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34C23" w:rsidR="00634C23" w:rsidP="0052550A" w:rsidRDefault="006F69AD" w14:paraId="0C1F1B93" w14:textId="621D84C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Leah Ariana </w:t>
      </w:r>
      <w:r w:rsidR="004B378F">
        <w:rPr>
          <w:b/>
          <w:bCs/>
          <w:sz w:val="26"/>
          <w:szCs w:val="26"/>
        </w:rPr>
        <w:t>Grande</w:t>
      </w:r>
      <w:r w:rsidRPr="00634C23" w:rsidR="00634C23">
        <w:rPr>
          <w:b/>
          <w:bCs/>
          <w:sz w:val="26"/>
          <w:szCs w:val="26"/>
        </w:rPr>
        <w:t>, Ph</w:t>
      </w:r>
      <w:r w:rsidR="0052550A">
        <w:rPr>
          <w:b/>
          <w:bCs/>
          <w:sz w:val="26"/>
          <w:szCs w:val="26"/>
        </w:rPr>
        <w:t>.</w:t>
      </w:r>
      <w:r w:rsidRPr="00634C23" w:rsidR="00634C23">
        <w:rPr>
          <w:b/>
          <w:bCs/>
          <w:sz w:val="26"/>
          <w:szCs w:val="26"/>
        </w:rPr>
        <w:t>D</w:t>
      </w:r>
      <w:r w:rsidR="0052550A">
        <w:rPr>
          <w:b/>
          <w:bCs/>
          <w:sz w:val="26"/>
          <w:szCs w:val="26"/>
        </w:rPr>
        <w:t>.</w:t>
      </w:r>
    </w:p>
    <w:p w:rsidR="004B378F" w:rsidP="004E5478" w:rsidRDefault="004B378F" w14:paraId="07FEB58D" w14:textId="3E6D465E">
      <w:pPr>
        <w:jc w:val="center"/>
        <w:rPr>
          <w:sz w:val="22"/>
          <w:szCs w:val="22"/>
        </w:rPr>
      </w:pPr>
      <w:r>
        <w:rPr>
          <w:sz w:val="22"/>
          <w:szCs w:val="22"/>
        </w:rPr>
        <w:t>4125 Briargate Parkway, Colorado Springs, CO 80920</w:t>
      </w:r>
    </w:p>
    <w:p w:rsidRPr="004B378F" w:rsidR="00261B2F" w:rsidP="004B378F" w:rsidRDefault="004B378F" w14:paraId="242CB09B" w14:textId="10349B9D">
      <w:pPr>
        <w:jc w:val="center"/>
        <w:rPr>
          <w:sz w:val="22"/>
          <w:szCs w:val="22"/>
        </w:rPr>
      </w:pPr>
      <w:r>
        <w:rPr>
          <w:sz w:val="22"/>
          <w:szCs w:val="22"/>
        </w:rPr>
        <w:t>Phone: 719-305-9439; leah.grande@childrenscolorado.org</w:t>
      </w:r>
    </w:p>
    <w:p w:rsidR="00634C23" w:rsidP="00634C23" w:rsidRDefault="00634C23" w14:paraId="72FB821E" w14:textId="4298C8CF">
      <w:pPr>
        <w:jc w:val="center"/>
        <w:rPr>
          <w:b/>
          <w:sz w:val="22"/>
          <w:szCs w:val="22"/>
          <w:u w:val="single"/>
        </w:rPr>
      </w:pPr>
    </w:p>
    <w:p w:rsidR="0052550A" w:rsidP="00650D3B" w:rsidRDefault="0052550A" w14:paraId="220B334D" w14:textId="30F724A8">
      <w:pPr>
        <w:pBdr>
          <w:bottom w:val="single" w:color="auto" w:sz="4" w:space="1"/>
        </w:pBdr>
        <w:jc w:val="center"/>
        <w:rPr>
          <w:b/>
          <w:sz w:val="26"/>
          <w:szCs w:val="26"/>
        </w:rPr>
      </w:pPr>
      <w:r w:rsidRPr="0052550A">
        <w:rPr>
          <w:b/>
          <w:sz w:val="26"/>
          <w:szCs w:val="26"/>
        </w:rPr>
        <w:t>BIOGRAPHICAL SKETCH</w:t>
      </w:r>
    </w:p>
    <w:p w:rsidRPr="0038041E" w:rsidR="0038041E" w:rsidP="0052550A" w:rsidRDefault="0038041E" w14:paraId="08D49EC5" w14:textId="4E3267B6">
      <w:pPr>
        <w:rPr>
          <w:b/>
          <w:i/>
          <w:sz w:val="22"/>
          <w:szCs w:val="22"/>
        </w:rPr>
      </w:pPr>
      <w:r w:rsidRPr="0038041E">
        <w:rPr>
          <w:b/>
          <w:i/>
          <w:sz w:val="22"/>
          <w:szCs w:val="22"/>
        </w:rPr>
        <w:t>Current Position</w:t>
      </w:r>
    </w:p>
    <w:p w:rsidR="0052550A" w:rsidP="0052550A" w:rsidRDefault="00737C2D" w14:paraId="6E9BED2D" w14:textId="010C249E">
      <w:pPr>
        <w:rPr>
          <w:sz w:val="22"/>
          <w:szCs w:val="22"/>
        </w:rPr>
      </w:pPr>
      <w:r>
        <w:rPr>
          <w:sz w:val="22"/>
          <w:szCs w:val="22"/>
        </w:rPr>
        <w:t>Integrated Psychologist</w:t>
      </w:r>
      <w:r w:rsidR="00AD346F">
        <w:rPr>
          <w:sz w:val="22"/>
          <w:szCs w:val="22"/>
        </w:rPr>
        <w:t xml:space="preserve">, </w:t>
      </w:r>
      <w:r w:rsidR="0052550A">
        <w:rPr>
          <w:sz w:val="22"/>
          <w:szCs w:val="22"/>
        </w:rPr>
        <w:t xml:space="preserve">Colorado Springs Division, Pediatric Mental Health Institute, </w:t>
      </w:r>
      <w:r w:rsidRPr="00634C23" w:rsidR="0052550A">
        <w:rPr>
          <w:sz w:val="22"/>
          <w:szCs w:val="22"/>
        </w:rPr>
        <w:t>Children’s Hospital Colorado</w:t>
      </w:r>
    </w:p>
    <w:p w:rsidR="0052550A" w:rsidP="0052550A" w:rsidRDefault="0052550A" w14:paraId="6EE6CD6F" w14:textId="258763CD">
      <w:pPr>
        <w:rPr>
          <w:sz w:val="22"/>
          <w:szCs w:val="22"/>
        </w:rPr>
      </w:pPr>
      <w:r>
        <w:rPr>
          <w:sz w:val="22"/>
          <w:szCs w:val="22"/>
        </w:rPr>
        <w:t>Senior Instructor, Department of Psychiatry, University of Colorado School of Medicine</w:t>
      </w:r>
    </w:p>
    <w:p w:rsidR="0052550A" w:rsidP="0052550A" w:rsidRDefault="0052550A" w14:paraId="74B65108" w14:textId="77777777">
      <w:pPr>
        <w:rPr>
          <w:sz w:val="22"/>
          <w:szCs w:val="22"/>
        </w:rPr>
      </w:pPr>
      <w:r>
        <w:rPr>
          <w:sz w:val="22"/>
          <w:szCs w:val="22"/>
        </w:rPr>
        <w:t>Phone: 719-305-9439</w:t>
      </w:r>
    </w:p>
    <w:p w:rsidRPr="004B378F" w:rsidR="0052550A" w:rsidP="0052550A" w:rsidRDefault="0052550A" w14:paraId="56ADBD48" w14:textId="48E02431">
      <w:pPr>
        <w:rPr>
          <w:sz w:val="22"/>
          <w:szCs w:val="22"/>
        </w:rPr>
      </w:pPr>
      <w:r>
        <w:rPr>
          <w:sz w:val="22"/>
          <w:szCs w:val="22"/>
        </w:rPr>
        <w:t>Email: leah.grande@childrenscolorado.org</w:t>
      </w:r>
    </w:p>
    <w:p w:rsidR="0052550A" w:rsidP="0052550A" w:rsidRDefault="0052550A" w14:paraId="76DC2556" w14:textId="38B5ED7F">
      <w:pPr>
        <w:rPr>
          <w:b/>
          <w:sz w:val="22"/>
          <w:szCs w:val="22"/>
          <w:u w:val="single"/>
        </w:rPr>
      </w:pPr>
    </w:p>
    <w:p w:rsidRPr="00761E2F" w:rsidR="001D6AAB" w:rsidP="00761E2F" w:rsidRDefault="0052550A" w14:paraId="642C4596" w14:textId="19355FDC">
      <w:pPr>
        <w:pBdr>
          <w:bottom w:val="single" w:color="auto" w:sz="4" w:space="1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EDUCATION</w:t>
      </w:r>
    </w:p>
    <w:p w:rsidRPr="00634C23" w:rsidR="00634C23" w:rsidP="00BD4FC3" w:rsidRDefault="0052550A" w14:paraId="21D49422" w14:textId="40A7BAB8">
      <w:pPr>
        <w:tabs>
          <w:tab w:val="left" w:pos="1710"/>
        </w:tabs>
        <w:ind w:right="-270"/>
        <w:rPr>
          <w:b/>
          <w:sz w:val="22"/>
          <w:szCs w:val="22"/>
        </w:rPr>
      </w:pPr>
      <w:r>
        <w:rPr>
          <w:bCs/>
          <w:sz w:val="22"/>
          <w:szCs w:val="22"/>
        </w:rPr>
        <w:t>2011</w:t>
      </w:r>
      <w:r w:rsidR="00CF1BF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-</w:t>
      </w:r>
      <w:r w:rsidR="00CF1BF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2014</w:t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B.A. with Highest Distinction </w:t>
      </w:r>
      <w:r w:rsidRPr="00634C23" w:rsidR="00634C23">
        <w:rPr>
          <w:b/>
          <w:sz w:val="22"/>
          <w:szCs w:val="22"/>
        </w:rPr>
        <w:tab/>
      </w:r>
    </w:p>
    <w:p w:rsidRPr="00634C23" w:rsidR="00BD4FC3" w:rsidP="00BD4FC3" w:rsidRDefault="00634C23" w14:paraId="080DAEC9" w14:textId="6BCA6ACB">
      <w:pPr>
        <w:tabs>
          <w:tab w:val="left" w:pos="171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52550A">
        <w:rPr>
          <w:bCs/>
          <w:sz w:val="22"/>
          <w:szCs w:val="22"/>
        </w:rPr>
        <w:t>Psychology and Cognitive Science</w:t>
      </w:r>
    </w:p>
    <w:p w:rsidRPr="00CF1BF9" w:rsidR="00093C53" w:rsidP="00CF1BF9" w:rsidRDefault="00BD4FC3" w14:paraId="02CC592A" w14:textId="6903F98C">
      <w:pPr>
        <w:rPr>
          <w:bCs/>
          <w:sz w:val="22"/>
          <w:szCs w:val="22"/>
        </w:rPr>
      </w:pPr>
      <w:r w:rsidRPr="00634C23">
        <w:rPr>
          <w:b/>
          <w:sz w:val="22"/>
          <w:szCs w:val="22"/>
        </w:rPr>
        <w:tab/>
      </w:r>
      <w:r w:rsidRPr="00634C23">
        <w:rPr>
          <w:b/>
          <w:sz w:val="22"/>
          <w:szCs w:val="22"/>
        </w:rPr>
        <w:tab/>
      </w:r>
      <w:r w:rsidRPr="00634C23">
        <w:rPr>
          <w:b/>
          <w:sz w:val="22"/>
          <w:szCs w:val="22"/>
        </w:rPr>
        <w:tab/>
      </w:r>
      <w:r w:rsidRPr="00634C23">
        <w:rPr>
          <w:b/>
          <w:sz w:val="22"/>
          <w:szCs w:val="22"/>
        </w:rPr>
        <w:tab/>
      </w:r>
      <w:r w:rsidRPr="00634C23">
        <w:rPr>
          <w:b/>
          <w:sz w:val="22"/>
          <w:szCs w:val="22"/>
        </w:rPr>
        <w:t xml:space="preserve">     </w:t>
      </w:r>
      <w:r w:rsidRPr="00CF1BF9" w:rsidR="00CF1BF9">
        <w:rPr>
          <w:sz w:val="22"/>
          <w:szCs w:val="22"/>
        </w:rPr>
        <w:t>University of Virginia, Charlottesville, VA</w:t>
      </w:r>
    </w:p>
    <w:p w:rsidR="00CF1BF9" w:rsidP="00CF1BF9" w:rsidRDefault="00CF1BF9" w14:paraId="732D7AB5" w14:textId="77777777">
      <w:pPr>
        <w:tabs>
          <w:tab w:val="left" w:pos="1710"/>
        </w:tabs>
        <w:ind w:right="-270"/>
        <w:rPr>
          <w:bCs/>
          <w:sz w:val="22"/>
          <w:szCs w:val="22"/>
        </w:rPr>
      </w:pPr>
    </w:p>
    <w:p w:rsidR="00CF1BF9" w:rsidP="00CF1BF9" w:rsidRDefault="00CF1BF9" w14:paraId="0033BA80" w14:textId="1F52F188">
      <w:pPr>
        <w:tabs>
          <w:tab w:val="left" w:pos="1710"/>
        </w:tabs>
        <w:ind w:right="-270"/>
        <w:rPr>
          <w:b/>
          <w:sz w:val="22"/>
          <w:szCs w:val="22"/>
        </w:rPr>
      </w:pPr>
      <w:r w:rsidRPr="00634C23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8</w:t>
      </w:r>
      <w:r w:rsidRPr="00634C23">
        <w:rPr>
          <w:bCs/>
          <w:sz w:val="22"/>
          <w:szCs w:val="22"/>
        </w:rPr>
        <w:t xml:space="preserve"> </w:t>
      </w:r>
      <w:r w:rsidRPr="00634C23">
        <w:rPr>
          <w:bCs/>
          <w:sz w:val="22"/>
          <w:szCs w:val="22"/>
        </w:rPr>
        <w:tab/>
      </w:r>
      <w:r>
        <w:rPr>
          <w:b/>
          <w:sz w:val="22"/>
          <w:szCs w:val="22"/>
        </w:rPr>
        <w:t>M.A., Clinical Psychology</w:t>
      </w:r>
    </w:p>
    <w:p w:rsidR="00CF1BF9" w:rsidP="00CF1BF9" w:rsidRDefault="00CF1BF9" w14:paraId="5B867C11" w14:textId="7C103EAA">
      <w:pPr>
        <w:tabs>
          <w:tab w:val="left" w:pos="1710"/>
        </w:tabs>
        <w:ind w:right="-270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University of Denver, Denver, CO</w:t>
      </w:r>
    </w:p>
    <w:p w:rsidRPr="00CF1BF9" w:rsidR="00CF1BF9" w:rsidP="00CF1BF9" w:rsidRDefault="00CF1BF9" w14:paraId="164103DC" w14:textId="23EB266C">
      <w:pPr>
        <w:tabs>
          <w:tab w:val="left" w:pos="1710"/>
        </w:tabs>
        <w:ind w:right="-270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 w:rsidRPr="005F085B">
        <w:rPr>
          <w:bCs/>
          <w:i/>
          <w:iCs/>
          <w:sz w:val="22"/>
          <w:szCs w:val="22"/>
        </w:rPr>
        <w:t>APA</w:t>
      </w:r>
      <w:r>
        <w:rPr>
          <w:bCs/>
          <w:i/>
          <w:iCs/>
          <w:sz w:val="22"/>
          <w:szCs w:val="22"/>
        </w:rPr>
        <w:t xml:space="preserve"> A</w:t>
      </w:r>
      <w:r w:rsidRPr="005F085B">
        <w:rPr>
          <w:bCs/>
          <w:i/>
          <w:iCs/>
          <w:sz w:val="22"/>
          <w:szCs w:val="22"/>
        </w:rPr>
        <w:t>ccredited</w:t>
      </w:r>
    </w:p>
    <w:p w:rsidRPr="00634C23" w:rsidR="00BD4FC3" w:rsidP="001D6AAB" w:rsidRDefault="00BD4FC3" w14:paraId="77B223A0" w14:textId="77777777">
      <w:pPr>
        <w:rPr>
          <w:sz w:val="22"/>
          <w:szCs w:val="22"/>
        </w:rPr>
      </w:pPr>
    </w:p>
    <w:p w:rsidR="00CF1BF9" w:rsidP="00F420B0" w:rsidRDefault="00CF1BF9" w14:paraId="7458BA8E" w14:textId="1142D350">
      <w:pPr>
        <w:tabs>
          <w:tab w:val="left" w:pos="171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2016 </w:t>
      </w:r>
      <w:r w:rsidRPr="00634C23" w:rsidR="003C4096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2022</w:t>
      </w:r>
      <w:r>
        <w:rPr>
          <w:bCs/>
          <w:sz w:val="22"/>
          <w:szCs w:val="22"/>
        </w:rPr>
        <w:tab/>
      </w:r>
      <w:r w:rsidRPr="00CF1BF9">
        <w:rPr>
          <w:b/>
          <w:bCs/>
          <w:sz w:val="22"/>
          <w:szCs w:val="22"/>
        </w:rPr>
        <w:t>Ph.D., Clinical Psychology</w:t>
      </w:r>
    </w:p>
    <w:p w:rsidRPr="005F085B" w:rsidR="005F085B" w:rsidP="00F420B0" w:rsidRDefault="00CF1BF9" w14:paraId="405FD5A1" w14:textId="0276959E">
      <w:pPr>
        <w:tabs>
          <w:tab w:val="left" w:pos="1710"/>
        </w:tabs>
        <w:ind w:right="-270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Major Area of Study in Clinical Child Psychology</w:t>
      </w:r>
    </w:p>
    <w:p w:rsidR="00CF1BF9" w:rsidP="005F085B" w:rsidRDefault="005F085B" w14:paraId="401AE5BF" w14:textId="3EF69ADA">
      <w:pPr>
        <w:tabs>
          <w:tab w:val="left" w:pos="171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CF1BF9">
        <w:rPr>
          <w:bCs/>
          <w:sz w:val="22"/>
          <w:szCs w:val="22"/>
        </w:rPr>
        <w:t>University of Denver, Denver, CO</w:t>
      </w:r>
    </w:p>
    <w:p w:rsidR="00CF1BF9" w:rsidP="005F085B" w:rsidRDefault="00CF1BF9" w14:paraId="159F69A0" w14:textId="428AC093">
      <w:pPr>
        <w:tabs>
          <w:tab w:val="left" w:pos="1710"/>
        </w:tabs>
        <w:ind w:right="-270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</w:r>
      <w:r w:rsidRPr="005F085B">
        <w:rPr>
          <w:bCs/>
          <w:i/>
          <w:iCs/>
          <w:sz w:val="22"/>
          <w:szCs w:val="22"/>
        </w:rPr>
        <w:t>APA</w:t>
      </w:r>
      <w:r>
        <w:rPr>
          <w:bCs/>
          <w:i/>
          <w:iCs/>
          <w:sz w:val="22"/>
          <w:szCs w:val="22"/>
        </w:rPr>
        <w:t xml:space="preserve"> A</w:t>
      </w:r>
      <w:r w:rsidRPr="005F085B">
        <w:rPr>
          <w:bCs/>
          <w:i/>
          <w:iCs/>
          <w:sz w:val="22"/>
          <w:szCs w:val="22"/>
        </w:rPr>
        <w:t>ccredited</w:t>
      </w:r>
    </w:p>
    <w:p w:rsidRPr="00634C23" w:rsidR="00ED40E7" w:rsidP="00CF1BF9" w:rsidRDefault="007F700A" w14:paraId="390DEB97" w14:textId="0634329E">
      <w:pPr>
        <w:tabs>
          <w:tab w:val="left" w:pos="1710"/>
        </w:tabs>
        <w:ind w:right="-270"/>
        <w:rPr>
          <w:bCs/>
          <w:sz w:val="22"/>
          <w:szCs w:val="22"/>
        </w:rPr>
      </w:pPr>
      <w:r w:rsidRPr="00634C23">
        <w:rPr>
          <w:bCs/>
          <w:sz w:val="22"/>
          <w:szCs w:val="22"/>
        </w:rPr>
        <w:tab/>
      </w:r>
    </w:p>
    <w:p w:rsidR="00CF1BF9" w:rsidP="00BD4FC3" w:rsidRDefault="00CF1BF9" w14:paraId="3F3235EA" w14:textId="6E875A85">
      <w:pPr>
        <w:tabs>
          <w:tab w:val="left" w:pos="1710"/>
        </w:tabs>
        <w:ind w:left="1710" w:right="-270" w:hanging="171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2021 - 2022</w:t>
      </w:r>
      <w:r w:rsidRPr="00634C23" w:rsidR="00ED40E7">
        <w:rPr>
          <w:bCs/>
          <w:sz w:val="22"/>
          <w:szCs w:val="22"/>
        </w:rPr>
        <w:t xml:space="preserve"> </w:t>
      </w:r>
      <w:r w:rsidRPr="00634C23" w:rsidR="00A4182B">
        <w:rPr>
          <w:bCs/>
          <w:sz w:val="22"/>
          <w:szCs w:val="22"/>
        </w:rPr>
        <w:tab/>
      </w:r>
      <w:r w:rsidRPr="00CF1BF9">
        <w:rPr>
          <w:b/>
          <w:bCs/>
          <w:sz w:val="22"/>
          <w:szCs w:val="22"/>
        </w:rPr>
        <w:t>Pediatric Psychology P</w:t>
      </w:r>
      <w:r w:rsidR="00F80B6F">
        <w:rPr>
          <w:b/>
          <w:bCs/>
          <w:sz w:val="22"/>
          <w:szCs w:val="22"/>
        </w:rPr>
        <w:t>re-</w:t>
      </w:r>
      <w:proofErr w:type="gramStart"/>
      <w:r w:rsidRPr="00CF1BF9">
        <w:rPr>
          <w:b/>
          <w:bCs/>
          <w:sz w:val="22"/>
          <w:szCs w:val="22"/>
        </w:rPr>
        <w:t>doctoral</w:t>
      </w:r>
      <w:proofErr w:type="gramEnd"/>
      <w:r w:rsidRPr="00CF1BF9">
        <w:rPr>
          <w:b/>
          <w:bCs/>
          <w:sz w:val="22"/>
          <w:szCs w:val="22"/>
        </w:rPr>
        <w:t xml:space="preserve"> Internship </w:t>
      </w:r>
    </w:p>
    <w:p w:rsidR="00CF1BF9" w:rsidP="37A30368" w:rsidRDefault="00CF1BF9" w14:paraId="61A321D6" w14:textId="65D2EB8A">
      <w:pPr>
        <w:tabs>
          <w:tab w:val="left" w:pos="1710"/>
        </w:tabs>
        <w:ind w:left="1710" w:right="-270"/>
        <w:rPr>
          <w:sz w:val="22"/>
          <w:szCs w:val="22"/>
        </w:rPr>
      </w:pPr>
      <w:r w:rsidRPr="37A30368">
        <w:rPr>
          <w:sz w:val="22"/>
          <w:szCs w:val="22"/>
        </w:rPr>
        <w:t>Children’s Hospital of Orange County, Orange, CA</w:t>
      </w:r>
    </w:p>
    <w:p w:rsidR="00CF1BF9" w:rsidP="37A30368" w:rsidRDefault="00CF1BF9" w14:paraId="14963B18" w14:textId="48219A7B">
      <w:pPr>
        <w:tabs>
          <w:tab w:val="left" w:pos="1710"/>
        </w:tabs>
        <w:ind w:left="1710" w:right="-270"/>
        <w:rPr>
          <w:sz w:val="22"/>
          <w:szCs w:val="22"/>
        </w:rPr>
      </w:pPr>
      <w:r w:rsidRPr="37A30368">
        <w:rPr>
          <w:i/>
          <w:iCs/>
          <w:sz w:val="22"/>
          <w:szCs w:val="22"/>
        </w:rPr>
        <w:t>APA Accredited</w:t>
      </w:r>
    </w:p>
    <w:p w:rsidRPr="00634C23" w:rsidR="00EA5B62" w:rsidP="00F420B0" w:rsidRDefault="00EA5B62" w14:paraId="702EDF7F" w14:textId="253078A8">
      <w:pPr>
        <w:ind w:right="-270"/>
        <w:rPr>
          <w:sz w:val="22"/>
          <w:szCs w:val="22"/>
        </w:rPr>
      </w:pPr>
    </w:p>
    <w:p w:rsidR="00CF1BF9" w:rsidP="00F420B0" w:rsidRDefault="00BB1E63" w14:paraId="1FD459D7" w14:textId="77777777">
      <w:pPr>
        <w:tabs>
          <w:tab w:val="left" w:pos="1710"/>
        </w:tabs>
        <w:ind w:right="-270"/>
        <w:rPr>
          <w:b/>
          <w:sz w:val="22"/>
          <w:szCs w:val="22"/>
        </w:rPr>
      </w:pPr>
      <w:r w:rsidRPr="00CF1BF9">
        <w:rPr>
          <w:sz w:val="22"/>
          <w:szCs w:val="22"/>
        </w:rPr>
        <w:t xml:space="preserve"> </w:t>
      </w:r>
      <w:r w:rsidRPr="00CF1BF9" w:rsidR="00CF1BF9">
        <w:rPr>
          <w:sz w:val="22"/>
          <w:szCs w:val="22"/>
        </w:rPr>
        <w:t>2022 - 2023</w:t>
      </w:r>
      <w:r w:rsidR="00D01EB4">
        <w:rPr>
          <w:b/>
          <w:sz w:val="22"/>
          <w:szCs w:val="22"/>
        </w:rPr>
        <w:tab/>
      </w:r>
      <w:r w:rsidR="00CF1BF9">
        <w:rPr>
          <w:b/>
          <w:sz w:val="22"/>
          <w:szCs w:val="22"/>
        </w:rPr>
        <w:t>Postdoctoral Fellowship, Pediatric Solid Organ Transplant</w:t>
      </w:r>
    </w:p>
    <w:p w:rsidR="00CF1BF9" w:rsidP="00F420B0" w:rsidRDefault="00CF1BF9" w14:paraId="3268F0E2" w14:textId="5F308294">
      <w:pPr>
        <w:tabs>
          <w:tab w:val="left" w:pos="1710"/>
        </w:tabs>
        <w:ind w:right="-27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F1BF9">
        <w:rPr>
          <w:sz w:val="22"/>
          <w:szCs w:val="22"/>
        </w:rPr>
        <w:t>Children’s Hospital Colorado</w:t>
      </w:r>
      <w:r>
        <w:rPr>
          <w:sz w:val="22"/>
          <w:szCs w:val="22"/>
        </w:rPr>
        <w:t>, Aurora, CO</w:t>
      </w:r>
    </w:p>
    <w:p w:rsidRPr="00CF1BF9" w:rsidR="00607C3C" w:rsidP="00F420B0" w:rsidRDefault="00607C3C" w14:paraId="630E4CC4" w14:textId="1186039B">
      <w:pPr>
        <w:tabs>
          <w:tab w:val="left" w:pos="1710"/>
        </w:tabs>
        <w:ind w:right="-27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ab/>
      </w:r>
      <w:r w:rsidRPr="00634C23">
        <w:rPr>
          <w:bCs/>
          <w:i/>
          <w:iCs/>
          <w:sz w:val="22"/>
          <w:szCs w:val="22"/>
        </w:rPr>
        <w:t>Member of APPIC</w:t>
      </w:r>
    </w:p>
    <w:p w:rsidR="007F5B5C" w:rsidP="00607C3C" w:rsidRDefault="007F5B5C" w14:paraId="60E86CC7" w14:textId="27B00D5A">
      <w:pPr>
        <w:tabs>
          <w:tab w:val="left" w:pos="360"/>
        </w:tabs>
        <w:ind w:right="-270"/>
        <w:rPr>
          <w:sz w:val="22"/>
          <w:szCs w:val="22"/>
        </w:rPr>
      </w:pPr>
    </w:p>
    <w:p w:rsidRPr="00761E2F" w:rsidR="007F5B5C" w:rsidP="00761E2F" w:rsidRDefault="00650D3B" w14:paraId="3FBAA2E2" w14:textId="1C01F3BF">
      <w:pPr>
        <w:pBdr>
          <w:bottom w:val="single" w:color="auto" w:sz="4" w:space="1"/>
        </w:pBdr>
        <w:tabs>
          <w:tab w:val="right" w:pos="10080"/>
        </w:tabs>
        <w:ind w:right="-27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ACADEMIC APPOINTMENTS</w:t>
      </w:r>
    </w:p>
    <w:p w:rsidR="00650D3B" w:rsidP="00650D3B" w:rsidRDefault="00650D3B" w14:paraId="6C4B3B34" w14:textId="77777777">
      <w:pPr>
        <w:tabs>
          <w:tab w:val="left" w:pos="1710"/>
        </w:tabs>
        <w:ind w:left="1710" w:right="-360" w:hanging="1710"/>
        <w:rPr>
          <w:b/>
          <w:sz w:val="22"/>
          <w:szCs w:val="22"/>
        </w:rPr>
      </w:pPr>
      <w:r>
        <w:rPr>
          <w:sz w:val="22"/>
          <w:szCs w:val="22"/>
        </w:rPr>
        <w:t>2023 - Present</w:t>
      </w:r>
      <w:r w:rsidRPr="00634C23" w:rsidR="007F5B5C">
        <w:rPr>
          <w:sz w:val="22"/>
          <w:szCs w:val="22"/>
        </w:rPr>
        <w:tab/>
      </w:r>
      <w:r w:rsidRPr="00650D3B">
        <w:rPr>
          <w:b/>
          <w:sz w:val="22"/>
          <w:szCs w:val="22"/>
        </w:rPr>
        <w:t>Senior Instructor</w:t>
      </w:r>
    </w:p>
    <w:p w:rsidR="00650D3B" w:rsidP="00650D3B" w:rsidRDefault="00650D3B" w14:paraId="49ED1D92" w14:textId="0B3B9423">
      <w:pPr>
        <w:tabs>
          <w:tab w:val="left" w:pos="1710"/>
        </w:tabs>
        <w:ind w:left="1710" w:right="-360" w:hanging="171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Department of Psychiatry, Division of </w:t>
      </w:r>
      <w:proofErr w:type="gramStart"/>
      <w:r>
        <w:rPr>
          <w:sz w:val="22"/>
          <w:szCs w:val="22"/>
        </w:rPr>
        <w:t>Child</w:t>
      </w:r>
      <w:proofErr w:type="gramEnd"/>
      <w:r>
        <w:rPr>
          <w:sz w:val="22"/>
          <w:szCs w:val="22"/>
        </w:rPr>
        <w:t xml:space="preserve"> and Adolescent Psychiatry</w:t>
      </w:r>
    </w:p>
    <w:p w:rsidR="007F5B5C" w:rsidP="00D72084" w:rsidRDefault="00650D3B" w14:paraId="6D03AF22" w14:textId="4BE3E24F">
      <w:pPr>
        <w:tabs>
          <w:tab w:val="left" w:pos="1710"/>
        </w:tabs>
        <w:ind w:left="1710" w:right="-360" w:hanging="17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University of Colorado School of Medicine</w:t>
      </w:r>
    </w:p>
    <w:p w:rsidRPr="00D72084" w:rsidR="00D72084" w:rsidP="00D72084" w:rsidRDefault="00D72084" w14:paraId="006DD1A9" w14:textId="77777777">
      <w:pPr>
        <w:tabs>
          <w:tab w:val="left" w:pos="1710"/>
        </w:tabs>
        <w:ind w:left="1710" w:right="-360" w:hanging="1710"/>
        <w:rPr>
          <w:b/>
          <w:sz w:val="22"/>
          <w:szCs w:val="22"/>
        </w:rPr>
      </w:pPr>
    </w:p>
    <w:p w:rsidRPr="00261B2F" w:rsidR="007F5B5C" w:rsidP="00261B2F" w:rsidRDefault="00650D3B" w14:paraId="3AB2D4BA" w14:textId="1732F585">
      <w:pPr>
        <w:pBdr>
          <w:bottom w:val="single" w:color="auto" w:sz="4" w:space="1"/>
        </w:pBdr>
        <w:tabs>
          <w:tab w:val="right" w:pos="10080"/>
        </w:tabs>
        <w:ind w:right="-27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HOSPITAL AND OTHER PROFESSIONAL POSITIONS</w:t>
      </w:r>
    </w:p>
    <w:p w:rsidR="007908F4" w:rsidP="007F5B5C" w:rsidRDefault="007908F4" w14:paraId="312BC77A" w14:textId="752E39E1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2016 - 2018         </w:t>
      </w:r>
      <w:r w:rsidR="007F7126">
        <w:rPr>
          <w:bCs/>
          <w:sz w:val="22"/>
          <w:szCs w:val="22"/>
        </w:rPr>
        <w:t xml:space="preserve">   </w:t>
      </w:r>
      <w:r w:rsidRPr="007908F4">
        <w:rPr>
          <w:bCs/>
          <w:i/>
          <w:sz w:val="22"/>
          <w:szCs w:val="22"/>
        </w:rPr>
        <w:t>Research Assistant</w:t>
      </w:r>
      <w:r>
        <w:rPr>
          <w:bCs/>
          <w:sz w:val="22"/>
          <w:szCs w:val="22"/>
        </w:rPr>
        <w:t>, Neurodevelopmental Research Program, University of Denver</w:t>
      </w:r>
    </w:p>
    <w:p w:rsidR="007908F4" w:rsidP="007F5B5C" w:rsidRDefault="00336673" w14:paraId="4EECDC4A" w14:textId="6EC51EB7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2016 </w:t>
      </w:r>
      <w:r w:rsidR="007908F4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2022</w:t>
      </w:r>
      <w:r w:rsidR="007908F4">
        <w:rPr>
          <w:bCs/>
          <w:sz w:val="22"/>
          <w:szCs w:val="22"/>
        </w:rPr>
        <w:t xml:space="preserve">         </w:t>
      </w:r>
      <w:r w:rsidR="00ED09C2">
        <w:rPr>
          <w:bCs/>
          <w:sz w:val="22"/>
          <w:szCs w:val="22"/>
        </w:rPr>
        <w:t xml:space="preserve">  </w:t>
      </w:r>
      <w:r w:rsidR="00B64A79">
        <w:rPr>
          <w:bCs/>
          <w:sz w:val="22"/>
          <w:szCs w:val="22"/>
        </w:rPr>
        <w:t xml:space="preserve"> </w:t>
      </w:r>
      <w:r w:rsidRPr="007908F4" w:rsidR="007908F4">
        <w:rPr>
          <w:bCs/>
          <w:i/>
          <w:sz w:val="22"/>
          <w:szCs w:val="22"/>
        </w:rPr>
        <w:t>Research Assistant</w:t>
      </w:r>
      <w:r w:rsidR="007908F4">
        <w:rPr>
          <w:bCs/>
          <w:sz w:val="22"/>
          <w:szCs w:val="22"/>
        </w:rPr>
        <w:t xml:space="preserve">, Family and Child Neuroscience Lab, University of Denver </w:t>
      </w:r>
    </w:p>
    <w:p w:rsidR="00A96860" w:rsidP="007F5B5C" w:rsidRDefault="00A96860" w14:paraId="0F38CFB2" w14:textId="391B75D3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2017 - 2018         </w:t>
      </w:r>
      <w:r w:rsidR="00ED09C2">
        <w:rPr>
          <w:bCs/>
          <w:sz w:val="22"/>
          <w:szCs w:val="22"/>
        </w:rPr>
        <w:t xml:space="preserve">  </w:t>
      </w:r>
      <w:r w:rsidR="00B64A79"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Clinical Trainee</w:t>
      </w:r>
      <w:r>
        <w:rPr>
          <w:bCs/>
          <w:sz w:val="22"/>
          <w:szCs w:val="22"/>
        </w:rPr>
        <w:t>, Developmental Neuropsychology Clinic, University of Denver</w:t>
      </w:r>
    </w:p>
    <w:p w:rsidR="00A96860" w:rsidP="007F5B5C" w:rsidRDefault="00A96860" w14:paraId="492360A1" w14:textId="76AF1850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2017 - 2021         </w:t>
      </w:r>
      <w:r w:rsidR="00ED09C2">
        <w:rPr>
          <w:bCs/>
          <w:sz w:val="22"/>
          <w:szCs w:val="22"/>
        </w:rPr>
        <w:t xml:space="preserve"> </w:t>
      </w:r>
      <w:r w:rsidR="007F7126">
        <w:rPr>
          <w:bCs/>
          <w:sz w:val="22"/>
          <w:szCs w:val="22"/>
        </w:rPr>
        <w:t xml:space="preserve"> </w:t>
      </w:r>
      <w:r w:rsidR="00B64A79">
        <w:rPr>
          <w:bCs/>
          <w:sz w:val="22"/>
          <w:szCs w:val="22"/>
        </w:rPr>
        <w:t xml:space="preserve"> </w:t>
      </w:r>
      <w:r w:rsidRPr="00A96860">
        <w:rPr>
          <w:bCs/>
          <w:i/>
          <w:sz w:val="22"/>
          <w:szCs w:val="22"/>
        </w:rPr>
        <w:t>Clinical Trainee</w:t>
      </w:r>
      <w:r>
        <w:rPr>
          <w:bCs/>
          <w:sz w:val="22"/>
          <w:szCs w:val="22"/>
        </w:rPr>
        <w:t xml:space="preserve">, Center for Child and Family Psychology, University of Denver </w:t>
      </w:r>
    </w:p>
    <w:p w:rsidR="008364E9" w:rsidP="007F5B5C" w:rsidRDefault="007908F4" w14:paraId="3DD13FFA" w14:textId="31B6F0A8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2018 - 2019         </w:t>
      </w:r>
      <w:r w:rsidR="007F7126">
        <w:rPr>
          <w:bCs/>
          <w:sz w:val="22"/>
          <w:szCs w:val="22"/>
        </w:rPr>
        <w:t xml:space="preserve">  </w:t>
      </w:r>
      <w:r w:rsidR="00B64A79">
        <w:rPr>
          <w:bCs/>
          <w:sz w:val="22"/>
          <w:szCs w:val="22"/>
        </w:rPr>
        <w:t xml:space="preserve"> </w:t>
      </w:r>
      <w:r w:rsidRPr="007908F4">
        <w:rPr>
          <w:bCs/>
          <w:i/>
          <w:sz w:val="22"/>
          <w:szCs w:val="22"/>
        </w:rPr>
        <w:t>Research Evaluator</w:t>
      </w:r>
      <w:r>
        <w:rPr>
          <w:bCs/>
          <w:sz w:val="22"/>
          <w:szCs w:val="22"/>
        </w:rPr>
        <w:t>, ADHD Twins Project, University of Denver</w:t>
      </w:r>
      <w:r w:rsidR="00A96860">
        <w:rPr>
          <w:bCs/>
          <w:sz w:val="22"/>
          <w:szCs w:val="22"/>
        </w:rPr>
        <w:br/>
      </w:r>
      <w:r w:rsidR="00A96860">
        <w:rPr>
          <w:bCs/>
          <w:sz w:val="22"/>
          <w:szCs w:val="22"/>
        </w:rPr>
        <w:t>2018 - 2019</w:t>
      </w:r>
      <w:r w:rsidR="00ED09C2">
        <w:rPr>
          <w:bCs/>
          <w:sz w:val="22"/>
          <w:szCs w:val="22"/>
        </w:rPr>
        <w:t xml:space="preserve">        </w:t>
      </w:r>
      <w:r w:rsidR="007F7126">
        <w:rPr>
          <w:bCs/>
          <w:sz w:val="22"/>
          <w:szCs w:val="22"/>
        </w:rPr>
        <w:t xml:space="preserve">   </w:t>
      </w:r>
      <w:r w:rsidR="00B64A79">
        <w:rPr>
          <w:bCs/>
          <w:sz w:val="22"/>
          <w:szCs w:val="22"/>
        </w:rPr>
        <w:t xml:space="preserve"> </w:t>
      </w:r>
      <w:r w:rsidR="00A96860">
        <w:rPr>
          <w:bCs/>
          <w:i/>
          <w:sz w:val="22"/>
          <w:szCs w:val="22"/>
        </w:rPr>
        <w:t>Clinical Trainee</w:t>
      </w:r>
      <w:r w:rsidR="00A96860">
        <w:rPr>
          <w:bCs/>
          <w:sz w:val="22"/>
          <w:szCs w:val="22"/>
        </w:rPr>
        <w:t>, Comprehensive Assessment Clinic, University of Denver</w:t>
      </w:r>
    </w:p>
    <w:p w:rsidRPr="007908F4" w:rsidR="007F5B5C" w:rsidP="007F5B5C" w:rsidRDefault="008364E9" w14:paraId="7997B504" w14:textId="60E144B0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>2018 - 2019</w:t>
      </w:r>
      <w:r w:rsidR="00ED09C2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 xml:space="preserve"> </w:t>
      </w:r>
      <w:r w:rsidR="007F7126">
        <w:rPr>
          <w:bCs/>
          <w:sz w:val="22"/>
          <w:szCs w:val="22"/>
        </w:rPr>
        <w:t xml:space="preserve">   </w:t>
      </w:r>
      <w:r w:rsidR="00B64A79"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Clinical Trainee</w:t>
      </w:r>
      <w:r>
        <w:rPr>
          <w:bCs/>
          <w:sz w:val="22"/>
          <w:szCs w:val="22"/>
        </w:rPr>
        <w:t>, Couples Clinic, University of Denver</w:t>
      </w:r>
      <w:r w:rsidR="00AB4335">
        <w:rPr>
          <w:bCs/>
          <w:sz w:val="22"/>
          <w:szCs w:val="22"/>
        </w:rPr>
        <w:tab/>
      </w:r>
    </w:p>
    <w:p w:rsidR="007908F4" w:rsidP="007908F4" w:rsidRDefault="007908F4" w14:paraId="49EF9C44" w14:textId="5EA55D96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>2018 - 2020</w:t>
      </w:r>
      <w:r w:rsidR="00ED09C2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</w:t>
      </w:r>
      <w:r w:rsidR="007F7126">
        <w:rPr>
          <w:bCs/>
          <w:sz w:val="22"/>
          <w:szCs w:val="22"/>
        </w:rPr>
        <w:t xml:space="preserve">   </w:t>
      </w:r>
      <w:r w:rsidR="00B64A79">
        <w:rPr>
          <w:bCs/>
          <w:sz w:val="22"/>
          <w:szCs w:val="22"/>
        </w:rPr>
        <w:t xml:space="preserve"> </w:t>
      </w:r>
      <w:r w:rsidRPr="007908F4">
        <w:rPr>
          <w:bCs/>
          <w:i/>
          <w:sz w:val="22"/>
          <w:szCs w:val="22"/>
        </w:rPr>
        <w:t>Research Evaluator</w:t>
      </w:r>
      <w:r>
        <w:rPr>
          <w:bCs/>
          <w:sz w:val="22"/>
          <w:szCs w:val="22"/>
        </w:rPr>
        <w:t xml:space="preserve">, Antenatal Late Preterm Steroids (ALPS) Neurodevelopmental </w:t>
      </w:r>
    </w:p>
    <w:p w:rsidR="007908F4" w:rsidP="007F5B5C" w:rsidRDefault="007908F4" w14:paraId="549E3A7F" w14:textId="4B616FC5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</w:t>
      </w:r>
      <w:r w:rsidR="007F7126">
        <w:rPr>
          <w:bCs/>
          <w:sz w:val="22"/>
          <w:szCs w:val="22"/>
        </w:rPr>
        <w:t xml:space="preserve">   </w:t>
      </w:r>
      <w:r w:rsidR="00B64A7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Follow-up Study, University of Colorado Anschutz</w:t>
      </w:r>
    </w:p>
    <w:p w:rsidR="005212C5" w:rsidP="007F5B5C" w:rsidRDefault="005212C5" w14:paraId="0119DB00" w14:textId="4E40FFAD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2019 - 2020         </w:t>
      </w:r>
      <w:r w:rsidR="007F7126">
        <w:rPr>
          <w:bCs/>
          <w:sz w:val="22"/>
          <w:szCs w:val="22"/>
        </w:rPr>
        <w:t xml:space="preserve">   </w:t>
      </w:r>
      <w:r w:rsidR="00B64A79">
        <w:rPr>
          <w:bCs/>
          <w:sz w:val="22"/>
          <w:szCs w:val="22"/>
        </w:rPr>
        <w:t xml:space="preserve"> </w:t>
      </w:r>
      <w:r w:rsidRPr="005212C5">
        <w:rPr>
          <w:bCs/>
          <w:i/>
          <w:sz w:val="22"/>
          <w:szCs w:val="22"/>
        </w:rPr>
        <w:t>Extern</w:t>
      </w:r>
      <w:r>
        <w:rPr>
          <w:bCs/>
          <w:sz w:val="22"/>
          <w:szCs w:val="22"/>
        </w:rPr>
        <w:t>, Pediatric Rehabilitation Psychology, Children’s Hospital Colorado</w:t>
      </w:r>
    </w:p>
    <w:p w:rsidR="00A96860" w:rsidP="007F5B5C" w:rsidRDefault="005212C5" w14:paraId="02E769C9" w14:textId="629EBFE1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2020 - 2021         </w:t>
      </w:r>
      <w:r w:rsidR="007F7126">
        <w:rPr>
          <w:bCs/>
          <w:sz w:val="22"/>
          <w:szCs w:val="22"/>
        </w:rPr>
        <w:t xml:space="preserve">   </w:t>
      </w:r>
      <w:r w:rsidR="00B64A79">
        <w:rPr>
          <w:bCs/>
          <w:sz w:val="22"/>
          <w:szCs w:val="22"/>
        </w:rPr>
        <w:t xml:space="preserve"> </w:t>
      </w:r>
      <w:r w:rsidRPr="005212C5">
        <w:rPr>
          <w:bCs/>
          <w:i/>
          <w:sz w:val="22"/>
          <w:szCs w:val="22"/>
        </w:rPr>
        <w:t>Extern</w:t>
      </w:r>
      <w:r>
        <w:rPr>
          <w:bCs/>
          <w:sz w:val="22"/>
          <w:szCs w:val="22"/>
        </w:rPr>
        <w:t xml:space="preserve">, Pediatric Psychology Consultation: Kidney Transplant &amp; Urology, Children’s </w:t>
      </w:r>
    </w:p>
    <w:p w:rsidR="00902FDC" w:rsidP="007F5B5C" w:rsidRDefault="005212C5" w14:paraId="11D3FEF3" w14:textId="4C8F4DF1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</w:t>
      </w:r>
      <w:r w:rsidR="007F7126">
        <w:rPr>
          <w:bCs/>
          <w:sz w:val="22"/>
          <w:szCs w:val="22"/>
        </w:rPr>
        <w:t xml:space="preserve">   </w:t>
      </w:r>
      <w:r w:rsidR="00B64A7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Hospital Colorado</w:t>
      </w:r>
    </w:p>
    <w:p w:rsidR="00A96860" w:rsidP="00A96860" w:rsidRDefault="00A96860" w14:paraId="22A4A8EC" w14:textId="47F3027E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2020 - 2021         </w:t>
      </w:r>
      <w:r w:rsidR="007F7126">
        <w:rPr>
          <w:bCs/>
          <w:sz w:val="22"/>
          <w:szCs w:val="22"/>
        </w:rPr>
        <w:t xml:space="preserve">   </w:t>
      </w:r>
      <w:r w:rsidR="00B64A79"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Clinic Assistant</w:t>
      </w:r>
      <w:r>
        <w:rPr>
          <w:bCs/>
          <w:sz w:val="22"/>
          <w:szCs w:val="22"/>
        </w:rPr>
        <w:t>, Developmental Neuropsychology Clinic</w:t>
      </w:r>
      <w:r w:rsidR="005C681D">
        <w:rPr>
          <w:bCs/>
          <w:sz w:val="22"/>
          <w:szCs w:val="22"/>
        </w:rPr>
        <w:t>, University of Denver</w:t>
      </w:r>
    </w:p>
    <w:p w:rsidR="005212C5" w:rsidP="007F5B5C" w:rsidRDefault="008364E9" w14:paraId="52C12765" w14:textId="142DCD80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2021 - 2022         </w:t>
      </w:r>
      <w:r w:rsidR="007F7126">
        <w:rPr>
          <w:bCs/>
          <w:sz w:val="22"/>
          <w:szCs w:val="22"/>
        </w:rPr>
        <w:t xml:space="preserve">   </w:t>
      </w:r>
      <w:r w:rsidR="00B64A79">
        <w:rPr>
          <w:bCs/>
          <w:sz w:val="22"/>
          <w:szCs w:val="22"/>
        </w:rPr>
        <w:t xml:space="preserve"> </w:t>
      </w:r>
      <w:r w:rsidRPr="008364E9">
        <w:rPr>
          <w:bCs/>
          <w:i/>
          <w:sz w:val="22"/>
          <w:szCs w:val="22"/>
        </w:rPr>
        <w:t>Pre-doctoral Intern</w:t>
      </w:r>
      <w:r>
        <w:rPr>
          <w:bCs/>
          <w:sz w:val="22"/>
          <w:szCs w:val="22"/>
        </w:rPr>
        <w:t>, Children’s Hospital of Orange County</w:t>
      </w:r>
    </w:p>
    <w:p w:rsidRPr="00D72084" w:rsidR="005212C5" w:rsidP="007F5B5C" w:rsidRDefault="008364E9" w14:paraId="48B700EF" w14:textId="40391D55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2022 - 2023         </w:t>
      </w:r>
      <w:r w:rsidR="007F7126">
        <w:rPr>
          <w:bCs/>
          <w:sz w:val="22"/>
          <w:szCs w:val="22"/>
        </w:rPr>
        <w:t xml:space="preserve">   </w:t>
      </w:r>
      <w:r w:rsidR="00B64A79">
        <w:rPr>
          <w:bCs/>
          <w:sz w:val="22"/>
          <w:szCs w:val="22"/>
        </w:rPr>
        <w:t xml:space="preserve"> </w:t>
      </w:r>
      <w:r w:rsidRPr="008364E9">
        <w:rPr>
          <w:bCs/>
          <w:i/>
          <w:sz w:val="22"/>
          <w:szCs w:val="22"/>
        </w:rPr>
        <w:t>P</w:t>
      </w:r>
      <w:r>
        <w:rPr>
          <w:bCs/>
          <w:i/>
          <w:sz w:val="22"/>
          <w:szCs w:val="22"/>
        </w:rPr>
        <w:t>ostdoctoral Fellow</w:t>
      </w:r>
      <w:r>
        <w:rPr>
          <w:bCs/>
          <w:sz w:val="22"/>
          <w:szCs w:val="22"/>
        </w:rPr>
        <w:t>, Pediatric Solid Organ Transplant, Children’s H</w:t>
      </w:r>
      <w:r w:rsidR="005F0711">
        <w:rPr>
          <w:bCs/>
          <w:sz w:val="22"/>
          <w:szCs w:val="22"/>
        </w:rPr>
        <w:t xml:space="preserve">ospital </w:t>
      </w:r>
      <w:r>
        <w:rPr>
          <w:bCs/>
          <w:sz w:val="22"/>
          <w:szCs w:val="22"/>
        </w:rPr>
        <w:t>Colorado</w:t>
      </w:r>
    </w:p>
    <w:p w:rsidRPr="009C34C7" w:rsidR="009C34C7" w:rsidP="007F5B5C" w:rsidRDefault="009C34C7" w14:paraId="436FB0E0" w14:textId="1448EB8B">
      <w:pPr>
        <w:tabs>
          <w:tab w:val="right" w:pos="10080"/>
        </w:tabs>
        <w:ind w:right="-270"/>
        <w:rPr>
          <w:b/>
          <w:caps/>
          <w:sz w:val="22"/>
          <w:szCs w:val="22"/>
        </w:rPr>
      </w:pPr>
      <w:r>
        <w:rPr>
          <w:sz w:val="22"/>
          <w:szCs w:val="22"/>
        </w:rPr>
        <w:t xml:space="preserve">2023 </w:t>
      </w:r>
      <w:r w:rsidR="008364E9">
        <w:rPr>
          <w:sz w:val="22"/>
          <w:szCs w:val="22"/>
        </w:rPr>
        <w:t>-</w:t>
      </w:r>
      <w:r w:rsidR="00D72084">
        <w:rPr>
          <w:sz w:val="22"/>
          <w:szCs w:val="22"/>
        </w:rPr>
        <w:t xml:space="preserve"> Present    </w:t>
      </w:r>
      <w:r w:rsidR="007F7126">
        <w:rPr>
          <w:sz w:val="22"/>
          <w:szCs w:val="22"/>
        </w:rPr>
        <w:t xml:space="preserve">    </w:t>
      </w:r>
      <w:r w:rsidR="00B64A79">
        <w:rPr>
          <w:sz w:val="22"/>
          <w:szCs w:val="22"/>
        </w:rPr>
        <w:t xml:space="preserve"> </w:t>
      </w:r>
      <w:r w:rsidRPr="007F7126">
        <w:rPr>
          <w:i/>
          <w:sz w:val="22"/>
          <w:szCs w:val="22"/>
        </w:rPr>
        <w:t>Faculty</w:t>
      </w:r>
      <w:r w:rsidRPr="009C34C7">
        <w:rPr>
          <w:sz w:val="22"/>
          <w:szCs w:val="22"/>
        </w:rPr>
        <w:t>, Children’s Hospital Colorado, University</w:t>
      </w:r>
      <w:r w:rsidR="00D72084">
        <w:rPr>
          <w:sz w:val="22"/>
          <w:szCs w:val="22"/>
        </w:rPr>
        <w:t xml:space="preserve"> of Colorado School of Medicine</w:t>
      </w:r>
    </w:p>
    <w:p w:rsidRPr="00634C23" w:rsidR="00CF559F" w:rsidP="00CD30A4" w:rsidRDefault="00CF559F" w14:paraId="6C861E91" w14:textId="77777777">
      <w:pPr>
        <w:ind w:right="-270"/>
        <w:rPr>
          <w:b/>
          <w:caps/>
          <w:sz w:val="22"/>
          <w:szCs w:val="22"/>
        </w:rPr>
      </w:pPr>
    </w:p>
    <w:p w:rsidRPr="00261B2F" w:rsidR="00DF35BE" w:rsidP="00261B2F" w:rsidRDefault="00737C2D" w14:paraId="7C637354" w14:textId="3CEEB03F">
      <w:pPr>
        <w:pBdr>
          <w:bottom w:val="single" w:color="auto" w:sz="4" w:space="1"/>
        </w:pBdr>
        <w:ind w:right="-2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HONORS, SPECIAL RECOGNITIONS, &amp; AWARDS</w:t>
      </w:r>
    </w:p>
    <w:p w:rsidR="00B64A79" w:rsidP="00B64A79" w:rsidRDefault="00737C2D" w14:paraId="77FE17CA" w14:textId="03CE4260">
      <w:pPr>
        <w:contextualSpacing/>
        <w:rPr>
          <w:sz w:val="21"/>
          <w:szCs w:val="21"/>
        </w:rPr>
      </w:pPr>
      <w:r>
        <w:rPr>
          <w:bCs/>
          <w:sz w:val="22"/>
          <w:szCs w:val="22"/>
        </w:rPr>
        <w:t>2</w:t>
      </w:r>
      <w:r w:rsidR="00B64A79">
        <w:rPr>
          <w:bCs/>
          <w:sz w:val="22"/>
          <w:szCs w:val="22"/>
        </w:rPr>
        <w:t>015</w:t>
      </w:r>
      <w:r w:rsidR="00B64A79">
        <w:rPr>
          <w:bCs/>
          <w:sz w:val="22"/>
          <w:szCs w:val="22"/>
        </w:rPr>
        <w:tab/>
      </w:r>
      <w:r w:rsidR="00B64A79">
        <w:rPr>
          <w:bCs/>
          <w:sz w:val="22"/>
          <w:szCs w:val="22"/>
        </w:rPr>
        <w:tab/>
      </w:r>
      <w:r w:rsidR="00B64A79">
        <w:rPr>
          <w:bCs/>
          <w:sz w:val="22"/>
          <w:szCs w:val="22"/>
        </w:rPr>
        <w:t xml:space="preserve">             </w:t>
      </w:r>
      <w:r w:rsidRPr="00B64A79" w:rsidR="00B64A79">
        <w:rPr>
          <w:i/>
          <w:sz w:val="21"/>
          <w:szCs w:val="21"/>
        </w:rPr>
        <w:t>Maury Pathfinder Prize in Psychology</w:t>
      </w:r>
      <w:r w:rsidRPr="00644E52" w:rsidR="00B64A79">
        <w:rPr>
          <w:sz w:val="21"/>
          <w:szCs w:val="21"/>
        </w:rPr>
        <w:t xml:space="preserve">, </w:t>
      </w:r>
      <w:r w:rsidRPr="00B64A79" w:rsidR="00B64A79">
        <w:rPr>
          <w:sz w:val="21"/>
          <w:szCs w:val="21"/>
        </w:rPr>
        <w:t>Recognizing excellence in</w:t>
      </w:r>
      <w:r w:rsidR="00B64A79">
        <w:rPr>
          <w:sz w:val="21"/>
          <w:szCs w:val="21"/>
        </w:rPr>
        <w:t xml:space="preserve"> the </w:t>
      </w:r>
    </w:p>
    <w:p w:rsidRPr="00B64A79" w:rsidR="00737C2D" w:rsidP="00C0604C" w:rsidRDefault="00B64A79" w14:paraId="12786DD0" w14:textId="01320BDF">
      <w:pPr>
        <w:ind w:left="1440" w:firstLine="360"/>
        <w:contextualSpacing/>
        <w:rPr>
          <w:i/>
          <w:sz w:val="10"/>
          <w:szCs w:val="10"/>
        </w:rPr>
      </w:pPr>
      <w:r>
        <w:rPr>
          <w:sz w:val="21"/>
          <w:szCs w:val="21"/>
        </w:rPr>
        <w:t>Distinguished Majors thesis, U</w:t>
      </w:r>
      <w:r w:rsidRPr="00644E52">
        <w:rPr>
          <w:sz w:val="21"/>
          <w:szCs w:val="21"/>
        </w:rPr>
        <w:t>niversity of Virginia</w:t>
      </w:r>
    </w:p>
    <w:p w:rsidRPr="00B64A79" w:rsidR="00B64A79" w:rsidP="00B64A79" w:rsidRDefault="00737C2D" w14:paraId="6CA7D8AF" w14:textId="098F19CC">
      <w:pPr>
        <w:tabs>
          <w:tab w:val="right" w:pos="10080"/>
        </w:tabs>
        <w:ind w:right="-270"/>
        <w:rPr>
          <w:sz w:val="21"/>
          <w:szCs w:val="21"/>
        </w:rPr>
      </w:pPr>
      <w:r>
        <w:rPr>
          <w:bCs/>
          <w:sz w:val="22"/>
          <w:szCs w:val="22"/>
        </w:rPr>
        <w:t>2016 -</w:t>
      </w:r>
      <w:r w:rsidR="00B64A79">
        <w:rPr>
          <w:bCs/>
          <w:sz w:val="22"/>
          <w:szCs w:val="22"/>
        </w:rPr>
        <w:t xml:space="preserve"> 2017</w:t>
      </w:r>
      <w:r>
        <w:rPr>
          <w:bCs/>
          <w:sz w:val="22"/>
          <w:szCs w:val="22"/>
        </w:rPr>
        <w:t xml:space="preserve">            </w:t>
      </w:r>
      <w:r w:rsidR="00C0604C">
        <w:rPr>
          <w:bCs/>
          <w:sz w:val="22"/>
          <w:szCs w:val="22"/>
        </w:rPr>
        <w:t xml:space="preserve"> </w:t>
      </w:r>
      <w:r w:rsidRPr="00B64A79" w:rsidR="00B64A79">
        <w:rPr>
          <w:i/>
          <w:sz w:val="21"/>
          <w:szCs w:val="21"/>
        </w:rPr>
        <w:t>Graduate Studies Doctoral Fellowship</w:t>
      </w:r>
      <w:r w:rsidRPr="00644E52" w:rsidR="00B64A79">
        <w:rPr>
          <w:sz w:val="21"/>
          <w:szCs w:val="21"/>
        </w:rPr>
        <w:t xml:space="preserve">, </w:t>
      </w:r>
      <w:r w:rsidRPr="00B64A79" w:rsidR="00B64A79">
        <w:rPr>
          <w:sz w:val="21"/>
          <w:szCs w:val="21"/>
        </w:rPr>
        <w:t>Recognizing outstanding academic and research</w:t>
      </w:r>
    </w:p>
    <w:p w:rsidRPr="00B64A79" w:rsidR="00737C2D" w:rsidP="00B64A79" w:rsidRDefault="00B64A79" w14:paraId="31198860" w14:textId="54A33C9C">
      <w:pPr>
        <w:tabs>
          <w:tab w:val="right" w:pos="10080"/>
        </w:tabs>
        <w:ind w:right="-270"/>
        <w:rPr>
          <w:i/>
          <w:sz w:val="21"/>
          <w:szCs w:val="21"/>
        </w:rPr>
      </w:pPr>
      <w:r w:rsidRPr="00B64A79">
        <w:rPr>
          <w:sz w:val="21"/>
          <w:szCs w:val="21"/>
        </w:rPr>
        <w:t xml:space="preserve">                                 </w:t>
      </w:r>
      <w:r w:rsidR="00C0604C">
        <w:rPr>
          <w:sz w:val="21"/>
          <w:szCs w:val="21"/>
        </w:rPr>
        <w:t xml:space="preserve"> </w:t>
      </w:r>
      <w:r w:rsidRPr="00B64A79">
        <w:rPr>
          <w:sz w:val="21"/>
          <w:szCs w:val="21"/>
        </w:rPr>
        <w:t>achievement among the entering student class</w:t>
      </w:r>
      <w:r>
        <w:rPr>
          <w:sz w:val="21"/>
          <w:szCs w:val="21"/>
        </w:rPr>
        <w:t xml:space="preserve">, </w:t>
      </w:r>
      <w:r w:rsidRPr="00644E52">
        <w:rPr>
          <w:sz w:val="21"/>
          <w:szCs w:val="21"/>
        </w:rPr>
        <w:t>University of Denver</w:t>
      </w:r>
    </w:p>
    <w:p w:rsidRPr="00B64A79" w:rsidR="00B64A79" w:rsidP="00B64A79" w:rsidRDefault="00B64A79" w14:paraId="645BBA8D" w14:textId="652A800C">
      <w:pPr>
        <w:autoSpaceDE w:val="0"/>
        <w:autoSpaceDN w:val="0"/>
        <w:adjustRightInd w:val="0"/>
        <w:rPr>
          <w:iCs/>
          <w:sz w:val="21"/>
          <w:szCs w:val="21"/>
        </w:rPr>
      </w:pPr>
      <w:r>
        <w:rPr>
          <w:bCs/>
          <w:sz w:val="22"/>
          <w:szCs w:val="22"/>
        </w:rPr>
        <w:t>2017, 2019</w:t>
      </w:r>
      <w:r w:rsidR="00737C2D">
        <w:rPr>
          <w:bCs/>
          <w:sz w:val="22"/>
          <w:szCs w:val="22"/>
        </w:rPr>
        <w:t xml:space="preserve">            </w:t>
      </w:r>
      <w:r w:rsidR="00C0604C">
        <w:rPr>
          <w:bCs/>
          <w:sz w:val="22"/>
          <w:szCs w:val="22"/>
        </w:rPr>
        <w:t xml:space="preserve">  </w:t>
      </w:r>
      <w:r w:rsidRPr="00B64A79">
        <w:rPr>
          <w:i/>
          <w:sz w:val="21"/>
          <w:szCs w:val="21"/>
        </w:rPr>
        <w:t>Lawrence Miller Fellowship Award,</w:t>
      </w:r>
      <w:r w:rsidRPr="00644E52">
        <w:rPr>
          <w:sz w:val="21"/>
          <w:szCs w:val="21"/>
        </w:rPr>
        <w:t xml:space="preserve"> </w:t>
      </w:r>
      <w:r w:rsidRPr="00B64A79">
        <w:rPr>
          <w:iCs/>
          <w:sz w:val="21"/>
          <w:szCs w:val="21"/>
        </w:rPr>
        <w:t xml:space="preserve">Supporting graduate student research and training </w:t>
      </w:r>
    </w:p>
    <w:p w:rsidR="00737C2D" w:rsidP="00B64A79" w:rsidRDefault="00B64A79" w14:paraId="3B918D1D" w14:textId="5E1B33E0">
      <w:pPr>
        <w:autoSpaceDE w:val="0"/>
        <w:autoSpaceDN w:val="0"/>
        <w:adjustRightInd w:val="0"/>
        <w:ind w:left="1440"/>
        <w:rPr>
          <w:sz w:val="21"/>
          <w:szCs w:val="21"/>
        </w:rPr>
      </w:pPr>
      <w:r w:rsidRPr="00B64A79">
        <w:rPr>
          <w:iCs/>
          <w:sz w:val="21"/>
          <w:szCs w:val="21"/>
        </w:rPr>
        <w:t xml:space="preserve">    </w:t>
      </w:r>
      <w:r w:rsidR="00C0604C">
        <w:rPr>
          <w:iCs/>
          <w:sz w:val="21"/>
          <w:szCs w:val="21"/>
        </w:rPr>
        <w:t xml:space="preserve"> </w:t>
      </w:r>
      <w:r w:rsidRPr="00B64A79">
        <w:rPr>
          <w:iCs/>
          <w:sz w:val="21"/>
          <w:szCs w:val="21"/>
        </w:rPr>
        <w:t xml:space="preserve"> endeavors, </w:t>
      </w:r>
      <w:r w:rsidRPr="00644E52">
        <w:rPr>
          <w:sz w:val="21"/>
          <w:szCs w:val="21"/>
        </w:rPr>
        <w:t>University of Denver</w:t>
      </w:r>
    </w:p>
    <w:p w:rsidR="009135AE" w:rsidP="009135AE" w:rsidRDefault="00B64A79" w14:paraId="052DD9EF" w14:textId="4A2399AC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2017 </w:t>
      </w:r>
      <w:r w:rsidR="009135AE">
        <w:rPr>
          <w:sz w:val="21"/>
          <w:szCs w:val="21"/>
        </w:rPr>
        <w:t>-</w:t>
      </w:r>
      <w:r>
        <w:rPr>
          <w:sz w:val="21"/>
          <w:szCs w:val="21"/>
        </w:rPr>
        <w:t xml:space="preserve"> 2019</w:t>
      </w:r>
      <w:r w:rsidR="009135AE">
        <w:rPr>
          <w:sz w:val="21"/>
          <w:szCs w:val="21"/>
        </w:rPr>
        <w:t xml:space="preserve">             </w:t>
      </w:r>
      <w:r w:rsidR="00C0604C">
        <w:rPr>
          <w:sz w:val="21"/>
          <w:szCs w:val="21"/>
        </w:rPr>
        <w:t xml:space="preserve"> </w:t>
      </w:r>
      <w:r w:rsidRPr="009135AE" w:rsidR="009135AE">
        <w:rPr>
          <w:i/>
          <w:sz w:val="21"/>
          <w:szCs w:val="21"/>
        </w:rPr>
        <w:t>Inclusive Engagement Fellowship Award</w:t>
      </w:r>
      <w:r w:rsidR="009135AE">
        <w:rPr>
          <w:sz w:val="21"/>
          <w:szCs w:val="21"/>
        </w:rPr>
        <w:t xml:space="preserve">, </w:t>
      </w:r>
      <w:proofErr w:type="gramStart"/>
      <w:r w:rsidRPr="009135AE" w:rsidR="009135AE">
        <w:rPr>
          <w:sz w:val="21"/>
          <w:szCs w:val="21"/>
        </w:rPr>
        <w:t>Recognizing</w:t>
      </w:r>
      <w:proofErr w:type="gramEnd"/>
      <w:r w:rsidRPr="009135AE" w:rsidR="009135AE">
        <w:rPr>
          <w:sz w:val="21"/>
          <w:szCs w:val="21"/>
        </w:rPr>
        <w:t xml:space="preserve"> outstanding students contributing </w:t>
      </w:r>
    </w:p>
    <w:p w:rsidR="009135AE" w:rsidP="009135AE" w:rsidRDefault="00C0604C" w14:paraId="28482AEF" w14:textId="527BE2DE">
      <w:pPr>
        <w:ind w:left="144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Pr="009135AE" w:rsidR="009135AE">
        <w:rPr>
          <w:sz w:val="21"/>
          <w:szCs w:val="21"/>
        </w:rPr>
        <w:t xml:space="preserve">to inclusive excellence through ongoing engagement with diversity in their academic, </w:t>
      </w:r>
      <w:r w:rsidR="009135AE">
        <w:rPr>
          <w:sz w:val="21"/>
          <w:szCs w:val="21"/>
        </w:rPr>
        <w:t xml:space="preserve"> </w:t>
      </w:r>
    </w:p>
    <w:p w:rsidR="009135AE" w:rsidP="009135AE" w:rsidRDefault="009135AE" w14:paraId="5EB089E3" w14:textId="6DCD2241">
      <w:pPr>
        <w:ind w:left="1440"/>
        <w:contextualSpacing/>
        <w:rPr>
          <w:i/>
          <w:sz w:val="10"/>
          <w:szCs w:val="10"/>
        </w:rPr>
      </w:pPr>
      <w:r>
        <w:rPr>
          <w:sz w:val="21"/>
          <w:szCs w:val="21"/>
        </w:rPr>
        <w:t xml:space="preserve">     </w:t>
      </w:r>
      <w:r w:rsidR="00C0604C">
        <w:rPr>
          <w:sz w:val="21"/>
          <w:szCs w:val="21"/>
        </w:rPr>
        <w:t xml:space="preserve"> </w:t>
      </w:r>
      <w:r w:rsidRPr="009135AE">
        <w:rPr>
          <w:sz w:val="21"/>
          <w:szCs w:val="21"/>
        </w:rPr>
        <w:t>professional, and personal lives, University of Denver</w:t>
      </w:r>
    </w:p>
    <w:p w:rsidRPr="00C0604C" w:rsidR="009135AE" w:rsidP="3835FDD1" w:rsidRDefault="00C0604C" w14:paraId="4B059E81" w14:textId="3D2C2D1F">
      <w:pPr>
        <w:spacing/>
        <w:ind/>
        <w:contextualSpacing/>
        <w:rPr>
          <w:sz w:val="21"/>
          <w:szCs w:val="21"/>
        </w:rPr>
      </w:pPr>
      <w:r w:rsidRPr="3835FDD1" w:rsidR="009135AE">
        <w:rPr>
          <w:i w:val="1"/>
          <w:iCs w:val="1"/>
          <w:sz w:val="21"/>
          <w:szCs w:val="21"/>
        </w:rPr>
        <w:t xml:space="preserve">2018 – 2019            </w:t>
      </w:r>
      <w:r w:rsidRPr="3835FDD1" w:rsidR="00C0604C">
        <w:rPr>
          <w:i w:val="1"/>
          <w:iCs w:val="1"/>
          <w:sz w:val="21"/>
          <w:szCs w:val="21"/>
        </w:rPr>
        <w:t xml:space="preserve"> </w:t>
      </w:r>
      <w:r w:rsidRPr="3835FDD1" w:rsidR="009135AE">
        <w:rPr>
          <w:i w:val="1"/>
          <w:iCs w:val="1"/>
          <w:sz w:val="21"/>
          <w:szCs w:val="21"/>
        </w:rPr>
        <w:t xml:space="preserve">Psychology Department Outstanding Service Award, </w:t>
      </w:r>
      <w:r w:rsidRPr="3835FDD1" w:rsidR="009135AE">
        <w:rPr>
          <w:sz w:val="21"/>
          <w:szCs w:val="21"/>
        </w:rPr>
        <w:t>Recognizing</w:t>
      </w:r>
      <w:r w:rsidRPr="3835FDD1" w:rsidR="009135AE">
        <w:rPr>
          <w:sz w:val="21"/>
          <w:szCs w:val="21"/>
        </w:rPr>
        <w:t xml:space="preserve"> students contributing </w:t>
      </w:r>
    </w:p>
    <w:p w:rsidRPr="00C0604C" w:rsidR="009135AE" w:rsidP="3835FDD1" w:rsidRDefault="00C0604C" w14:paraId="258224C0" w14:textId="6282E969">
      <w:pPr>
        <w:spacing/>
        <w:ind w:left="1440" w:firstLine="0"/>
        <w:contextualSpacing/>
        <w:rPr>
          <w:sz w:val="21"/>
          <w:szCs w:val="21"/>
        </w:rPr>
      </w:pPr>
      <w:r w:rsidRPr="3835FDD1" w:rsidR="78D803B7">
        <w:rPr>
          <w:sz w:val="21"/>
          <w:szCs w:val="21"/>
        </w:rPr>
        <w:t xml:space="preserve">      </w:t>
      </w:r>
      <w:r w:rsidRPr="3835FDD1" w:rsidR="009135AE">
        <w:rPr>
          <w:sz w:val="21"/>
          <w:szCs w:val="21"/>
        </w:rPr>
        <w:t xml:space="preserve">to </w:t>
      </w:r>
      <w:r w:rsidRPr="3835FDD1" w:rsidR="009135AE">
        <w:rPr>
          <w:sz w:val="21"/>
          <w:szCs w:val="21"/>
        </w:rPr>
        <w:t>the Psychology Department through programming and service, University of Denver</w:t>
      </w:r>
    </w:p>
    <w:p w:rsidR="00C0604C" w:rsidP="009135AE" w:rsidRDefault="009135AE" w14:paraId="359CBC37" w14:textId="3AE6B200">
      <w:pPr>
        <w:contextualSpacing/>
        <w:rPr>
          <w:iCs/>
          <w:sz w:val="21"/>
          <w:szCs w:val="21"/>
        </w:rPr>
      </w:pPr>
      <w:r w:rsidRPr="00C0604C">
        <w:rPr>
          <w:sz w:val="21"/>
          <w:szCs w:val="21"/>
        </w:rPr>
        <w:t>2021-2022</w:t>
      </w:r>
      <w:r>
        <w:rPr>
          <w:i/>
          <w:sz w:val="21"/>
          <w:szCs w:val="21"/>
        </w:rPr>
        <w:t xml:space="preserve">             </w:t>
      </w:r>
      <w:r w:rsidR="00C0604C">
        <w:rPr>
          <w:i/>
          <w:sz w:val="21"/>
          <w:szCs w:val="21"/>
        </w:rPr>
        <w:t xml:space="preserve">   </w:t>
      </w:r>
      <w:r w:rsidRPr="00C0604C">
        <w:rPr>
          <w:i/>
          <w:sz w:val="21"/>
          <w:szCs w:val="21"/>
        </w:rPr>
        <w:t>Equanimity Award</w:t>
      </w:r>
      <w:r>
        <w:rPr>
          <w:sz w:val="21"/>
          <w:szCs w:val="21"/>
        </w:rPr>
        <w:t xml:space="preserve">, </w:t>
      </w:r>
      <w:r w:rsidRPr="00C0604C">
        <w:rPr>
          <w:iCs/>
          <w:sz w:val="21"/>
          <w:szCs w:val="21"/>
        </w:rPr>
        <w:t xml:space="preserve">Recognizing emotional calmness, stability, and composure under </w:t>
      </w:r>
    </w:p>
    <w:p w:rsidRPr="00C0604C" w:rsidR="009135AE" w:rsidP="00C0604C" w:rsidRDefault="00C0604C" w14:paraId="67C2BEA4" w14:textId="2069EA1B">
      <w:pPr>
        <w:ind w:left="1080" w:firstLine="360"/>
        <w:contextualSpacing/>
        <w:rPr>
          <w:iCs/>
          <w:sz w:val="10"/>
          <w:szCs w:val="10"/>
        </w:rPr>
      </w:pPr>
      <w:r>
        <w:rPr>
          <w:iCs/>
          <w:sz w:val="21"/>
          <w:szCs w:val="21"/>
        </w:rPr>
        <w:t xml:space="preserve">      </w:t>
      </w:r>
      <w:r w:rsidRPr="00C0604C" w:rsidR="009135AE">
        <w:rPr>
          <w:iCs/>
          <w:sz w:val="21"/>
          <w:szCs w:val="21"/>
        </w:rPr>
        <w:t xml:space="preserve">stress and across challenging clinical situations, </w:t>
      </w:r>
      <w:r>
        <w:rPr>
          <w:sz w:val="21"/>
          <w:szCs w:val="21"/>
        </w:rPr>
        <w:t>Children’s Hospital of Orange County</w:t>
      </w:r>
    </w:p>
    <w:p w:rsidR="009135AE" w:rsidP="009135AE" w:rsidRDefault="00C0604C" w14:paraId="2A69BDF3" w14:textId="378C645C">
      <w:pPr>
        <w:contextualSpacing/>
        <w:rPr>
          <w:sz w:val="21"/>
          <w:szCs w:val="21"/>
        </w:rPr>
      </w:pPr>
      <w:r w:rsidRPr="00C0604C">
        <w:rPr>
          <w:sz w:val="21"/>
          <w:szCs w:val="21"/>
        </w:rPr>
        <w:t xml:space="preserve">2023                        </w:t>
      </w:r>
      <w:r>
        <w:rPr>
          <w:sz w:val="21"/>
          <w:szCs w:val="21"/>
        </w:rPr>
        <w:t xml:space="preserve"> </w:t>
      </w:r>
      <w:r w:rsidRPr="00DB6964">
        <w:rPr>
          <w:i/>
          <w:sz w:val="21"/>
          <w:szCs w:val="21"/>
        </w:rPr>
        <w:t>Student Poster Award</w:t>
      </w:r>
      <w:r>
        <w:rPr>
          <w:sz w:val="21"/>
          <w:szCs w:val="21"/>
        </w:rPr>
        <w:t>, Society of Pediatric Psychology</w:t>
      </w:r>
    </w:p>
    <w:p w:rsidR="008149AE" w:rsidP="008149AE" w:rsidRDefault="00C0604C" w14:paraId="11D6CFDD" w14:textId="77777777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2023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 xml:space="preserve">      </w:t>
      </w:r>
      <w:r w:rsidRPr="00DB6964">
        <w:rPr>
          <w:i/>
          <w:sz w:val="21"/>
          <w:szCs w:val="21"/>
        </w:rPr>
        <w:t>Student Poster Award for Cardiology</w:t>
      </w:r>
      <w:r w:rsidR="008149AE">
        <w:rPr>
          <w:i/>
          <w:sz w:val="21"/>
          <w:szCs w:val="21"/>
        </w:rPr>
        <w:t xml:space="preserve">, </w:t>
      </w:r>
      <w:r w:rsidRPr="008149AE" w:rsidR="008149AE">
        <w:rPr>
          <w:sz w:val="21"/>
          <w:szCs w:val="21"/>
        </w:rPr>
        <w:t>Cardiology</w:t>
      </w:r>
      <w:r w:rsidRPr="008149AE" w:rsidR="00DB6964">
        <w:rPr>
          <w:sz w:val="21"/>
          <w:szCs w:val="21"/>
        </w:rPr>
        <w:t xml:space="preserve"> Special Interest Group</w:t>
      </w:r>
      <w:r w:rsidRPr="008149AE">
        <w:rPr>
          <w:sz w:val="21"/>
          <w:szCs w:val="21"/>
        </w:rPr>
        <w:t>,</w:t>
      </w:r>
      <w:r>
        <w:rPr>
          <w:sz w:val="21"/>
          <w:szCs w:val="21"/>
        </w:rPr>
        <w:t xml:space="preserve"> Society of </w:t>
      </w:r>
    </w:p>
    <w:p w:rsidRPr="00C0604C" w:rsidR="00C0604C" w:rsidP="00037AD0" w:rsidRDefault="00037AD0" w14:paraId="1FF2FF81" w14:textId="0E8DC3B9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</w:t>
      </w:r>
      <w:r w:rsidR="00C0604C">
        <w:rPr>
          <w:sz w:val="21"/>
          <w:szCs w:val="21"/>
        </w:rPr>
        <w:t>Pe</w:t>
      </w:r>
      <w:r w:rsidR="008149AE">
        <w:rPr>
          <w:sz w:val="21"/>
          <w:szCs w:val="21"/>
        </w:rPr>
        <w:t xml:space="preserve">diatric </w:t>
      </w:r>
      <w:r w:rsidR="00C0604C">
        <w:rPr>
          <w:sz w:val="21"/>
          <w:szCs w:val="21"/>
        </w:rPr>
        <w:t>Psychology</w:t>
      </w:r>
    </w:p>
    <w:p w:rsidR="008149AE" w:rsidP="008149AE" w:rsidRDefault="00C0604C" w14:paraId="16DEB517" w14:textId="77777777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2023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 xml:space="preserve">      </w:t>
      </w:r>
      <w:r w:rsidRPr="00DB6964">
        <w:rPr>
          <w:i/>
          <w:sz w:val="21"/>
          <w:szCs w:val="21"/>
        </w:rPr>
        <w:t>Student Poster Award for Nephrology</w:t>
      </w:r>
      <w:r w:rsidR="008149AE">
        <w:rPr>
          <w:i/>
          <w:sz w:val="21"/>
          <w:szCs w:val="21"/>
        </w:rPr>
        <w:t xml:space="preserve">, </w:t>
      </w:r>
      <w:r w:rsidRPr="008149AE" w:rsidR="008149AE">
        <w:rPr>
          <w:sz w:val="21"/>
          <w:szCs w:val="21"/>
        </w:rPr>
        <w:t>Nephrology</w:t>
      </w:r>
      <w:r w:rsidRPr="008149AE" w:rsidR="00DB6964">
        <w:rPr>
          <w:sz w:val="21"/>
          <w:szCs w:val="21"/>
        </w:rPr>
        <w:t xml:space="preserve"> Special Interest Group</w:t>
      </w:r>
      <w:r w:rsidRPr="008149AE">
        <w:rPr>
          <w:sz w:val="21"/>
          <w:szCs w:val="21"/>
        </w:rPr>
        <w:t>,</w:t>
      </w:r>
      <w:r>
        <w:rPr>
          <w:sz w:val="21"/>
          <w:szCs w:val="21"/>
        </w:rPr>
        <w:t xml:space="preserve"> Society of </w:t>
      </w:r>
    </w:p>
    <w:p w:rsidRPr="00C0604C" w:rsidR="00C0604C" w:rsidP="00037AD0" w:rsidRDefault="00037AD0" w14:paraId="0F612FFC" w14:textId="58EDDFEA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</w:t>
      </w:r>
      <w:r w:rsidR="00C0604C">
        <w:rPr>
          <w:sz w:val="21"/>
          <w:szCs w:val="21"/>
        </w:rPr>
        <w:t>Pediatric Psychology</w:t>
      </w:r>
    </w:p>
    <w:p w:rsidRPr="008149AE" w:rsidR="008149AE" w:rsidP="008149AE" w:rsidRDefault="00C0604C" w14:paraId="5C3B718A" w14:textId="77777777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2023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 xml:space="preserve">      </w:t>
      </w:r>
      <w:r w:rsidRPr="00DB6964">
        <w:rPr>
          <w:i/>
          <w:sz w:val="21"/>
          <w:szCs w:val="21"/>
        </w:rPr>
        <w:t>Student Poster Award for Solid Organ Transplant</w:t>
      </w:r>
      <w:r w:rsidR="008149AE">
        <w:rPr>
          <w:i/>
          <w:sz w:val="21"/>
          <w:szCs w:val="21"/>
        </w:rPr>
        <w:t xml:space="preserve">, </w:t>
      </w:r>
      <w:r w:rsidRPr="008149AE" w:rsidR="008149AE">
        <w:rPr>
          <w:sz w:val="21"/>
          <w:szCs w:val="21"/>
        </w:rPr>
        <w:t>Solid Organ Transplant</w:t>
      </w:r>
      <w:r w:rsidRPr="008149AE" w:rsidR="00DB6964">
        <w:rPr>
          <w:sz w:val="21"/>
          <w:szCs w:val="21"/>
        </w:rPr>
        <w:t xml:space="preserve"> Special </w:t>
      </w:r>
    </w:p>
    <w:p w:rsidRPr="00C0604C" w:rsidR="00C0604C" w:rsidP="008149AE" w:rsidRDefault="008149AE" w14:paraId="7B61FE3F" w14:textId="4A8EC6B1">
      <w:pPr>
        <w:ind w:left="1440"/>
        <w:contextualSpacing/>
        <w:rPr>
          <w:sz w:val="21"/>
          <w:szCs w:val="21"/>
        </w:rPr>
      </w:pPr>
      <w:r w:rsidRPr="008149AE">
        <w:rPr>
          <w:sz w:val="21"/>
          <w:szCs w:val="21"/>
        </w:rPr>
        <w:t xml:space="preserve">      </w:t>
      </w:r>
      <w:r w:rsidRPr="008149AE" w:rsidR="00DB6964">
        <w:rPr>
          <w:sz w:val="21"/>
          <w:szCs w:val="21"/>
        </w:rPr>
        <w:t>Interest Group</w:t>
      </w:r>
      <w:r w:rsidRPr="008149AE" w:rsidR="00C0604C">
        <w:rPr>
          <w:sz w:val="21"/>
          <w:szCs w:val="21"/>
        </w:rPr>
        <w:t xml:space="preserve">, </w:t>
      </w:r>
      <w:r w:rsidR="00C0604C">
        <w:rPr>
          <w:sz w:val="21"/>
          <w:szCs w:val="21"/>
        </w:rPr>
        <w:t>Society of Pediatric Psychology</w:t>
      </w:r>
    </w:p>
    <w:p w:rsidRPr="00634C23" w:rsidR="00CF559F" w:rsidP="009D737D" w:rsidRDefault="00CF559F" w14:paraId="34C863F1" w14:textId="62734CF0">
      <w:pPr>
        <w:tabs>
          <w:tab w:val="right" w:pos="10080"/>
        </w:tabs>
        <w:ind w:right="-270"/>
        <w:rPr>
          <w:b/>
          <w:caps/>
          <w:sz w:val="22"/>
          <w:szCs w:val="22"/>
        </w:rPr>
      </w:pPr>
    </w:p>
    <w:p w:rsidRPr="00261B2F" w:rsidR="00D563C7" w:rsidP="00261B2F" w:rsidRDefault="002A340B" w14:paraId="1AF8CAA9" w14:textId="2164AF8A">
      <w:pPr>
        <w:pBdr>
          <w:bottom w:val="single" w:color="auto" w:sz="4" w:space="1"/>
        </w:pBdr>
        <w:tabs>
          <w:tab w:val="right" w:pos="10080"/>
        </w:tabs>
        <w:ind w:right="-27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MEMBERSHIP IN PROFESSIONAL ORGANIZATIONS</w:t>
      </w:r>
    </w:p>
    <w:p w:rsidRPr="00D565F8" w:rsidR="00D565F8" w:rsidP="00D565F8" w:rsidRDefault="00D565F8" w14:paraId="35A304A1" w14:textId="6B93E04E">
      <w:pPr>
        <w:rPr>
          <w:sz w:val="21"/>
          <w:szCs w:val="21"/>
        </w:rPr>
      </w:pPr>
      <w:r w:rsidRPr="00D565F8">
        <w:rPr>
          <w:bCs/>
          <w:sz w:val="21"/>
          <w:szCs w:val="21"/>
        </w:rPr>
        <w:t xml:space="preserve">2014 </w:t>
      </w:r>
      <w:r>
        <w:rPr>
          <w:bCs/>
          <w:sz w:val="21"/>
          <w:szCs w:val="21"/>
        </w:rPr>
        <w:t xml:space="preserve">                        </w:t>
      </w:r>
      <w:r w:rsidRPr="00D565F8">
        <w:rPr>
          <w:bCs/>
          <w:sz w:val="21"/>
          <w:szCs w:val="21"/>
        </w:rPr>
        <w:t>Psi Chi</w:t>
      </w:r>
      <w:r w:rsidRPr="00D565F8">
        <w:rPr>
          <w:sz w:val="21"/>
          <w:szCs w:val="21"/>
        </w:rPr>
        <w:t>, International Honor Society in Psychology</w:t>
      </w:r>
    </w:p>
    <w:p w:rsidRPr="00D565F8" w:rsidR="00D565F8" w:rsidP="00D565F8" w:rsidRDefault="00D565F8" w14:paraId="59DC481A" w14:textId="4140C701">
      <w:pPr>
        <w:contextualSpacing/>
        <w:rPr>
          <w:sz w:val="10"/>
          <w:szCs w:val="10"/>
        </w:rPr>
      </w:pPr>
      <w:r w:rsidRPr="00D565F8">
        <w:rPr>
          <w:bCs/>
          <w:sz w:val="21"/>
          <w:szCs w:val="21"/>
        </w:rPr>
        <w:t>2014                         Phi Beta Kappa</w:t>
      </w:r>
      <w:r w:rsidRPr="00D565F8">
        <w:rPr>
          <w:sz w:val="21"/>
          <w:szCs w:val="21"/>
        </w:rPr>
        <w:t>, National Academic Honor Society</w:t>
      </w:r>
    </w:p>
    <w:p w:rsidRPr="00D565F8" w:rsidR="00D565F8" w:rsidP="00D565F8" w:rsidRDefault="00D565F8" w14:paraId="2863B930" w14:textId="3C2C4417">
      <w:pPr>
        <w:tabs>
          <w:tab w:val="right" w:pos="10080"/>
        </w:tabs>
        <w:ind w:right="-270"/>
        <w:rPr>
          <w:sz w:val="21"/>
          <w:szCs w:val="21"/>
        </w:rPr>
      </w:pPr>
      <w:r w:rsidRPr="00D565F8">
        <w:rPr>
          <w:bCs/>
          <w:sz w:val="21"/>
          <w:szCs w:val="21"/>
        </w:rPr>
        <w:t xml:space="preserve">2020                         </w:t>
      </w:r>
      <w:r w:rsidRPr="00D565F8">
        <w:rPr>
          <w:iCs/>
          <w:sz w:val="21"/>
          <w:szCs w:val="21"/>
        </w:rPr>
        <w:t>Society of Clinical Child and Adolescent Psychology (</w:t>
      </w:r>
      <w:r w:rsidRPr="00D565F8">
        <w:rPr>
          <w:bCs/>
          <w:sz w:val="21"/>
          <w:szCs w:val="21"/>
        </w:rPr>
        <w:t>Division 53</w:t>
      </w:r>
      <w:r w:rsidRPr="00D565F8">
        <w:rPr>
          <w:sz w:val="21"/>
          <w:szCs w:val="21"/>
        </w:rPr>
        <w:t>)</w:t>
      </w:r>
    </w:p>
    <w:p w:rsidRPr="00D565F8" w:rsidR="002A340B" w:rsidP="00825F7D" w:rsidRDefault="002A340B" w14:paraId="2C235CB3" w14:textId="7F2C58FE">
      <w:pPr>
        <w:tabs>
          <w:tab w:val="right" w:pos="10080"/>
        </w:tabs>
        <w:ind w:right="-270"/>
        <w:rPr>
          <w:sz w:val="21"/>
          <w:szCs w:val="21"/>
        </w:rPr>
      </w:pPr>
      <w:r w:rsidRPr="00D565F8">
        <w:rPr>
          <w:sz w:val="21"/>
          <w:szCs w:val="21"/>
        </w:rPr>
        <w:t>2020</w:t>
      </w:r>
      <w:r w:rsidR="00D565F8">
        <w:rPr>
          <w:sz w:val="21"/>
          <w:szCs w:val="21"/>
        </w:rPr>
        <w:t xml:space="preserve">               </w:t>
      </w:r>
      <w:r w:rsidRPr="00D565F8">
        <w:rPr>
          <w:sz w:val="21"/>
          <w:szCs w:val="21"/>
        </w:rPr>
        <w:t xml:space="preserve">          Society of Pediatric Psychology (Division 54) </w:t>
      </w:r>
    </w:p>
    <w:p w:rsidRPr="002A340B" w:rsidR="00CF559F" w:rsidP="002A340B" w:rsidRDefault="002A340B" w14:paraId="7E69D61A" w14:textId="6A97B41E">
      <w:pPr>
        <w:tabs>
          <w:tab w:val="right" w:pos="10080"/>
        </w:tabs>
        <w:ind w:right="-27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Special interest groups: Diabetes, Nephrology, Solid Organ Transplant, Cardiology</w:t>
      </w:r>
    </w:p>
    <w:p w:rsidR="3835FDD1" w:rsidP="3835FDD1" w:rsidRDefault="3835FDD1" w14:paraId="7B1A8FA6" w14:textId="60B7F8B2">
      <w:pPr>
        <w:pStyle w:val="Normal"/>
        <w:tabs>
          <w:tab w:val="left" w:leader="none" w:pos="1800"/>
        </w:tabs>
        <w:rPr>
          <w:color w:val="000000" w:themeColor="text1" w:themeTint="FF" w:themeShade="FF"/>
          <w:sz w:val="22"/>
          <w:szCs w:val="22"/>
        </w:rPr>
      </w:pPr>
    </w:p>
    <w:p w:rsidRPr="00261B2F" w:rsidR="00CF559F" w:rsidP="00261B2F" w:rsidRDefault="002A340B" w14:paraId="3165DDF2" w14:textId="5361698C">
      <w:pPr>
        <w:pBdr>
          <w:bottom w:val="single" w:color="auto" w:sz="4" w:space="1"/>
        </w:pBd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MAJOR COMMITTEE AND SERVICE RESPONSIBILITIES</w:t>
      </w:r>
    </w:p>
    <w:p w:rsidR="00553612" w:rsidP="002A340B" w:rsidRDefault="00553612" w14:paraId="6B43FEA2" w14:textId="77777777">
      <w:pPr>
        <w:rPr>
          <w:color w:val="000000"/>
          <w:sz w:val="4"/>
          <w:szCs w:val="4"/>
          <w:shd w:val="clear" w:color="auto" w:fill="FFFFFF"/>
        </w:rPr>
      </w:pPr>
    </w:p>
    <w:p w:rsidR="00930FA8" w:rsidP="002A340B" w:rsidRDefault="002A340B" w14:paraId="5DA2A95E" w14:textId="77777777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2020 </w:t>
      </w:r>
      <w:r w:rsidR="00037AD0">
        <w:rPr>
          <w:color w:val="000000"/>
          <w:sz w:val="22"/>
          <w:szCs w:val="22"/>
          <w:shd w:val="clear" w:color="auto" w:fill="FFFFFF"/>
        </w:rPr>
        <w:t>-</w:t>
      </w:r>
      <w:r>
        <w:rPr>
          <w:color w:val="000000"/>
          <w:sz w:val="22"/>
          <w:szCs w:val="22"/>
          <w:shd w:val="clear" w:color="auto" w:fill="FFFFFF"/>
        </w:rPr>
        <w:t xml:space="preserve"> 2023            </w:t>
      </w:r>
      <w:r w:rsidRPr="002A340B">
        <w:rPr>
          <w:i/>
          <w:color w:val="000000"/>
          <w:sz w:val="22"/>
          <w:szCs w:val="22"/>
          <w:shd w:val="clear" w:color="auto" w:fill="FFFFFF"/>
        </w:rPr>
        <w:t>Student Representative</w:t>
      </w:r>
      <w:r>
        <w:rPr>
          <w:color w:val="000000"/>
          <w:sz w:val="22"/>
          <w:szCs w:val="22"/>
          <w:shd w:val="clear" w:color="auto" w:fill="FFFFFF"/>
        </w:rPr>
        <w:t>, Nephrology Special Interest Group</w:t>
      </w:r>
      <w:r w:rsidR="00930FA8">
        <w:rPr>
          <w:color w:val="000000"/>
          <w:sz w:val="22"/>
          <w:szCs w:val="22"/>
          <w:shd w:val="clear" w:color="auto" w:fill="FFFFFF"/>
        </w:rPr>
        <w:t xml:space="preserve">, Society of Pediatric </w:t>
      </w:r>
    </w:p>
    <w:p w:rsidRPr="002A340B" w:rsidR="00261B2F" w:rsidP="00930FA8" w:rsidRDefault="00930FA8" w14:paraId="2741F5DE" w14:textId="5B968986">
      <w:pPr>
        <w:ind w:left="144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Psychology</w:t>
      </w:r>
    </w:p>
    <w:p w:rsidR="00930FA8" w:rsidP="00CF559F" w:rsidRDefault="00B43B91" w14:paraId="5E827475" w14:textId="3926B71E">
      <w:pPr>
        <w:tabs>
          <w:tab w:val="center" w:pos="4680"/>
          <w:tab w:val="left" w:pos="7472"/>
        </w:tabs>
        <w:rPr>
          <w:color w:val="000000"/>
          <w:sz w:val="22"/>
          <w:szCs w:val="22"/>
          <w:shd w:val="clear" w:color="auto" w:fill="FFFFFF"/>
        </w:rPr>
      </w:pPr>
      <w:r w:rsidRPr="00B43B91">
        <w:rPr>
          <w:bCs/>
          <w:caps/>
          <w:sz w:val="22"/>
          <w:szCs w:val="22"/>
        </w:rPr>
        <w:t>2024</w:t>
      </w:r>
      <w:r w:rsidR="00C61CB1">
        <w:rPr>
          <w:bCs/>
          <w:caps/>
          <w:sz w:val="22"/>
          <w:szCs w:val="22"/>
        </w:rPr>
        <w:t xml:space="preserve"> - </w:t>
      </w:r>
      <w:r w:rsidRPr="00037AD0" w:rsidR="00C61CB1">
        <w:rPr>
          <w:bCs/>
          <w:color w:val="000000"/>
          <w:sz w:val="22"/>
          <w:szCs w:val="22"/>
          <w:bdr w:val="none" w:color="auto" w:sz="0" w:space="0" w:frame="1"/>
          <w:shd w:val="clear" w:color="auto" w:fill="FFFFFF"/>
        </w:rPr>
        <w:t>Present</w:t>
      </w:r>
      <w:r>
        <w:rPr>
          <w:bCs/>
          <w:caps/>
          <w:sz w:val="22"/>
          <w:szCs w:val="22"/>
        </w:rPr>
        <w:t xml:space="preserve">        </w:t>
      </w:r>
      <w:r>
        <w:rPr>
          <w:i/>
          <w:color w:val="000000"/>
          <w:sz w:val="22"/>
          <w:szCs w:val="22"/>
          <w:shd w:val="clear" w:color="auto" w:fill="FFFFFF"/>
        </w:rPr>
        <w:t>Online and Advocacy Committee Co-chair</w:t>
      </w:r>
      <w:r>
        <w:rPr>
          <w:color w:val="000000"/>
          <w:sz w:val="22"/>
          <w:szCs w:val="22"/>
          <w:shd w:val="clear" w:color="auto" w:fill="FFFFFF"/>
        </w:rPr>
        <w:t>, Diabetes Special Interest Group</w:t>
      </w:r>
      <w:r w:rsidR="00930FA8">
        <w:rPr>
          <w:color w:val="000000"/>
          <w:sz w:val="22"/>
          <w:szCs w:val="22"/>
          <w:shd w:val="clear" w:color="auto" w:fill="FFFFFF"/>
        </w:rPr>
        <w:t xml:space="preserve">, Society </w:t>
      </w:r>
    </w:p>
    <w:p w:rsidR="00B43B91" w:rsidP="00CF559F" w:rsidRDefault="00930FA8" w14:paraId="725C6DDB" w14:textId="1D4BC0C8">
      <w:pPr>
        <w:tabs>
          <w:tab w:val="center" w:pos="4680"/>
          <w:tab w:val="left" w:pos="7472"/>
        </w:tabs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                      of Pediatric Psychology</w:t>
      </w:r>
    </w:p>
    <w:p w:rsidR="00982821" w:rsidP="00982821" w:rsidRDefault="00982821" w14:paraId="281E4A0D" w14:textId="7E2F8C0C">
      <w:pPr>
        <w:tabs>
          <w:tab w:val="center" w:pos="4680"/>
          <w:tab w:val="left" w:pos="7472"/>
        </w:tabs>
        <w:rPr>
          <w:color w:val="000000"/>
          <w:sz w:val="22"/>
          <w:szCs w:val="22"/>
          <w:shd w:val="clear" w:color="auto" w:fill="FFFFFF"/>
        </w:rPr>
      </w:pPr>
      <w:r w:rsidRPr="00B43B91">
        <w:rPr>
          <w:bCs/>
          <w:caps/>
          <w:sz w:val="22"/>
          <w:szCs w:val="22"/>
        </w:rPr>
        <w:t>2024</w:t>
      </w:r>
      <w:r>
        <w:rPr>
          <w:bCs/>
          <w:caps/>
          <w:sz w:val="22"/>
          <w:szCs w:val="22"/>
        </w:rPr>
        <w:t xml:space="preserve"> - </w:t>
      </w:r>
      <w:r w:rsidRPr="00037AD0">
        <w:rPr>
          <w:bCs/>
          <w:color w:val="000000"/>
          <w:sz w:val="22"/>
          <w:szCs w:val="22"/>
          <w:bdr w:val="none" w:color="auto" w:sz="0" w:space="0" w:frame="1"/>
          <w:shd w:val="clear" w:color="auto" w:fill="FFFFFF"/>
        </w:rPr>
        <w:t>Present</w:t>
      </w:r>
      <w:r>
        <w:rPr>
          <w:bCs/>
          <w:caps/>
          <w:sz w:val="22"/>
          <w:szCs w:val="22"/>
        </w:rPr>
        <w:t xml:space="preserve">        </w:t>
      </w:r>
      <w:r>
        <w:rPr>
          <w:i/>
          <w:color w:val="000000"/>
          <w:sz w:val="22"/>
          <w:szCs w:val="22"/>
          <w:shd w:val="clear" w:color="auto" w:fill="FFFFFF"/>
        </w:rPr>
        <w:t>Member</w:t>
      </w:r>
      <w:r>
        <w:rPr>
          <w:color w:val="000000"/>
          <w:sz w:val="22"/>
          <w:szCs w:val="22"/>
          <w:shd w:val="clear" w:color="auto" w:fill="FFFFFF"/>
        </w:rPr>
        <w:t>, D</w:t>
      </w:r>
      <w:r w:rsidR="005E3ED9">
        <w:rPr>
          <w:color w:val="000000"/>
          <w:sz w:val="22"/>
          <w:szCs w:val="22"/>
          <w:shd w:val="clear" w:color="auto" w:fill="FFFFFF"/>
        </w:rPr>
        <w:t>E</w:t>
      </w:r>
      <w:r>
        <w:rPr>
          <w:color w:val="000000"/>
          <w:sz w:val="22"/>
          <w:szCs w:val="22"/>
          <w:shd w:val="clear" w:color="auto" w:fill="FFFFFF"/>
        </w:rPr>
        <w:t xml:space="preserve">I Communications Subcommittee, Department of Psychiatry, University           </w:t>
      </w:r>
    </w:p>
    <w:p w:rsidR="00982821" w:rsidP="00982821" w:rsidRDefault="00982821" w14:paraId="752EB0F7" w14:textId="446FC2FE">
      <w:pPr>
        <w:tabs>
          <w:tab w:val="center" w:pos="4680"/>
          <w:tab w:val="left" w:pos="7472"/>
        </w:tabs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                      </w:t>
      </w:r>
      <w:r w:rsidR="00930FA8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of Colorado</w:t>
      </w:r>
    </w:p>
    <w:p w:rsidR="00C67F1B" w:rsidP="00C67F1B" w:rsidRDefault="003043D7" w14:paraId="75D9C4D4" w14:textId="77777777">
      <w:pPr>
        <w:tabs>
          <w:tab w:val="center" w:pos="4680"/>
          <w:tab w:val="left" w:pos="7472"/>
        </w:tabs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2024 - Present        </w:t>
      </w:r>
      <w:r w:rsidRPr="003043D7">
        <w:rPr>
          <w:i/>
          <w:iCs/>
          <w:color w:val="000000"/>
          <w:sz w:val="22"/>
          <w:szCs w:val="22"/>
          <w:shd w:val="clear" w:color="auto" w:fill="FFFFFF"/>
        </w:rPr>
        <w:t>Member</w:t>
      </w:r>
      <w:r>
        <w:rPr>
          <w:color w:val="000000"/>
          <w:sz w:val="22"/>
          <w:szCs w:val="22"/>
          <w:shd w:val="clear" w:color="auto" w:fill="FFFFFF"/>
        </w:rPr>
        <w:t>, Psychology Training Committee</w:t>
      </w:r>
      <w:r w:rsidR="00C67F1B">
        <w:rPr>
          <w:color w:val="000000"/>
          <w:sz w:val="22"/>
          <w:szCs w:val="22"/>
          <w:shd w:val="clear" w:color="auto" w:fill="FFFFFF"/>
        </w:rPr>
        <w:t xml:space="preserve">, Department of Psychiatry, University of                         </w:t>
      </w:r>
    </w:p>
    <w:p w:rsidR="003043D7" w:rsidP="00C67F1B" w:rsidRDefault="00C67F1B" w14:paraId="037D4E32" w14:textId="7A233F04">
      <w:pPr>
        <w:tabs>
          <w:tab w:val="center" w:pos="4680"/>
          <w:tab w:val="left" w:pos="7472"/>
        </w:tabs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                       Colorado</w:t>
      </w:r>
    </w:p>
    <w:p w:rsidRPr="00B43B91" w:rsidR="00B43B91" w:rsidP="00CF559F" w:rsidRDefault="00B43B91" w14:paraId="6FD340E8" w14:textId="77777777">
      <w:pPr>
        <w:tabs>
          <w:tab w:val="center" w:pos="4680"/>
          <w:tab w:val="left" w:pos="7472"/>
        </w:tabs>
        <w:rPr>
          <w:bCs/>
          <w:caps/>
          <w:sz w:val="22"/>
          <w:szCs w:val="22"/>
        </w:rPr>
      </w:pPr>
    </w:p>
    <w:p w:rsidRPr="00261B2F" w:rsidR="00B15DCF" w:rsidP="00B15DCF" w:rsidRDefault="00037AD0" w14:paraId="62213774" w14:textId="0DD939B8">
      <w:pPr>
        <w:pBdr>
          <w:bottom w:val="single" w:color="auto" w:sz="4" w:space="1"/>
        </w:pBdr>
        <w:tabs>
          <w:tab w:val="center" w:pos="4680"/>
          <w:tab w:val="left" w:pos="7472"/>
        </w:tabs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LICENSURE AND BOARD CERTIFICATION</w:t>
      </w:r>
    </w:p>
    <w:p w:rsidR="00553612" w:rsidP="00CF559F" w:rsidRDefault="00553612" w14:paraId="67A57EC3" w14:textId="77777777">
      <w:pPr>
        <w:rPr>
          <w:bCs/>
          <w:color w:val="000000"/>
          <w:sz w:val="4"/>
          <w:szCs w:val="4"/>
          <w:bdr w:val="none" w:color="auto" w:sz="0" w:space="0" w:frame="1"/>
          <w:shd w:val="clear" w:color="auto" w:fill="FFFFFF"/>
        </w:rPr>
      </w:pPr>
    </w:p>
    <w:p w:rsidRPr="00037AD0" w:rsidR="00037AD0" w:rsidP="00CF559F" w:rsidRDefault="00037AD0" w14:paraId="58600438" w14:textId="28FC0701">
      <w:pPr>
        <w:rPr>
          <w:bCs/>
          <w:color w:val="000000"/>
          <w:sz w:val="22"/>
          <w:szCs w:val="22"/>
          <w:bdr w:val="none" w:color="auto" w:sz="0" w:space="0" w:frame="1"/>
          <w:shd w:val="clear" w:color="auto" w:fill="FFFFFF"/>
        </w:rPr>
      </w:pPr>
      <w:r w:rsidRPr="00037AD0">
        <w:rPr>
          <w:bCs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2023 - Present </w:t>
      </w:r>
      <w:r>
        <w:rPr>
          <w:bCs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      </w:t>
      </w:r>
      <w:r w:rsidRPr="00D715AB">
        <w:rPr>
          <w:bCs/>
          <w:i/>
          <w:color w:val="000000"/>
          <w:sz w:val="22"/>
          <w:szCs w:val="22"/>
          <w:bdr w:val="none" w:color="auto" w:sz="0" w:space="0" w:frame="1"/>
          <w:shd w:val="clear" w:color="auto" w:fill="FFFFFF"/>
        </w:rPr>
        <w:t>Licensed Psychologist</w:t>
      </w:r>
      <w:r>
        <w:rPr>
          <w:bCs/>
          <w:color w:val="000000"/>
          <w:sz w:val="22"/>
          <w:szCs w:val="22"/>
          <w:bdr w:val="none" w:color="auto" w:sz="0" w:space="0" w:frame="1"/>
          <w:shd w:val="clear" w:color="auto" w:fill="FFFFFF"/>
        </w:rPr>
        <w:t>, State of Colorado</w:t>
      </w:r>
    </w:p>
    <w:p w:rsidRPr="00634C23" w:rsidR="00037AD0" w:rsidP="00037AD0" w:rsidRDefault="00037AD0" w14:paraId="1DB8045E" w14:textId="77777777">
      <w:pPr>
        <w:rPr>
          <w:b/>
          <w:caps/>
          <w:sz w:val="22"/>
          <w:szCs w:val="22"/>
        </w:rPr>
      </w:pPr>
    </w:p>
    <w:p w:rsidRPr="00261B2F" w:rsidR="00037AD0" w:rsidP="00037AD0" w:rsidRDefault="00037AD0" w14:paraId="378C4172" w14:textId="4F10DDD2">
      <w:pPr>
        <w:pBdr>
          <w:bottom w:val="single" w:color="auto" w:sz="4" w:space="1"/>
        </w:pBd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TEAcHING </w:t>
      </w:r>
      <w:r w:rsidR="00780B1E">
        <w:rPr>
          <w:b/>
          <w:caps/>
          <w:sz w:val="26"/>
          <w:szCs w:val="26"/>
        </w:rPr>
        <w:t xml:space="preserve">AND SUPERVISION </w:t>
      </w:r>
      <w:r>
        <w:rPr>
          <w:b/>
          <w:caps/>
          <w:sz w:val="26"/>
          <w:szCs w:val="26"/>
        </w:rPr>
        <w:t>RECORD</w:t>
      </w:r>
    </w:p>
    <w:p w:rsidRPr="00780B1E" w:rsidR="00780B1E" w:rsidP="00780B1E" w:rsidRDefault="00780B1E" w14:paraId="7B4B7818" w14:textId="7BE02BAF">
      <w:pPr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2017 - 2020 </w:t>
      </w:r>
      <w:r w:rsidR="004B318B">
        <w:rPr>
          <w:iCs/>
          <w:sz w:val="22"/>
          <w:szCs w:val="22"/>
        </w:rPr>
        <w:t xml:space="preserve">          </w:t>
      </w:r>
      <w:r w:rsidRPr="00780B1E">
        <w:rPr>
          <w:i/>
          <w:iCs/>
          <w:sz w:val="22"/>
          <w:szCs w:val="22"/>
        </w:rPr>
        <w:t>Teaching Assistant,</w:t>
      </w:r>
      <w:r>
        <w:rPr>
          <w:iCs/>
          <w:sz w:val="22"/>
          <w:szCs w:val="22"/>
        </w:rPr>
        <w:t xml:space="preserve"> </w:t>
      </w:r>
      <w:r w:rsidRPr="00780B1E">
        <w:rPr>
          <w:iCs/>
          <w:sz w:val="22"/>
          <w:szCs w:val="22"/>
        </w:rPr>
        <w:t>University of Denver</w:t>
      </w:r>
    </w:p>
    <w:p w:rsidR="00780B1E" w:rsidP="00780B1E" w:rsidRDefault="00780B1E" w14:paraId="278F8EF5" w14:textId="77777777">
      <w:pPr>
        <w:ind w:left="360" w:firstLine="360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>
        <w:rPr>
          <w:i/>
          <w:iCs/>
          <w:sz w:val="22"/>
          <w:szCs w:val="22"/>
        </w:rPr>
        <w:t xml:space="preserve">Courses: </w:t>
      </w:r>
      <w:r>
        <w:rPr>
          <w:iCs/>
          <w:sz w:val="22"/>
          <w:szCs w:val="22"/>
        </w:rPr>
        <w:t xml:space="preserve">Introduction to Statistics, Introduction to Cognitive Neuroscience, Cognitive            </w:t>
      </w:r>
    </w:p>
    <w:p w:rsidR="00780B1E" w:rsidP="00780B1E" w:rsidRDefault="00780B1E" w14:paraId="10ADC2B1" w14:textId="4BBEB3F4">
      <w:pPr>
        <w:ind w:left="360" w:firstLine="360"/>
        <w:contextualSpacing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</w:t>
      </w:r>
      <w:r>
        <w:rPr>
          <w:iCs/>
          <w:sz w:val="22"/>
          <w:szCs w:val="22"/>
        </w:rPr>
        <w:t>Science Proseminar, Research Methods</w:t>
      </w:r>
    </w:p>
    <w:p w:rsidR="00780B1E" w:rsidP="00780B1E" w:rsidRDefault="00780B1E" w14:paraId="6E0A7F44" w14:textId="615AF70E">
      <w:pPr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2019 - 2020           </w:t>
      </w:r>
      <w:r>
        <w:rPr>
          <w:i/>
          <w:iCs/>
          <w:sz w:val="22"/>
          <w:szCs w:val="22"/>
        </w:rPr>
        <w:t xml:space="preserve">Practicum Teaching Assistant, </w:t>
      </w:r>
      <w:r w:rsidRPr="00780B1E">
        <w:rPr>
          <w:iCs/>
          <w:sz w:val="22"/>
          <w:szCs w:val="22"/>
        </w:rPr>
        <w:t>Cognitive Assessment</w:t>
      </w:r>
      <w:r>
        <w:rPr>
          <w:iCs/>
          <w:sz w:val="22"/>
          <w:szCs w:val="22"/>
        </w:rPr>
        <w:t>, University of Denver</w:t>
      </w:r>
    </w:p>
    <w:p w:rsidRPr="00780B1E" w:rsidR="00780B1E" w:rsidP="00780B1E" w:rsidRDefault="00780B1E" w14:paraId="79C4CA05" w14:textId="3ACC48F5">
      <w:pPr>
        <w:tabs>
          <w:tab w:val="right" w:pos="10080"/>
        </w:tabs>
        <w:ind w:right="-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2020 - 2021           </w:t>
      </w:r>
      <w:r>
        <w:rPr>
          <w:bCs/>
          <w:i/>
          <w:sz w:val="22"/>
          <w:szCs w:val="22"/>
        </w:rPr>
        <w:t>Clinic Assistant</w:t>
      </w:r>
      <w:r>
        <w:rPr>
          <w:bCs/>
          <w:sz w:val="22"/>
          <w:szCs w:val="22"/>
        </w:rPr>
        <w:t>, Developmental Neuropsychology Clinic, University of Denver</w:t>
      </w:r>
    </w:p>
    <w:p w:rsidRPr="00780B1E" w:rsidR="00780B1E" w:rsidP="00037AD0" w:rsidRDefault="00780B1E" w14:paraId="22A091D1" w14:textId="7EC1F7CD">
      <w:pPr>
        <w:contextualSpacing/>
        <w:rPr>
          <w:sz w:val="21"/>
          <w:szCs w:val="21"/>
        </w:rPr>
      </w:pPr>
      <w:r>
        <w:rPr>
          <w:iCs/>
          <w:sz w:val="22"/>
          <w:szCs w:val="22"/>
        </w:rPr>
        <w:t xml:space="preserve">2021 - 2022           </w:t>
      </w:r>
      <w:r w:rsidRPr="00780B1E">
        <w:rPr>
          <w:i/>
          <w:iCs/>
          <w:sz w:val="22"/>
          <w:szCs w:val="22"/>
        </w:rPr>
        <w:t xml:space="preserve">Extern/Practicum Student </w:t>
      </w:r>
      <w:r w:rsidRPr="00780B1E">
        <w:rPr>
          <w:i/>
          <w:sz w:val="21"/>
          <w:szCs w:val="21"/>
        </w:rPr>
        <w:t>Supervisor</w:t>
      </w:r>
      <w:r>
        <w:rPr>
          <w:sz w:val="21"/>
          <w:szCs w:val="21"/>
        </w:rPr>
        <w:t>, Children’s Hospital of Orange County</w:t>
      </w:r>
    </w:p>
    <w:p w:rsidRPr="00780B1E" w:rsidR="00D563C7" w:rsidP="00780B1E" w:rsidRDefault="00D715AB" w14:paraId="4DE31065" w14:textId="0963AA3C">
      <w:pPr>
        <w:contextualSpacing/>
        <w:rPr>
          <w:iCs/>
          <w:sz w:val="10"/>
          <w:szCs w:val="10"/>
        </w:rPr>
      </w:pPr>
      <w:r>
        <w:rPr>
          <w:iCs/>
          <w:sz w:val="22"/>
          <w:szCs w:val="22"/>
        </w:rPr>
        <w:t xml:space="preserve">2022 - 2023           </w:t>
      </w:r>
      <w:r w:rsidRPr="00780B1E" w:rsidR="00780B1E">
        <w:rPr>
          <w:i/>
          <w:iCs/>
          <w:sz w:val="22"/>
          <w:szCs w:val="22"/>
        </w:rPr>
        <w:t xml:space="preserve">Extern/Practicum Student </w:t>
      </w:r>
      <w:r w:rsidRPr="00780B1E">
        <w:rPr>
          <w:i/>
          <w:sz w:val="21"/>
          <w:szCs w:val="21"/>
        </w:rPr>
        <w:t>Supervisor</w:t>
      </w:r>
      <w:r w:rsidR="00780B1E">
        <w:rPr>
          <w:i/>
          <w:sz w:val="21"/>
          <w:szCs w:val="21"/>
        </w:rPr>
        <w:t xml:space="preserve">, </w:t>
      </w:r>
      <w:r w:rsidR="00780B1E">
        <w:rPr>
          <w:sz w:val="21"/>
          <w:szCs w:val="21"/>
        </w:rPr>
        <w:t>Children’s Hospital Colorado</w:t>
      </w:r>
    </w:p>
    <w:p w:rsidRPr="00634C23" w:rsidR="00C133C0" w:rsidP="00825F7D" w:rsidRDefault="00C133C0" w14:paraId="73ABD81D" w14:textId="77777777">
      <w:pPr>
        <w:tabs>
          <w:tab w:val="right" w:pos="10080"/>
        </w:tabs>
        <w:ind w:right="-270"/>
        <w:rPr>
          <w:b/>
          <w:caps/>
          <w:sz w:val="22"/>
          <w:szCs w:val="22"/>
        </w:rPr>
      </w:pPr>
    </w:p>
    <w:p w:rsidRPr="00261B2F" w:rsidR="005E494E" w:rsidP="00261B2F" w:rsidRDefault="00780B1E" w14:paraId="28AB9CF7" w14:textId="5F65135E">
      <w:pPr>
        <w:pBdr>
          <w:bottom w:val="single" w:color="auto" w:sz="4" w:space="1"/>
        </w:pBd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BIBLIOGRAPHY</w:t>
      </w:r>
    </w:p>
    <w:p w:rsidRPr="000E7EDB" w:rsidR="00D565F8" w:rsidP="00D565F8" w:rsidRDefault="00EA6350" w14:paraId="4B12F2BC" w14:textId="23D02734">
      <w:pPr>
        <w:contextualSpacing/>
        <w:rPr>
          <w:b/>
          <w:i/>
          <w:sz w:val="10"/>
          <w:szCs w:val="10"/>
        </w:rPr>
      </w:pPr>
      <w:r>
        <w:rPr>
          <w:b/>
          <w:i/>
          <w:sz w:val="21"/>
          <w:szCs w:val="21"/>
        </w:rPr>
        <w:t xml:space="preserve">Peer-Reviewed </w:t>
      </w:r>
      <w:r w:rsidRPr="00FF7F74" w:rsidR="00D565F8">
        <w:rPr>
          <w:b/>
          <w:i/>
          <w:sz w:val="21"/>
          <w:szCs w:val="21"/>
        </w:rPr>
        <w:t xml:space="preserve">Publications </w:t>
      </w:r>
    </w:p>
    <w:p w:rsidRPr="00C57D59" w:rsidR="00C57D59" w:rsidP="002944BE" w:rsidRDefault="002944BE" w14:paraId="6A6517BF" w14:textId="33AA93E2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C57D59">
        <w:rPr>
          <w:sz w:val="21"/>
          <w:szCs w:val="21"/>
        </w:rPr>
        <w:t xml:space="preserve">Allen, J.P., </w:t>
      </w:r>
      <w:r w:rsidRPr="00C57D59">
        <w:rPr>
          <w:b/>
          <w:sz w:val="21"/>
          <w:szCs w:val="21"/>
        </w:rPr>
        <w:t>Grande, L.</w:t>
      </w:r>
      <w:r w:rsidRPr="00C57D59">
        <w:rPr>
          <w:sz w:val="21"/>
          <w:szCs w:val="21"/>
        </w:rPr>
        <w:t xml:space="preserve">, Tan, J., &amp; Loeb, E. (2018). Parent and peer predictors of change in attachment security from adolescence to adulthood. </w:t>
      </w:r>
      <w:r w:rsidRPr="00C57D59">
        <w:rPr>
          <w:i/>
          <w:sz w:val="21"/>
          <w:szCs w:val="21"/>
        </w:rPr>
        <w:t xml:space="preserve">Child Development, </w:t>
      </w:r>
      <w:r w:rsidRPr="00C57D59">
        <w:rPr>
          <w:i/>
          <w:iCs/>
          <w:color w:val="222222"/>
          <w:sz w:val="21"/>
          <w:szCs w:val="21"/>
          <w:shd w:val="clear" w:color="auto" w:fill="FFFFFF"/>
        </w:rPr>
        <w:t>89</w:t>
      </w:r>
      <w:r w:rsidRPr="00C57D59">
        <w:rPr>
          <w:color w:val="222222"/>
          <w:sz w:val="21"/>
          <w:szCs w:val="21"/>
          <w:shd w:val="clear" w:color="auto" w:fill="FFFFFF"/>
        </w:rPr>
        <w:t>(4), 1120-1132.</w:t>
      </w:r>
    </w:p>
    <w:p w:rsidRPr="00C57D59" w:rsidR="00C57D59" w:rsidP="002944BE" w:rsidRDefault="002944BE" w14:paraId="0DFCA113" w14:textId="77777777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C57D59">
        <w:rPr>
          <w:color w:val="222222"/>
          <w:sz w:val="21"/>
          <w:szCs w:val="21"/>
          <w:shd w:val="clear" w:color="auto" w:fill="FFFFFF"/>
        </w:rPr>
        <w:t xml:space="preserve">Swales, D.A.*, </w:t>
      </w:r>
      <w:r w:rsidRPr="00C57D59">
        <w:rPr>
          <w:b/>
          <w:color w:val="222222"/>
          <w:sz w:val="21"/>
          <w:szCs w:val="21"/>
          <w:shd w:val="clear" w:color="auto" w:fill="FFFFFF"/>
        </w:rPr>
        <w:t>Grande, L.*</w:t>
      </w:r>
      <w:r w:rsidRPr="00C57D59">
        <w:rPr>
          <w:color w:val="222222"/>
          <w:sz w:val="21"/>
          <w:szCs w:val="21"/>
          <w:shd w:val="clear" w:color="auto" w:fill="FFFFFF"/>
        </w:rPr>
        <w:t>, Wing, D.A., Edelman, M., Glynn, L.M., Sandman, C.A., Smith, R., &amp; Davis, E.P. (2018). </w:t>
      </w:r>
      <w:r w:rsidRPr="00C57D59">
        <w:rPr>
          <w:rStyle w:val="il"/>
          <w:color w:val="222222"/>
          <w:sz w:val="21"/>
          <w:szCs w:val="21"/>
          <w:shd w:val="clear" w:color="auto" w:fill="FFFFFF"/>
        </w:rPr>
        <w:t>Can</w:t>
      </w:r>
      <w:r w:rsidRPr="00C57D59">
        <w:rPr>
          <w:color w:val="222222"/>
          <w:sz w:val="21"/>
          <w:szCs w:val="21"/>
          <w:shd w:val="clear" w:color="auto" w:fill="FFFFFF"/>
        </w:rPr>
        <w:t> </w:t>
      </w:r>
      <w:r w:rsidRPr="00C57D59">
        <w:rPr>
          <w:rStyle w:val="il"/>
          <w:color w:val="222222"/>
          <w:sz w:val="21"/>
          <w:szCs w:val="21"/>
          <w:shd w:val="clear" w:color="auto" w:fill="FFFFFF"/>
        </w:rPr>
        <w:t>placental</w:t>
      </w:r>
      <w:r w:rsidRPr="00C57D59">
        <w:rPr>
          <w:color w:val="222222"/>
          <w:sz w:val="21"/>
          <w:szCs w:val="21"/>
          <w:shd w:val="clear" w:color="auto" w:fill="FFFFFF"/>
        </w:rPr>
        <w:t> </w:t>
      </w:r>
      <w:r w:rsidRPr="00C57D59">
        <w:rPr>
          <w:rStyle w:val="il"/>
          <w:color w:val="222222"/>
          <w:sz w:val="21"/>
          <w:szCs w:val="21"/>
          <w:shd w:val="clear" w:color="auto" w:fill="FFFFFF"/>
        </w:rPr>
        <w:t>corticotropin</w:t>
      </w:r>
      <w:r w:rsidRPr="00C57D59">
        <w:rPr>
          <w:color w:val="222222"/>
          <w:sz w:val="21"/>
          <w:szCs w:val="21"/>
          <w:shd w:val="clear" w:color="auto" w:fill="FFFFFF"/>
        </w:rPr>
        <w:t>-releasing </w:t>
      </w:r>
      <w:r w:rsidRPr="00C57D59">
        <w:rPr>
          <w:rStyle w:val="il"/>
          <w:color w:val="222222"/>
          <w:sz w:val="21"/>
          <w:szCs w:val="21"/>
          <w:shd w:val="clear" w:color="auto" w:fill="FFFFFF"/>
        </w:rPr>
        <w:t>hormone</w:t>
      </w:r>
      <w:r w:rsidRPr="00C57D59">
        <w:rPr>
          <w:color w:val="222222"/>
          <w:sz w:val="21"/>
          <w:szCs w:val="21"/>
          <w:shd w:val="clear" w:color="auto" w:fill="FFFFFF"/>
        </w:rPr>
        <w:t xml:space="preserve"> inform timing of antenatal corticosteroid administration? </w:t>
      </w:r>
      <w:r w:rsidRPr="00C57D59">
        <w:rPr>
          <w:i/>
          <w:color w:val="222222"/>
          <w:sz w:val="21"/>
          <w:szCs w:val="21"/>
          <w:shd w:val="clear" w:color="auto" w:fill="FFFFFF"/>
        </w:rPr>
        <w:t>Journal of Clinical Endocrinology and Metabolism</w:t>
      </w:r>
      <w:r w:rsidRPr="00C57D59">
        <w:rPr>
          <w:color w:val="222222"/>
          <w:sz w:val="21"/>
          <w:szCs w:val="21"/>
          <w:shd w:val="clear" w:color="auto" w:fill="FFFFFF"/>
        </w:rPr>
        <w:t>, </w:t>
      </w:r>
      <w:r w:rsidRPr="00C57D59">
        <w:rPr>
          <w:i/>
          <w:iCs/>
          <w:color w:val="222222"/>
          <w:sz w:val="21"/>
          <w:szCs w:val="21"/>
          <w:shd w:val="clear" w:color="auto" w:fill="FFFFFF"/>
        </w:rPr>
        <w:t>104</w:t>
      </w:r>
      <w:r w:rsidRPr="00C57D59">
        <w:rPr>
          <w:color w:val="222222"/>
          <w:sz w:val="21"/>
          <w:szCs w:val="21"/>
          <w:shd w:val="clear" w:color="auto" w:fill="FFFFFF"/>
        </w:rPr>
        <w:t>(2), 443-450.</w:t>
      </w:r>
    </w:p>
    <w:p w:rsidR="00C57D59" w:rsidP="002944BE" w:rsidRDefault="002944BE" w14:paraId="5B0FD47B" w14:textId="77777777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C57D59">
        <w:rPr>
          <w:sz w:val="21"/>
          <w:szCs w:val="21"/>
        </w:rPr>
        <w:t xml:space="preserve">Atzl, V.M.*, </w:t>
      </w:r>
      <w:r w:rsidRPr="00C57D59">
        <w:rPr>
          <w:b/>
          <w:sz w:val="21"/>
          <w:szCs w:val="21"/>
        </w:rPr>
        <w:t>Grande, L.A.</w:t>
      </w:r>
      <w:r w:rsidRPr="00C57D59">
        <w:rPr>
          <w:sz w:val="21"/>
          <w:szCs w:val="21"/>
        </w:rPr>
        <w:t xml:space="preserve">*, Davis, E.P., &amp; Narayan, A.J. (2019). Perinatal promotive and protective factors for women with histories of childhood abuse and neglect. </w:t>
      </w:r>
      <w:r w:rsidRPr="00C57D59">
        <w:rPr>
          <w:i/>
          <w:sz w:val="21"/>
          <w:szCs w:val="21"/>
        </w:rPr>
        <w:t>Child Abuse and Neglect</w:t>
      </w:r>
      <w:r w:rsidRPr="00C57D59">
        <w:rPr>
          <w:sz w:val="21"/>
          <w:szCs w:val="21"/>
        </w:rPr>
        <w:t xml:space="preserve">, </w:t>
      </w:r>
      <w:r w:rsidRPr="00C57D59">
        <w:rPr>
          <w:i/>
          <w:sz w:val="21"/>
          <w:szCs w:val="21"/>
        </w:rPr>
        <w:t>91</w:t>
      </w:r>
      <w:r w:rsidRPr="00C57D59">
        <w:rPr>
          <w:sz w:val="21"/>
          <w:szCs w:val="21"/>
        </w:rPr>
        <w:t>, 63-77.</w:t>
      </w:r>
    </w:p>
    <w:p w:rsidRPr="00C57D59" w:rsidR="00C57D59" w:rsidP="002944BE" w:rsidRDefault="002944BE" w14:paraId="6F5F44C6" w14:textId="77777777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C57D59" w:rsidR="002944BE">
        <w:rPr>
          <w:rStyle w:val="Strong"/>
          <w:b w:val="0"/>
          <w:bCs w:val="0"/>
          <w:sz w:val="21"/>
          <w:szCs w:val="21"/>
          <w:bdr w:val="none" w:color="auto" w:sz="0" w:space="0" w:frame="1"/>
          <w:shd w:val="clear" w:color="auto" w:fill="FFFFFF"/>
        </w:rPr>
        <w:t>Kim, P., Tribble, R., Olsavsky, A., Dufford, A. J., Erhart, A., Hansen, M.,</w:t>
      </w:r>
      <w:r w:rsidRPr="00C57D59" w:rsidR="002944BE">
        <w:rPr>
          <w:rStyle w:val="Strong"/>
          <w:sz w:val="21"/>
          <w:szCs w:val="21"/>
          <w:bdr w:val="none" w:color="auto" w:sz="0" w:space="0" w:frame="1"/>
          <w:shd w:val="clear" w:color="auto" w:fill="FFFFFF"/>
        </w:rPr>
        <w:t xml:space="preserve"> Grande, L.,</w:t>
      </w:r>
      <w:r w:rsidRPr="00C57D59" w:rsidR="002944BE">
        <w:rPr>
          <w:rStyle w:val="Strong"/>
          <w:b w:val="0"/>
          <w:bCs w:val="0"/>
          <w:sz w:val="21"/>
          <w:szCs w:val="21"/>
          <w:bdr w:val="none" w:color="auto" w:sz="0" w:space="0" w:frame="1"/>
          <w:shd w:val="clear" w:color="auto" w:fill="FFFFFF"/>
        </w:rPr>
        <w:t xml:space="preserve"> &amp; Gonzalez, D</w:t>
      </w:r>
      <w:r w:rsidRPr="00C57D59" w:rsidR="002944BE">
        <w:rPr>
          <w:rStyle w:val="Strong"/>
          <w:b w:val="0"/>
          <w:bCs w:val="0"/>
          <w:sz w:val="21"/>
          <w:szCs w:val="21"/>
          <w:bdr w:val="none" w:color="auto" w:sz="0" w:space="0" w:frame="1"/>
          <w:shd w:val="clear" w:color="auto" w:fill="FFFFFF"/>
        </w:rPr>
        <w:t xml:space="preserve">. </w:t>
      </w:r>
      <w:r w:rsidRPr="00C57D59" w:rsidR="002944BE">
        <w:rPr>
          <w:rStyle w:val="Strong"/>
          <w:b w:val="0"/>
          <w:bCs w:val="0"/>
          <w:sz w:val="21"/>
          <w:szCs w:val="21"/>
          <w:bdr w:val="none" w:color="auto" w:sz="0" w:space="0" w:frame="1"/>
          <w:shd w:val="clear" w:color="auto" w:fill="FFFFFF"/>
        </w:rPr>
        <w:t>M.</w:t>
      </w:r>
      <w:r w:rsidRPr="00C57D59" w:rsidR="002944BE">
        <w:rPr>
          <w:b w:val="1"/>
          <w:bCs w:val="1"/>
          <w:sz w:val="21"/>
          <w:szCs w:val="21"/>
          <w:shd w:val="clear" w:color="auto" w:fill="FFFFFF"/>
        </w:rPr>
        <w:t> </w:t>
      </w:r>
      <w:r w:rsidRPr="00C57D59" w:rsidR="002944BE">
        <w:rPr>
          <w:sz w:val="21"/>
          <w:szCs w:val="21"/>
          <w:shd w:val="clear" w:color="auto" w:fill="FFFFFF"/>
        </w:rPr>
        <w:t xml:space="preserve">(2020)</w:t>
      </w:r>
      <w:r w:rsidRPr="00C57D59" w:rsidR="002944BE">
        <w:rPr>
          <w:sz w:val="21"/>
          <w:szCs w:val="21"/>
          <w:shd w:val="clear" w:color="auto" w:fill="FFFFFF"/>
        </w:rPr>
        <w:t xml:space="preserve">.  </w:t>
      </w:r>
      <w:r w:rsidRPr="00C57D59" w:rsidR="002944BE">
        <w:rPr>
          <w:sz w:val="21"/>
          <w:szCs w:val="21"/>
          <w:shd w:val="clear" w:color="auto" w:fill="FFFFFF"/>
        </w:rPr>
        <w:t xml:space="preserve">Associations between stress exposure and new mothers' brain responses to infant cry sounds. </w:t>
      </w:r>
      <w:r w:rsidRPr="3835FDD1" w:rsidR="002944BE">
        <w:rPr>
          <w:i w:val="1"/>
          <w:iCs w:val="1"/>
          <w:sz w:val="21"/>
          <w:szCs w:val="21"/>
          <w:shd w:val="clear" w:color="auto" w:fill="FFFFFF"/>
        </w:rPr>
        <w:t>NeuroImage</w:t>
      </w:r>
      <w:r w:rsidRPr="3835FDD1" w:rsidR="002944BE">
        <w:rPr>
          <w:i w:val="1"/>
          <w:iCs w:val="1"/>
          <w:sz w:val="21"/>
          <w:szCs w:val="21"/>
          <w:shd w:val="clear" w:color="auto" w:fill="FFFFFF"/>
        </w:rPr>
        <w:t>, 223.</w:t>
      </w:r>
    </w:p>
    <w:p w:rsidR="00C57D59" w:rsidP="002944BE" w:rsidRDefault="002944BE" w14:paraId="622BC575" w14:textId="77777777">
      <w:pPr>
        <w:pStyle w:val="ListParagraph"/>
        <w:numPr>
          <w:ilvl w:val="0"/>
          <w:numId w:val="17"/>
        </w:numPr>
        <w:rPr>
          <w:rStyle w:val="formlabel"/>
          <w:sz w:val="21"/>
          <w:szCs w:val="21"/>
        </w:rPr>
      </w:pPr>
      <w:r w:rsidRPr="00C57D59">
        <w:rPr>
          <w:rStyle w:val="formlabel"/>
          <w:b/>
          <w:sz w:val="21"/>
          <w:szCs w:val="21"/>
        </w:rPr>
        <w:t xml:space="preserve">Grande, L., </w:t>
      </w:r>
      <w:r w:rsidRPr="00C57D59">
        <w:rPr>
          <w:rStyle w:val="formlabel"/>
          <w:sz w:val="21"/>
          <w:szCs w:val="21"/>
        </w:rPr>
        <w:t xml:space="preserve">Olsavsky, A.K., Erhart, A., Dufford, A.J., Tribble, R., Phan, K.L., &amp; Kim, P. (2021). Postpartum stress and neural regulation of emotion among first-time mothers. </w:t>
      </w:r>
      <w:r w:rsidRPr="00C57D59">
        <w:rPr>
          <w:rStyle w:val="formlabel"/>
          <w:i/>
          <w:iCs/>
          <w:sz w:val="21"/>
          <w:szCs w:val="21"/>
        </w:rPr>
        <w:t>Cognitive, Affective, &amp; Behavioral Neuroscience, 21,</w:t>
      </w:r>
      <w:r w:rsidRPr="00C57D59">
        <w:rPr>
          <w:rStyle w:val="formlabel"/>
          <w:sz w:val="21"/>
          <w:szCs w:val="21"/>
        </w:rPr>
        <w:t>1066-1082.</w:t>
      </w:r>
    </w:p>
    <w:p w:rsidRPr="00C57D59" w:rsidR="00C57D59" w:rsidP="002944BE" w:rsidRDefault="002944BE" w14:paraId="617CC6D7" w14:textId="77777777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C57D59">
        <w:rPr>
          <w:b/>
          <w:bCs/>
          <w:color w:val="000000"/>
          <w:sz w:val="21"/>
          <w:szCs w:val="21"/>
          <w:bdr w:val="none" w:color="auto" w:sz="0" w:space="0" w:frame="1"/>
          <w:shd w:val="clear" w:color="auto" w:fill="FFFFFF"/>
        </w:rPr>
        <w:t>Grande, L.</w:t>
      </w:r>
      <w:r w:rsidRPr="00C57D59">
        <w:rPr>
          <w:color w:val="000000"/>
          <w:sz w:val="21"/>
          <w:szCs w:val="21"/>
          <w:bdr w:val="none" w:color="auto" w:sz="0" w:space="0" w:frame="1"/>
          <w:shd w:val="clear" w:color="auto" w:fill="FFFFFF"/>
        </w:rPr>
        <w:t>, Flewelling, K., De Jesus, S., Vemulakonda, V., Walker, J., &amp; Buchanan, C. (2021). Satisfaction and shared decision-making in a multidisciplinary care clinic for patients with differences in sex development. </w:t>
      </w:r>
      <w:r w:rsidRPr="00C57D59">
        <w:rPr>
          <w:i/>
          <w:iCs/>
          <w:sz w:val="21"/>
          <w:szCs w:val="21"/>
          <w:shd w:val="clear" w:color="auto" w:fill="FFFFFF"/>
        </w:rPr>
        <w:t xml:space="preserve">Urology Practice, </w:t>
      </w:r>
      <w:r w:rsidRPr="00C57D59">
        <w:rPr>
          <w:sz w:val="21"/>
          <w:szCs w:val="21"/>
          <w:shd w:val="clear" w:color="auto" w:fill="FFFFFF"/>
        </w:rPr>
        <w:t>682-691.</w:t>
      </w:r>
    </w:p>
    <w:p w:rsidRPr="00C57D59" w:rsidR="00C57D59" w:rsidP="002944BE" w:rsidRDefault="002944BE" w14:paraId="367AF509" w14:textId="77777777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C57D59">
        <w:rPr>
          <w:b/>
          <w:sz w:val="21"/>
          <w:szCs w:val="21"/>
        </w:rPr>
        <w:t>Grande, L.A.</w:t>
      </w:r>
      <w:r w:rsidRPr="00C57D59">
        <w:rPr>
          <w:sz w:val="21"/>
          <w:szCs w:val="21"/>
        </w:rPr>
        <w:t xml:space="preserve"> Swales, D.A., </w:t>
      </w:r>
      <w:r w:rsidRPr="00C57D59">
        <w:rPr>
          <w:rStyle w:val="formlabel"/>
          <w:sz w:val="21"/>
          <w:szCs w:val="21"/>
        </w:rPr>
        <w:t xml:space="preserve">Sandman, C.A., Glynn, L.M., &amp; </w:t>
      </w:r>
      <w:r w:rsidRPr="00C57D59">
        <w:rPr>
          <w:sz w:val="21"/>
          <w:szCs w:val="21"/>
        </w:rPr>
        <w:t xml:space="preserve">Davis, E.P. (2022). Maternal caregiving ameliorates the consequences of prenatal maternal psychological distress on child development. </w:t>
      </w:r>
      <w:r w:rsidRPr="00C57D59">
        <w:rPr>
          <w:i/>
          <w:sz w:val="21"/>
          <w:szCs w:val="21"/>
        </w:rPr>
        <w:t>Development and Psychopathology,</w:t>
      </w:r>
      <w:r w:rsidRPr="00C57D59">
        <w:rPr>
          <w:iCs/>
          <w:sz w:val="21"/>
          <w:szCs w:val="21"/>
        </w:rPr>
        <w:t>1-10.</w:t>
      </w:r>
    </w:p>
    <w:p w:rsidR="00C57D59" w:rsidP="002944BE" w:rsidRDefault="002944BE" w14:paraId="3DBC208C" w14:textId="77777777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C57D59">
        <w:rPr>
          <w:sz w:val="21"/>
          <w:szCs w:val="21"/>
        </w:rPr>
        <w:t xml:space="preserve">Simpson, T.S., </w:t>
      </w:r>
      <w:r w:rsidRPr="00C57D59">
        <w:rPr>
          <w:b/>
          <w:bCs/>
          <w:sz w:val="21"/>
          <w:szCs w:val="21"/>
        </w:rPr>
        <w:t>Grande, L.A.,</w:t>
      </w:r>
      <w:r w:rsidRPr="00C57D59">
        <w:rPr>
          <w:sz w:val="21"/>
          <w:szCs w:val="21"/>
        </w:rPr>
        <w:t xml:space="preserve"> Kenny, J.J., Wilson, P.E., &amp; Peterson, R.L. (2022). Child, parent, and family adjustment for patients followed in a multidisciplinary spina bifida clinic, </w:t>
      </w:r>
      <w:r w:rsidRPr="00C57D59">
        <w:rPr>
          <w:i/>
          <w:iCs/>
          <w:sz w:val="21"/>
          <w:szCs w:val="21"/>
        </w:rPr>
        <w:t>Topics in Spinal Cord Injury Rehabilitation, 28</w:t>
      </w:r>
      <w:r w:rsidRPr="00C57D59">
        <w:rPr>
          <w:sz w:val="21"/>
          <w:szCs w:val="21"/>
        </w:rPr>
        <w:t>(3), 41-58.</w:t>
      </w:r>
    </w:p>
    <w:p w:rsidRPr="00C57D59" w:rsidR="00C57D59" w:rsidP="00D565F8" w:rsidRDefault="002944BE" w14:paraId="3B77EDBA" w14:textId="77777777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C57D59">
        <w:rPr>
          <w:rStyle w:val="formlabel"/>
          <w:bCs/>
          <w:sz w:val="21"/>
          <w:szCs w:val="21"/>
        </w:rPr>
        <w:t>Capistrano, C.*,</w:t>
      </w:r>
      <w:r w:rsidRPr="00C57D59">
        <w:rPr>
          <w:rStyle w:val="formlabel"/>
          <w:b/>
          <w:sz w:val="21"/>
          <w:szCs w:val="21"/>
        </w:rPr>
        <w:t xml:space="preserve"> Grande, L.*, </w:t>
      </w:r>
      <w:r w:rsidRPr="00C57D59">
        <w:rPr>
          <w:rStyle w:val="formlabel"/>
          <w:sz w:val="21"/>
          <w:szCs w:val="21"/>
        </w:rPr>
        <w:t xml:space="preserve">McRae, K., Phan, K.L., &amp; Kim, P. (2022). </w:t>
      </w:r>
      <w:r w:rsidRPr="00C57D59">
        <w:rPr>
          <w:rFonts w:eastAsia="Calibri"/>
          <w:bCs/>
          <w:sz w:val="21"/>
          <w:szCs w:val="21"/>
        </w:rPr>
        <w:t xml:space="preserve">Maternal socioeconomic disadvantage, neural function during volitional emotion regulation, and parenting. </w:t>
      </w:r>
      <w:r w:rsidRPr="00C57D59">
        <w:rPr>
          <w:rFonts w:eastAsia="Calibri"/>
          <w:bCs/>
          <w:i/>
          <w:iCs/>
          <w:sz w:val="21"/>
          <w:szCs w:val="21"/>
        </w:rPr>
        <w:t>Social Neuroscience, 17</w:t>
      </w:r>
      <w:r w:rsidRPr="00C57D59">
        <w:rPr>
          <w:rFonts w:eastAsia="Calibri"/>
          <w:bCs/>
          <w:sz w:val="21"/>
          <w:szCs w:val="21"/>
        </w:rPr>
        <w:t>(3),</w:t>
      </w:r>
      <w:r w:rsidRPr="00C57D59">
        <w:rPr>
          <w:rFonts w:eastAsia="Calibri"/>
          <w:bCs/>
          <w:i/>
          <w:iCs/>
          <w:sz w:val="21"/>
          <w:szCs w:val="21"/>
        </w:rPr>
        <w:t xml:space="preserve"> </w:t>
      </w:r>
      <w:r w:rsidRPr="00C57D59">
        <w:rPr>
          <w:rFonts w:eastAsia="Calibri"/>
          <w:bCs/>
          <w:sz w:val="21"/>
          <w:szCs w:val="21"/>
        </w:rPr>
        <w:t>276-292.</w:t>
      </w:r>
    </w:p>
    <w:p w:rsidRPr="00515B6A" w:rsidR="00515B6A" w:rsidP="00515B6A" w:rsidRDefault="00D565F8" w14:paraId="4C9402AB" w14:textId="77777777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C57D59">
        <w:rPr>
          <w:sz w:val="21"/>
          <w:szCs w:val="21"/>
          <w:shd w:val="clear" w:color="auto" w:fill="FFFFFF"/>
        </w:rPr>
        <w:t xml:space="preserve">Kim, P., </w:t>
      </w:r>
      <w:r w:rsidRPr="00C57D59">
        <w:rPr>
          <w:b/>
          <w:bCs/>
          <w:sz w:val="21"/>
          <w:szCs w:val="21"/>
          <w:shd w:val="clear" w:color="auto" w:fill="FFFFFF"/>
        </w:rPr>
        <w:t>Grande, L.A.</w:t>
      </w:r>
      <w:r w:rsidRPr="00C57D59">
        <w:rPr>
          <w:sz w:val="21"/>
          <w:szCs w:val="21"/>
          <w:shd w:val="clear" w:color="auto" w:fill="FFFFFF"/>
        </w:rPr>
        <w:t xml:space="preserve">, Dufford, A.J., Erhart, A., Tribble, R., &amp; Yeh, T. (2022). Trait coping styles and the maternal neural and behavioral sensitivity to an infant. </w:t>
      </w:r>
      <w:r w:rsidRPr="00C57D59">
        <w:rPr>
          <w:i/>
          <w:iCs/>
          <w:sz w:val="21"/>
          <w:szCs w:val="21"/>
          <w:shd w:val="clear" w:color="auto" w:fill="FFFFFF"/>
        </w:rPr>
        <w:t>Scientific Reports.</w:t>
      </w:r>
    </w:p>
    <w:p w:rsidRPr="00515B6A" w:rsidR="00FE500D" w:rsidP="00515B6A" w:rsidRDefault="00FE500D" w14:paraId="344E412E" w14:textId="22FEDA0F">
      <w:pPr>
        <w:pStyle w:val="ListParagraph"/>
        <w:numPr>
          <w:ilvl w:val="0"/>
          <w:numId w:val="17"/>
        </w:numPr>
        <w:rPr>
          <w:rStyle w:val="formlabel"/>
          <w:sz w:val="21"/>
          <w:szCs w:val="21"/>
        </w:rPr>
      </w:pPr>
      <w:r w:rsidRPr="00515B6A">
        <w:rPr>
          <w:rStyle w:val="Emphasis"/>
          <w:b/>
          <w:bCs/>
          <w:i w:val="0"/>
          <w:iCs w:val="0"/>
        </w:rPr>
        <w:t>Grande, L</w:t>
      </w:r>
      <w:r w:rsidRPr="00515B6A">
        <w:rPr>
          <w:rStyle w:val="Emphasis"/>
          <w:b/>
          <w:bCs/>
          <w:i w:val="0"/>
          <w:iCs w:val="0"/>
        </w:rPr>
        <w:t>.</w:t>
      </w:r>
      <w:r w:rsidR="00B3772D">
        <w:rPr>
          <w:rStyle w:val="Emphasis"/>
          <w:b/>
          <w:bCs/>
          <w:i w:val="0"/>
          <w:iCs w:val="0"/>
        </w:rPr>
        <w:t>*</w:t>
      </w:r>
      <w:r w:rsidRPr="00515B6A">
        <w:rPr>
          <w:rStyle w:val="Emphasis"/>
          <w:b/>
          <w:bCs/>
          <w:i w:val="0"/>
          <w:iCs w:val="0"/>
        </w:rPr>
        <w:t>,</w:t>
      </w:r>
      <w:r w:rsidRPr="00515B6A">
        <w:rPr>
          <w:rStyle w:val="Emphasis"/>
          <w:i w:val="0"/>
          <w:iCs w:val="0"/>
        </w:rPr>
        <w:t xml:space="preserve"> Xie, Y.</w:t>
      </w:r>
      <w:r w:rsidR="00B3772D">
        <w:rPr>
          <w:rStyle w:val="Emphasis"/>
          <w:i w:val="0"/>
          <w:iCs w:val="0"/>
        </w:rPr>
        <w:t>*</w:t>
      </w:r>
      <w:r w:rsidRPr="00515B6A">
        <w:rPr>
          <w:rStyle w:val="Emphasis"/>
          <w:i w:val="0"/>
          <w:iCs w:val="0"/>
        </w:rPr>
        <w:t>, Zagoory-Sharon, O., Watamura, S., Yeh, T., Feldman, R., Kim, P. (</w:t>
      </w:r>
      <w:r w:rsidRPr="00515B6A">
        <w:rPr>
          <w:rStyle w:val="Emphasis"/>
          <w:i w:val="0"/>
          <w:iCs w:val="0"/>
        </w:rPr>
        <w:t>2024</w:t>
      </w:r>
      <w:r w:rsidRPr="00515B6A">
        <w:rPr>
          <w:rStyle w:val="Emphasis"/>
          <w:i w:val="0"/>
          <w:iCs w:val="0"/>
        </w:rPr>
        <w:t xml:space="preserve">). Parental </w:t>
      </w:r>
      <w:r w:rsidRPr="00515B6A">
        <w:rPr>
          <w:rStyle w:val="Emphasis"/>
          <w:i w:val="0"/>
          <w:iCs w:val="0"/>
        </w:rPr>
        <w:t>n</w:t>
      </w:r>
      <w:r w:rsidRPr="00515B6A">
        <w:rPr>
          <w:rStyle w:val="Emphasis"/>
          <w:i w:val="0"/>
          <w:iCs w:val="0"/>
        </w:rPr>
        <w:t xml:space="preserve">eural </w:t>
      </w:r>
      <w:r w:rsidRPr="00515B6A">
        <w:rPr>
          <w:rStyle w:val="Emphasis"/>
          <w:i w:val="0"/>
          <w:iCs w:val="0"/>
        </w:rPr>
        <w:t>r</w:t>
      </w:r>
      <w:r w:rsidRPr="00515B6A">
        <w:rPr>
          <w:rStyle w:val="Emphasis"/>
          <w:i w:val="0"/>
          <w:iCs w:val="0"/>
        </w:rPr>
        <w:t xml:space="preserve">esponse to </w:t>
      </w:r>
      <w:r w:rsidRPr="00515B6A">
        <w:rPr>
          <w:rStyle w:val="Emphasis"/>
          <w:i w:val="0"/>
          <w:iCs w:val="0"/>
        </w:rPr>
        <w:t>i</w:t>
      </w:r>
      <w:r w:rsidRPr="00515B6A">
        <w:rPr>
          <w:rStyle w:val="Emphasis"/>
          <w:i w:val="0"/>
          <w:iCs w:val="0"/>
        </w:rPr>
        <w:t xml:space="preserve">nfant </w:t>
      </w:r>
      <w:r w:rsidRPr="00515B6A">
        <w:rPr>
          <w:rStyle w:val="Emphasis"/>
          <w:i w:val="0"/>
          <w:iCs w:val="0"/>
        </w:rPr>
        <w:t>c</w:t>
      </w:r>
      <w:r w:rsidRPr="00515B6A">
        <w:rPr>
          <w:rStyle w:val="Emphasis"/>
          <w:i w:val="0"/>
          <w:iCs w:val="0"/>
        </w:rPr>
        <w:t xml:space="preserve">ry: Moderating </w:t>
      </w:r>
      <w:r w:rsidRPr="00515B6A">
        <w:rPr>
          <w:rStyle w:val="Emphasis"/>
          <w:i w:val="0"/>
          <w:iCs w:val="0"/>
        </w:rPr>
        <w:t>e</w:t>
      </w:r>
      <w:r w:rsidRPr="00515B6A">
        <w:rPr>
          <w:rStyle w:val="Emphasis"/>
          <w:i w:val="0"/>
          <w:iCs w:val="0"/>
        </w:rPr>
        <w:t xml:space="preserve">ffects of </w:t>
      </w:r>
      <w:r w:rsidRPr="00515B6A">
        <w:rPr>
          <w:rStyle w:val="Emphasis"/>
          <w:i w:val="0"/>
          <w:iCs w:val="0"/>
        </w:rPr>
        <w:t>o</w:t>
      </w:r>
      <w:r w:rsidRPr="00515B6A">
        <w:rPr>
          <w:rStyle w:val="Emphasis"/>
          <w:i w:val="0"/>
          <w:iCs w:val="0"/>
        </w:rPr>
        <w:t xml:space="preserve">xytocin and </w:t>
      </w:r>
      <w:r w:rsidRPr="00515B6A">
        <w:rPr>
          <w:rStyle w:val="Emphasis"/>
          <w:i w:val="0"/>
          <w:iCs w:val="0"/>
        </w:rPr>
        <w:t>p</w:t>
      </w:r>
      <w:r w:rsidRPr="00515B6A">
        <w:rPr>
          <w:rStyle w:val="Emphasis"/>
          <w:i w:val="0"/>
          <w:iCs w:val="0"/>
        </w:rPr>
        <w:t xml:space="preserve">erceived </w:t>
      </w:r>
      <w:r w:rsidRPr="00515B6A">
        <w:rPr>
          <w:rStyle w:val="Emphasis"/>
          <w:i w:val="0"/>
          <w:iCs w:val="0"/>
        </w:rPr>
        <w:t>c</w:t>
      </w:r>
      <w:r w:rsidRPr="00515B6A">
        <w:rPr>
          <w:rStyle w:val="Emphasis"/>
          <w:i w:val="0"/>
          <w:iCs w:val="0"/>
        </w:rPr>
        <w:t xml:space="preserve">hildhood </w:t>
      </w:r>
      <w:r w:rsidRPr="00515B6A">
        <w:rPr>
          <w:rStyle w:val="Emphasis"/>
          <w:i w:val="0"/>
          <w:iCs w:val="0"/>
        </w:rPr>
        <w:t>c</w:t>
      </w:r>
      <w:r w:rsidRPr="00515B6A">
        <w:rPr>
          <w:rStyle w:val="Emphasis"/>
          <w:i w:val="0"/>
          <w:iCs w:val="0"/>
        </w:rPr>
        <w:t>are.</w:t>
      </w:r>
      <w:r w:rsidRPr="00515B6A">
        <w:rPr>
          <w:rStyle w:val="Emphasis"/>
        </w:rPr>
        <w:t> Social Cognitive and Affective Neuroscience.</w:t>
      </w:r>
    </w:p>
    <w:p w:rsidR="00191397" w:rsidP="00191397" w:rsidRDefault="00191397" w14:paraId="0966EF16" w14:textId="77777777">
      <w:pPr>
        <w:ind w:firstLine="360"/>
        <w:rPr>
          <w:sz w:val="21"/>
          <w:szCs w:val="21"/>
        </w:rPr>
      </w:pPr>
    </w:p>
    <w:p w:rsidR="00D565F8" w:rsidP="00191397" w:rsidRDefault="00D565F8" w14:paraId="4B48030A" w14:textId="519CDA13">
      <w:pPr>
        <w:ind w:firstLine="360"/>
        <w:rPr>
          <w:sz w:val="21"/>
          <w:szCs w:val="21"/>
        </w:rPr>
      </w:pPr>
      <w:r w:rsidRPr="00FF7F74">
        <w:rPr>
          <w:sz w:val="21"/>
          <w:szCs w:val="21"/>
        </w:rPr>
        <w:t>* = authors contributed equally</w:t>
      </w:r>
    </w:p>
    <w:p w:rsidRPr="00FF7F74" w:rsidR="00191397" w:rsidP="00EA6350" w:rsidRDefault="00191397" w14:paraId="471F7187" w14:textId="5E568AF9">
      <w:pPr>
        <w:contextualSpacing/>
        <w:rPr>
          <w:rFonts w:eastAsia="Calibri"/>
          <w:bCs/>
          <w:sz w:val="21"/>
          <w:szCs w:val="21"/>
        </w:rPr>
      </w:pPr>
    </w:p>
    <w:p w:rsidR="00EA6350" w:rsidP="00D565F8" w:rsidRDefault="00EA6350" w14:paraId="103EF4BF" w14:textId="231B79E2">
      <w:pPr>
        <w:contextualSpacing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Book Chapters</w:t>
      </w:r>
    </w:p>
    <w:p w:rsidRPr="005D7ADC" w:rsidR="00EA6350" w:rsidP="00EA6350" w:rsidRDefault="00EA6350" w14:paraId="49E3C086" w14:textId="7E06DA4F">
      <w:pPr>
        <w:pStyle w:val="ListParagraph"/>
        <w:numPr>
          <w:ilvl w:val="0"/>
          <w:numId w:val="22"/>
        </w:numPr>
        <w:rPr>
          <w:sz w:val="21"/>
          <w:szCs w:val="21"/>
        </w:rPr>
      </w:pPr>
      <w:r w:rsidRPr="00C57D59">
        <w:rPr>
          <w:rStyle w:val="Strong"/>
          <w:color w:val="252525"/>
          <w:sz w:val="21"/>
          <w:szCs w:val="21"/>
          <w:bdr w:val="none" w:color="auto" w:sz="0" w:space="0" w:frame="1"/>
          <w:shd w:val="clear" w:color="auto" w:fill="FFFFFF"/>
        </w:rPr>
        <w:t xml:space="preserve">Grande, L., </w:t>
      </w:r>
      <w:r w:rsidRPr="00C57D59">
        <w:rPr>
          <w:rStyle w:val="Strong"/>
          <w:b w:val="0"/>
          <w:color w:val="252525"/>
          <w:sz w:val="21"/>
          <w:szCs w:val="21"/>
          <w:bdr w:val="none" w:color="auto" w:sz="0" w:space="0" w:frame="1"/>
          <w:shd w:val="clear" w:color="auto" w:fill="FFFFFF"/>
        </w:rPr>
        <w:t>Tribble, R. C., &amp; Kim, P.</w:t>
      </w:r>
      <w:r w:rsidRPr="00C57D59">
        <w:rPr>
          <w:color w:val="252525"/>
          <w:sz w:val="21"/>
          <w:szCs w:val="21"/>
          <w:shd w:val="clear" w:color="auto" w:fill="FFFFFF"/>
        </w:rPr>
        <w:t xml:space="preserve"> (2020). Maternal and </w:t>
      </w:r>
      <w:r w:rsidR="00CE53BC">
        <w:rPr>
          <w:color w:val="252525"/>
          <w:sz w:val="21"/>
          <w:szCs w:val="21"/>
          <w:shd w:val="clear" w:color="auto" w:fill="FFFFFF"/>
        </w:rPr>
        <w:t>p</w:t>
      </w:r>
      <w:r w:rsidRPr="00C57D59">
        <w:rPr>
          <w:color w:val="252525"/>
          <w:sz w:val="21"/>
          <w:szCs w:val="21"/>
          <w:shd w:val="clear" w:color="auto" w:fill="FFFFFF"/>
        </w:rPr>
        <w:t xml:space="preserve">aternal </w:t>
      </w:r>
      <w:r w:rsidR="00CE53BC">
        <w:rPr>
          <w:color w:val="252525"/>
          <w:sz w:val="21"/>
          <w:szCs w:val="21"/>
          <w:shd w:val="clear" w:color="auto" w:fill="FFFFFF"/>
        </w:rPr>
        <w:t>b</w:t>
      </w:r>
      <w:r w:rsidRPr="00C57D59">
        <w:rPr>
          <w:color w:val="252525"/>
          <w:sz w:val="21"/>
          <w:szCs w:val="21"/>
          <w:shd w:val="clear" w:color="auto" w:fill="FFFFFF"/>
        </w:rPr>
        <w:t xml:space="preserve">rain </w:t>
      </w:r>
      <w:r w:rsidR="00CE53BC">
        <w:rPr>
          <w:color w:val="252525"/>
          <w:sz w:val="21"/>
          <w:szCs w:val="21"/>
          <w:shd w:val="clear" w:color="auto" w:fill="FFFFFF"/>
        </w:rPr>
        <w:t>p</w:t>
      </w:r>
      <w:r w:rsidRPr="00C57D59">
        <w:rPr>
          <w:color w:val="252525"/>
          <w:sz w:val="21"/>
          <w:szCs w:val="21"/>
          <w:shd w:val="clear" w:color="auto" w:fill="FFFFFF"/>
        </w:rPr>
        <w:t xml:space="preserve">lasticity, In H. E. Fitzgerald, K. von Klitzing, N. Cabrera, T. Skjothaug, &amp; J. S. de Nendonca (Eds.), Handbook of </w:t>
      </w:r>
      <w:r w:rsidR="006E2DF0">
        <w:rPr>
          <w:color w:val="252525"/>
          <w:sz w:val="21"/>
          <w:szCs w:val="21"/>
          <w:shd w:val="clear" w:color="auto" w:fill="FFFFFF"/>
        </w:rPr>
        <w:t>f</w:t>
      </w:r>
      <w:r w:rsidRPr="00C57D59">
        <w:rPr>
          <w:color w:val="252525"/>
          <w:sz w:val="21"/>
          <w:szCs w:val="21"/>
          <w:shd w:val="clear" w:color="auto" w:fill="FFFFFF"/>
        </w:rPr>
        <w:t xml:space="preserve">athers and </w:t>
      </w:r>
      <w:r w:rsidR="006E2DF0">
        <w:rPr>
          <w:color w:val="252525"/>
          <w:sz w:val="21"/>
          <w:szCs w:val="21"/>
          <w:shd w:val="clear" w:color="auto" w:fill="FFFFFF"/>
        </w:rPr>
        <w:t>c</w:t>
      </w:r>
      <w:r w:rsidRPr="00C57D59">
        <w:rPr>
          <w:color w:val="252525"/>
          <w:sz w:val="21"/>
          <w:szCs w:val="21"/>
          <w:shd w:val="clear" w:color="auto" w:fill="FFFFFF"/>
        </w:rPr>
        <w:t xml:space="preserve">hild </w:t>
      </w:r>
      <w:r w:rsidR="006E2DF0">
        <w:rPr>
          <w:color w:val="252525"/>
          <w:sz w:val="21"/>
          <w:szCs w:val="21"/>
          <w:shd w:val="clear" w:color="auto" w:fill="FFFFFF"/>
        </w:rPr>
        <w:t>d</w:t>
      </w:r>
      <w:r w:rsidRPr="00C57D59">
        <w:rPr>
          <w:color w:val="252525"/>
          <w:sz w:val="21"/>
          <w:szCs w:val="21"/>
          <w:shd w:val="clear" w:color="auto" w:fill="FFFFFF"/>
        </w:rPr>
        <w:t xml:space="preserve">evelopment - </w:t>
      </w:r>
      <w:r w:rsidR="006E2DF0">
        <w:rPr>
          <w:color w:val="252525"/>
          <w:sz w:val="21"/>
          <w:szCs w:val="21"/>
          <w:shd w:val="clear" w:color="auto" w:fill="FFFFFF"/>
        </w:rPr>
        <w:t>p</w:t>
      </w:r>
      <w:r w:rsidRPr="00C57D59">
        <w:rPr>
          <w:color w:val="252525"/>
          <w:sz w:val="21"/>
          <w:szCs w:val="21"/>
          <w:shd w:val="clear" w:color="auto" w:fill="FFFFFF"/>
        </w:rPr>
        <w:t xml:space="preserve">renatal to </w:t>
      </w:r>
      <w:r w:rsidR="006E2DF0">
        <w:rPr>
          <w:color w:val="252525"/>
          <w:sz w:val="21"/>
          <w:szCs w:val="21"/>
          <w:shd w:val="clear" w:color="auto" w:fill="FFFFFF"/>
        </w:rPr>
        <w:t>p</w:t>
      </w:r>
      <w:r w:rsidRPr="00C57D59">
        <w:rPr>
          <w:color w:val="252525"/>
          <w:sz w:val="21"/>
          <w:szCs w:val="21"/>
          <w:shd w:val="clear" w:color="auto" w:fill="FFFFFF"/>
        </w:rPr>
        <w:t>reschool. Springer Nature.</w:t>
      </w:r>
    </w:p>
    <w:p w:rsidRPr="00B62FFD" w:rsidR="005D7ADC" w:rsidP="005D7ADC" w:rsidRDefault="005D7ADC" w14:paraId="361DB053" w14:textId="0B0A034F">
      <w:pPr>
        <w:pStyle w:val="ListParagraph"/>
        <w:numPr>
          <w:ilvl w:val="0"/>
          <w:numId w:val="22"/>
        </w:numPr>
        <w:rPr>
          <w:sz w:val="21"/>
          <w:szCs w:val="21"/>
        </w:rPr>
      </w:pPr>
      <w:r w:rsidRPr="00C57D59">
        <w:rPr>
          <w:b/>
          <w:bCs/>
          <w:sz w:val="21"/>
          <w:szCs w:val="21"/>
        </w:rPr>
        <w:t>Grande, L.,</w:t>
      </w:r>
      <w:r w:rsidRPr="00C57D59">
        <w:rPr>
          <w:sz w:val="21"/>
          <w:szCs w:val="21"/>
        </w:rPr>
        <w:t xml:space="preserve"> River, L., &amp; Wheat, E. (2020). </w:t>
      </w:r>
      <w:r w:rsidRPr="00C57D59">
        <w:rPr>
          <w:color w:val="201F1E"/>
          <w:sz w:val="21"/>
          <w:szCs w:val="21"/>
          <w:shd w:val="clear" w:color="auto" w:fill="FFFFFF"/>
        </w:rPr>
        <w:t xml:space="preserve">Tackling separation and social anxiety during COVID-19. </w:t>
      </w:r>
      <w:r w:rsidRPr="00C57D59">
        <w:rPr>
          <w:i/>
          <w:iCs/>
          <w:color w:val="201F1E"/>
          <w:sz w:val="21"/>
          <w:szCs w:val="21"/>
          <w:shd w:val="clear" w:color="auto" w:fill="FFFFFF"/>
        </w:rPr>
        <w:t>Association of Psychology Training Clinics (APTC) Bulletin.</w:t>
      </w:r>
    </w:p>
    <w:p w:rsidRPr="005D7ADC" w:rsidR="00B62FFD" w:rsidP="005D7ADC" w:rsidRDefault="00CE53BC" w14:paraId="00DE3B76" w14:textId="02666B74">
      <w:pPr>
        <w:pStyle w:val="ListParagraph"/>
        <w:numPr>
          <w:ilvl w:val="0"/>
          <w:numId w:val="22"/>
        </w:numPr>
        <w:rPr>
          <w:sz w:val="21"/>
          <w:szCs w:val="21"/>
        </w:rPr>
      </w:pPr>
      <w:r w:rsidRPr="00CE53BC">
        <w:rPr>
          <w:sz w:val="21"/>
          <w:szCs w:val="21"/>
        </w:rPr>
        <w:t>Christofferson, E.,</w:t>
      </w:r>
      <w:r>
        <w:rPr>
          <w:sz w:val="21"/>
          <w:szCs w:val="21"/>
        </w:rPr>
        <w:t xml:space="preserve"> </w:t>
      </w:r>
      <w:r w:rsidRPr="00CE53BC">
        <w:rPr>
          <w:b/>
          <w:bCs/>
          <w:sz w:val="21"/>
          <w:szCs w:val="21"/>
        </w:rPr>
        <w:t>Grande, L.</w:t>
      </w:r>
      <w:r>
        <w:rPr>
          <w:sz w:val="21"/>
          <w:szCs w:val="21"/>
        </w:rPr>
        <w:t>, &amp; Bock, M. (2024). Psychosocial concerns and quality-of-life considerations in pediatric CKD</w:t>
      </w:r>
      <w:r w:rsidR="002A10F3">
        <w:rPr>
          <w:sz w:val="21"/>
          <w:szCs w:val="21"/>
        </w:rPr>
        <w:t xml:space="preserve">, In </w:t>
      </w:r>
      <w:r w:rsidR="00242D3C">
        <w:rPr>
          <w:sz w:val="21"/>
          <w:szCs w:val="21"/>
        </w:rPr>
        <w:t>A.</w:t>
      </w:r>
      <w:r w:rsidR="00FB0BA4">
        <w:rPr>
          <w:sz w:val="21"/>
          <w:szCs w:val="21"/>
        </w:rPr>
        <w:t>E.</w:t>
      </w:r>
      <w:r w:rsidR="00242D3C">
        <w:rPr>
          <w:sz w:val="21"/>
          <w:szCs w:val="21"/>
        </w:rPr>
        <w:t xml:space="preserve"> </w:t>
      </w:r>
      <w:r w:rsidR="002A10F3">
        <w:rPr>
          <w:sz w:val="21"/>
          <w:szCs w:val="21"/>
        </w:rPr>
        <w:t xml:space="preserve">Dawson, </w:t>
      </w:r>
      <w:r w:rsidR="00242D3C">
        <w:rPr>
          <w:sz w:val="21"/>
          <w:szCs w:val="21"/>
        </w:rPr>
        <w:t xml:space="preserve">K. </w:t>
      </w:r>
      <w:r w:rsidR="002A10F3">
        <w:rPr>
          <w:sz w:val="21"/>
          <w:szCs w:val="21"/>
        </w:rPr>
        <w:t xml:space="preserve">Amatya, &amp; </w:t>
      </w:r>
      <w:r w:rsidR="00242D3C">
        <w:rPr>
          <w:sz w:val="21"/>
          <w:szCs w:val="21"/>
        </w:rPr>
        <w:t>V</w:t>
      </w:r>
      <w:r w:rsidR="00FB0BA4">
        <w:rPr>
          <w:sz w:val="21"/>
          <w:szCs w:val="21"/>
        </w:rPr>
        <w:t>.F.</w:t>
      </w:r>
      <w:r w:rsidR="00242D3C">
        <w:rPr>
          <w:sz w:val="21"/>
          <w:szCs w:val="21"/>
        </w:rPr>
        <w:t xml:space="preserve"> </w:t>
      </w:r>
      <w:r w:rsidR="002A10F3">
        <w:rPr>
          <w:sz w:val="21"/>
          <w:szCs w:val="21"/>
        </w:rPr>
        <w:t>Norwood</w:t>
      </w:r>
      <w:r w:rsidR="006E2DF0">
        <w:rPr>
          <w:sz w:val="21"/>
          <w:szCs w:val="21"/>
        </w:rPr>
        <w:t xml:space="preserve"> (Eds.), </w:t>
      </w:r>
      <w:r w:rsidR="00976CCF">
        <w:rPr>
          <w:sz w:val="21"/>
          <w:szCs w:val="21"/>
        </w:rPr>
        <w:t>Psychosocial considerations in pediatric kidney conditions</w:t>
      </w:r>
      <w:r w:rsidR="004640FD">
        <w:rPr>
          <w:sz w:val="21"/>
          <w:szCs w:val="21"/>
        </w:rPr>
        <w:t xml:space="preserve"> – Guidance for collaborative practice.</w:t>
      </w:r>
      <w:r w:rsidR="008F5351">
        <w:rPr>
          <w:sz w:val="21"/>
          <w:szCs w:val="21"/>
        </w:rPr>
        <w:t xml:space="preserve"> Springer Nature.</w:t>
      </w:r>
    </w:p>
    <w:p w:rsidR="00EA6350" w:rsidP="00D565F8" w:rsidRDefault="00EA6350" w14:paraId="701F8D78" w14:textId="77777777">
      <w:pPr>
        <w:contextualSpacing/>
        <w:rPr>
          <w:b/>
          <w:i/>
          <w:sz w:val="21"/>
          <w:szCs w:val="21"/>
        </w:rPr>
      </w:pPr>
    </w:p>
    <w:p w:rsidR="00D565F8" w:rsidP="00D565F8" w:rsidRDefault="00EA6350" w14:paraId="16C77C35" w14:textId="1B608710">
      <w:pPr>
        <w:contextualSpacing/>
        <w:rPr>
          <w:b/>
          <w:i/>
          <w:sz w:val="10"/>
          <w:szCs w:val="10"/>
        </w:rPr>
      </w:pPr>
      <w:r>
        <w:rPr>
          <w:b/>
          <w:i/>
          <w:sz w:val="21"/>
          <w:szCs w:val="21"/>
        </w:rPr>
        <w:t xml:space="preserve">Conference </w:t>
      </w:r>
      <w:r w:rsidRPr="00FF7F74" w:rsidR="00D565F8">
        <w:rPr>
          <w:b/>
          <w:i/>
          <w:sz w:val="21"/>
          <w:szCs w:val="21"/>
        </w:rPr>
        <w:t>Poster &amp; Oral Presentations</w:t>
      </w:r>
      <w:r w:rsidR="00D565F8">
        <w:rPr>
          <w:b/>
          <w:i/>
          <w:sz w:val="21"/>
          <w:szCs w:val="21"/>
        </w:rPr>
        <w:t xml:space="preserve"> </w:t>
      </w:r>
    </w:p>
    <w:p w:rsidRPr="00191397" w:rsidR="00191397" w:rsidP="00191397" w:rsidRDefault="00191397" w14:paraId="02B70DA0" w14:textId="188160E5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191397">
        <w:rPr>
          <w:color w:val="000000"/>
          <w:sz w:val="21"/>
          <w:szCs w:val="21"/>
          <w:shd w:val="clear" w:color="auto" w:fill="FFFFFF"/>
        </w:rPr>
        <w:t xml:space="preserve">Allen, J.P., Tan, J.S., &amp; </w:t>
      </w:r>
      <w:r w:rsidRPr="00191397">
        <w:rPr>
          <w:b/>
          <w:color w:val="000000"/>
          <w:sz w:val="21"/>
          <w:szCs w:val="21"/>
          <w:shd w:val="clear" w:color="auto" w:fill="FFFFFF"/>
        </w:rPr>
        <w:t>Grande, L.A.</w:t>
      </w:r>
      <w:r w:rsidRPr="00191397">
        <w:rPr>
          <w:color w:val="000000"/>
          <w:sz w:val="21"/>
          <w:szCs w:val="21"/>
          <w:shd w:val="clear" w:color="auto" w:fill="FFFFFF"/>
        </w:rPr>
        <w:t xml:space="preserve"> (2015, March). </w:t>
      </w:r>
      <w:r w:rsidRPr="00191397">
        <w:rPr>
          <w:i/>
          <w:iCs/>
          <w:color w:val="000000"/>
          <w:sz w:val="21"/>
          <w:szCs w:val="21"/>
          <w:shd w:val="clear" w:color="auto" w:fill="FFFFFF"/>
        </w:rPr>
        <w:t>Predictors of changing attachment security from 14 to 24: Autonomy struggles, supportive behaviors &amp; parental marital quality.</w:t>
      </w:r>
      <w:r w:rsidRPr="00191397">
        <w:rPr>
          <w:color w:val="000000"/>
          <w:sz w:val="21"/>
          <w:szCs w:val="21"/>
          <w:shd w:val="clear" w:color="auto" w:fill="FFFFFF"/>
        </w:rPr>
        <w:t xml:space="preserve"> </w:t>
      </w:r>
      <w:r w:rsidR="00EB28D7">
        <w:rPr>
          <w:color w:val="000000"/>
          <w:sz w:val="21"/>
          <w:szCs w:val="21"/>
          <w:shd w:val="clear" w:color="auto" w:fill="FFFFFF"/>
        </w:rPr>
        <w:t xml:space="preserve">Presented at the </w:t>
      </w:r>
      <w:r w:rsidRPr="00191397">
        <w:rPr>
          <w:color w:val="000000"/>
          <w:sz w:val="21"/>
          <w:szCs w:val="21"/>
          <w:shd w:val="clear" w:color="auto" w:fill="FFFFFF"/>
        </w:rPr>
        <w:t>Biennial Meetings of the Society for Research in Child Development, Philadelphia, PA.</w:t>
      </w:r>
    </w:p>
    <w:p w:rsidRPr="00191397" w:rsidR="00191397" w:rsidP="00191397" w:rsidRDefault="00191397" w14:paraId="4E2CC869" w14:textId="5F4D9E11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191397">
        <w:rPr>
          <w:color w:val="222222"/>
          <w:sz w:val="21"/>
          <w:szCs w:val="21"/>
          <w:shd w:val="clear" w:color="auto" w:fill="FFFFFF"/>
        </w:rPr>
        <w:t xml:space="preserve">Hessel, E.T., Tan, J.S., Loeb, E.L., </w:t>
      </w:r>
      <w:r w:rsidRPr="00191397">
        <w:rPr>
          <w:b/>
          <w:color w:val="222222"/>
          <w:sz w:val="21"/>
          <w:szCs w:val="21"/>
          <w:shd w:val="clear" w:color="auto" w:fill="FFFFFF"/>
        </w:rPr>
        <w:t>Grande, L.A.</w:t>
      </w:r>
      <w:r w:rsidRPr="00191397">
        <w:rPr>
          <w:color w:val="222222"/>
          <w:sz w:val="21"/>
          <w:szCs w:val="21"/>
          <w:shd w:val="clear" w:color="auto" w:fill="FFFFFF"/>
        </w:rPr>
        <w:t>, &amp; Allen, J.P. (2016, April).</w:t>
      </w:r>
      <w:r w:rsidRPr="00191397">
        <w:rPr>
          <w:i/>
          <w:iCs/>
          <w:color w:val="222222"/>
          <w:sz w:val="21"/>
          <w:szCs w:val="21"/>
          <w:shd w:val="clear" w:color="auto" w:fill="FFFFFF"/>
        </w:rPr>
        <w:t xml:space="preserve"> Externalizing behaviors in adolescence as a </w:t>
      </w:r>
      <w:proofErr w:type="gramStart"/>
      <w:r w:rsidRPr="00191397">
        <w:rPr>
          <w:i/>
          <w:iCs/>
          <w:color w:val="222222"/>
          <w:sz w:val="21"/>
          <w:szCs w:val="21"/>
          <w:shd w:val="clear" w:color="auto" w:fill="FFFFFF"/>
        </w:rPr>
        <w:t>stepping stone</w:t>
      </w:r>
      <w:proofErr w:type="gramEnd"/>
      <w:r w:rsidRPr="00191397">
        <w:rPr>
          <w:i/>
          <w:iCs/>
          <w:color w:val="222222"/>
          <w:sz w:val="21"/>
          <w:szCs w:val="21"/>
          <w:shd w:val="clear" w:color="auto" w:fill="FFFFFF"/>
        </w:rPr>
        <w:t xml:space="preserve"> on the trajectory to young adult poor physical health.</w:t>
      </w:r>
      <w:r w:rsidR="00EB28D7">
        <w:rPr>
          <w:iCs/>
          <w:color w:val="222222"/>
          <w:sz w:val="21"/>
          <w:szCs w:val="21"/>
          <w:shd w:val="clear" w:color="auto" w:fill="FFFFFF"/>
        </w:rPr>
        <w:t xml:space="preserve"> Poster presented at the</w:t>
      </w:r>
      <w:r w:rsidRPr="00191397">
        <w:rPr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Pr="00191397">
        <w:rPr>
          <w:color w:val="222222"/>
          <w:sz w:val="21"/>
          <w:szCs w:val="21"/>
          <w:shd w:val="clear" w:color="auto" w:fill="FFFFFF"/>
        </w:rPr>
        <w:t>Society for Research on Adolescence, Baltimore, MD.</w:t>
      </w:r>
    </w:p>
    <w:p w:rsidRPr="00774686" w:rsidR="00774686" w:rsidP="00191397" w:rsidRDefault="00191397" w14:paraId="0361BDAF" w14:textId="325EC403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191397">
        <w:rPr>
          <w:b/>
          <w:sz w:val="21"/>
          <w:szCs w:val="21"/>
        </w:rPr>
        <w:t>Grande, L.A.</w:t>
      </w:r>
      <w:r w:rsidRPr="00191397">
        <w:rPr>
          <w:sz w:val="21"/>
          <w:szCs w:val="21"/>
        </w:rPr>
        <w:t xml:space="preserve">, Tan, J.S., Allen, J.P., &amp; Nagel, A. (2016, April). </w:t>
      </w:r>
      <w:r w:rsidRPr="00191397">
        <w:rPr>
          <w:i/>
          <w:iCs/>
          <w:color w:val="222222"/>
          <w:sz w:val="21"/>
          <w:szCs w:val="21"/>
          <w:shd w:val="clear" w:color="auto" w:fill="FFFFFF"/>
        </w:rPr>
        <w:t xml:space="preserve">Does adolescent attachment security have long-term implications for functioning in </w:t>
      </w:r>
      <w:proofErr w:type="gramStart"/>
      <w:r w:rsidRPr="00191397">
        <w:rPr>
          <w:i/>
          <w:iCs/>
          <w:color w:val="222222"/>
          <w:sz w:val="21"/>
          <w:szCs w:val="21"/>
          <w:shd w:val="clear" w:color="auto" w:fill="FFFFFF"/>
        </w:rPr>
        <w:t>adulthood?,</w:t>
      </w:r>
      <w:proofErr w:type="gramEnd"/>
      <w:r w:rsidRPr="00191397">
        <w:rPr>
          <w:color w:val="222222"/>
          <w:sz w:val="21"/>
          <w:szCs w:val="21"/>
          <w:shd w:val="clear" w:color="auto" w:fill="FFFFFF"/>
        </w:rPr>
        <w:t xml:space="preserve"> </w:t>
      </w:r>
      <w:r w:rsidR="00EB28D7">
        <w:rPr>
          <w:color w:val="222222"/>
          <w:sz w:val="21"/>
          <w:szCs w:val="21"/>
          <w:shd w:val="clear" w:color="auto" w:fill="FFFFFF"/>
        </w:rPr>
        <w:t xml:space="preserve">Poster presented at the </w:t>
      </w:r>
      <w:r w:rsidRPr="00191397">
        <w:rPr>
          <w:color w:val="222222"/>
          <w:sz w:val="21"/>
          <w:szCs w:val="21"/>
          <w:shd w:val="clear" w:color="auto" w:fill="FFFFFF"/>
        </w:rPr>
        <w:t>Society for Research on Adolescence, Baltimore, MD.</w:t>
      </w:r>
    </w:p>
    <w:p w:rsidRPr="00774686" w:rsidR="00774686" w:rsidP="00191397" w:rsidRDefault="00191397" w14:paraId="0E183B08" w14:textId="77914E15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b/>
          <w:color w:val="222222"/>
          <w:sz w:val="21"/>
          <w:szCs w:val="21"/>
          <w:shd w:val="clear" w:color="auto" w:fill="FFFFFF"/>
        </w:rPr>
        <w:t>Grande, L.A.</w:t>
      </w:r>
      <w:r w:rsidRPr="00774686">
        <w:rPr>
          <w:color w:val="222222"/>
          <w:sz w:val="21"/>
          <w:szCs w:val="21"/>
          <w:shd w:val="clear" w:color="auto" w:fill="FFFFFF"/>
        </w:rPr>
        <w:t xml:space="preserve">, Tan, J.S., Allen, J.P., Cannavo, L., &amp; Coe-Odess, S. (2016, April). </w:t>
      </w:r>
      <w:r w:rsidRPr="00774686">
        <w:rPr>
          <w:i/>
          <w:iCs/>
          <w:color w:val="222222"/>
          <w:sz w:val="21"/>
          <w:szCs w:val="21"/>
          <w:shd w:val="clear" w:color="auto" w:fill="FFFFFF"/>
        </w:rPr>
        <w:t xml:space="preserve">Does preoccupied attachment in adolescence have long-term implications for physical health in adulthood - and </w:t>
      </w:r>
      <w:proofErr w:type="gramStart"/>
      <w:r w:rsidRPr="00774686">
        <w:rPr>
          <w:i/>
          <w:iCs/>
          <w:color w:val="222222"/>
          <w:sz w:val="21"/>
          <w:szCs w:val="21"/>
          <w:shd w:val="clear" w:color="auto" w:fill="FFFFFF"/>
        </w:rPr>
        <w:t>how?,</w:t>
      </w:r>
      <w:proofErr w:type="gramEnd"/>
      <w:r w:rsidRPr="00774686">
        <w:rPr>
          <w:color w:val="222222"/>
          <w:sz w:val="21"/>
          <w:szCs w:val="21"/>
          <w:shd w:val="clear" w:color="auto" w:fill="FFFFFF"/>
        </w:rPr>
        <w:t xml:space="preserve"> </w:t>
      </w:r>
      <w:r w:rsidR="00EB28D7">
        <w:rPr>
          <w:color w:val="222222"/>
          <w:sz w:val="21"/>
          <w:szCs w:val="21"/>
          <w:shd w:val="clear" w:color="auto" w:fill="FFFFFF"/>
        </w:rPr>
        <w:t xml:space="preserve">Poster presented at the </w:t>
      </w:r>
      <w:r w:rsidRPr="00774686">
        <w:rPr>
          <w:color w:val="222222"/>
          <w:sz w:val="21"/>
          <w:szCs w:val="21"/>
          <w:shd w:val="clear" w:color="auto" w:fill="FFFFFF"/>
        </w:rPr>
        <w:t>Society for Research on Adolescence, Baltimore, MD.</w:t>
      </w:r>
    </w:p>
    <w:p w:rsidRPr="00774686" w:rsidR="00774686" w:rsidP="00191397" w:rsidRDefault="00191397" w14:paraId="6656D103" w14:textId="69AFBAD5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color w:val="222222"/>
          <w:sz w:val="21"/>
          <w:szCs w:val="21"/>
          <w:shd w:val="clear" w:color="auto" w:fill="FFFFFF"/>
        </w:rPr>
        <w:t xml:space="preserve">Swales, D., </w:t>
      </w:r>
      <w:r w:rsidRPr="00774686">
        <w:rPr>
          <w:b/>
          <w:color w:val="222222"/>
          <w:sz w:val="21"/>
          <w:szCs w:val="21"/>
          <w:shd w:val="clear" w:color="auto" w:fill="FFFFFF"/>
        </w:rPr>
        <w:t>Grande, L.</w:t>
      </w:r>
      <w:r w:rsidRPr="00774686">
        <w:rPr>
          <w:color w:val="222222"/>
          <w:sz w:val="21"/>
          <w:szCs w:val="21"/>
          <w:shd w:val="clear" w:color="auto" w:fill="FFFFFF"/>
        </w:rPr>
        <w:t xml:space="preserve">, &amp; Davis, E.P. (2016, October). </w:t>
      </w:r>
      <w:r w:rsidRPr="00774686">
        <w:rPr>
          <w:i/>
          <w:iCs/>
          <w:color w:val="222222"/>
          <w:sz w:val="21"/>
          <w:szCs w:val="21"/>
          <w:shd w:val="clear" w:color="auto" w:fill="FFFFFF"/>
        </w:rPr>
        <w:t>Fetal origins of health</w:t>
      </w:r>
      <w:r w:rsidRPr="00EB28D7">
        <w:rPr>
          <w:iCs/>
          <w:color w:val="222222"/>
          <w:sz w:val="21"/>
          <w:szCs w:val="21"/>
          <w:shd w:val="clear" w:color="auto" w:fill="FFFFFF"/>
        </w:rPr>
        <w:t>.</w:t>
      </w:r>
      <w:r w:rsidRPr="00EB28D7" w:rsidR="00EB28D7">
        <w:rPr>
          <w:iCs/>
          <w:color w:val="222222"/>
          <w:sz w:val="21"/>
          <w:szCs w:val="21"/>
          <w:shd w:val="clear" w:color="auto" w:fill="FFFFFF"/>
        </w:rPr>
        <w:t xml:space="preserve"> Poster presented at the</w:t>
      </w:r>
      <w:r w:rsidRPr="00EB28D7">
        <w:rPr>
          <w:color w:val="222222"/>
          <w:sz w:val="21"/>
          <w:szCs w:val="21"/>
          <w:shd w:val="clear" w:color="auto" w:fill="FFFFFF"/>
        </w:rPr>
        <w:t xml:space="preserve"> </w:t>
      </w:r>
      <w:r w:rsidRPr="00774686">
        <w:rPr>
          <w:color w:val="222222"/>
          <w:sz w:val="21"/>
          <w:szCs w:val="21"/>
          <w:shd w:val="clear" w:color="auto" w:fill="FFFFFF"/>
        </w:rPr>
        <w:t>Knobel Institute for Healthy Aging, Denver, CO.</w:t>
      </w:r>
    </w:p>
    <w:p w:rsidRPr="00774686" w:rsidR="00774686" w:rsidP="00191397" w:rsidRDefault="00191397" w14:paraId="4223D498" w14:textId="4EA8F245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b/>
          <w:sz w:val="21"/>
          <w:szCs w:val="21"/>
        </w:rPr>
        <w:t>Grande, L.</w:t>
      </w:r>
      <w:r w:rsidRPr="00774686">
        <w:rPr>
          <w:sz w:val="21"/>
          <w:szCs w:val="21"/>
        </w:rPr>
        <w:t xml:space="preserve">, Olsavsky, A., &amp; Kim, P. (2017, April). </w:t>
      </w:r>
      <w:r w:rsidRPr="00774686">
        <w:rPr>
          <w:i/>
          <w:iCs/>
          <w:sz w:val="21"/>
          <w:szCs w:val="21"/>
        </w:rPr>
        <w:t>Intergenerational transmission of emotion: How does childhood parental care influence emotional reactivity in new mothers?</w:t>
      </w:r>
      <w:r w:rsidRPr="00774686">
        <w:rPr>
          <w:sz w:val="21"/>
          <w:szCs w:val="21"/>
        </w:rPr>
        <w:t xml:space="preserve"> </w:t>
      </w:r>
      <w:r w:rsidR="00EB28D7">
        <w:rPr>
          <w:sz w:val="21"/>
          <w:szCs w:val="21"/>
        </w:rPr>
        <w:t xml:space="preserve">Poster presented at the </w:t>
      </w:r>
      <w:r w:rsidRPr="00774686">
        <w:rPr>
          <w:sz w:val="21"/>
          <w:szCs w:val="21"/>
        </w:rPr>
        <w:t>Wisconsin Symposium on Emotion, Madison, WI.</w:t>
      </w:r>
    </w:p>
    <w:p w:rsidRPr="00774686" w:rsidR="00774686" w:rsidP="00191397" w:rsidRDefault="00191397" w14:paraId="5830154D" w14:textId="025C6BF5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b/>
          <w:color w:val="212121"/>
          <w:sz w:val="21"/>
          <w:szCs w:val="21"/>
        </w:rPr>
        <w:t>Grande, L.</w:t>
      </w:r>
      <w:r w:rsidRPr="00774686">
        <w:rPr>
          <w:color w:val="212121"/>
          <w:sz w:val="21"/>
          <w:szCs w:val="21"/>
        </w:rPr>
        <w:t xml:space="preserve">, Sandman, C., Glynn, L., &amp; Davis, E. P. (2017, June). </w:t>
      </w:r>
      <w:r w:rsidRPr="00774686">
        <w:rPr>
          <w:bCs/>
          <w:i/>
          <w:iCs/>
          <w:color w:val="212121"/>
          <w:sz w:val="21"/>
          <w:szCs w:val="21"/>
        </w:rPr>
        <w:t>Does high quality maternal care ameliorate the effects of prenatal maternal distress?</w:t>
      </w:r>
      <w:r w:rsidRPr="00774686">
        <w:rPr>
          <w:bCs/>
          <w:color w:val="212121"/>
          <w:sz w:val="21"/>
          <w:szCs w:val="21"/>
        </w:rPr>
        <w:t xml:space="preserve"> </w:t>
      </w:r>
      <w:r w:rsidR="00EB28D7">
        <w:rPr>
          <w:bCs/>
          <w:color w:val="212121"/>
          <w:sz w:val="21"/>
          <w:szCs w:val="21"/>
        </w:rPr>
        <w:t xml:space="preserve">Poster presented at the </w:t>
      </w:r>
      <w:r w:rsidRPr="00774686">
        <w:rPr>
          <w:color w:val="212121"/>
          <w:sz w:val="21"/>
          <w:szCs w:val="21"/>
        </w:rPr>
        <w:t>Annual Meeting of the Developmental Neurotoxicology Society, Denver, CO. </w:t>
      </w:r>
    </w:p>
    <w:p w:rsidRPr="00774686" w:rsidR="00774686" w:rsidP="00191397" w:rsidRDefault="00191397" w14:paraId="6A03F479" w14:textId="17A898AA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b/>
          <w:color w:val="212121"/>
          <w:sz w:val="21"/>
          <w:szCs w:val="21"/>
        </w:rPr>
        <w:t>Grande, L.</w:t>
      </w:r>
      <w:r w:rsidRPr="00774686">
        <w:rPr>
          <w:color w:val="212121"/>
          <w:sz w:val="21"/>
          <w:szCs w:val="21"/>
        </w:rPr>
        <w:t>, Swales, D.,</w:t>
      </w:r>
      <w:r w:rsidRPr="00774686">
        <w:rPr>
          <w:b/>
          <w:bCs/>
          <w:color w:val="212121"/>
          <w:sz w:val="21"/>
          <w:szCs w:val="21"/>
        </w:rPr>
        <w:t> </w:t>
      </w:r>
      <w:r w:rsidRPr="00774686">
        <w:rPr>
          <w:color w:val="212121"/>
          <w:sz w:val="21"/>
          <w:szCs w:val="21"/>
        </w:rPr>
        <w:t xml:space="preserve">Edelmann, M., Sandman, C., Glynn, L., Wing, D., &amp; Davis, E. P. (2017, June). </w:t>
      </w:r>
      <w:r w:rsidRPr="00774686">
        <w:rPr>
          <w:i/>
          <w:iCs/>
          <w:color w:val="212121"/>
          <w:sz w:val="21"/>
          <w:szCs w:val="21"/>
        </w:rPr>
        <w:t>Placental CRH predicts risk of preterm imminent delivery: Implications for the timing of betamethasone administration. </w:t>
      </w:r>
      <w:r w:rsidR="00EB28D7">
        <w:rPr>
          <w:iCs/>
          <w:color w:val="212121"/>
          <w:sz w:val="21"/>
          <w:szCs w:val="21"/>
        </w:rPr>
        <w:t xml:space="preserve">Poster presented at the </w:t>
      </w:r>
      <w:r w:rsidRPr="00774686">
        <w:rPr>
          <w:color w:val="212121"/>
          <w:sz w:val="21"/>
          <w:szCs w:val="21"/>
        </w:rPr>
        <w:t>Annual Meeting of the Developmental Neurotoxicology Society, Denver, CO.</w:t>
      </w:r>
    </w:p>
    <w:p w:rsidRPr="00774686" w:rsidR="00774686" w:rsidP="00191397" w:rsidRDefault="00191397" w14:paraId="7E59F6D4" w14:textId="5DC70FD9">
      <w:pPr>
        <w:pStyle w:val="ListParagraph"/>
        <w:numPr>
          <w:ilvl w:val="0"/>
          <w:numId w:val="20"/>
        </w:numPr>
        <w:rPr>
          <w:rStyle w:val="formlabel"/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rStyle w:val="formlabel"/>
          <w:b/>
          <w:sz w:val="21"/>
          <w:szCs w:val="21"/>
        </w:rPr>
        <w:t>Grande, L.</w:t>
      </w:r>
      <w:r w:rsidRPr="00774686">
        <w:rPr>
          <w:rStyle w:val="formlabel"/>
          <w:sz w:val="21"/>
          <w:szCs w:val="21"/>
        </w:rPr>
        <w:t xml:space="preserve">, Sandman, C., Glynn, L., &amp; Davis, E.P. (2017, November). </w:t>
      </w:r>
      <w:r w:rsidRPr="00774686">
        <w:rPr>
          <w:rStyle w:val="formlabel"/>
          <w:i/>
          <w:iCs/>
          <w:sz w:val="21"/>
          <w:szCs w:val="21"/>
        </w:rPr>
        <w:t>Can high quality maternal care ameliorate the effect of prenatal maternal distress?</w:t>
      </w:r>
      <w:r w:rsidR="00EB28D7">
        <w:rPr>
          <w:rStyle w:val="formlabel"/>
          <w:iCs/>
          <w:sz w:val="21"/>
          <w:szCs w:val="21"/>
        </w:rPr>
        <w:t xml:space="preserve"> Poster presented at the</w:t>
      </w:r>
      <w:r w:rsidRPr="00774686">
        <w:rPr>
          <w:rStyle w:val="formlabel"/>
          <w:i/>
          <w:iCs/>
          <w:sz w:val="21"/>
          <w:szCs w:val="21"/>
        </w:rPr>
        <w:t xml:space="preserve"> </w:t>
      </w:r>
      <w:r w:rsidRPr="00774686">
        <w:rPr>
          <w:rStyle w:val="formlabel"/>
          <w:sz w:val="21"/>
          <w:szCs w:val="21"/>
        </w:rPr>
        <w:t>International Society for Developmental Psychobiology, Washington, DC.</w:t>
      </w:r>
    </w:p>
    <w:p w:rsidRPr="00774686" w:rsidR="00774686" w:rsidP="00191397" w:rsidRDefault="00191397" w14:paraId="3B051A79" w14:textId="3E90DA76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rStyle w:val="formlabel"/>
          <w:b/>
          <w:sz w:val="21"/>
          <w:szCs w:val="21"/>
        </w:rPr>
        <w:t>Grande, L.</w:t>
      </w:r>
      <w:r w:rsidRPr="00774686">
        <w:rPr>
          <w:rStyle w:val="formlabel"/>
          <w:sz w:val="21"/>
          <w:szCs w:val="21"/>
        </w:rPr>
        <w:t xml:space="preserve">, Morgan, A.A., Vegetabile, B.G., Stern, H.S., Glynn, L.M., Sandman, C.A., &amp; Davis, E.P. (2017, November). </w:t>
      </w:r>
      <w:r w:rsidRPr="00774686">
        <w:rPr>
          <w:rStyle w:val="formlabel"/>
          <w:i/>
          <w:iCs/>
          <w:sz w:val="21"/>
          <w:szCs w:val="21"/>
        </w:rPr>
        <w:t>Fragmented maternal sensory signals predict low effortful control in childhood.</w:t>
      </w:r>
      <w:r w:rsidRPr="00774686">
        <w:rPr>
          <w:rStyle w:val="formlabel"/>
          <w:sz w:val="21"/>
          <w:szCs w:val="21"/>
        </w:rPr>
        <w:t xml:space="preserve"> </w:t>
      </w:r>
      <w:r w:rsidR="00EB28D7">
        <w:rPr>
          <w:rStyle w:val="formlabel"/>
          <w:iCs/>
          <w:sz w:val="21"/>
          <w:szCs w:val="21"/>
        </w:rPr>
        <w:t>Poster presented at the</w:t>
      </w:r>
      <w:r w:rsidRPr="00774686" w:rsidR="00EB28D7">
        <w:rPr>
          <w:rStyle w:val="formlabel"/>
          <w:i/>
          <w:iCs/>
          <w:sz w:val="21"/>
          <w:szCs w:val="21"/>
        </w:rPr>
        <w:t xml:space="preserve"> </w:t>
      </w:r>
      <w:r w:rsidRPr="00774686">
        <w:rPr>
          <w:rStyle w:val="formlabel"/>
          <w:sz w:val="21"/>
          <w:szCs w:val="21"/>
        </w:rPr>
        <w:t>International Society for Developmental Psychobiology, Washington, DC.</w:t>
      </w:r>
      <w:r w:rsidRPr="00774686">
        <w:rPr>
          <w:sz w:val="21"/>
          <w:szCs w:val="21"/>
        </w:rPr>
        <w:t xml:space="preserve"> </w:t>
      </w:r>
    </w:p>
    <w:p w:rsidRPr="00774686" w:rsidR="00774686" w:rsidP="00191397" w:rsidRDefault="00191397" w14:paraId="2E356F6B" w14:textId="71991763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rStyle w:val="formlabel"/>
          <w:b/>
          <w:sz w:val="21"/>
          <w:szCs w:val="21"/>
        </w:rPr>
        <w:t xml:space="preserve">Grande, L.A. </w:t>
      </w:r>
      <w:r w:rsidRPr="00774686">
        <w:rPr>
          <w:rStyle w:val="formlabel"/>
          <w:sz w:val="21"/>
          <w:szCs w:val="21"/>
        </w:rPr>
        <w:t xml:space="preserve">(2018, May). </w:t>
      </w:r>
      <w:r w:rsidRPr="00774686">
        <w:rPr>
          <w:i/>
          <w:iCs/>
          <w:sz w:val="21"/>
          <w:szCs w:val="21"/>
        </w:rPr>
        <w:t>Can maternal sensitivity ameliorate cognitive and emotional consequences of prenatal maternal psychological distress?</w:t>
      </w:r>
      <w:r w:rsidR="00EB28D7">
        <w:rPr>
          <w:iCs/>
          <w:sz w:val="21"/>
          <w:szCs w:val="21"/>
        </w:rPr>
        <w:t xml:space="preserve"> Presented at the </w:t>
      </w:r>
      <w:r w:rsidRPr="00774686">
        <w:rPr>
          <w:sz w:val="21"/>
          <w:szCs w:val="21"/>
        </w:rPr>
        <w:t>Developmental Psychobiology Research Group, Denver, CO.</w:t>
      </w:r>
    </w:p>
    <w:p w:rsidRPr="00774686" w:rsidR="00774686" w:rsidP="00191397" w:rsidRDefault="00191397" w14:paraId="64E3A259" w14:textId="6133A6E1">
      <w:pPr>
        <w:pStyle w:val="ListParagraph"/>
        <w:numPr>
          <w:ilvl w:val="0"/>
          <w:numId w:val="20"/>
        </w:numPr>
        <w:rPr>
          <w:rStyle w:val="formlabel"/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rStyle w:val="formlabel"/>
          <w:b/>
          <w:sz w:val="21"/>
          <w:szCs w:val="21"/>
        </w:rPr>
        <w:t xml:space="preserve">Grande, L., </w:t>
      </w:r>
      <w:r w:rsidRPr="00774686">
        <w:rPr>
          <w:rStyle w:val="formlabel"/>
          <w:sz w:val="21"/>
          <w:szCs w:val="21"/>
        </w:rPr>
        <w:t xml:space="preserve">Olsavsky, A., Tribble, R., &amp; Kim, P. (2019, March). </w:t>
      </w:r>
      <w:r w:rsidRPr="00774686">
        <w:rPr>
          <w:rStyle w:val="formlabel"/>
          <w:i/>
          <w:iCs/>
          <w:sz w:val="21"/>
          <w:szCs w:val="21"/>
        </w:rPr>
        <w:t>Perceived stress and emotion regulation among first-time mothers.</w:t>
      </w:r>
      <w:r w:rsidRPr="00EB28D7" w:rsidR="00EB28D7">
        <w:rPr>
          <w:rStyle w:val="formlabel"/>
          <w:iCs/>
          <w:sz w:val="21"/>
          <w:szCs w:val="21"/>
        </w:rPr>
        <w:t xml:space="preserve"> </w:t>
      </w:r>
      <w:r w:rsidR="00EB28D7">
        <w:rPr>
          <w:rStyle w:val="formlabel"/>
          <w:iCs/>
          <w:sz w:val="21"/>
          <w:szCs w:val="21"/>
        </w:rPr>
        <w:t>Poster presented at the</w:t>
      </w:r>
      <w:r w:rsidRPr="00774686">
        <w:rPr>
          <w:rStyle w:val="formlabel"/>
          <w:i/>
          <w:iCs/>
          <w:sz w:val="21"/>
          <w:szCs w:val="21"/>
        </w:rPr>
        <w:t xml:space="preserve"> </w:t>
      </w:r>
      <w:r w:rsidRPr="00774686">
        <w:rPr>
          <w:rStyle w:val="formlabel"/>
          <w:sz w:val="21"/>
          <w:szCs w:val="21"/>
        </w:rPr>
        <w:t>Society for Research in Child Development, Baltimore, MD.</w:t>
      </w:r>
    </w:p>
    <w:p w:rsidRPr="00774686" w:rsidR="00774686" w:rsidP="00191397" w:rsidRDefault="00191397" w14:paraId="4ECC8979" w14:textId="0DAD98AE">
      <w:pPr>
        <w:pStyle w:val="ListParagraph"/>
        <w:numPr>
          <w:ilvl w:val="0"/>
          <w:numId w:val="20"/>
        </w:numPr>
        <w:rPr>
          <w:rStyle w:val="formlabel"/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rStyle w:val="formlabel"/>
          <w:sz w:val="21"/>
          <w:szCs w:val="21"/>
        </w:rPr>
        <w:t xml:space="preserve">Kim, P., Tribble, R., Dufford, A., Erhart, A. Hansen, M., Olsavsky, A., &amp; </w:t>
      </w:r>
      <w:r w:rsidRPr="00774686">
        <w:rPr>
          <w:rStyle w:val="formlabel"/>
          <w:b/>
          <w:sz w:val="21"/>
          <w:szCs w:val="21"/>
        </w:rPr>
        <w:t>Grande, L.</w:t>
      </w:r>
      <w:r w:rsidRPr="00774686">
        <w:rPr>
          <w:rStyle w:val="formlabel"/>
          <w:sz w:val="21"/>
          <w:szCs w:val="21"/>
        </w:rPr>
        <w:t xml:space="preserve"> (2019, October). E</w:t>
      </w:r>
      <w:r w:rsidRPr="00774686">
        <w:rPr>
          <w:rStyle w:val="formlabel"/>
          <w:i/>
          <w:iCs/>
          <w:sz w:val="21"/>
          <w:szCs w:val="21"/>
        </w:rPr>
        <w:t xml:space="preserve">xposure to environmental and psychological stress and neural response to own infant among mothers. </w:t>
      </w:r>
      <w:r w:rsidR="00EB28D7">
        <w:rPr>
          <w:rStyle w:val="formlabel"/>
          <w:iCs/>
          <w:sz w:val="21"/>
          <w:szCs w:val="21"/>
        </w:rPr>
        <w:t>Poster presented at the</w:t>
      </w:r>
      <w:r w:rsidRPr="00774686" w:rsidR="00EB28D7">
        <w:rPr>
          <w:rStyle w:val="formlabel"/>
          <w:i/>
          <w:iCs/>
          <w:sz w:val="21"/>
          <w:szCs w:val="21"/>
        </w:rPr>
        <w:t xml:space="preserve"> </w:t>
      </w:r>
      <w:r w:rsidRPr="00774686">
        <w:rPr>
          <w:rStyle w:val="formlabel"/>
          <w:sz w:val="21"/>
          <w:szCs w:val="21"/>
        </w:rPr>
        <w:t>Marce of North America Perinatal Mental Health Conference, Chapel Hill, NC.</w:t>
      </w:r>
    </w:p>
    <w:p w:rsidRPr="00774686" w:rsidR="00774686" w:rsidP="00191397" w:rsidRDefault="00191397" w14:paraId="44907425" w14:textId="361AB0BA">
      <w:pPr>
        <w:pStyle w:val="ListParagraph"/>
        <w:numPr>
          <w:ilvl w:val="0"/>
          <w:numId w:val="20"/>
        </w:numPr>
        <w:rPr>
          <w:rStyle w:val="formlabel"/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rStyle w:val="formlabel"/>
          <w:b/>
          <w:sz w:val="21"/>
          <w:szCs w:val="21"/>
        </w:rPr>
        <w:t>Grande, L.,</w:t>
      </w:r>
      <w:r w:rsidRPr="00774686">
        <w:rPr>
          <w:rStyle w:val="formlabel"/>
          <w:sz w:val="21"/>
          <w:szCs w:val="21"/>
        </w:rPr>
        <w:t xml:space="preserve"> Olsavsky, A., Tribble, R., &amp; Kim, P. (2019, October). </w:t>
      </w:r>
      <w:r w:rsidRPr="00774686">
        <w:rPr>
          <w:rStyle w:val="formlabel"/>
          <w:i/>
          <w:iCs/>
          <w:sz w:val="21"/>
          <w:szCs w:val="21"/>
        </w:rPr>
        <w:t xml:space="preserve">Postpartum stress, emotion regulation, and the maternal brain. </w:t>
      </w:r>
      <w:r w:rsidR="00EB28D7">
        <w:rPr>
          <w:rStyle w:val="formlabel"/>
          <w:iCs/>
          <w:sz w:val="21"/>
          <w:szCs w:val="21"/>
        </w:rPr>
        <w:t>Poster presented at the</w:t>
      </w:r>
      <w:r w:rsidRPr="00774686" w:rsidR="00EB28D7">
        <w:rPr>
          <w:rStyle w:val="formlabel"/>
          <w:i/>
          <w:iCs/>
          <w:sz w:val="21"/>
          <w:szCs w:val="21"/>
        </w:rPr>
        <w:t xml:space="preserve"> </w:t>
      </w:r>
      <w:r w:rsidRPr="00774686">
        <w:rPr>
          <w:rStyle w:val="formlabel"/>
          <w:sz w:val="21"/>
          <w:szCs w:val="21"/>
        </w:rPr>
        <w:t>Marce of North America Perinatal Mental Health Conference, Chapel Hill, NC.</w:t>
      </w:r>
    </w:p>
    <w:p w:rsidRPr="00774686" w:rsidR="00774686" w:rsidP="00191397" w:rsidRDefault="00191397" w14:paraId="17422036" w14:textId="1EE582FD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b/>
          <w:bCs/>
          <w:sz w:val="21"/>
          <w:szCs w:val="21"/>
        </w:rPr>
        <w:t>Grande, L.,</w:t>
      </w:r>
      <w:r w:rsidRPr="00774686">
        <w:rPr>
          <w:sz w:val="21"/>
          <w:szCs w:val="21"/>
        </w:rPr>
        <w:t xml:space="preserve"> Buchanan, C., De Jesus, S., Flewelling, K., Vemulakonda, V., Walker, J. (2021, April). </w:t>
      </w:r>
      <w:r w:rsidRPr="00774686">
        <w:rPr>
          <w:i/>
          <w:iCs/>
          <w:sz w:val="21"/>
          <w:szCs w:val="21"/>
        </w:rPr>
        <w:t>Multi-disciplinary care for children with differences in sex development: Patient satisfaction and shared decision making.</w:t>
      </w:r>
      <w:r w:rsidRPr="00774686">
        <w:rPr>
          <w:sz w:val="21"/>
          <w:szCs w:val="21"/>
        </w:rPr>
        <w:t xml:space="preserve"> </w:t>
      </w:r>
      <w:r w:rsidR="00EB28D7">
        <w:rPr>
          <w:rStyle w:val="formlabel"/>
          <w:iCs/>
          <w:sz w:val="21"/>
          <w:szCs w:val="21"/>
        </w:rPr>
        <w:t>Poster presented at the</w:t>
      </w:r>
      <w:r w:rsidRPr="00774686" w:rsidR="00EB28D7">
        <w:rPr>
          <w:rStyle w:val="formlabel"/>
          <w:i/>
          <w:iCs/>
          <w:sz w:val="21"/>
          <w:szCs w:val="21"/>
        </w:rPr>
        <w:t xml:space="preserve"> </w:t>
      </w:r>
      <w:r w:rsidRPr="00774686">
        <w:rPr>
          <w:sz w:val="21"/>
          <w:szCs w:val="21"/>
        </w:rPr>
        <w:t>Society of Pediatric Psychology Annual Conference.</w:t>
      </w:r>
    </w:p>
    <w:p w:rsidRPr="00774686" w:rsidR="00774686" w:rsidP="00191397" w:rsidRDefault="00191397" w14:paraId="2B42FB5E" w14:textId="02DC3BF7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sz w:val="21"/>
          <w:szCs w:val="21"/>
        </w:rPr>
        <w:t xml:space="preserve">Morse, A.B., Bouche, V.A., </w:t>
      </w:r>
      <w:r w:rsidRPr="00774686">
        <w:rPr>
          <w:b/>
          <w:bCs/>
          <w:sz w:val="21"/>
          <w:szCs w:val="21"/>
        </w:rPr>
        <w:t>Grande, L.A.,</w:t>
      </w:r>
      <w:r w:rsidRPr="00774686">
        <w:rPr>
          <w:sz w:val="21"/>
          <w:szCs w:val="21"/>
        </w:rPr>
        <w:t xml:space="preserve"> Casados, A.T., Ruiz, S.K., Alvarado, N., Estrada, M., &amp; Min, C. (2022, April). </w:t>
      </w:r>
      <w:r w:rsidRPr="00774686">
        <w:rPr>
          <w:i/>
          <w:iCs/>
          <w:sz w:val="21"/>
          <w:szCs w:val="21"/>
        </w:rPr>
        <w:t xml:space="preserve">Increasing access to mental health services in primary care: A hybrid model of </w:t>
      </w:r>
      <w:r w:rsidRPr="00774686">
        <w:rPr>
          <w:i/>
          <w:iCs/>
          <w:sz w:val="21"/>
          <w:szCs w:val="21"/>
        </w:rPr>
        <w:t>health promotion.</w:t>
      </w:r>
      <w:r w:rsidRPr="00774686">
        <w:rPr>
          <w:sz w:val="21"/>
          <w:szCs w:val="21"/>
        </w:rPr>
        <w:t xml:space="preserve"> </w:t>
      </w:r>
      <w:r w:rsidR="00EB28D7">
        <w:rPr>
          <w:rStyle w:val="formlabel"/>
          <w:iCs/>
          <w:sz w:val="21"/>
          <w:szCs w:val="21"/>
        </w:rPr>
        <w:t>Poster presented at the</w:t>
      </w:r>
      <w:r w:rsidRPr="00774686" w:rsidR="00EB28D7">
        <w:rPr>
          <w:rStyle w:val="formlabel"/>
          <w:i/>
          <w:iCs/>
          <w:sz w:val="21"/>
          <w:szCs w:val="21"/>
        </w:rPr>
        <w:t xml:space="preserve"> </w:t>
      </w:r>
      <w:r w:rsidRPr="00774686">
        <w:rPr>
          <w:sz w:val="21"/>
          <w:szCs w:val="21"/>
        </w:rPr>
        <w:t>Society of Pediatric Psychology Annual Conference, Phoenix, AZ.</w:t>
      </w:r>
    </w:p>
    <w:p w:rsidRPr="00774686" w:rsidR="00774686" w:rsidP="00191397" w:rsidRDefault="00191397" w14:paraId="109CF5CE" w14:textId="7FD48209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sz w:val="21"/>
          <w:szCs w:val="21"/>
        </w:rPr>
        <w:t xml:space="preserve">Ruiz, S.K., </w:t>
      </w:r>
      <w:r w:rsidRPr="00774686">
        <w:rPr>
          <w:b/>
          <w:bCs/>
          <w:sz w:val="21"/>
          <w:szCs w:val="21"/>
        </w:rPr>
        <w:t>Grande, L.A.,</w:t>
      </w:r>
      <w:r w:rsidRPr="00774686">
        <w:rPr>
          <w:sz w:val="21"/>
          <w:szCs w:val="21"/>
        </w:rPr>
        <w:t xml:space="preserve"> Casados, A.T., Estrada, M., Morse, A.B., Alvarado, N., &amp; Min, C. (2022, April). </w:t>
      </w:r>
      <w:r w:rsidRPr="00774686">
        <w:rPr>
          <w:i/>
          <w:iCs/>
          <w:sz w:val="21"/>
          <w:szCs w:val="21"/>
        </w:rPr>
        <w:t>Understanding ACEs in pediatric primary care at CHOC.</w:t>
      </w:r>
      <w:r w:rsidRPr="00774686">
        <w:rPr>
          <w:sz w:val="21"/>
          <w:szCs w:val="21"/>
        </w:rPr>
        <w:t xml:space="preserve"> </w:t>
      </w:r>
      <w:r w:rsidR="00EB28D7">
        <w:rPr>
          <w:rStyle w:val="formlabel"/>
          <w:iCs/>
          <w:sz w:val="21"/>
          <w:szCs w:val="21"/>
        </w:rPr>
        <w:t>Poster presented at the</w:t>
      </w:r>
      <w:r w:rsidRPr="00774686" w:rsidR="00EB28D7">
        <w:rPr>
          <w:rStyle w:val="formlabel"/>
          <w:i/>
          <w:iCs/>
          <w:sz w:val="21"/>
          <w:szCs w:val="21"/>
        </w:rPr>
        <w:t xml:space="preserve"> </w:t>
      </w:r>
      <w:r w:rsidRPr="00774686">
        <w:rPr>
          <w:sz w:val="21"/>
          <w:szCs w:val="21"/>
        </w:rPr>
        <w:t>Society of Pediatric Psychology Annual Conference, Phoenix, AZ.</w:t>
      </w:r>
    </w:p>
    <w:p w:rsidRPr="00774686" w:rsidR="00774686" w:rsidP="00D565F8" w:rsidRDefault="00191397" w14:paraId="22AD1B08" w14:textId="395A5802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sz w:val="21"/>
          <w:szCs w:val="21"/>
        </w:rPr>
        <w:t xml:space="preserve">Ruiz, S.K., </w:t>
      </w:r>
      <w:r w:rsidRPr="00774686">
        <w:rPr>
          <w:b/>
          <w:bCs/>
          <w:sz w:val="21"/>
          <w:szCs w:val="21"/>
        </w:rPr>
        <w:t>Grande, L.A.,</w:t>
      </w:r>
      <w:r w:rsidRPr="00774686">
        <w:rPr>
          <w:sz w:val="21"/>
          <w:szCs w:val="21"/>
        </w:rPr>
        <w:t xml:space="preserve"> Casados, A.T., Alcantara, D., Alvarado, N., Morse, A.B., Estrada-Alas, M., &amp; Min, C. (2022, October). </w:t>
      </w:r>
      <w:r w:rsidRPr="00774686">
        <w:rPr>
          <w:i/>
          <w:iCs/>
          <w:sz w:val="21"/>
          <w:szCs w:val="21"/>
        </w:rPr>
        <w:t xml:space="preserve">Bridging care for underserved patients with ACEs: Integrated pediatric primary care psychology </w:t>
      </w:r>
      <w:proofErr w:type="gramStart"/>
      <w:r w:rsidRPr="00774686">
        <w:rPr>
          <w:i/>
          <w:iCs/>
          <w:sz w:val="21"/>
          <w:szCs w:val="21"/>
        </w:rPr>
        <w:t>visit</w:t>
      </w:r>
      <w:proofErr w:type="gramEnd"/>
      <w:r w:rsidRPr="00774686">
        <w:rPr>
          <w:i/>
          <w:iCs/>
          <w:sz w:val="21"/>
          <w:szCs w:val="21"/>
        </w:rPr>
        <w:t xml:space="preserve"> outcomes. </w:t>
      </w:r>
      <w:r w:rsidR="00EB28D7">
        <w:rPr>
          <w:rStyle w:val="formlabel"/>
          <w:iCs/>
          <w:sz w:val="21"/>
          <w:szCs w:val="21"/>
        </w:rPr>
        <w:t>Poster presented at the</w:t>
      </w:r>
      <w:r w:rsidRPr="00774686" w:rsidR="00EB28D7">
        <w:rPr>
          <w:rStyle w:val="formlabel"/>
          <w:i/>
          <w:iCs/>
          <w:sz w:val="21"/>
          <w:szCs w:val="21"/>
        </w:rPr>
        <w:t xml:space="preserve"> </w:t>
      </w:r>
      <w:r w:rsidRPr="00774686">
        <w:rPr>
          <w:sz w:val="21"/>
          <w:szCs w:val="21"/>
        </w:rPr>
        <w:t>National Latinx Psychological Association Annual Conference, Denver, CO.</w:t>
      </w:r>
    </w:p>
    <w:p w:rsidRPr="00665370" w:rsidR="00774686" w:rsidP="00191397" w:rsidRDefault="00D565F8" w14:paraId="7605C64F" w14:textId="680C8558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b/>
          <w:bCs/>
          <w:sz w:val="21"/>
          <w:szCs w:val="21"/>
        </w:rPr>
        <w:t>Grande, L.</w:t>
      </w:r>
      <w:r w:rsidRPr="00774686">
        <w:rPr>
          <w:sz w:val="21"/>
          <w:szCs w:val="21"/>
        </w:rPr>
        <w:t xml:space="preserve">, Arcona, Z., Reiman, L., &amp; Christofferson, E.S. (2023, March). </w:t>
      </w:r>
      <w:r w:rsidRPr="00774686">
        <w:rPr>
          <w:i/>
          <w:iCs/>
          <w:sz w:val="21"/>
          <w:szCs w:val="21"/>
        </w:rPr>
        <w:t>Universal screening for adherence and mental health during the transition to adult medical care for solid organ transplant recipients.</w:t>
      </w:r>
      <w:r w:rsidRPr="00EB28D7" w:rsidR="00EB28D7">
        <w:rPr>
          <w:rStyle w:val="formlabel"/>
          <w:iCs/>
          <w:sz w:val="21"/>
          <w:szCs w:val="21"/>
        </w:rPr>
        <w:t xml:space="preserve"> </w:t>
      </w:r>
      <w:r w:rsidR="00EB28D7">
        <w:rPr>
          <w:rStyle w:val="formlabel"/>
          <w:iCs/>
          <w:sz w:val="21"/>
          <w:szCs w:val="21"/>
        </w:rPr>
        <w:t>Poster presented at the</w:t>
      </w:r>
      <w:r w:rsidRPr="00774686">
        <w:rPr>
          <w:i/>
          <w:iCs/>
          <w:sz w:val="21"/>
          <w:szCs w:val="21"/>
        </w:rPr>
        <w:t xml:space="preserve"> </w:t>
      </w:r>
      <w:r w:rsidRPr="00774686">
        <w:rPr>
          <w:sz w:val="21"/>
          <w:szCs w:val="21"/>
        </w:rPr>
        <w:t>Society of Pediatric Psychology Annual Conference, Chicago, IL.</w:t>
      </w:r>
    </w:p>
    <w:p w:rsidRPr="00451F84" w:rsidR="00451F84" w:rsidP="00451F84" w:rsidRDefault="00451F84" w14:paraId="2EBE2991" w14:textId="096E5AF0">
      <w:pPr>
        <w:pStyle w:val="ListParagraph"/>
        <w:numPr>
          <w:ilvl w:val="0"/>
          <w:numId w:val="20"/>
        </w:numPr>
        <w:rPr>
          <w:i/>
          <w:iCs/>
          <w:color w:val="000000"/>
          <w:sz w:val="21"/>
          <w:szCs w:val="21"/>
          <w:shd w:val="clear" w:color="auto" w:fill="FFFFFF"/>
        </w:rPr>
      </w:pPr>
      <w:r w:rsidRPr="00774686">
        <w:rPr>
          <w:sz w:val="21"/>
          <w:szCs w:val="21"/>
        </w:rPr>
        <w:t xml:space="preserve">Xie, Y., </w:t>
      </w:r>
      <w:r w:rsidRPr="00774686">
        <w:rPr>
          <w:b/>
          <w:bCs/>
          <w:sz w:val="21"/>
          <w:szCs w:val="21"/>
        </w:rPr>
        <w:t>Grande, L.</w:t>
      </w:r>
      <w:r w:rsidRPr="00774686">
        <w:rPr>
          <w:sz w:val="21"/>
          <w:szCs w:val="21"/>
        </w:rPr>
        <w:t xml:space="preserve">, Yeh, T., &amp; </w:t>
      </w:r>
      <w:r>
        <w:rPr>
          <w:sz w:val="21"/>
          <w:szCs w:val="21"/>
        </w:rPr>
        <w:t>Pilyoung, K. (2023, March</w:t>
      </w:r>
      <w:r w:rsidRPr="00774686">
        <w:rPr>
          <w:sz w:val="21"/>
          <w:szCs w:val="21"/>
        </w:rPr>
        <w:t xml:space="preserve">). </w:t>
      </w:r>
      <w:r w:rsidRPr="00774686">
        <w:rPr>
          <w:i/>
          <w:iCs/>
          <w:sz w:val="21"/>
          <w:szCs w:val="21"/>
        </w:rPr>
        <w:t xml:space="preserve">Oxytocin </w:t>
      </w:r>
      <w:r>
        <w:rPr>
          <w:i/>
          <w:iCs/>
          <w:sz w:val="21"/>
          <w:szCs w:val="21"/>
        </w:rPr>
        <w:t>level during the third trimester is related to dampened postnatal neural responses to infant crying sounds.</w:t>
      </w:r>
      <w:r w:rsidRPr="002F6052">
        <w:rPr>
          <w:sz w:val="21"/>
          <w:szCs w:val="21"/>
        </w:rPr>
        <w:t xml:space="preserve"> </w:t>
      </w:r>
      <w:r w:rsidRPr="002F6052">
        <w:rPr>
          <w:rStyle w:val="formlabel"/>
          <w:iCs/>
          <w:sz w:val="21"/>
          <w:szCs w:val="21"/>
        </w:rPr>
        <w:t>Poster presented at the</w:t>
      </w:r>
      <w:r w:rsidRPr="002F6052">
        <w:rPr>
          <w:rStyle w:val="formlabel"/>
          <w:i/>
          <w:iCs/>
          <w:sz w:val="21"/>
          <w:szCs w:val="21"/>
        </w:rPr>
        <w:t xml:space="preserve"> </w:t>
      </w:r>
      <w:r w:rsidRPr="002F6052">
        <w:rPr>
          <w:color w:val="000000"/>
          <w:sz w:val="21"/>
          <w:szCs w:val="21"/>
          <w:shd w:val="clear" w:color="auto" w:fill="FFFFFF"/>
        </w:rPr>
        <w:t>Biennial Meetings of the Society for Research in Child Development. Salt Lake City, UT.</w:t>
      </w:r>
    </w:p>
    <w:p w:rsidRPr="002F6052" w:rsidR="002F6052" w:rsidP="002F6052" w:rsidRDefault="002F6052" w14:paraId="10A47563" w14:textId="5F2861B4">
      <w:pPr>
        <w:pStyle w:val="ListParagraph"/>
        <w:numPr>
          <w:ilvl w:val="0"/>
          <w:numId w:val="20"/>
        </w:numPr>
        <w:rPr>
          <w:sz w:val="21"/>
          <w:szCs w:val="21"/>
        </w:rPr>
      </w:pPr>
      <w:r w:rsidRPr="002F6052">
        <w:rPr>
          <w:sz w:val="21"/>
          <w:szCs w:val="21"/>
        </w:rPr>
        <w:t>Lelakowska, G</w:t>
      </w:r>
      <w:r w:rsidRPr="002F6052">
        <w:rPr>
          <w:b/>
          <w:bCs/>
          <w:sz w:val="21"/>
          <w:szCs w:val="21"/>
        </w:rPr>
        <w:t xml:space="preserve">., </w:t>
      </w:r>
      <w:r w:rsidRPr="00201E8E">
        <w:rPr>
          <w:sz w:val="21"/>
          <w:szCs w:val="21"/>
        </w:rPr>
        <w:t>Dammann, A</w:t>
      </w:r>
      <w:r w:rsidRPr="002F6052">
        <w:rPr>
          <w:b/>
          <w:bCs/>
          <w:sz w:val="21"/>
          <w:szCs w:val="21"/>
        </w:rPr>
        <w:t xml:space="preserve">., </w:t>
      </w:r>
      <w:r w:rsidRPr="002F6052">
        <w:rPr>
          <w:sz w:val="21"/>
          <w:szCs w:val="21"/>
        </w:rPr>
        <w:t xml:space="preserve">Reinman, L., </w:t>
      </w:r>
      <w:r w:rsidRPr="00201E8E">
        <w:rPr>
          <w:b/>
          <w:bCs/>
          <w:sz w:val="21"/>
          <w:szCs w:val="21"/>
        </w:rPr>
        <w:t>Grande, L.,</w:t>
      </w:r>
      <w:r w:rsidRPr="002F6052">
        <w:rPr>
          <w:sz w:val="21"/>
          <w:szCs w:val="21"/>
        </w:rPr>
        <w:t xml:space="preserve"> &amp; Christofferson, E. (2024, April). </w:t>
      </w:r>
      <w:r w:rsidRPr="002F6052">
        <w:rPr>
          <w:i/>
          <w:iCs/>
          <w:sz w:val="21"/>
          <w:szCs w:val="21"/>
        </w:rPr>
        <w:t xml:space="preserve">Rates of substance use in pediatric solid organ transplant candidates: The role of pediatric psychology. </w:t>
      </w:r>
      <w:r w:rsidR="00451F84">
        <w:rPr>
          <w:sz w:val="21"/>
          <w:szCs w:val="21"/>
        </w:rPr>
        <w:t>Poster</w:t>
      </w:r>
      <w:r w:rsidRPr="002F6052">
        <w:rPr>
          <w:sz w:val="21"/>
          <w:szCs w:val="21"/>
        </w:rPr>
        <w:t xml:space="preserve"> presented at the Society of Pediatric Psychology Annual Conference, New Orleans, LA. </w:t>
      </w:r>
    </w:p>
    <w:p w:rsidRPr="002F6052" w:rsidR="002F6052" w:rsidP="002F6052" w:rsidRDefault="002F6052" w14:paraId="76D1D142" w14:textId="45A8F3F4">
      <w:pPr>
        <w:pStyle w:val="ListParagraph"/>
        <w:numPr>
          <w:ilvl w:val="0"/>
          <w:numId w:val="20"/>
        </w:numPr>
        <w:rPr>
          <w:sz w:val="21"/>
          <w:szCs w:val="21"/>
        </w:rPr>
      </w:pPr>
      <w:r w:rsidRPr="002F6052">
        <w:rPr>
          <w:sz w:val="21"/>
          <w:szCs w:val="21"/>
        </w:rPr>
        <w:t>Dammann, A.,</w:t>
      </w:r>
      <w:r w:rsidRPr="002F6052">
        <w:rPr>
          <w:b/>
          <w:bCs/>
          <w:sz w:val="21"/>
          <w:szCs w:val="21"/>
        </w:rPr>
        <w:t xml:space="preserve"> </w:t>
      </w:r>
      <w:r w:rsidRPr="002F6052">
        <w:rPr>
          <w:sz w:val="21"/>
          <w:szCs w:val="21"/>
        </w:rPr>
        <w:t xml:space="preserve">Lelakowska, G., Reinman, L., </w:t>
      </w:r>
      <w:r w:rsidRPr="00201E8E">
        <w:rPr>
          <w:b/>
          <w:bCs/>
          <w:sz w:val="21"/>
          <w:szCs w:val="21"/>
        </w:rPr>
        <w:t>Grande, L</w:t>
      </w:r>
      <w:r w:rsidRPr="002F6052">
        <w:rPr>
          <w:sz w:val="21"/>
          <w:szCs w:val="21"/>
        </w:rPr>
        <w:t xml:space="preserve">., &amp; Christofferson, E. (2024, April). </w:t>
      </w:r>
      <w:r w:rsidRPr="002F6052">
        <w:rPr>
          <w:i/>
          <w:iCs/>
          <w:sz w:val="21"/>
          <w:szCs w:val="21"/>
        </w:rPr>
        <w:t>Associations between substance use and mental health among pediatric patients awaiting solid organ transplant.</w:t>
      </w:r>
      <w:r w:rsidRPr="002F6052">
        <w:rPr>
          <w:sz w:val="21"/>
          <w:szCs w:val="21"/>
        </w:rPr>
        <w:t xml:space="preserve"> </w:t>
      </w:r>
      <w:r w:rsidR="00451F84">
        <w:rPr>
          <w:sz w:val="21"/>
          <w:szCs w:val="21"/>
        </w:rPr>
        <w:t>Poster</w:t>
      </w:r>
      <w:r w:rsidRPr="002F6052">
        <w:rPr>
          <w:sz w:val="21"/>
          <w:szCs w:val="21"/>
        </w:rPr>
        <w:t xml:space="preserve"> presented at the Society of Pediatric Psychology Annual Conference, New Orleans, LA.</w:t>
      </w:r>
    </w:p>
    <w:p w:rsidRPr="00EB28D7" w:rsidR="00EB28D7" w:rsidP="00EB28D7" w:rsidRDefault="00EB28D7" w14:paraId="5A3483F1" w14:textId="77777777">
      <w:pPr>
        <w:pStyle w:val="ListParagraph"/>
        <w:rPr>
          <w:i/>
          <w:iCs/>
          <w:color w:val="000000"/>
          <w:sz w:val="21"/>
          <w:szCs w:val="21"/>
          <w:shd w:val="clear" w:color="auto" w:fill="FFFFFF"/>
        </w:rPr>
      </w:pPr>
    </w:p>
    <w:p w:rsidRPr="0086778C" w:rsidR="00D565F8" w:rsidP="00D565F8" w:rsidRDefault="006F4DD9" w14:paraId="4E89537A" w14:textId="6E3DCD44">
      <w:pPr>
        <w:rPr>
          <w:b/>
          <w:bCs/>
          <w:i/>
          <w:iCs/>
          <w:sz w:val="10"/>
          <w:szCs w:val="10"/>
        </w:rPr>
      </w:pPr>
      <w:r>
        <w:rPr>
          <w:b/>
          <w:bCs/>
          <w:i/>
          <w:iCs/>
          <w:sz w:val="21"/>
          <w:szCs w:val="21"/>
        </w:rPr>
        <w:t xml:space="preserve">Presentations and Resources for Trainees, Professionals, Patients, and </w:t>
      </w:r>
      <w:r w:rsidRPr="00FF7F74" w:rsidR="00D565F8">
        <w:rPr>
          <w:b/>
          <w:bCs/>
          <w:i/>
          <w:iCs/>
          <w:sz w:val="21"/>
          <w:szCs w:val="21"/>
        </w:rPr>
        <w:t xml:space="preserve">Community </w:t>
      </w:r>
      <w:r>
        <w:rPr>
          <w:b/>
          <w:bCs/>
          <w:i/>
          <w:iCs/>
          <w:sz w:val="21"/>
          <w:szCs w:val="21"/>
        </w:rPr>
        <w:t>Members</w:t>
      </w:r>
    </w:p>
    <w:p w:rsidRPr="009B1A42" w:rsidR="009B1A42" w:rsidP="009B1A42" w:rsidRDefault="009B1A42" w14:paraId="18AAA5EB" w14:textId="7E989DA4">
      <w:pPr>
        <w:pStyle w:val="ListParagraph"/>
        <w:numPr>
          <w:ilvl w:val="0"/>
          <w:numId w:val="21"/>
        </w:numPr>
        <w:rPr>
          <w:rStyle w:val="formlabel"/>
          <w:i/>
          <w:iCs/>
          <w:sz w:val="21"/>
          <w:szCs w:val="21"/>
        </w:rPr>
      </w:pPr>
      <w:r w:rsidRPr="009B1A42">
        <w:rPr>
          <w:rStyle w:val="formlabel"/>
          <w:bCs/>
          <w:sz w:val="21"/>
          <w:szCs w:val="21"/>
        </w:rPr>
        <w:t>O’Reilly-Treter, M.,</w:t>
      </w:r>
      <w:r w:rsidRPr="009B1A42">
        <w:rPr>
          <w:rStyle w:val="formlabel"/>
          <w:b/>
          <w:sz w:val="21"/>
          <w:szCs w:val="21"/>
        </w:rPr>
        <w:t xml:space="preserve"> </w:t>
      </w:r>
      <w:r w:rsidRPr="009B1A42">
        <w:rPr>
          <w:rStyle w:val="formlabel"/>
          <w:sz w:val="21"/>
          <w:szCs w:val="21"/>
        </w:rPr>
        <w:t>Dominguez, A.</w:t>
      </w:r>
      <w:r w:rsidRPr="009B1A42">
        <w:rPr>
          <w:rStyle w:val="formlabel"/>
          <w:bCs/>
          <w:sz w:val="21"/>
          <w:szCs w:val="21"/>
        </w:rPr>
        <w:t xml:space="preserve">, </w:t>
      </w:r>
      <w:r w:rsidRPr="009B1A42">
        <w:rPr>
          <w:rStyle w:val="formlabel"/>
          <w:b/>
          <w:sz w:val="21"/>
          <w:szCs w:val="21"/>
        </w:rPr>
        <w:t>Grande, L.,</w:t>
      </w:r>
      <w:r w:rsidRPr="009B1A42">
        <w:rPr>
          <w:rStyle w:val="formlabel"/>
          <w:sz w:val="21"/>
          <w:szCs w:val="21"/>
        </w:rPr>
        <w:t xml:space="preserve"> &amp; </w:t>
      </w:r>
      <w:r w:rsidRPr="009B1A42">
        <w:rPr>
          <w:rStyle w:val="formlabel"/>
          <w:bCs/>
          <w:sz w:val="21"/>
          <w:szCs w:val="21"/>
        </w:rPr>
        <w:t>Wright, N.</w:t>
      </w:r>
      <w:r w:rsidRPr="009B1A42">
        <w:rPr>
          <w:rStyle w:val="formlabel"/>
          <w:sz w:val="21"/>
          <w:szCs w:val="21"/>
        </w:rPr>
        <w:t xml:space="preserve"> (2018, January). </w:t>
      </w:r>
      <w:r w:rsidRPr="009B1A42">
        <w:rPr>
          <w:rStyle w:val="formlabel"/>
          <w:i/>
          <w:iCs/>
          <w:sz w:val="21"/>
          <w:szCs w:val="21"/>
        </w:rPr>
        <w:t>Your response matters: How to effectively respond to disclosures of interpersonal violence, harassment, or other tough topics.</w:t>
      </w:r>
      <w:r w:rsidRPr="009B1A42">
        <w:rPr>
          <w:rStyle w:val="formlabel"/>
          <w:sz w:val="21"/>
          <w:szCs w:val="21"/>
        </w:rPr>
        <w:t xml:space="preserve"> </w:t>
      </w:r>
      <w:r w:rsidR="006F4DD9">
        <w:rPr>
          <w:rStyle w:val="formlabel"/>
          <w:sz w:val="21"/>
          <w:szCs w:val="21"/>
        </w:rPr>
        <w:t xml:space="preserve">Presented at the </w:t>
      </w:r>
      <w:r w:rsidRPr="009B1A42">
        <w:rPr>
          <w:rStyle w:val="formlabel"/>
          <w:sz w:val="21"/>
          <w:szCs w:val="21"/>
        </w:rPr>
        <w:t>Diversity Summit, University of Denver, Denver, CO.</w:t>
      </w:r>
    </w:p>
    <w:p w:rsidRPr="009B1A42" w:rsidR="009B1A42" w:rsidP="009B1A42" w:rsidRDefault="009B1A42" w14:paraId="0B9EC337" w14:textId="77777777">
      <w:pPr>
        <w:pStyle w:val="ListParagraph"/>
        <w:numPr>
          <w:ilvl w:val="0"/>
          <w:numId w:val="21"/>
        </w:numPr>
        <w:rPr>
          <w:i/>
          <w:iCs/>
          <w:sz w:val="21"/>
          <w:szCs w:val="21"/>
        </w:rPr>
      </w:pPr>
      <w:r w:rsidRPr="009B1A42">
        <w:rPr>
          <w:sz w:val="21"/>
          <w:szCs w:val="21"/>
        </w:rPr>
        <w:t xml:space="preserve">Christofferson, E., &amp; </w:t>
      </w:r>
      <w:r w:rsidRPr="009B1A42">
        <w:rPr>
          <w:b/>
          <w:bCs/>
          <w:sz w:val="21"/>
          <w:szCs w:val="21"/>
        </w:rPr>
        <w:t>Grande, L.</w:t>
      </w:r>
      <w:r w:rsidRPr="009B1A42">
        <w:rPr>
          <w:sz w:val="21"/>
          <w:szCs w:val="21"/>
        </w:rPr>
        <w:t xml:space="preserve"> (2020). Supporting your health and wellbeing before, during, and after kidney transplant. </w:t>
      </w:r>
      <w:r w:rsidRPr="009B1A42">
        <w:rPr>
          <w:i/>
          <w:iCs/>
          <w:sz w:val="21"/>
          <w:szCs w:val="21"/>
        </w:rPr>
        <w:t>Dialysis Patient Citizens Education Center</w:t>
      </w:r>
      <w:r w:rsidRPr="009B1A42">
        <w:rPr>
          <w:sz w:val="21"/>
          <w:szCs w:val="21"/>
        </w:rPr>
        <w:t>.</w:t>
      </w:r>
    </w:p>
    <w:p w:rsidRPr="009B1A42" w:rsidR="009B1A42" w:rsidP="00D565F8" w:rsidRDefault="009B1A42" w14:paraId="0A5A8BED" w14:textId="7F4336F4">
      <w:pPr>
        <w:pStyle w:val="ListParagraph"/>
        <w:numPr>
          <w:ilvl w:val="0"/>
          <w:numId w:val="21"/>
        </w:numPr>
        <w:rPr>
          <w:i/>
          <w:iCs/>
          <w:sz w:val="21"/>
          <w:szCs w:val="21"/>
        </w:rPr>
      </w:pPr>
      <w:r w:rsidRPr="009B1A42">
        <w:rPr>
          <w:rFonts w:eastAsia="Calibri"/>
          <w:b/>
          <w:sz w:val="21"/>
          <w:szCs w:val="21"/>
        </w:rPr>
        <w:t>Grande, L</w:t>
      </w:r>
      <w:r w:rsidRPr="009B1A42">
        <w:rPr>
          <w:rFonts w:eastAsia="Calibri"/>
          <w:bCs/>
          <w:sz w:val="21"/>
          <w:szCs w:val="21"/>
        </w:rPr>
        <w:t xml:space="preserve">. (2021, May). </w:t>
      </w:r>
      <w:r w:rsidRPr="009B1A42">
        <w:rPr>
          <w:rFonts w:eastAsia="Calibri"/>
          <w:bCs/>
          <w:i/>
          <w:iCs/>
          <w:sz w:val="21"/>
          <w:szCs w:val="21"/>
        </w:rPr>
        <w:t>Talking to kids about DSDs: Disclosure at different ages &amp; stages.</w:t>
      </w:r>
      <w:r w:rsidRPr="009B1A42">
        <w:rPr>
          <w:rFonts w:eastAsia="Calibri"/>
          <w:bCs/>
          <w:sz w:val="21"/>
          <w:szCs w:val="21"/>
        </w:rPr>
        <w:t xml:space="preserve"> Presented at </w:t>
      </w:r>
      <w:r w:rsidR="006F4DD9">
        <w:rPr>
          <w:rFonts w:eastAsia="Calibri"/>
          <w:bCs/>
          <w:sz w:val="21"/>
          <w:szCs w:val="21"/>
        </w:rPr>
        <w:t xml:space="preserve">the </w:t>
      </w:r>
      <w:r w:rsidRPr="009B1A42">
        <w:rPr>
          <w:rFonts w:eastAsia="Calibri"/>
          <w:bCs/>
          <w:sz w:val="21"/>
          <w:szCs w:val="21"/>
        </w:rPr>
        <w:t>Differences of Sex Development SOAR Support Group Meeting</w:t>
      </w:r>
      <w:r w:rsidR="006F4DD9">
        <w:rPr>
          <w:rFonts w:eastAsia="Calibri"/>
          <w:bCs/>
          <w:sz w:val="21"/>
          <w:szCs w:val="21"/>
        </w:rPr>
        <w:t xml:space="preserve">, </w:t>
      </w:r>
      <w:r w:rsidRPr="009B1A42" w:rsidR="006F4DD9">
        <w:rPr>
          <w:rFonts w:eastAsia="Calibri"/>
          <w:bCs/>
          <w:sz w:val="21"/>
          <w:szCs w:val="21"/>
        </w:rPr>
        <w:t>Children’s Hospital Colorado</w:t>
      </w:r>
      <w:r w:rsidRPr="009B1A42">
        <w:rPr>
          <w:rFonts w:eastAsia="Calibri"/>
          <w:bCs/>
          <w:sz w:val="21"/>
          <w:szCs w:val="21"/>
        </w:rPr>
        <w:t>.</w:t>
      </w:r>
    </w:p>
    <w:p w:rsidRPr="006F4DD9" w:rsidR="006F4DD9" w:rsidP="006F4DD9" w:rsidRDefault="00D565F8" w14:paraId="6B997F91" w14:textId="3F990024">
      <w:pPr>
        <w:pStyle w:val="ListParagraph"/>
        <w:numPr>
          <w:ilvl w:val="0"/>
          <w:numId w:val="21"/>
        </w:numPr>
        <w:rPr>
          <w:i/>
          <w:iCs/>
          <w:sz w:val="21"/>
          <w:szCs w:val="21"/>
        </w:rPr>
      </w:pPr>
      <w:r w:rsidRPr="009B1A42">
        <w:rPr>
          <w:b/>
          <w:bCs/>
          <w:sz w:val="21"/>
          <w:szCs w:val="21"/>
        </w:rPr>
        <w:t>Grande, L.</w:t>
      </w:r>
      <w:r w:rsidRPr="009B1A42">
        <w:rPr>
          <w:sz w:val="21"/>
          <w:szCs w:val="21"/>
        </w:rPr>
        <w:t xml:space="preserve"> &amp; Christofferson, E. (2022, November). </w:t>
      </w:r>
      <w:r w:rsidRPr="009B1A42">
        <w:rPr>
          <w:i/>
          <w:iCs/>
          <w:sz w:val="21"/>
          <w:szCs w:val="21"/>
        </w:rPr>
        <w:t>Supporting pediatric patients and families.</w:t>
      </w:r>
      <w:r w:rsidRPr="009B1A42">
        <w:rPr>
          <w:sz w:val="21"/>
          <w:szCs w:val="21"/>
        </w:rPr>
        <w:t xml:space="preserve"> </w:t>
      </w:r>
      <w:r w:rsidR="006F4DD9">
        <w:rPr>
          <w:sz w:val="21"/>
          <w:szCs w:val="21"/>
        </w:rPr>
        <w:t xml:space="preserve">Presented at the </w:t>
      </w:r>
      <w:r w:rsidRPr="009B1A42">
        <w:rPr>
          <w:sz w:val="21"/>
          <w:szCs w:val="21"/>
        </w:rPr>
        <w:t>American Society of Pediatric Nephrology (ASPN) 10</w:t>
      </w:r>
      <w:r w:rsidRPr="009B1A42">
        <w:rPr>
          <w:sz w:val="21"/>
          <w:szCs w:val="21"/>
          <w:vertAlign w:val="superscript"/>
        </w:rPr>
        <w:t>th</w:t>
      </w:r>
      <w:r w:rsidRPr="009B1A42">
        <w:rPr>
          <w:sz w:val="21"/>
          <w:szCs w:val="21"/>
        </w:rPr>
        <w:t xml:space="preserve"> Annual Multidisciplinary Symposium.</w:t>
      </w:r>
    </w:p>
    <w:p w:rsidR="006F4DD9" w:rsidP="37A30368" w:rsidRDefault="006F4DD9" w14:paraId="319198F0" w14:textId="7AC809EA">
      <w:pPr>
        <w:pStyle w:val="ListParagraph"/>
        <w:numPr>
          <w:ilvl w:val="0"/>
          <w:numId w:val="21"/>
        </w:numPr>
        <w:rPr>
          <w:i/>
          <w:iCs/>
          <w:sz w:val="21"/>
          <w:szCs w:val="21"/>
        </w:rPr>
      </w:pPr>
      <w:r w:rsidRPr="37A30368">
        <w:rPr>
          <w:b/>
          <w:bCs/>
          <w:sz w:val="21"/>
          <w:szCs w:val="21"/>
        </w:rPr>
        <w:t>Grande, L.</w:t>
      </w:r>
      <w:r w:rsidRPr="37A30368" w:rsidR="005778FC">
        <w:rPr>
          <w:b/>
          <w:bCs/>
          <w:sz w:val="21"/>
          <w:szCs w:val="21"/>
        </w:rPr>
        <w:t xml:space="preserve"> </w:t>
      </w:r>
      <w:r w:rsidRPr="37A30368">
        <w:rPr>
          <w:sz w:val="21"/>
          <w:szCs w:val="21"/>
        </w:rPr>
        <w:t>(</w:t>
      </w:r>
      <w:r w:rsidRPr="37A30368" w:rsidR="008213E0">
        <w:rPr>
          <w:sz w:val="21"/>
          <w:szCs w:val="21"/>
        </w:rPr>
        <w:t>2023, February</w:t>
      </w:r>
      <w:r w:rsidRPr="37A30368">
        <w:rPr>
          <w:sz w:val="21"/>
          <w:szCs w:val="21"/>
        </w:rPr>
        <w:t xml:space="preserve">). </w:t>
      </w:r>
      <w:r w:rsidRPr="37A30368">
        <w:rPr>
          <w:i/>
          <w:iCs/>
          <w:sz w:val="21"/>
          <w:szCs w:val="21"/>
        </w:rPr>
        <w:t>Supporting Transition to Adult Medical Care in Solid Organ Transplant Recipients</w:t>
      </w:r>
      <w:r w:rsidRPr="37A30368">
        <w:rPr>
          <w:sz w:val="21"/>
          <w:szCs w:val="21"/>
        </w:rPr>
        <w:t>. Presented at the Pediatric Mental Health Institute (PMHI) Grand Rounds, Children’s Hospital Colorado.</w:t>
      </w:r>
    </w:p>
    <w:p w:rsidR="5A9255D3" w:rsidP="37A30368" w:rsidRDefault="5A9255D3" w14:paraId="10D61909" w14:textId="4088D246">
      <w:pPr>
        <w:pStyle w:val="ListParagraph"/>
        <w:numPr>
          <w:ilvl w:val="0"/>
          <w:numId w:val="21"/>
        </w:numPr>
        <w:rPr>
          <w:i/>
          <w:iCs/>
          <w:sz w:val="21"/>
          <w:szCs w:val="21"/>
        </w:rPr>
      </w:pPr>
      <w:r w:rsidRPr="37A30368">
        <w:rPr>
          <w:sz w:val="21"/>
          <w:szCs w:val="21"/>
        </w:rPr>
        <w:t xml:space="preserve">Bautzmann, C., </w:t>
      </w:r>
      <w:r w:rsidRPr="00796789">
        <w:rPr>
          <w:b/>
          <w:bCs/>
          <w:sz w:val="21"/>
          <w:szCs w:val="21"/>
        </w:rPr>
        <w:t>Grande, L</w:t>
      </w:r>
      <w:r w:rsidRPr="37A30368">
        <w:rPr>
          <w:sz w:val="21"/>
          <w:szCs w:val="21"/>
        </w:rPr>
        <w:t>., &amp; Zaderaka, D., (2024</w:t>
      </w:r>
      <w:r w:rsidRPr="37A30368" w:rsidR="617D1E59">
        <w:rPr>
          <w:sz w:val="21"/>
          <w:szCs w:val="21"/>
        </w:rPr>
        <w:t>, March</w:t>
      </w:r>
      <w:r w:rsidRPr="37A30368">
        <w:rPr>
          <w:sz w:val="21"/>
          <w:szCs w:val="21"/>
        </w:rPr>
        <w:t>)</w:t>
      </w:r>
      <w:r w:rsidRPr="37A30368">
        <w:rPr>
          <w:i/>
          <w:iCs/>
          <w:sz w:val="21"/>
          <w:szCs w:val="21"/>
        </w:rPr>
        <w:t xml:space="preserve"> Careers in Pediatric Mental Health</w:t>
      </w:r>
      <w:r w:rsidRPr="37A30368" w:rsidR="281E3647">
        <w:rPr>
          <w:i/>
          <w:iCs/>
          <w:sz w:val="21"/>
          <w:szCs w:val="21"/>
        </w:rPr>
        <w:t xml:space="preserve"> Panel Event, </w:t>
      </w:r>
      <w:r w:rsidRPr="37A30368">
        <w:rPr>
          <w:sz w:val="21"/>
          <w:szCs w:val="21"/>
        </w:rPr>
        <w:t>Academ</w:t>
      </w:r>
      <w:r w:rsidRPr="37A30368" w:rsidR="19BB6D27">
        <w:rPr>
          <w:sz w:val="21"/>
          <w:szCs w:val="21"/>
        </w:rPr>
        <w:t>y</w:t>
      </w:r>
      <w:r w:rsidRPr="37A30368">
        <w:rPr>
          <w:sz w:val="21"/>
          <w:szCs w:val="21"/>
        </w:rPr>
        <w:t xml:space="preserve"> District 20 Home School </w:t>
      </w:r>
      <w:r w:rsidRPr="37A30368" w:rsidR="04D72A8F">
        <w:rPr>
          <w:sz w:val="21"/>
          <w:szCs w:val="21"/>
        </w:rPr>
        <w:t>Academy</w:t>
      </w:r>
    </w:p>
    <w:p w:rsidR="37A30368" w:rsidP="37A30368" w:rsidRDefault="37A30368" w14:paraId="1C92B6B7" w14:textId="653D7EAE">
      <w:pPr>
        <w:rPr>
          <w:i/>
          <w:iCs/>
          <w:sz w:val="21"/>
          <w:szCs w:val="21"/>
        </w:rPr>
      </w:pPr>
    </w:p>
    <w:sectPr w:rsidR="37A30368" w:rsidSect="004C0862">
      <w:headerReference w:type="even" r:id="rId8"/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05D5" w:rsidP="00C55049" w:rsidRDefault="00ED05D5" w14:paraId="70172FA0" w14:textId="77777777">
      <w:r>
        <w:separator/>
      </w:r>
    </w:p>
  </w:endnote>
  <w:endnote w:type="continuationSeparator" w:id="0">
    <w:p w:rsidR="00ED05D5" w:rsidP="00C55049" w:rsidRDefault="00ED05D5" w14:paraId="21B6ED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05D5" w:rsidP="00C55049" w:rsidRDefault="00ED05D5" w14:paraId="5FF358D0" w14:textId="77777777">
      <w:r>
        <w:separator/>
      </w:r>
    </w:p>
  </w:footnote>
  <w:footnote w:type="continuationSeparator" w:id="0">
    <w:p w:rsidR="00ED05D5" w:rsidP="00C55049" w:rsidRDefault="00ED05D5" w14:paraId="2DCE11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80355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55049" w:rsidP="007B6494" w:rsidRDefault="00C55049" w14:paraId="19AC9BFC" w14:textId="39827D81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55049" w:rsidP="00C55049" w:rsidRDefault="00C55049" w14:paraId="29634E17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795864124"/>
      <w:docPartObj>
        <w:docPartGallery w:val="Page Numbers (Top of Page)"/>
        <w:docPartUnique/>
      </w:docPartObj>
    </w:sdtPr>
    <w:sdtEndPr>
      <w:rPr>
        <w:rStyle w:val="PageNumber"/>
        <w:sz w:val="22"/>
        <w:szCs w:val="22"/>
      </w:rPr>
    </w:sdtEndPr>
    <w:sdtContent>
      <w:p w:rsidR="00C55049" w:rsidP="007B6494" w:rsidRDefault="00C55049" w14:paraId="0AD0DEBA" w14:textId="5A85AEE4">
        <w:pPr>
          <w:pStyle w:val="Header"/>
          <w:framePr w:wrap="none" w:hAnchor="margin" w:vAnchor="text" w:xAlign="right" w:y="1"/>
          <w:rPr>
            <w:rStyle w:val="PageNumber"/>
          </w:rPr>
        </w:pPr>
        <w:r w:rsidRPr="00C55049">
          <w:rPr>
            <w:rStyle w:val="PageNumber"/>
            <w:sz w:val="20"/>
            <w:szCs w:val="20"/>
          </w:rPr>
          <w:fldChar w:fldCharType="begin"/>
        </w:r>
        <w:r w:rsidRPr="00C55049">
          <w:rPr>
            <w:rStyle w:val="PageNumber"/>
            <w:sz w:val="20"/>
            <w:szCs w:val="20"/>
          </w:rPr>
          <w:instrText xml:space="preserve"> PAGE </w:instrText>
        </w:r>
        <w:r w:rsidRPr="00C55049">
          <w:rPr>
            <w:rStyle w:val="PageNumber"/>
            <w:sz w:val="20"/>
            <w:szCs w:val="20"/>
          </w:rPr>
          <w:fldChar w:fldCharType="separate"/>
        </w:r>
        <w:r w:rsidR="0086778C">
          <w:rPr>
            <w:rStyle w:val="PageNumber"/>
            <w:noProof/>
            <w:sz w:val="20"/>
            <w:szCs w:val="20"/>
          </w:rPr>
          <w:t>5</w:t>
        </w:r>
        <w:r w:rsidRPr="00C55049">
          <w:rPr>
            <w:rStyle w:val="PageNumber"/>
            <w:sz w:val="20"/>
            <w:szCs w:val="20"/>
          </w:rPr>
          <w:fldChar w:fldCharType="end"/>
        </w:r>
      </w:p>
    </w:sdtContent>
  </w:sdt>
  <w:p w:rsidRPr="00C55049" w:rsidR="00C55049" w:rsidP="00C55049" w:rsidRDefault="004B378F" w14:paraId="735AC6B3" w14:textId="316140C1">
    <w:pPr>
      <w:pStyle w:val="Header"/>
      <w:ind w:right="360"/>
      <w:jc w:val="right"/>
      <w:rPr>
        <w:sz w:val="22"/>
        <w:szCs w:val="22"/>
      </w:rPr>
    </w:pPr>
    <w:r>
      <w:rPr>
        <w:sz w:val="22"/>
        <w:szCs w:val="22"/>
      </w:rPr>
      <w:t>Grande</w:t>
    </w:r>
    <w:r w:rsidRPr="00C55049" w:rsidR="00C55049">
      <w:rPr>
        <w:sz w:val="22"/>
        <w:szCs w:val="22"/>
      </w:rPr>
      <w:t xml:space="preserve"> - Curriculum Vitae</w:t>
    </w:r>
  </w:p>
  <w:p w:rsidR="00C55049" w:rsidRDefault="00C55049" w14:paraId="580221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727"/>
    <w:multiLevelType w:val="hybridMultilevel"/>
    <w:tmpl w:val="17C4218A"/>
    <w:lvl w:ilvl="0" w:tplc="504E5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0B3"/>
    <w:multiLevelType w:val="hybridMultilevel"/>
    <w:tmpl w:val="0C1E58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162651"/>
    <w:multiLevelType w:val="hybridMultilevel"/>
    <w:tmpl w:val="1B22718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0B207E93"/>
    <w:multiLevelType w:val="hybridMultilevel"/>
    <w:tmpl w:val="1F02F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925476"/>
    <w:multiLevelType w:val="hybridMultilevel"/>
    <w:tmpl w:val="B9020BE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1B0C4792"/>
    <w:multiLevelType w:val="hybridMultilevel"/>
    <w:tmpl w:val="E73EF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1EF"/>
    <w:multiLevelType w:val="hybridMultilevel"/>
    <w:tmpl w:val="D8DAAFAE"/>
    <w:lvl w:ilvl="0" w:tplc="E558164C">
      <w:start w:val="818"/>
      <w:numFmt w:val="bullet"/>
      <w:lvlText w:val=""/>
      <w:lvlJc w:val="left"/>
      <w:pPr>
        <w:ind w:left="153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hint="default" w:ascii="Wingdings" w:hAnsi="Wingdings"/>
      </w:rPr>
    </w:lvl>
  </w:abstractNum>
  <w:abstractNum w:abstractNumId="7" w15:restartNumberingAfterBreak="0">
    <w:nsid w:val="2BB44442"/>
    <w:multiLevelType w:val="hybridMultilevel"/>
    <w:tmpl w:val="BAF6EBE2"/>
    <w:lvl w:ilvl="0" w:tplc="FF4EF236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E4E83"/>
    <w:multiLevelType w:val="hybridMultilevel"/>
    <w:tmpl w:val="99D28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D6A72"/>
    <w:multiLevelType w:val="hybridMultilevel"/>
    <w:tmpl w:val="B186FB7A"/>
    <w:lvl w:ilvl="0" w:tplc="E558164C">
      <w:start w:val="818"/>
      <w:numFmt w:val="bullet"/>
      <w:lvlText w:val=""/>
      <w:lvlJc w:val="left"/>
      <w:pPr>
        <w:ind w:left="153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hint="default" w:ascii="Wingdings" w:hAnsi="Wingdings"/>
      </w:rPr>
    </w:lvl>
  </w:abstractNum>
  <w:abstractNum w:abstractNumId="10" w15:restartNumberingAfterBreak="0">
    <w:nsid w:val="3A300875"/>
    <w:multiLevelType w:val="hybridMultilevel"/>
    <w:tmpl w:val="F7E4A1C4"/>
    <w:lvl w:ilvl="0" w:tplc="5BF656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65BF"/>
    <w:multiLevelType w:val="multilevel"/>
    <w:tmpl w:val="49C44382"/>
    <w:lvl w:ilvl="0">
      <w:start w:val="2010"/>
      <w:numFmt w:val="decimal"/>
      <w:lvlText w:val="%1"/>
      <w:lvlJc w:val="left"/>
      <w:pPr>
        <w:ind w:left="960" w:hanging="960"/>
      </w:pPr>
      <w:rPr>
        <w:rFonts w:hint="default"/>
        <w:b w:val="0"/>
      </w:rPr>
    </w:lvl>
    <w:lvl w:ilvl="1">
      <w:start w:val="2012"/>
      <w:numFmt w:val="decimal"/>
      <w:lvlText w:val="%1-%2"/>
      <w:lvlJc w:val="left"/>
      <w:pPr>
        <w:ind w:left="960" w:hanging="9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15D44DC"/>
    <w:multiLevelType w:val="hybridMultilevel"/>
    <w:tmpl w:val="1EB6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07BF"/>
    <w:multiLevelType w:val="hybridMultilevel"/>
    <w:tmpl w:val="9564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D6DC2"/>
    <w:multiLevelType w:val="hybridMultilevel"/>
    <w:tmpl w:val="93A6E0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07649D"/>
    <w:multiLevelType w:val="hybridMultilevel"/>
    <w:tmpl w:val="8F36B530"/>
    <w:lvl w:ilvl="0" w:tplc="04090001">
      <w:start w:val="1"/>
      <w:numFmt w:val="bullet"/>
      <w:lvlText w:val=""/>
      <w:lvlJc w:val="left"/>
      <w:pPr>
        <w:ind w:left="252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8" w:hanging="360"/>
      </w:pPr>
      <w:rPr>
        <w:rFonts w:hint="default" w:ascii="Wingdings" w:hAnsi="Wingdings"/>
      </w:rPr>
    </w:lvl>
  </w:abstractNum>
  <w:abstractNum w:abstractNumId="16" w15:restartNumberingAfterBreak="0">
    <w:nsid w:val="5D38021C"/>
    <w:multiLevelType w:val="hybridMultilevel"/>
    <w:tmpl w:val="BC6AC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E27A7"/>
    <w:multiLevelType w:val="hybridMultilevel"/>
    <w:tmpl w:val="1EB6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1495C"/>
    <w:multiLevelType w:val="hybridMultilevel"/>
    <w:tmpl w:val="2EEC592A"/>
    <w:lvl w:ilvl="0" w:tplc="E558164C">
      <w:start w:val="818"/>
      <w:numFmt w:val="bullet"/>
      <w:lvlText w:val=""/>
      <w:lvlJc w:val="left"/>
      <w:pPr>
        <w:ind w:left="1532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hint="default" w:ascii="Wingdings" w:hAnsi="Wingdings"/>
      </w:rPr>
    </w:lvl>
  </w:abstractNum>
  <w:abstractNum w:abstractNumId="19" w15:restartNumberingAfterBreak="0">
    <w:nsid w:val="75661AB2"/>
    <w:multiLevelType w:val="multilevel"/>
    <w:tmpl w:val="BFA00D8E"/>
    <w:lvl w:ilvl="0">
      <w:start w:val="2016"/>
      <w:numFmt w:val="decimal"/>
      <w:lvlText w:val="%1"/>
      <w:lvlJc w:val="left"/>
      <w:pPr>
        <w:ind w:left="960" w:hanging="960"/>
      </w:pPr>
      <w:rPr>
        <w:rFonts w:hint="default"/>
        <w:b w:val="0"/>
      </w:rPr>
    </w:lvl>
    <w:lvl w:ilvl="1">
      <w:start w:val="2018"/>
      <w:numFmt w:val="decimal"/>
      <w:lvlText w:val="%1-%2"/>
      <w:lvlJc w:val="left"/>
      <w:pPr>
        <w:ind w:left="960" w:hanging="9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63808C4"/>
    <w:multiLevelType w:val="hybridMultilevel"/>
    <w:tmpl w:val="43D818E2"/>
    <w:lvl w:ilvl="0" w:tplc="D5CC89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228D"/>
    <w:multiLevelType w:val="hybridMultilevel"/>
    <w:tmpl w:val="305EDA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8457211">
    <w:abstractNumId w:val="6"/>
  </w:num>
  <w:num w:numId="2" w16cid:durableId="1341353728">
    <w:abstractNumId w:val="9"/>
  </w:num>
  <w:num w:numId="3" w16cid:durableId="1973316924">
    <w:abstractNumId w:val="18"/>
  </w:num>
  <w:num w:numId="4" w16cid:durableId="2081630299">
    <w:abstractNumId w:val="4"/>
  </w:num>
  <w:num w:numId="5" w16cid:durableId="454061096">
    <w:abstractNumId w:val="2"/>
  </w:num>
  <w:num w:numId="6" w16cid:durableId="703212422">
    <w:abstractNumId w:val="15"/>
  </w:num>
  <w:num w:numId="7" w16cid:durableId="1618487692">
    <w:abstractNumId w:val="19"/>
  </w:num>
  <w:num w:numId="8" w16cid:durableId="37559077">
    <w:abstractNumId w:val="11"/>
  </w:num>
  <w:num w:numId="9" w16cid:durableId="93020287">
    <w:abstractNumId w:val="14"/>
  </w:num>
  <w:num w:numId="10" w16cid:durableId="853810214">
    <w:abstractNumId w:val="21"/>
  </w:num>
  <w:num w:numId="11" w16cid:durableId="917979409">
    <w:abstractNumId w:val="8"/>
  </w:num>
  <w:num w:numId="12" w16cid:durableId="1035618362">
    <w:abstractNumId w:val="10"/>
  </w:num>
  <w:num w:numId="13" w16cid:durableId="1350641582">
    <w:abstractNumId w:val="20"/>
  </w:num>
  <w:num w:numId="14" w16cid:durableId="199630523">
    <w:abstractNumId w:val="7"/>
  </w:num>
  <w:num w:numId="15" w16cid:durableId="828911070">
    <w:abstractNumId w:val="1"/>
  </w:num>
  <w:num w:numId="16" w16cid:durableId="1965842625">
    <w:abstractNumId w:val="3"/>
  </w:num>
  <w:num w:numId="17" w16cid:durableId="1005283730">
    <w:abstractNumId w:val="17"/>
  </w:num>
  <w:num w:numId="18" w16cid:durableId="455415452">
    <w:abstractNumId w:val="0"/>
  </w:num>
  <w:num w:numId="19" w16cid:durableId="1948273663">
    <w:abstractNumId w:val="5"/>
  </w:num>
  <w:num w:numId="20" w16cid:durableId="2129735507">
    <w:abstractNumId w:val="16"/>
  </w:num>
  <w:num w:numId="21" w16cid:durableId="1169754973">
    <w:abstractNumId w:val="13"/>
  </w:num>
  <w:num w:numId="22" w16cid:durableId="1491870502">
    <w:abstractNumId w:val="12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03"/>
    <w:rsid w:val="00005046"/>
    <w:rsid w:val="00007CC3"/>
    <w:rsid w:val="00012F54"/>
    <w:rsid w:val="00020D60"/>
    <w:rsid w:val="000216EF"/>
    <w:rsid w:val="00022F32"/>
    <w:rsid w:val="000269AA"/>
    <w:rsid w:val="00026BE7"/>
    <w:rsid w:val="00030539"/>
    <w:rsid w:val="00030873"/>
    <w:rsid w:val="00030A82"/>
    <w:rsid w:val="00035FFB"/>
    <w:rsid w:val="00037AD0"/>
    <w:rsid w:val="00045F99"/>
    <w:rsid w:val="00046354"/>
    <w:rsid w:val="000507A0"/>
    <w:rsid w:val="00054F16"/>
    <w:rsid w:val="00062A2F"/>
    <w:rsid w:val="00062C36"/>
    <w:rsid w:val="00065035"/>
    <w:rsid w:val="000669DB"/>
    <w:rsid w:val="00067017"/>
    <w:rsid w:val="000671E4"/>
    <w:rsid w:val="00082925"/>
    <w:rsid w:val="0008321E"/>
    <w:rsid w:val="00087F5F"/>
    <w:rsid w:val="000900D9"/>
    <w:rsid w:val="00090B68"/>
    <w:rsid w:val="000923E2"/>
    <w:rsid w:val="000936B6"/>
    <w:rsid w:val="00093C53"/>
    <w:rsid w:val="00094D1E"/>
    <w:rsid w:val="00095D49"/>
    <w:rsid w:val="000976D6"/>
    <w:rsid w:val="000A1287"/>
    <w:rsid w:val="000A1CDF"/>
    <w:rsid w:val="000A3018"/>
    <w:rsid w:val="000A5647"/>
    <w:rsid w:val="000B04D6"/>
    <w:rsid w:val="000C79BE"/>
    <w:rsid w:val="000D4E29"/>
    <w:rsid w:val="000E2376"/>
    <w:rsid w:val="000E7E4F"/>
    <w:rsid w:val="000F1382"/>
    <w:rsid w:val="000F7987"/>
    <w:rsid w:val="001073B4"/>
    <w:rsid w:val="00110EBD"/>
    <w:rsid w:val="00112E55"/>
    <w:rsid w:val="001146E6"/>
    <w:rsid w:val="00125838"/>
    <w:rsid w:val="00125BBA"/>
    <w:rsid w:val="00126407"/>
    <w:rsid w:val="00130E9C"/>
    <w:rsid w:val="00134F21"/>
    <w:rsid w:val="00136426"/>
    <w:rsid w:val="001406B5"/>
    <w:rsid w:val="0014426E"/>
    <w:rsid w:val="00146BC6"/>
    <w:rsid w:val="001478B8"/>
    <w:rsid w:val="00147EF5"/>
    <w:rsid w:val="00151151"/>
    <w:rsid w:val="00156931"/>
    <w:rsid w:val="001570AF"/>
    <w:rsid w:val="00161565"/>
    <w:rsid w:val="00161A48"/>
    <w:rsid w:val="00162454"/>
    <w:rsid w:val="00164FCD"/>
    <w:rsid w:val="00174D23"/>
    <w:rsid w:val="00175306"/>
    <w:rsid w:val="00183DCC"/>
    <w:rsid w:val="00185729"/>
    <w:rsid w:val="001867CB"/>
    <w:rsid w:val="0018696F"/>
    <w:rsid w:val="0019032E"/>
    <w:rsid w:val="00191397"/>
    <w:rsid w:val="00195BBD"/>
    <w:rsid w:val="0019614D"/>
    <w:rsid w:val="00197341"/>
    <w:rsid w:val="001A3040"/>
    <w:rsid w:val="001A31A5"/>
    <w:rsid w:val="001A3659"/>
    <w:rsid w:val="001B0BD5"/>
    <w:rsid w:val="001B4C7F"/>
    <w:rsid w:val="001B55FC"/>
    <w:rsid w:val="001C4619"/>
    <w:rsid w:val="001D0135"/>
    <w:rsid w:val="001D1BFD"/>
    <w:rsid w:val="001D40A5"/>
    <w:rsid w:val="001D6AAB"/>
    <w:rsid w:val="001D767F"/>
    <w:rsid w:val="001E069C"/>
    <w:rsid w:val="001E1F14"/>
    <w:rsid w:val="001E36AC"/>
    <w:rsid w:val="001E5762"/>
    <w:rsid w:val="001F166C"/>
    <w:rsid w:val="001F7735"/>
    <w:rsid w:val="00201E83"/>
    <w:rsid w:val="00201E8E"/>
    <w:rsid w:val="002028F1"/>
    <w:rsid w:val="002031DB"/>
    <w:rsid w:val="00213CBB"/>
    <w:rsid w:val="00213D84"/>
    <w:rsid w:val="002158D7"/>
    <w:rsid w:val="00221559"/>
    <w:rsid w:val="00222F4F"/>
    <w:rsid w:val="002347C0"/>
    <w:rsid w:val="00242D3C"/>
    <w:rsid w:val="0024520B"/>
    <w:rsid w:val="002467E2"/>
    <w:rsid w:val="00246DBF"/>
    <w:rsid w:val="0025369E"/>
    <w:rsid w:val="002600E8"/>
    <w:rsid w:val="0026060A"/>
    <w:rsid w:val="00260813"/>
    <w:rsid w:val="00261B2F"/>
    <w:rsid w:val="00263D93"/>
    <w:rsid w:val="00263EB6"/>
    <w:rsid w:val="002641D3"/>
    <w:rsid w:val="002744DA"/>
    <w:rsid w:val="00274530"/>
    <w:rsid w:val="00280904"/>
    <w:rsid w:val="00281836"/>
    <w:rsid w:val="00282B6D"/>
    <w:rsid w:val="002831EA"/>
    <w:rsid w:val="00284618"/>
    <w:rsid w:val="00285274"/>
    <w:rsid w:val="002923E7"/>
    <w:rsid w:val="00292EE2"/>
    <w:rsid w:val="00293940"/>
    <w:rsid w:val="002944A8"/>
    <w:rsid w:val="002944BE"/>
    <w:rsid w:val="0029576D"/>
    <w:rsid w:val="00297F5A"/>
    <w:rsid w:val="002A10F3"/>
    <w:rsid w:val="002A340B"/>
    <w:rsid w:val="002A7F63"/>
    <w:rsid w:val="002B3FE7"/>
    <w:rsid w:val="002B4EC6"/>
    <w:rsid w:val="002B6A12"/>
    <w:rsid w:val="002C426E"/>
    <w:rsid w:val="002C768E"/>
    <w:rsid w:val="002D3837"/>
    <w:rsid w:val="002D4E8D"/>
    <w:rsid w:val="002D675D"/>
    <w:rsid w:val="002E111F"/>
    <w:rsid w:val="002E30A2"/>
    <w:rsid w:val="002E49D1"/>
    <w:rsid w:val="002E6558"/>
    <w:rsid w:val="002E7107"/>
    <w:rsid w:val="002F11A5"/>
    <w:rsid w:val="002F6052"/>
    <w:rsid w:val="002F769D"/>
    <w:rsid w:val="003006CC"/>
    <w:rsid w:val="003009F1"/>
    <w:rsid w:val="003043D7"/>
    <w:rsid w:val="00304A91"/>
    <w:rsid w:val="0031502D"/>
    <w:rsid w:val="00316125"/>
    <w:rsid w:val="00320CF4"/>
    <w:rsid w:val="003216BD"/>
    <w:rsid w:val="003224E6"/>
    <w:rsid w:val="00323FFF"/>
    <w:rsid w:val="00324E09"/>
    <w:rsid w:val="00327535"/>
    <w:rsid w:val="00331EC2"/>
    <w:rsid w:val="00336673"/>
    <w:rsid w:val="003377DC"/>
    <w:rsid w:val="0034107A"/>
    <w:rsid w:val="003422C7"/>
    <w:rsid w:val="00343875"/>
    <w:rsid w:val="00343AAC"/>
    <w:rsid w:val="0034413F"/>
    <w:rsid w:val="003443A9"/>
    <w:rsid w:val="003455B8"/>
    <w:rsid w:val="003470F5"/>
    <w:rsid w:val="003512A0"/>
    <w:rsid w:val="00351591"/>
    <w:rsid w:val="0035159F"/>
    <w:rsid w:val="0035760F"/>
    <w:rsid w:val="00360D17"/>
    <w:rsid w:val="003613A4"/>
    <w:rsid w:val="00362F78"/>
    <w:rsid w:val="003642A2"/>
    <w:rsid w:val="003722D5"/>
    <w:rsid w:val="003723C7"/>
    <w:rsid w:val="00374D6D"/>
    <w:rsid w:val="0037551A"/>
    <w:rsid w:val="00375FAD"/>
    <w:rsid w:val="00375FEB"/>
    <w:rsid w:val="0038041E"/>
    <w:rsid w:val="00380BC5"/>
    <w:rsid w:val="00383DFB"/>
    <w:rsid w:val="00386130"/>
    <w:rsid w:val="00386EE8"/>
    <w:rsid w:val="00387270"/>
    <w:rsid w:val="003A0D21"/>
    <w:rsid w:val="003A2952"/>
    <w:rsid w:val="003A4208"/>
    <w:rsid w:val="003A5BA1"/>
    <w:rsid w:val="003A6F32"/>
    <w:rsid w:val="003B096E"/>
    <w:rsid w:val="003B5AD2"/>
    <w:rsid w:val="003B5BE2"/>
    <w:rsid w:val="003B66D3"/>
    <w:rsid w:val="003C1365"/>
    <w:rsid w:val="003C1DBA"/>
    <w:rsid w:val="003C3150"/>
    <w:rsid w:val="003C4096"/>
    <w:rsid w:val="003C43CC"/>
    <w:rsid w:val="003C54B3"/>
    <w:rsid w:val="003D0A0F"/>
    <w:rsid w:val="003D24BE"/>
    <w:rsid w:val="003D2EFC"/>
    <w:rsid w:val="003D3740"/>
    <w:rsid w:val="003E211F"/>
    <w:rsid w:val="003E7048"/>
    <w:rsid w:val="003F0302"/>
    <w:rsid w:val="003F16A8"/>
    <w:rsid w:val="003F23CF"/>
    <w:rsid w:val="003F5318"/>
    <w:rsid w:val="003F5F19"/>
    <w:rsid w:val="004007F5"/>
    <w:rsid w:val="00400AB0"/>
    <w:rsid w:val="0040238A"/>
    <w:rsid w:val="0040613F"/>
    <w:rsid w:val="00407400"/>
    <w:rsid w:val="00415114"/>
    <w:rsid w:val="004212E2"/>
    <w:rsid w:val="00431410"/>
    <w:rsid w:val="0043293B"/>
    <w:rsid w:val="00432DCF"/>
    <w:rsid w:val="00433515"/>
    <w:rsid w:val="00435110"/>
    <w:rsid w:val="00444278"/>
    <w:rsid w:val="00451F84"/>
    <w:rsid w:val="00452E16"/>
    <w:rsid w:val="00455A09"/>
    <w:rsid w:val="00455BCD"/>
    <w:rsid w:val="00456FCC"/>
    <w:rsid w:val="004576B3"/>
    <w:rsid w:val="00461FF3"/>
    <w:rsid w:val="00462DC8"/>
    <w:rsid w:val="004640FD"/>
    <w:rsid w:val="00464CAA"/>
    <w:rsid w:val="00465798"/>
    <w:rsid w:val="00465C46"/>
    <w:rsid w:val="00466092"/>
    <w:rsid w:val="0047226A"/>
    <w:rsid w:val="004723FC"/>
    <w:rsid w:val="0047316E"/>
    <w:rsid w:val="00484CD1"/>
    <w:rsid w:val="0049472C"/>
    <w:rsid w:val="00495E86"/>
    <w:rsid w:val="004960A0"/>
    <w:rsid w:val="00497375"/>
    <w:rsid w:val="004A3A8C"/>
    <w:rsid w:val="004A459B"/>
    <w:rsid w:val="004A4A27"/>
    <w:rsid w:val="004A602F"/>
    <w:rsid w:val="004A6FB3"/>
    <w:rsid w:val="004B1707"/>
    <w:rsid w:val="004B29C3"/>
    <w:rsid w:val="004B318B"/>
    <w:rsid w:val="004B378F"/>
    <w:rsid w:val="004B599E"/>
    <w:rsid w:val="004C059F"/>
    <w:rsid w:val="004C0862"/>
    <w:rsid w:val="004C10D1"/>
    <w:rsid w:val="004C1505"/>
    <w:rsid w:val="004C2FA4"/>
    <w:rsid w:val="004C3D83"/>
    <w:rsid w:val="004C5A7A"/>
    <w:rsid w:val="004C77DB"/>
    <w:rsid w:val="004D0248"/>
    <w:rsid w:val="004D57BF"/>
    <w:rsid w:val="004D6F24"/>
    <w:rsid w:val="004D72B7"/>
    <w:rsid w:val="004E0951"/>
    <w:rsid w:val="004E5478"/>
    <w:rsid w:val="004F1554"/>
    <w:rsid w:val="004F2411"/>
    <w:rsid w:val="004F6A0D"/>
    <w:rsid w:val="00500107"/>
    <w:rsid w:val="00507098"/>
    <w:rsid w:val="00511EAA"/>
    <w:rsid w:val="00515B6A"/>
    <w:rsid w:val="005212C5"/>
    <w:rsid w:val="0052188E"/>
    <w:rsid w:val="0052550A"/>
    <w:rsid w:val="005269E5"/>
    <w:rsid w:val="00527627"/>
    <w:rsid w:val="00530E85"/>
    <w:rsid w:val="00537FB6"/>
    <w:rsid w:val="00553612"/>
    <w:rsid w:val="005573FA"/>
    <w:rsid w:val="0056051D"/>
    <w:rsid w:val="00561EE5"/>
    <w:rsid w:val="00571102"/>
    <w:rsid w:val="00571D42"/>
    <w:rsid w:val="0057205D"/>
    <w:rsid w:val="005738CF"/>
    <w:rsid w:val="00574926"/>
    <w:rsid w:val="005778FC"/>
    <w:rsid w:val="00583D3E"/>
    <w:rsid w:val="00586AFE"/>
    <w:rsid w:val="00592B4B"/>
    <w:rsid w:val="00592FA3"/>
    <w:rsid w:val="005933FD"/>
    <w:rsid w:val="00593FC2"/>
    <w:rsid w:val="005A1A2E"/>
    <w:rsid w:val="005A2C3A"/>
    <w:rsid w:val="005A664F"/>
    <w:rsid w:val="005A6D87"/>
    <w:rsid w:val="005A6DFA"/>
    <w:rsid w:val="005A7218"/>
    <w:rsid w:val="005B04C7"/>
    <w:rsid w:val="005B7088"/>
    <w:rsid w:val="005B781F"/>
    <w:rsid w:val="005C0C02"/>
    <w:rsid w:val="005C1B7F"/>
    <w:rsid w:val="005C3F0C"/>
    <w:rsid w:val="005C56F3"/>
    <w:rsid w:val="005C5DD9"/>
    <w:rsid w:val="005C6303"/>
    <w:rsid w:val="005C681D"/>
    <w:rsid w:val="005C6BD8"/>
    <w:rsid w:val="005D0C2A"/>
    <w:rsid w:val="005D0EAC"/>
    <w:rsid w:val="005D184C"/>
    <w:rsid w:val="005D2DF7"/>
    <w:rsid w:val="005D7ADC"/>
    <w:rsid w:val="005E1580"/>
    <w:rsid w:val="005E3ED9"/>
    <w:rsid w:val="005E494E"/>
    <w:rsid w:val="005E4FC5"/>
    <w:rsid w:val="005E5309"/>
    <w:rsid w:val="005F0711"/>
    <w:rsid w:val="005F085B"/>
    <w:rsid w:val="005F184E"/>
    <w:rsid w:val="005F6F7D"/>
    <w:rsid w:val="00603DB7"/>
    <w:rsid w:val="00607503"/>
    <w:rsid w:val="00607C3C"/>
    <w:rsid w:val="0061264E"/>
    <w:rsid w:val="00614359"/>
    <w:rsid w:val="00614637"/>
    <w:rsid w:val="00620F1A"/>
    <w:rsid w:val="00624349"/>
    <w:rsid w:val="00625C71"/>
    <w:rsid w:val="0062798D"/>
    <w:rsid w:val="0063350B"/>
    <w:rsid w:val="00634C23"/>
    <w:rsid w:val="00644465"/>
    <w:rsid w:val="00645CB5"/>
    <w:rsid w:val="00646D84"/>
    <w:rsid w:val="00650D3B"/>
    <w:rsid w:val="0065145F"/>
    <w:rsid w:val="00656279"/>
    <w:rsid w:val="00656976"/>
    <w:rsid w:val="00657E11"/>
    <w:rsid w:val="006649D8"/>
    <w:rsid w:val="00665370"/>
    <w:rsid w:val="00676CD1"/>
    <w:rsid w:val="00680FC5"/>
    <w:rsid w:val="00681408"/>
    <w:rsid w:val="006915A6"/>
    <w:rsid w:val="00697602"/>
    <w:rsid w:val="006978D2"/>
    <w:rsid w:val="006A15BE"/>
    <w:rsid w:val="006A253A"/>
    <w:rsid w:val="006A2E27"/>
    <w:rsid w:val="006A37FA"/>
    <w:rsid w:val="006A5352"/>
    <w:rsid w:val="006A5C97"/>
    <w:rsid w:val="006A6516"/>
    <w:rsid w:val="006A6649"/>
    <w:rsid w:val="006B02A3"/>
    <w:rsid w:val="006B262C"/>
    <w:rsid w:val="006B59C0"/>
    <w:rsid w:val="006C2A77"/>
    <w:rsid w:val="006D0EE0"/>
    <w:rsid w:val="006D247D"/>
    <w:rsid w:val="006D4D94"/>
    <w:rsid w:val="006D6BF4"/>
    <w:rsid w:val="006E2DF0"/>
    <w:rsid w:val="006F49AF"/>
    <w:rsid w:val="006F4DD9"/>
    <w:rsid w:val="006F502E"/>
    <w:rsid w:val="006F5158"/>
    <w:rsid w:val="006F69AD"/>
    <w:rsid w:val="00703709"/>
    <w:rsid w:val="00711A82"/>
    <w:rsid w:val="00717741"/>
    <w:rsid w:val="0072232E"/>
    <w:rsid w:val="00724F28"/>
    <w:rsid w:val="007362D1"/>
    <w:rsid w:val="00737C2D"/>
    <w:rsid w:val="00741CD4"/>
    <w:rsid w:val="007428CA"/>
    <w:rsid w:val="007604E3"/>
    <w:rsid w:val="00761E2F"/>
    <w:rsid w:val="00770F2D"/>
    <w:rsid w:val="0077243B"/>
    <w:rsid w:val="00772812"/>
    <w:rsid w:val="00772DB2"/>
    <w:rsid w:val="00774686"/>
    <w:rsid w:val="00777AD1"/>
    <w:rsid w:val="00780404"/>
    <w:rsid w:val="00780B1E"/>
    <w:rsid w:val="007815BE"/>
    <w:rsid w:val="007828C8"/>
    <w:rsid w:val="007832A4"/>
    <w:rsid w:val="00784E62"/>
    <w:rsid w:val="007865C3"/>
    <w:rsid w:val="007908F4"/>
    <w:rsid w:val="00791BF9"/>
    <w:rsid w:val="00791C3F"/>
    <w:rsid w:val="00793F0D"/>
    <w:rsid w:val="00794752"/>
    <w:rsid w:val="00796789"/>
    <w:rsid w:val="00796BAA"/>
    <w:rsid w:val="007B05AE"/>
    <w:rsid w:val="007B128E"/>
    <w:rsid w:val="007B168A"/>
    <w:rsid w:val="007B25F6"/>
    <w:rsid w:val="007B369D"/>
    <w:rsid w:val="007B3C6E"/>
    <w:rsid w:val="007C31E4"/>
    <w:rsid w:val="007C40AA"/>
    <w:rsid w:val="007C40E4"/>
    <w:rsid w:val="007C49E2"/>
    <w:rsid w:val="007D2575"/>
    <w:rsid w:val="007E6875"/>
    <w:rsid w:val="007F5B5C"/>
    <w:rsid w:val="007F700A"/>
    <w:rsid w:val="007F7126"/>
    <w:rsid w:val="008009B8"/>
    <w:rsid w:val="00803416"/>
    <w:rsid w:val="008034EB"/>
    <w:rsid w:val="00803897"/>
    <w:rsid w:val="00807C3E"/>
    <w:rsid w:val="00811173"/>
    <w:rsid w:val="00813C41"/>
    <w:rsid w:val="008149AE"/>
    <w:rsid w:val="008213E0"/>
    <w:rsid w:val="00823F03"/>
    <w:rsid w:val="00824776"/>
    <w:rsid w:val="00825326"/>
    <w:rsid w:val="00825F7D"/>
    <w:rsid w:val="008273E3"/>
    <w:rsid w:val="0083010F"/>
    <w:rsid w:val="00831E99"/>
    <w:rsid w:val="008364E9"/>
    <w:rsid w:val="0083747C"/>
    <w:rsid w:val="008405E7"/>
    <w:rsid w:val="00843A9F"/>
    <w:rsid w:val="00850513"/>
    <w:rsid w:val="00853BCE"/>
    <w:rsid w:val="00860857"/>
    <w:rsid w:val="00860CE3"/>
    <w:rsid w:val="0086778C"/>
    <w:rsid w:val="00867F16"/>
    <w:rsid w:val="008720AD"/>
    <w:rsid w:val="00872A47"/>
    <w:rsid w:val="008737FC"/>
    <w:rsid w:val="008758E7"/>
    <w:rsid w:val="00877B44"/>
    <w:rsid w:val="00882B18"/>
    <w:rsid w:val="008851DE"/>
    <w:rsid w:val="00887D2F"/>
    <w:rsid w:val="00890462"/>
    <w:rsid w:val="0089484F"/>
    <w:rsid w:val="008A04F3"/>
    <w:rsid w:val="008A3961"/>
    <w:rsid w:val="008A4831"/>
    <w:rsid w:val="008A68BA"/>
    <w:rsid w:val="008B35D3"/>
    <w:rsid w:val="008C12C0"/>
    <w:rsid w:val="008C69C8"/>
    <w:rsid w:val="008D3FD0"/>
    <w:rsid w:val="008D5155"/>
    <w:rsid w:val="008D534C"/>
    <w:rsid w:val="008E0CB3"/>
    <w:rsid w:val="008E164D"/>
    <w:rsid w:val="008F0126"/>
    <w:rsid w:val="008F06A7"/>
    <w:rsid w:val="008F173A"/>
    <w:rsid w:val="008F5351"/>
    <w:rsid w:val="009007B2"/>
    <w:rsid w:val="00901C9E"/>
    <w:rsid w:val="0090230C"/>
    <w:rsid w:val="0090241E"/>
    <w:rsid w:val="00902CC8"/>
    <w:rsid w:val="00902FDC"/>
    <w:rsid w:val="00904DB8"/>
    <w:rsid w:val="00905144"/>
    <w:rsid w:val="00905C08"/>
    <w:rsid w:val="00906D46"/>
    <w:rsid w:val="00906FBD"/>
    <w:rsid w:val="009135AE"/>
    <w:rsid w:val="00914EB2"/>
    <w:rsid w:val="009159CC"/>
    <w:rsid w:val="009171B5"/>
    <w:rsid w:val="0091726E"/>
    <w:rsid w:val="009218F3"/>
    <w:rsid w:val="00921D6B"/>
    <w:rsid w:val="00927947"/>
    <w:rsid w:val="00927EB7"/>
    <w:rsid w:val="00930FA8"/>
    <w:rsid w:val="00931361"/>
    <w:rsid w:val="00931BEE"/>
    <w:rsid w:val="00932D21"/>
    <w:rsid w:val="00937599"/>
    <w:rsid w:val="00943F3B"/>
    <w:rsid w:val="0095189C"/>
    <w:rsid w:val="00952BEE"/>
    <w:rsid w:val="00953C38"/>
    <w:rsid w:val="0095685F"/>
    <w:rsid w:val="00961120"/>
    <w:rsid w:val="00961E61"/>
    <w:rsid w:val="00962745"/>
    <w:rsid w:val="00963AC5"/>
    <w:rsid w:val="00971FF0"/>
    <w:rsid w:val="00976CCF"/>
    <w:rsid w:val="00982821"/>
    <w:rsid w:val="0098417D"/>
    <w:rsid w:val="00986B56"/>
    <w:rsid w:val="009919E9"/>
    <w:rsid w:val="009925BE"/>
    <w:rsid w:val="0099376D"/>
    <w:rsid w:val="009A2130"/>
    <w:rsid w:val="009A21BA"/>
    <w:rsid w:val="009A3361"/>
    <w:rsid w:val="009B128C"/>
    <w:rsid w:val="009B1A42"/>
    <w:rsid w:val="009B1B24"/>
    <w:rsid w:val="009B2560"/>
    <w:rsid w:val="009B375B"/>
    <w:rsid w:val="009B37B6"/>
    <w:rsid w:val="009B4F60"/>
    <w:rsid w:val="009B5FBF"/>
    <w:rsid w:val="009B6327"/>
    <w:rsid w:val="009B6F7E"/>
    <w:rsid w:val="009C1F23"/>
    <w:rsid w:val="009C34C7"/>
    <w:rsid w:val="009C3F37"/>
    <w:rsid w:val="009C508F"/>
    <w:rsid w:val="009D07F8"/>
    <w:rsid w:val="009D31D2"/>
    <w:rsid w:val="009D737D"/>
    <w:rsid w:val="009E5311"/>
    <w:rsid w:val="009E70B0"/>
    <w:rsid w:val="009F123A"/>
    <w:rsid w:val="009F7AE0"/>
    <w:rsid w:val="00A02C16"/>
    <w:rsid w:val="00A03B5D"/>
    <w:rsid w:val="00A11A34"/>
    <w:rsid w:val="00A12453"/>
    <w:rsid w:val="00A12A2F"/>
    <w:rsid w:val="00A12FBC"/>
    <w:rsid w:val="00A30BB2"/>
    <w:rsid w:val="00A34B81"/>
    <w:rsid w:val="00A35C30"/>
    <w:rsid w:val="00A36FA1"/>
    <w:rsid w:val="00A37299"/>
    <w:rsid w:val="00A4182B"/>
    <w:rsid w:val="00A46D9F"/>
    <w:rsid w:val="00A50175"/>
    <w:rsid w:val="00A56242"/>
    <w:rsid w:val="00A56872"/>
    <w:rsid w:val="00A61FC5"/>
    <w:rsid w:val="00A62302"/>
    <w:rsid w:val="00A67CE4"/>
    <w:rsid w:val="00A7191D"/>
    <w:rsid w:val="00A73C58"/>
    <w:rsid w:val="00A7408F"/>
    <w:rsid w:val="00A806A2"/>
    <w:rsid w:val="00A81F8D"/>
    <w:rsid w:val="00A82D4E"/>
    <w:rsid w:val="00A847DD"/>
    <w:rsid w:val="00A86F73"/>
    <w:rsid w:val="00A8754A"/>
    <w:rsid w:val="00A87742"/>
    <w:rsid w:val="00A90CEE"/>
    <w:rsid w:val="00A918E3"/>
    <w:rsid w:val="00A9337C"/>
    <w:rsid w:val="00A94660"/>
    <w:rsid w:val="00A95685"/>
    <w:rsid w:val="00A9642F"/>
    <w:rsid w:val="00A96860"/>
    <w:rsid w:val="00AA2FB8"/>
    <w:rsid w:val="00AA7E09"/>
    <w:rsid w:val="00AB14A4"/>
    <w:rsid w:val="00AB219F"/>
    <w:rsid w:val="00AB282B"/>
    <w:rsid w:val="00AB2957"/>
    <w:rsid w:val="00AB42A6"/>
    <w:rsid w:val="00AB4335"/>
    <w:rsid w:val="00AC4E21"/>
    <w:rsid w:val="00AC5F00"/>
    <w:rsid w:val="00AC7872"/>
    <w:rsid w:val="00AD0D05"/>
    <w:rsid w:val="00AD0F41"/>
    <w:rsid w:val="00AD11F9"/>
    <w:rsid w:val="00AD346F"/>
    <w:rsid w:val="00AE04F8"/>
    <w:rsid w:val="00AF38E6"/>
    <w:rsid w:val="00AF3DC5"/>
    <w:rsid w:val="00AF5DB5"/>
    <w:rsid w:val="00B0075B"/>
    <w:rsid w:val="00B04F41"/>
    <w:rsid w:val="00B07637"/>
    <w:rsid w:val="00B1022A"/>
    <w:rsid w:val="00B135C8"/>
    <w:rsid w:val="00B15902"/>
    <w:rsid w:val="00B15DCF"/>
    <w:rsid w:val="00B2043D"/>
    <w:rsid w:val="00B21BE7"/>
    <w:rsid w:val="00B2332C"/>
    <w:rsid w:val="00B2797E"/>
    <w:rsid w:val="00B32360"/>
    <w:rsid w:val="00B3261C"/>
    <w:rsid w:val="00B3772D"/>
    <w:rsid w:val="00B40A0B"/>
    <w:rsid w:val="00B42568"/>
    <w:rsid w:val="00B43B91"/>
    <w:rsid w:val="00B440CA"/>
    <w:rsid w:val="00B45D33"/>
    <w:rsid w:val="00B46CCE"/>
    <w:rsid w:val="00B5241A"/>
    <w:rsid w:val="00B5346F"/>
    <w:rsid w:val="00B62947"/>
    <w:rsid w:val="00B62FFD"/>
    <w:rsid w:val="00B63081"/>
    <w:rsid w:val="00B64A79"/>
    <w:rsid w:val="00B64E1D"/>
    <w:rsid w:val="00B6516E"/>
    <w:rsid w:val="00B72051"/>
    <w:rsid w:val="00B727FE"/>
    <w:rsid w:val="00B7503D"/>
    <w:rsid w:val="00B75B3B"/>
    <w:rsid w:val="00B8168A"/>
    <w:rsid w:val="00B878DE"/>
    <w:rsid w:val="00B92B75"/>
    <w:rsid w:val="00B93DD4"/>
    <w:rsid w:val="00B96098"/>
    <w:rsid w:val="00B97B85"/>
    <w:rsid w:val="00B97FC9"/>
    <w:rsid w:val="00BA3D56"/>
    <w:rsid w:val="00BB0243"/>
    <w:rsid w:val="00BB09C5"/>
    <w:rsid w:val="00BB1180"/>
    <w:rsid w:val="00BB1389"/>
    <w:rsid w:val="00BB1C58"/>
    <w:rsid w:val="00BB1E63"/>
    <w:rsid w:val="00BC0E3B"/>
    <w:rsid w:val="00BC3701"/>
    <w:rsid w:val="00BC3EC1"/>
    <w:rsid w:val="00BC5E1C"/>
    <w:rsid w:val="00BC7CBC"/>
    <w:rsid w:val="00BD100F"/>
    <w:rsid w:val="00BD38E4"/>
    <w:rsid w:val="00BD4FC3"/>
    <w:rsid w:val="00BE0301"/>
    <w:rsid w:val="00BE5545"/>
    <w:rsid w:val="00BE6D83"/>
    <w:rsid w:val="00BF0CA7"/>
    <w:rsid w:val="00BF3C22"/>
    <w:rsid w:val="00BF542C"/>
    <w:rsid w:val="00BF7ABB"/>
    <w:rsid w:val="00C003F1"/>
    <w:rsid w:val="00C015E6"/>
    <w:rsid w:val="00C04226"/>
    <w:rsid w:val="00C05BE9"/>
    <w:rsid w:val="00C0604C"/>
    <w:rsid w:val="00C12ECA"/>
    <w:rsid w:val="00C1307B"/>
    <w:rsid w:val="00C133C0"/>
    <w:rsid w:val="00C134E8"/>
    <w:rsid w:val="00C15CED"/>
    <w:rsid w:val="00C207E9"/>
    <w:rsid w:val="00C22853"/>
    <w:rsid w:val="00C3554A"/>
    <w:rsid w:val="00C416BA"/>
    <w:rsid w:val="00C468EC"/>
    <w:rsid w:val="00C46E8A"/>
    <w:rsid w:val="00C50E7C"/>
    <w:rsid w:val="00C51444"/>
    <w:rsid w:val="00C54551"/>
    <w:rsid w:val="00C55049"/>
    <w:rsid w:val="00C56917"/>
    <w:rsid w:val="00C57D59"/>
    <w:rsid w:val="00C61CB1"/>
    <w:rsid w:val="00C650FF"/>
    <w:rsid w:val="00C65285"/>
    <w:rsid w:val="00C65C92"/>
    <w:rsid w:val="00C67F1B"/>
    <w:rsid w:val="00C71203"/>
    <w:rsid w:val="00C71BBA"/>
    <w:rsid w:val="00C728DC"/>
    <w:rsid w:val="00C74EE5"/>
    <w:rsid w:val="00C756DE"/>
    <w:rsid w:val="00C75808"/>
    <w:rsid w:val="00C77815"/>
    <w:rsid w:val="00C807B1"/>
    <w:rsid w:val="00C80DD4"/>
    <w:rsid w:val="00C828FD"/>
    <w:rsid w:val="00C84033"/>
    <w:rsid w:val="00C8495D"/>
    <w:rsid w:val="00C8543B"/>
    <w:rsid w:val="00C876A4"/>
    <w:rsid w:val="00C90B26"/>
    <w:rsid w:val="00C91C5A"/>
    <w:rsid w:val="00C94426"/>
    <w:rsid w:val="00C95CAA"/>
    <w:rsid w:val="00C96A55"/>
    <w:rsid w:val="00C97D34"/>
    <w:rsid w:val="00CA12CE"/>
    <w:rsid w:val="00CA3D4C"/>
    <w:rsid w:val="00CA440F"/>
    <w:rsid w:val="00CA7C93"/>
    <w:rsid w:val="00CA7DD9"/>
    <w:rsid w:val="00CA7EC8"/>
    <w:rsid w:val="00CB0F43"/>
    <w:rsid w:val="00CB53F4"/>
    <w:rsid w:val="00CB56B4"/>
    <w:rsid w:val="00CC104C"/>
    <w:rsid w:val="00CC41CB"/>
    <w:rsid w:val="00CC6258"/>
    <w:rsid w:val="00CD30A4"/>
    <w:rsid w:val="00CD4718"/>
    <w:rsid w:val="00CD4DA3"/>
    <w:rsid w:val="00CD5927"/>
    <w:rsid w:val="00CE1819"/>
    <w:rsid w:val="00CE2181"/>
    <w:rsid w:val="00CE2508"/>
    <w:rsid w:val="00CE53BC"/>
    <w:rsid w:val="00CF1BF9"/>
    <w:rsid w:val="00CF1E08"/>
    <w:rsid w:val="00CF3539"/>
    <w:rsid w:val="00CF474D"/>
    <w:rsid w:val="00CF559F"/>
    <w:rsid w:val="00CF5B63"/>
    <w:rsid w:val="00CF6075"/>
    <w:rsid w:val="00D01EB4"/>
    <w:rsid w:val="00D01F0D"/>
    <w:rsid w:val="00D06C82"/>
    <w:rsid w:val="00D07416"/>
    <w:rsid w:val="00D12601"/>
    <w:rsid w:val="00D151A6"/>
    <w:rsid w:val="00D15E00"/>
    <w:rsid w:val="00D1751B"/>
    <w:rsid w:val="00D20B57"/>
    <w:rsid w:val="00D22A69"/>
    <w:rsid w:val="00D233ED"/>
    <w:rsid w:val="00D30ECC"/>
    <w:rsid w:val="00D32B27"/>
    <w:rsid w:val="00D32BAD"/>
    <w:rsid w:val="00D35DF3"/>
    <w:rsid w:val="00D405B3"/>
    <w:rsid w:val="00D42530"/>
    <w:rsid w:val="00D42BB6"/>
    <w:rsid w:val="00D47E22"/>
    <w:rsid w:val="00D563C7"/>
    <w:rsid w:val="00D565F8"/>
    <w:rsid w:val="00D578AA"/>
    <w:rsid w:val="00D60722"/>
    <w:rsid w:val="00D61444"/>
    <w:rsid w:val="00D63DA7"/>
    <w:rsid w:val="00D715AB"/>
    <w:rsid w:val="00D72084"/>
    <w:rsid w:val="00D72F54"/>
    <w:rsid w:val="00D82C90"/>
    <w:rsid w:val="00D84376"/>
    <w:rsid w:val="00D85497"/>
    <w:rsid w:val="00D86850"/>
    <w:rsid w:val="00D91157"/>
    <w:rsid w:val="00D912A8"/>
    <w:rsid w:val="00DA0BA8"/>
    <w:rsid w:val="00DA1301"/>
    <w:rsid w:val="00DA32C5"/>
    <w:rsid w:val="00DA379C"/>
    <w:rsid w:val="00DA69E8"/>
    <w:rsid w:val="00DA714B"/>
    <w:rsid w:val="00DB6964"/>
    <w:rsid w:val="00DB789B"/>
    <w:rsid w:val="00DC3703"/>
    <w:rsid w:val="00DC4F47"/>
    <w:rsid w:val="00DC7E84"/>
    <w:rsid w:val="00DD0396"/>
    <w:rsid w:val="00DD6ED3"/>
    <w:rsid w:val="00DE44C1"/>
    <w:rsid w:val="00DE4C5D"/>
    <w:rsid w:val="00DF072F"/>
    <w:rsid w:val="00DF1611"/>
    <w:rsid w:val="00DF333A"/>
    <w:rsid w:val="00DF35BE"/>
    <w:rsid w:val="00DF3E9E"/>
    <w:rsid w:val="00DF4A6F"/>
    <w:rsid w:val="00DF6D0F"/>
    <w:rsid w:val="00E02A2F"/>
    <w:rsid w:val="00E075D3"/>
    <w:rsid w:val="00E1733F"/>
    <w:rsid w:val="00E20635"/>
    <w:rsid w:val="00E20B8F"/>
    <w:rsid w:val="00E224B8"/>
    <w:rsid w:val="00E2400D"/>
    <w:rsid w:val="00E2439E"/>
    <w:rsid w:val="00E24889"/>
    <w:rsid w:val="00E26513"/>
    <w:rsid w:val="00E33058"/>
    <w:rsid w:val="00E34DE7"/>
    <w:rsid w:val="00E45843"/>
    <w:rsid w:val="00E60281"/>
    <w:rsid w:val="00E62A36"/>
    <w:rsid w:val="00E6369A"/>
    <w:rsid w:val="00E66EAE"/>
    <w:rsid w:val="00E70590"/>
    <w:rsid w:val="00E769B3"/>
    <w:rsid w:val="00E814E8"/>
    <w:rsid w:val="00E81F4E"/>
    <w:rsid w:val="00E83FCF"/>
    <w:rsid w:val="00E8765D"/>
    <w:rsid w:val="00E90E8A"/>
    <w:rsid w:val="00E91E33"/>
    <w:rsid w:val="00E926CC"/>
    <w:rsid w:val="00E94DAC"/>
    <w:rsid w:val="00E95402"/>
    <w:rsid w:val="00E95DD5"/>
    <w:rsid w:val="00E96254"/>
    <w:rsid w:val="00EA0237"/>
    <w:rsid w:val="00EA130B"/>
    <w:rsid w:val="00EA2A99"/>
    <w:rsid w:val="00EA3FFE"/>
    <w:rsid w:val="00EA4DC3"/>
    <w:rsid w:val="00EA5B62"/>
    <w:rsid w:val="00EA6350"/>
    <w:rsid w:val="00EA7835"/>
    <w:rsid w:val="00EB28D7"/>
    <w:rsid w:val="00EB4CEE"/>
    <w:rsid w:val="00EB6A23"/>
    <w:rsid w:val="00EC165B"/>
    <w:rsid w:val="00EC4FAB"/>
    <w:rsid w:val="00EC5515"/>
    <w:rsid w:val="00EC7805"/>
    <w:rsid w:val="00ED05D5"/>
    <w:rsid w:val="00ED09C2"/>
    <w:rsid w:val="00ED40E7"/>
    <w:rsid w:val="00ED4C30"/>
    <w:rsid w:val="00EE4E26"/>
    <w:rsid w:val="00EE519B"/>
    <w:rsid w:val="00EE5473"/>
    <w:rsid w:val="00EE7166"/>
    <w:rsid w:val="00EF097B"/>
    <w:rsid w:val="00EF1780"/>
    <w:rsid w:val="00EF38A7"/>
    <w:rsid w:val="00EF51D7"/>
    <w:rsid w:val="00EF64BF"/>
    <w:rsid w:val="00F02701"/>
    <w:rsid w:val="00F06511"/>
    <w:rsid w:val="00F071E9"/>
    <w:rsid w:val="00F100C9"/>
    <w:rsid w:val="00F11406"/>
    <w:rsid w:val="00F246EA"/>
    <w:rsid w:val="00F31450"/>
    <w:rsid w:val="00F31FC8"/>
    <w:rsid w:val="00F32FE3"/>
    <w:rsid w:val="00F40654"/>
    <w:rsid w:val="00F41AE9"/>
    <w:rsid w:val="00F420B0"/>
    <w:rsid w:val="00F43E94"/>
    <w:rsid w:val="00F45AFC"/>
    <w:rsid w:val="00F5390D"/>
    <w:rsid w:val="00F55B27"/>
    <w:rsid w:val="00F566AB"/>
    <w:rsid w:val="00F61C3E"/>
    <w:rsid w:val="00F61FD8"/>
    <w:rsid w:val="00F628B7"/>
    <w:rsid w:val="00F62F8F"/>
    <w:rsid w:val="00F64645"/>
    <w:rsid w:val="00F66A7B"/>
    <w:rsid w:val="00F67AEB"/>
    <w:rsid w:val="00F7118E"/>
    <w:rsid w:val="00F71431"/>
    <w:rsid w:val="00F72B84"/>
    <w:rsid w:val="00F7407A"/>
    <w:rsid w:val="00F751DF"/>
    <w:rsid w:val="00F769F5"/>
    <w:rsid w:val="00F76C28"/>
    <w:rsid w:val="00F80B6F"/>
    <w:rsid w:val="00F821BC"/>
    <w:rsid w:val="00F85130"/>
    <w:rsid w:val="00F85FFB"/>
    <w:rsid w:val="00F87AE4"/>
    <w:rsid w:val="00F911CD"/>
    <w:rsid w:val="00F91354"/>
    <w:rsid w:val="00F914B4"/>
    <w:rsid w:val="00F91575"/>
    <w:rsid w:val="00F9266B"/>
    <w:rsid w:val="00F9315A"/>
    <w:rsid w:val="00F9712B"/>
    <w:rsid w:val="00FA3038"/>
    <w:rsid w:val="00FB0BA4"/>
    <w:rsid w:val="00FB1CCA"/>
    <w:rsid w:val="00FB418B"/>
    <w:rsid w:val="00FB797E"/>
    <w:rsid w:val="00FC3DC9"/>
    <w:rsid w:val="00FC5447"/>
    <w:rsid w:val="00FC548A"/>
    <w:rsid w:val="00FD0B74"/>
    <w:rsid w:val="00FD1D25"/>
    <w:rsid w:val="00FD25C4"/>
    <w:rsid w:val="00FD3C54"/>
    <w:rsid w:val="00FD79F7"/>
    <w:rsid w:val="00FE500D"/>
    <w:rsid w:val="00FE689D"/>
    <w:rsid w:val="00FF147D"/>
    <w:rsid w:val="00FF4072"/>
    <w:rsid w:val="0216D1C0"/>
    <w:rsid w:val="04D72A8F"/>
    <w:rsid w:val="13AF9D8E"/>
    <w:rsid w:val="19BB6D27"/>
    <w:rsid w:val="1B9B60F3"/>
    <w:rsid w:val="281E3647"/>
    <w:rsid w:val="37A30368"/>
    <w:rsid w:val="3835FDD1"/>
    <w:rsid w:val="3CC97F23"/>
    <w:rsid w:val="3E654F84"/>
    <w:rsid w:val="42C11765"/>
    <w:rsid w:val="4AB85117"/>
    <w:rsid w:val="4C542178"/>
    <w:rsid w:val="5A9255D3"/>
    <w:rsid w:val="617D1E59"/>
    <w:rsid w:val="64267A74"/>
    <w:rsid w:val="78D803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3C40"/>
  <w15:docId w15:val="{DCC61BC9-5CE3-7B49-99E2-1CD59F21D8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4A27"/>
    <w:rPr>
      <w:rFonts w:ascii="Times New Roman" w:hAnsi="Times New Roman" w:eastAsia="Times New Roman" w:cs="Times New Roman"/>
      <w:lang w:eastAsia="ko-K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365"/>
    <w:pPr>
      <w:ind w:left="720"/>
      <w:contextualSpacing/>
    </w:pPr>
    <w:rPr>
      <w:sz w:val="20"/>
      <w:szCs w:val="20"/>
      <w:lang w:eastAsia="en-US"/>
    </w:rPr>
  </w:style>
  <w:style w:type="character" w:styleId="Hyperlink">
    <w:name w:val="Hyperlink"/>
    <w:uiPriority w:val="99"/>
    <w:rsid w:val="00A30B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BB2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30BB2"/>
    <w:rPr>
      <w:color w:val="808080"/>
      <w:shd w:val="clear" w:color="auto" w:fill="E6E6E6"/>
    </w:rPr>
  </w:style>
  <w:style w:type="paragraph" w:styleId="Normal1" w:customStyle="1">
    <w:name w:val="Normal1"/>
    <w:rsid w:val="00B1022A"/>
    <w:pPr>
      <w:spacing w:line="276" w:lineRule="auto"/>
    </w:pPr>
    <w:rPr>
      <w:rFonts w:ascii="Arial" w:hAnsi="Arial" w:eastAsia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022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022A"/>
    <w:rPr>
      <w:rFonts w:ascii="Times New Roman" w:hAnsi="Times New Roman" w:eastAsia="Times New Roman" w:cs="Times New Roman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69A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369A"/>
    <w:rPr>
      <w:rFonts w:ascii="Times New Roman" w:hAnsi="Times New Roman" w:eastAsia="Times New Roman" w:cs="Times New Roman"/>
      <w:sz w:val="18"/>
      <w:szCs w:val="18"/>
      <w:lang w:eastAsia="ko-KR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927EB7"/>
    <w:rPr>
      <w:color w:val="605E5C"/>
      <w:shd w:val="clear" w:color="auto" w:fill="E1DFDD"/>
    </w:rPr>
  </w:style>
  <w:style w:type="paragraph" w:styleId="dx-doi" w:customStyle="1">
    <w:name w:val="dx-doi"/>
    <w:basedOn w:val="Normal"/>
    <w:rsid w:val="00005046"/>
    <w:pPr>
      <w:spacing w:before="100" w:beforeAutospacing="1" w:after="100" w:afterAutospacing="1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24E09"/>
  </w:style>
  <w:style w:type="character" w:styleId="DateChar" w:customStyle="1">
    <w:name w:val="Date Char"/>
    <w:basedOn w:val="DefaultParagraphFont"/>
    <w:link w:val="Date"/>
    <w:uiPriority w:val="99"/>
    <w:semiHidden/>
    <w:rsid w:val="00324E09"/>
    <w:rPr>
      <w:rFonts w:ascii="Times New Roman" w:hAnsi="Times New Roman" w:eastAsia="Times New Roman" w:cs="Times New Roman"/>
      <w:lang w:eastAsia="ko-KR"/>
    </w:rPr>
  </w:style>
  <w:style w:type="character" w:styleId="Emphasis">
    <w:name w:val="Emphasis"/>
    <w:basedOn w:val="DefaultParagraphFont"/>
    <w:uiPriority w:val="20"/>
    <w:qFormat/>
    <w:rsid w:val="006A37F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F3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5B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35BE"/>
    <w:rPr>
      <w:rFonts w:ascii="Times New Roman" w:hAnsi="Times New Roman" w:eastAsia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5B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35BE"/>
    <w:rPr>
      <w:rFonts w:ascii="Times New Roman" w:hAnsi="Times New Roman" w:eastAsia="Times New Roman" w:cs="Times New Roman"/>
      <w:b/>
      <w:bCs/>
      <w:sz w:val="20"/>
      <w:szCs w:val="20"/>
      <w:lang w:eastAsia="ko-KR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8D3FD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5504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5049"/>
    <w:rPr>
      <w:rFonts w:ascii="Times New Roman" w:hAnsi="Times New Roman" w:eastAsia="Times New Roman" w:cs="Times New Roman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C55049"/>
  </w:style>
  <w:style w:type="character" w:styleId="formlabel" w:customStyle="1">
    <w:name w:val="form__label"/>
    <w:basedOn w:val="DefaultParagraphFont"/>
    <w:rsid w:val="00D565F8"/>
  </w:style>
  <w:style w:type="character" w:styleId="il" w:customStyle="1">
    <w:name w:val="il"/>
    <w:basedOn w:val="DefaultParagraphFont"/>
    <w:rsid w:val="00D565F8"/>
  </w:style>
  <w:style w:type="character" w:styleId="Strong">
    <w:name w:val="Strong"/>
    <w:basedOn w:val="DefaultParagraphFont"/>
    <w:uiPriority w:val="22"/>
    <w:qFormat/>
    <w:rsid w:val="00D565F8"/>
    <w:rPr>
      <w:b/>
      <w:bCs/>
    </w:rPr>
  </w:style>
  <w:style w:type="character" w:styleId="markvrh0ma4aq" w:customStyle="1">
    <w:name w:val="markvrh0ma4aq"/>
    <w:basedOn w:val="DefaultParagraphFont"/>
    <w:rsid w:val="009B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5A3282-7621-4EF8-9D63-D99019918E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Brown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Grande, Leah</dc:creator>
  <keywords/>
  <lastModifiedBy>Grande, Leah</lastModifiedBy>
  <revision>19</revision>
  <lastPrinted>2024-08-26T00:21:00.0000000Z</lastPrinted>
  <dcterms:created xsi:type="dcterms:W3CDTF">2024-12-21T00:47:00.0000000Z</dcterms:created>
  <dcterms:modified xsi:type="dcterms:W3CDTF">2025-01-02T18:22:05.5004279Z</dcterms:modified>
</coreProperties>
</file>