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2C67" w14:textId="77777777" w:rsidR="001A00A4" w:rsidRPr="001A00A4" w:rsidRDefault="001A00A4" w:rsidP="001A00A4">
      <w:pPr>
        <w:tabs>
          <w:tab w:val="left" w:pos="1980"/>
        </w:tabs>
        <w:ind w:left="1980" w:hanging="2250"/>
        <w:contextualSpacing/>
        <w:jc w:val="center"/>
        <w:rPr>
          <w:rStyle w:val="IntenseReference"/>
          <w:color w:val="auto"/>
          <w:sz w:val="28"/>
        </w:rPr>
      </w:pPr>
      <w:r w:rsidRPr="001A00A4">
        <w:rPr>
          <w:rStyle w:val="IntenseReference"/>
          <w:color w:val="auto"/>
          <w:sz w:val="28"/>
        </w:rPr>
        <w:t>CURRICULUM VITAE</w:t>
      </w:r>
    </w:p>
    <w:p w14:paraId="17BD3B4B" w14:textId="6F0C99F0" w:rsidR="001A00A4" w:rsidRPr="00486943" w:rsidRDefault="00364C27" w:rsidP="001A00A4">
      <w:pPr>
        <w:tabs>
          <w:tab w:val="left" w:pos="1980"/>
        </w:tabs>
        <w:ind w:left="1980" w:hanging="2250"/>
        <w:contextualSpacing/>
        <w:jc w:val="center"/>
        <w:rPr>
          <w:rStyle w:val="IntenseReference"/>
          <w:color w:val="auto"/>
          <w:sz w:val="28"/>
        </w:rPr>
      </w:pPr>
      <w:r>
        <w:rPr>
          <w:rStyle w:val="IntenseReference"/>
          <w:color w:val="auto"/>
          <w:sz w:val="28"/>
        </w:rPr>
        <w:t>Robin Virginia Horak</w:t>
      </w:r>
      <w:r w:rsidR="003D760D">
        <w:rPr>
          <w:rStyle w:val="IntenseReference"/>
          <w:color w:val="auto"/>
          <w:sz w:val="28"/>
        </w:rPr>
        <w:t xml:space="preserve"> Klein</w:t>
      </w:r>
    </w:p>
    <w:p w14:paraId="519877D9" w14:textId="12E34F2C" w:rsidR="001A00A4" w:rsidRPr="00486943" w:rsidRDefault="001A00A4" w:rsidP="001A00A4">
      <w:pPr>
        <w:tabs>
          <w:tab w:val="left" w:pos="1980"/>
        </w:tabs>
        <w:ind w:left="1980" w:hanging="2250"/>
        <w:contextualSpacing/>
        <w:jc w:val="center"/>
        <w:rPr>
          <w:rStyle w:val="IntenseReference"/>
          <w:color w:val="auto"/>
        </w:rPr>
      </w:pPr>
    </w:p>
    <w:p w14:paraId="613AA43C" w14:textId="77777777" w:rsidR="001A00A4" w:rsidRPr="001A00A4" w:rsidRDefault="001A00A4" w:rsidP="001A00A4">
      <w:pPr>
        <w:tabs>
          <w:tab w:val="left" w:pos="1980"/>
        </w:tabs>
        <w:ind w:left="1980" w:hanging="1980"/>
        <w:contextualSpacing/>
        <w:jc w:val="center"/>
        <w:rPr>
          <w:rFonts w:ascii="Arial" w:hAnsi="Arial" w:cs="Arial"/>
        </w:rPr>
      </w:pPr>
    </w:p>
    <w:p w14:paraId="21BB7AEC" w14:textId="77777777" w:rsidR="001A00A4" w:rsidRPr="001A00A4" w:rsidRDefault="001A00A4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r w:rsidRPr="001A00A4">
        <w:rPr>
          <w:rStyle w:val="IntenseReference"/>
          <w:color w:val="auto"/>
          <w:sz w:val="28"/>
        </w:rPr>
        <w:t>Personal Information:</w:t>
      </w:r>
    </w:p>
    <w:tbl>
      <w:tblPr>
        <w:tblStyle w:val="TableGrid"/>
        <w:tblpPr w:leftFromText="180" w:rightFromText="180" w:vertAnchor="text" w:horzAnchor="margin" w:tblpXSpec="center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545"/>
      </w:tblGrid>
      <w:tr w:rsidR="001A00A4" w:rsidRPr="001A00A4" w14:paraId="67169725" w14:textId="77777777" w:rsidTr="007F57C2">
        <w:tc>
          <w:tcPr>
            <w:tcW w:w="3601" w:type="dxa"/>
          </w:tcPr>
          <w:p w14:paraId="688D24A1" w14:textId="77777777" w:rsidR="003A3B82" w:rsidRDefault="003A3B82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</w:p>
          <w:p w14:paraId="6AC2660B" w14:textId="77777777" w:rsidR="00F2055A" w:rsidRDefault="003A3B82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  <w:r w:rsidRPr="00F2055A">
              <w:rPr>
                <w:rFonts w:ascii="Arial" w:hAnsi="Arial" w:cs="Arial"/>
                <w:b/>
                <w:bCs/>
                <w:sz w:val="20"/>
              </w:rPr>
              <w:t>Current Position: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01388515" w14:textId="0423C17C" w:rsidR="003A3B82" w:rsidRDefault="003A3B82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Attending </w:t>
            </w:r>
            <w:r w:rsidR="00A7578E">
              <w:rPr>
                <w:rFonts w:ascii="Arial" w:hAnsi="Arial" w:cs="Arial"/>
                <w:sz w:val="20"/>
              </w:rPr>
              <w:t xml:space="preserve">Physician in Cardiac Critical Care, </w:t>
            </w:r>
            <w:r w:rsidR="00F2055A">
              <w:rPr>
                <w:rFonts w:ascii="Arial" w:hAnsi="Arial" w:cs="Arial"/>
                <w:sz w:val="20"/>
              </w:rPr>
              <w:t xml:space="preserve">Visiting Associate Professor </w:t>
            </w:r>
          </w:p>
          <w:p w14:paraId="0B09703E" w14:textId="77777777" w:rsidR="00F2055A" w:rsidRDefault="00F2055A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3207FEAE" w14:textId="77777777" w:rsidR="00F2055A" w:rsidRDefault="00F2055A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30678381" w14:textId="57D218A3" w:rsidR="001A00A4" w:rsidRPr="001A00A4" w:rsidRDefault="001A00A4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  <w:r w:rsidRPr="001A00A4">
              <w:rPr>
                <w:rFonts w:ascii="Arial" w:hAnsi="Arial" w:cs="Arial"/>
                <w:b/>
                <w:sz w:val="20"/>
              </w:rPr>
              <w:t>Work</w:t>
            </w:r>
          </w:p>
        </w:tc>
        <w:tc>
          <w:tcPr>
            <w:tcW w:w="3545" w:type="dxa"/>
          </w:tcPr>
          <w:p w14:paraId="1F9889AF" w14:textId="77777777" w:rsidR="003A3B82" w:rsidRDefault="003A3B82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0E511653" w14:textId="77777777" w:rsidR="00F2055A" w:rsidRDefault="00F2055A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</w:p>
          <w:p w14:paraId="64715590" w14:textId="3ED1B672" w:rsidR="003A3B82" w:rsidRDefault="00A7578E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Department of Pediatrics, Division of Cardiology, Colorado Children’s Hospital, University of Colorado. </w:t>
            </w:r>
          </w:p>
          <w:p w14:paraId="3A63D09D" w14:textId="77777777" w:rsidR="00A7578E" w:rsidRDefault="00A7578E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0E2CC88E" w14:textId="5FAB8809" w:rsidR="001A00A4" w:rsidRPr="001A00A4" w:rsidRDefault="001A00A4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1A00A4" w:rsidRPr="001A00A4" w14:paraId="47AD6726" w14:textId="77777777" w:rsidTr="007F57C2">
        <w:tc>
          <w:tcPr>
            <w:tcW w:w="3601" w:type="dxa"/>
          </w:tcPr>
          <w:p w14:paraId="68B1630C" w14:textId="178CDD8A" w:rsidR="001A00A4" w:rsidRPr="001A00A4" w:rsidRDefault="001A00A4" w:rsidP="007F57C2">
            <w:pPr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b/>
                <w:sz w:val="20"/>
              </w:rPr>
              <w:t xml:space="preserve">     </w:t>
            </w:r>
            <w:r w:rsidR="00C31E25">
              <w:rPr>
                <w:rFonts w:ascii="Arial" w:hAnsi="Arial" w:cs="Arial"/>
                <w:sz w:val="20"/>
              </w:rPr>
              <w:t xml:space="preserve">13123 </w:t>
            </w:r>
            <w:r w:rsidR="00CD14BA">
              <w:rPr>
                <w:rFonts w:ascii="Arial" w:hAnsi="Arial" w:cs="Arial"/>
                <w:sz w:val="20"/>
              </w:rPr>
              <w:t>East 16</w:t>
            </w:r>
            <w:r w:rsidR="00CD14BA" w:rsidRPr="00CD14BA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CD14BA">
              <w:rPr>
                <w:rFonts w:ascii="Arial" w:hAnsi="Arial" w:cs="Arial"/>
                <w:sz w:val="20"/>
              </w:rPr>
              <w:t xml:space="preserve"> Avenue </w:t>
            </w:r>
            <w:r w:rsidR="005F43B8">
              <w:rPr>
                <w:rFonts w:ascii="Arial" w:hAnsi="Arial" w:cs="Arial"/>
                <w:sz w:val="20"/>
              </w:rPr>
              <w:t xml:space="preserve"> </w:t>
            </w:r>
          </w:p>
          <w:p w14:paraId="78319FD1" w14:textId="3B488CFA" w:rsidR="001A00A4" w:rsidRPr="001A00A4" w:rsidRDefault="001A00A4" w:rsidP="007F57C2">
            <w:pPr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</w:t>
            </w:r>
            <w:r w:rsidR="00CD14BA">
              <w:rPr>
                <w:rFonts w:ascii="Arial" w:hAnsi="Arial" w:cs="Arial"/>
                <w:sz w:val="20"/>
              </w:rPr>
              <w:t>Box 200</w:t>
            </w:r>
          </w:p>
          <w:p w14:paraId="22CD1AAD" w14:textId="3F4F6E17" w:rsidR="001A00A4" w:rsidRPr="001A00A4" w:rsidRDefault="001A00A4" w:rsidP="007F57C2">
            <w:pPr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</w:t>
            </w:r>
            <w:r w:rsidR="00CD14BA">
              <w:rPr>
                <w:rFonts w:ascii="Arial" w:hAnsi="Arial" w:cs="Arial"/>
                <w:sz w:val="20"/>
              </w:rPr>
              <w:t>Aurora</w:t>
            </w:r>
            <w:r w:rsidR="005F43B8">
              <w:rPr>
                <w:rFonts w:ascii="Arial" w:hAnsi="Arial" w:cs="Arial"/>
                <w:sz w:val="20"/>
              </w:rPr>
              <w:t>, C</w:t>
            </w:r>
            <w:r w:rsidR="00CD14BA">
              <w:rPr>
                <w:rFonts w:ascii="Arial" w:hAnsi="Arial" w:cs="Arial"/>
                <w:sz w:val="20"/>
              </w:rPr>
              <w:t>O</w:t>
            </w:r>
            <w:r w:rsidR="005F43B8">
              <w:rPr>
                <w:rFonts w:ascii="Arial" w:hAnsi="Arial" w:cs="Arial"/>
                <w:sz w:val="20"/>
              </w:rPr>
              <w:t xml:space="preserve"> </w:t>
            </w:r>
            <w:r w:rsidR="003178B7">
              <w:rPr>
                <w:rFonts w:ascii="Arial" w:hAnsi="Arial" w:cs="Arial"/>
                <w:sz w:val="20"/>
              </w:rPr>
              <w:t>80045</w:t>
            </w:r>
            <w:r w:rsidR="005F43B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45" w:type="dxa"/>
          </w:tcPr>
          <w:p w14:paraId="30876924" w14:textId="212F4CBD" w:rsidR="00501CAA" w:rsidRPr="00501CAA" w:rsidRDefault="00501CAA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Cs/>
                <w:sz w:val="20"/>
              </w:rPr>
            </w:pPr>
          </w:p>
          <w:p w14:paraId="15390625" w14:textId="3B0694C6" w:rsidR="001A00A4" w:rsidRPr="00501CAA" w:rsidRDefault="00501CAA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Cs/>
                <w:i/>
                <w:sz w:val="20"/>
              </w:rPr>
            </w:pPr>
            <w:r w:rsidRPr="00501CAA">
              <w:rPr>
                <w:rFonts w:ascii="Arial" w:hAnsi="Arial" w:cs="Arial"/>
                <w:bCs/>
                <w:sz w:val="20"/>
              </w:rPr>
              <w:t xml:space="preserve">     </w:t>
            </w:r>
          </w:p>
        </w:tc>
      </w:tr>
      <w:tr w:rsidR="001A00A4" w:rsidRPr="001A00A4" w14:paraId="0564D495" w14:textId="77777777" w:rsidTr="007F57C2">
        <w:tc>
          <w:tcPr>
            <w:tcW w:w="3601" w:type="dxa"/>
          </w:tcPr>
          <w:p w14:paraId="625AEF00" w14:textId="77777777" w:rsidR="001A00A4" w:rsidRPr="001A00A4" w:rsidRDefault="001A00A4" w:rsidP="007F57C2">
            <w:pPr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</w:t>
            </w:r>
            <w:r w:rsidRPr="00645A69">
              <w:rPr>
                <w:rFonts w:ascii="Arial" w:hAnsi="Arial" w:cs="Arial"/>
                <w:sz w:val="20"/>
              </w:rPr>
              <w:t xml:space="preserve">Phone: </w:t>
            </w:r>
            <w:r w:rsidR="005F43B8" w:rsidRPr="00645A69">
              <w:rPr>
                <w:rFonts w:ascii="Arial" w:hAnsi="Arial" w:cs="Arial"/>
                <w:sz w:val="20"/>
              </w:rPr>
              <w:t xml:space="preserve"> </w:t>
            </w:r>
            <w:r w:rsidR="005F43B8" w:rsidRPr="00645A69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323-361-8673</w:t>
            </w:r>
            <w:r w:rsidR="005F43B8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5" w:type="dxa"/>
          </w:tcPr>
          <w:p w14:paraId="558FB6CE" w14:textId="3476F69C" w:rsidR="001A00A4" w:rsidRPr="001A00A4" w:rsidRDefault="001A00A4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1A00A4" w:rsidRPr="001A00A4" w14:paraId="691ACF4D" w14:textId="77777777" w:rsidTr="007F57C2">
        <w:tc>
          <w:tcPr>
            <w:tcW w:w="3601" w:type="dxa"/>
          </w:tcPr>
          <w:p w14:paraId="083C0025" w14:textId="0F8F07FE" w:rsidR="001A00A4" w:rsidRPr="001A00A4" w:rsidRDefault="001A00A4" w:rsidP="007F57C2">
            <w:pPr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Fax: </w:t>
            </w:r>
            <w:r w:rsidR="003178B7">
              <w:rPr>
                <w:rFonts w:ascii="Arial" w:hAnsi="Arial" w:cs="Arial"/>
                <w:sz w:val="20"/>
              </w:rPr>
              <w:t>720</w:t>
            </w:r>
            <w:r w:rsidR="005F43B8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  <w:r w:rsidR="003178B7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777</w:t>
            </w:r>
            <w:r w:rsidR="005F43B8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  <w:r w:rsidR="00AA4688">
              <w:rPr>
                <w:rStyle w:val="apple-style-span"/>
                <w:rFonts w:ascii="Helvetica" w:hAnsi="Helvetica" w:cs="Helvetica"/>
                <w:color w:val="000000"/>
                <w:sz w:val="18"/>
                <w:szCs w:val="18"/>
              </w:rPr>
              <w:t>7290</w:t>
            </w:r>
          </w:p>
        </w:tc>
        <w:tc>
          <w:tcPr>
            <w:tcW w:w="3545" w:type="dxa"/>
          </w:tcPr>
          <w:p w14:paraId="00DE3EC5" w14:textId="77777777" w:rsidR="001A00A4" w:rsidRPr="001A00A4" w:rsidRDefault="001A00A4" w:rsidP="00376EED">
            <w:pPr>
              <w:tabs>
                <w:tab w:val="left" w:pos="1980"/>
              </w:tabs>
              <w:contextualSpacing/>
              <w:rPr>
                <w:rFonts w:ascii="Arial" w:hAnsi="Arial" w:cs="Arial"/>
                <w:sz w:val="20"/>
              </w:rPr>
            </w:pPr>
            <w:r w:rsidRPr="001A00A4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376EED" w:rsidRPr="001A00A4" w14:paraId="54C4793F" w14:textId="77777777" w:rsidTr="007F57C2">
        <w:tc>
          <w:tcPr>
            <w:tcW w:w="7146" w:type="dxa"/>
            <w:gridSpan w:val="2"/>
          </w:tcPr>
          <w:p w14:paraId="448F9E9B" w14:textId="79022163" w:rsidR="00376EED" w:rsidRPr="001A00A4" w:rsidRDefault="00376EED" w:rsidP="007F57C2">
            <w:pPr>
              <w:tabs>
                <w:tab w:val="left" w:pos="1980"/>
              </w:tabs>
              <w:contextualSpacing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4869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Work </w:t>
            </w:r>
            <w:r w:rsidRPr="001A00A4">
              <w:rPr>
                <w:rFonts w:ascii="Arial" w:hAnsi="Arial" w:cs="Arial"/>
                <w:sz w:val="20"/>
              </w:rPr>
              <w:t>Email:</w:t>
            </w:r>
            <w:r w:rsidR="005F43B8">
              <w:rPr>
                <w:rFonts w:ascii="Arial" w:hAnsi="Arial" w:cs="Arial"/>
                <w:sz w:val="20"/>
              </w:rPr>
              <w:t xml:space="preserve"> </w:t>
            </w:r>
            <w:hyperlink r:id="rId8" w:history="1">
              <w:r w:rsidR="00AA4688" w:rsidRPr="00BA13B4">
                <w:rPr>
                  <w:rStyle w:val="Hyperlink"/>
                  <w:rFonts w:ascii="Arial" w:hAnsi="Arial" w:cs="Arial"/>
                  <w:sz w:val="20"/>
                </w:rPr>
                <w:t>robin.klein@childrenscolorado.org</w:t>
              </w:r>
            </w:hyperlink>
            <w:r w:rsidR="00AA4688">
              <w:rPr>
                <w:rFonts w:ascii="Arial" w:hAnsi="Arial" w:cs="Arial"/>
                <w:sz w:val="20"/>
              </w:rPr>
              <w:t xml:space="preserve"> </w:t>
            </w:r>
            <w:r w:rsidR="005F43B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06C5708" w14:textId="77777777" w:rsidR="001A00A4" w:rsidRPr="001A00A4" w:rsidRDefault="001A00A4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27538C06" w14:textId="77777777" w:rsidR="001A00A4" w:rsidRDefault="001A00A4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4B2F8BE9" w14:textId="77777777" w:rsidR="001A00A4" w:rsidRDefault="001A00A4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7A17394A" w14:textId="77777777" w:rsidR="001A00A4" w:rsidRDefault="001A00A4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67FDCF4E" w14:textId="77777777" w:rsidR="001A00A4" w:rsidRDefault="001A00A4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0F06D442" w14:textId="77777777" w:rsidR="001A00A4" w:rsidRDefault="001A00A4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279292A6" w14:textId="77777777" w:rsidR="00D13CB7" w:rsidRDefault="00D13CB7" w:rsidP="001A00A4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6F7B1369" w14:textId="77777777" w:rsidR="00F2055A" w:rsidRDefault="00F2055A" w:rsidP="0061342E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4815F65B" w14:textId="77777777" w:rsidR="00F2055A" w:rsidRDefault="00F2055A" w:rsidP="0061342E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3EFAF9BB" w14:textId="77777777" w:rsidR="00F2055A" w:rsidRDefault="00F2055A" w:rsidP="0061342E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79A1646C" w14:textId="0D98EE4F" w:rsidR="00462960" w:rsidRPr="0061342E" w:rsidRDefault="0061342E" w:rsidP="0061342E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  <w:r>
        <w:rPr>
          <w:rStyle w:val="IntenseReference"/>
          <w:color w:val="auto"/>
          <w:sz w:val="28"/>
        </w:rPr>
        <w:t>Education and Appointments</w:t>
      </w:r>
      <w:r w:rsidR="00462960">
        <w:rPr>
          <w:rStyle w:val="IntenseReference"/>
          <w:color w:val="auto"/>
          <w:u w:val="none"/>
        </w:rPr>
        <w:tab/>
      </w:r>
    </w:p>
    <w:p w14:paraId="09A80F2F" w14:textId="77777777" w:rsidR="00462960" w:rsidRDefault="00462960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650193EE" w14:textId="3F967234" w:rsidR="001A00A4" w:rsidRPr="001A00A4" w:rsidRDefault="001A00A4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1A00A4">
        <w:rPr>
          <w:rStyle w:val="IntenseReference"/>
          <w:color w:val="auto"/>
          <w:u w:val="none"/>
        </w:rPr>
        <w:t xml:space="preserve">Education: </w:t>
      </w:r>
    </w:p>
    <w:tbl>
      <w:tblPr>
        <w:tblW w:w="10170" w:type="dxa"/>
        <w:tblInd w:w="18" w:type="dxa"/>
        <w:tblLook w:val="0000" w:firstRow="0" w:lastRow="0" w:firstColumn="0" w:lastColumn="0" w:noHBand="0" w:noVBand="0"/>
      </w:tblPr>
      <w:tblGrid>
        <w:gridCol w:w="1800"/>
        <w:gridCol w:w="8370"/>
      </w:tblGrid>
      <w:tr w:rsidR="001A00A4" w:rsidRPr="00196625" w14:paraId="56884136" w14:textId="77777777" w:rsidTr="00196625">
        <w:tc>
          <w:tcPr>
            <w:tcW w:w="1800" w:type="dxa"/>
          </w:tcPr>
          <w:p w14:paraId="799C6456" w14:textId="0988AA97" w:rsidR="00501CAA" w:rsidRDefault="00501CAA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2004</w:t>
            </w:r>
          </w:p>
          <w:p w14:paraId="0894F917" w14:textId="7A21B151" w:rsidR="001A00A4" w:rsidRPr="005F43B8" w:rsidRDefault="005F43B8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5F43B8">
              <w:rPr>
                <w:rFonts w:ascii="Arial" w:hAnsi="Arial" w:cs="Arial"/>
                <w:noProof/>
                <w:sz w:val="20"/>
                <w:szCs w:val="20"/>
              </w:rPr>
              <w:t>2009</w:t>
            </w:r>
          </w:p>
        </w:tc>
        <w:tc>
          <w:tcPr>
            <w:tcW w:w="8370" w:type="dxa"/>
          </w:tcPr>
          <w:p w14:paraId="704A291D" w14:textId="13B0D8DA" w:rsidR="00501CAA" w:rsidRDefault="00501CAA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Bachelor of Arts, Honors Biology, Whitman College, Walla Walla  </w:t>
            </w:r>
          </w:p>
          <w:p w14:paraId="5624A2D9" w14:textId="5B052ADC" w:rsidR="001A00A4" w:rsidRPr="005F43B8" w:rsidRDefault="005F43B8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5F43B8">
              <w:rPr>
                <w:rFonts w:ascii="Arial" w:hAnsi="Arial" w:cs="Arial"/>
                <w:noProof/>
                <w:sz w:val="20"/>
                <w:szCs w:val="20"/>
              </w:rPr>
              <w:t>Doctor of Medicine, MD, Jefferson</w:t>
            </w:r>
            <w:r w:rsidR="003F70A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F43B8">
              <w:rPr>
                <w:rFonts w:ascii="Arial" w:hAnsi="Arial" w:cs="Arial"/>
                <w:noProof/>
                <w:sz w:val="20"/>
                <w:szCs w:val="20"/>
              </w:rPr>
              <w:t xml:space="preserve">Medical College, Philadelphia </w:t>
            </w:r>
          </w:p>
        </w:tc>
      </w:tr>
      <w:tr w:rsidR="00501CAA" w:rsidRPr="00196625" w14:paraId="30DC6E13" w14:textId="77777777" w:rsidTr="00196625">
        <w:tc>
          <w:tcPr>
            <w:tcW w:w="1800" w:type="dxa"/>
          </w:tcPr>
          <w:p w14:paraId="443AA16A" w14:textId="0B99687D" w:rsidR="00501CAA" w:rsidRPr="00196625" w:rsidRDefault="00501CAA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370" w:type="dxa"/>
          </w:tcPr>
          <w:p w14:paraId="184F2F76" w14:textId="0BF813F5" w:rsidR="00501CAA" w:rsidRPr="00196625" w:rsidRDefault="00501CAA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377AF30" w14:textId="2D962ABA" w:rsidR="001A00A4" w:rsidRPr="001A00A4" w:rsidRDefault="00501CAA" w:rsidP="00501CAA">
      <w:pPr>
        <w:tabs>
          <w:tab w:val="left" w:pos="1980"/>
        </w:tabs>
        <w:contextualSpacing/>
        <w:rPr>
          <w:rStyle w:val="IntenseReference"/>
          <w:b w:val="0"/>
          <w:color w:val="auto"/>
          <w:u w:val="none"/>
        </w:rPr>
      </w:pPr>
      <w:r>
        <w:rPr>
          <w:rStyle w:val="IntenseReference"/>
          <w:b w:val="0"/>
          <w:color w:val="auto"/>
          <w:u w:val="none"/>
        </w:rPr>
        <w:t xml:space="preserve"> </w:t>
      </w:r>
    </w:p>
    <w:p w14:paraId="71888792" w14:textId="77777777" w:rsidR="001A00A4" w:rsidRPr="001A00A4" w:rsidRDefault="001A00A4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1A00A4">
        <w:rPr>
          <w:rStyle w:val="IntenseReference"/>
          <w:color w:val="auto"/>
          <w:u w:val="none"/>
        </w:rPr>
        <w:t xml:space="preserve">Post-Graduate Training: 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8370"/>
      </w:tblGrid>
      <w:tr w:rsidR="001A00A4" w:rsidRPr="001A00A4" w14:paraId="2AB4BD6C" w14:textId="77777777" w:rsidTr="00196625">
        <w:trPr>
          <w:trHeight w:val="265"/>
        </w:trPr>
        <w:tc>
          <w:tcPr>
            <w:tcW w:w="1800" w:type="dxa"/>
          </w:tcPr>
          <w:p w14:paraId="1DC5E2A7" w14:textId="3A11D14E" w:rsidR="001A00A4" w:rsidRPr="003F70A5" w:rsidRDefault="003F70A5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2009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2012</w:t>
            </w:r>
          </w:p>
        </w:tc>
        <w:tc>
          <w:tcPr>
            <w:tcW w:w="8370" w:type="dxa"/>
          </w:tcPr>
          <w:p w14:paraId="32609532" w14:textId="77777777" w:rsidR="003F70A5" w:rsidRPr="003F70A5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Residency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Pediatrics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Daniel West, MD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Pediatrics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University of California San Francisco</w:t>
            </w:r>
            <w:r w:rsidR="001A00A4"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</w:p>
          <w:p w14:paraId="4B94E8D3" w14:textId="0FFE85D2" w:rsidR="001A00A4" w:rsidRPr="003F70A5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</w:p>
        </w:tc>
      </w:tr>
      <w:tr w:rsidR="00196625" w:rsidRPr="00196625" w14:paraId="6AB895BF" w14:textId="77777777" w:rsidTr="00196625">
        <w:trPr>
          <w:trHeight w:val="265"/>
        </w:trPr>
        <w:tc>
          <w:tcPr>
            <w:tcW w:w="1800" w:type="dxa"/>
          </w:tcPr>
          <w:p w14:paraId="72D398BF" w14:textId="6F222668" w:rsidR="00196625" w:rsidRPr="00196625" w:rsidRDefault="003F70A5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2014-2017</w:t>
            </w:r>
          </w:p>
        </w:tc>
        <w:tc>
          <w:tcPr>
            <w:tcW w:w="8370" w:type="dxa"/>
          </w:tcPr>
          <w:p w14:paraId="58BD348D" w14:textId="77777777" w:rsidR="003D237B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Fellowship, Pediatric Critical Care, Meredith Van der Veldon, MD, Anesthesiology, </w:t>
            </w:r>
          </w:p>
          <w:p w14:paraId="3A97C049" w14:textId="6D95E74D" w:rsidR="00196625" w:rsidRPr="00196625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Perioperative and Pain Medicine, Boston Children’s Hospital, Boston </w:t>
            </w:r>
          </w:p>
        </w:tc>
      </w:tr>
      <w:tr w:rsidR="003F70A5" w:rsidRPr="00196625" w14:paraId="318FFE98" w14:textId="77777777" w:rsidTr="00196625">
        <w:trPr>
          <w:trHeight w:val="265"/>
        </w:trPr>
        <w:tc>
          <w:tcPr>
            <w:tcW w:w="1800" w:type="dxa"/>
          </w:tcPr>
          <w:p w14:paraId="07C878A6" w14:textId="7231A63B" w:rsidR="003F70A5" w:rsidRDefault="004838D2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2017-2018</w:t>
            </w:r>
          </w:p>
        </w:tc>
        <w:tc>
          <w:tcPr>
            <w:tcW w:w="8370" w:type="dxa"/>
          </w:tcPr>
          <w:p w14:paraId="08AB839B" w14:textId="09E3B7F1" w:rsidR="003F70A5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Fellowship, Pediatric Cardiac Critical Care, Rambod Amirnovin, MD, Critical Care and </w:t>
            </w:r>
          </w:p>
          <w:p w14:paraId="30C93200" w14:textId="1D9C1A59" w:rsidR="003F70A5" w:rsidRDefault="003F70A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Anesthesiology, Children’s Hospital Los Angeles, Los Angeles  </w:t>
            </w:r>
          </w:p>
        </w:tc>
      </w:tr>
      <w:tr w:rsidR="003F70A5" w:rsidRPr="00196625" w14:paraId="285458AF" w14:textId="77777777" w:rsidTr="00196625">
        <w:trPr>
          <w:trHeight w:val="265"/>
        </w:trPr>
        <w:tc>
          <w:tcPr>
            <w:tcW w:w="1800" w:type="dxa"/>
          </w:tcPr>
          <w:p w14:paraId="7C26E9D4" w14:textId="4BD25637" w:rsidR="003F70A5" w:rsidRDefault="0040434B" w:rsidP="00552BFA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2021-2021</w:t>
            </w:r>
          </w:p>
        </w:tc>
        <w:tc>
          <w:tcPr>
            <w:tcW w:w="8370" w:type="dxa"/>
          </w:tcPr>
          <w:p w14:paraId="7BE55755" w14:textId="6DBAAA86" w:rsidR="003F70A5" w:rsidRDefault="0040434B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Advanced Training Program in Quality Improvement, Intermountain Health, Salt Lake City, UT </w:t>
            </w:r>
          </w:p>
        </w:tc>
      </w:tr>
    </w:tbl>
    <w:p w14:paraId="59E3D07D" w14:textId="77777777" w:rsidR="00AF60B0" w:rsidRDefault="00AF60B0" w:rsidP="00AF58C3">
      <w:pPr>
        <w:tabs>
          <w:tab w:val="left" w:pos="1980"/>
        </w:tabs>
        <w:contextualSpacing/>
        <w:rPr>
          <w:rStyle w:val="IntenseReference"/>
          <w:color w:val="auto"/>
          <w:sz w:val="28"/>
        </w:rPr>
      </w:pPr>
    </w:p>
    <w:p w14:paraId="4FA7EC32" w14:textId="77777777" w:rsidR="00552BFA" w:rsidRPr="001A00A4" w:rsidRDefault="00552BFA" w:rsidP="00552BF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846083">
        <w:rPr>
          <w:rStyle w:val="IntenseReference"/>
          <w:color w:val="auto"/>
          <w:u w:val="none"/>
        </w:rPr>
        <w:t>Academic Appointments: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5580"/>
      </w:tblGrid>
      <w:tr w:rsidR="00552BFA" w:rsidRPr="001A00A4" w14:paraId="037427F5" w14:textId="77777777" w:rsidTr="00AE0B27">
        <w:trPr>
          <w:cantSplit/>
          <w:trHeight w:val="287"/>
        </w:trPr>
        <w:tc>
          <w:tcPr>
            <w:tcW w:w="1800" w:type="dxa"/>
          </w:tcPr>
          <w:p w14:paraId="781D25E8" w14:textId="4842AE43" w:rsidR="00552BFA" w:rsidRPr="001A00A4" w:rsidRDefault="00552BFA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2018-</w:t>
            </w:r>
            <w:r w:rsidR="00C5754E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1443D21" w14:textId="43E0B3A5" w:rsidR="00552BFA" w:rsidRPr="001A00A4" w:rsidRDefault="00552BFA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Assistant Professor of Clinical Pediatrics </w:t>
            </w:r>
          </w:p>
        </w:tc>
        <w:tc>
          <w:tcPr>
            <w:tcW w:w="5580" w:type="dxa"/>
          </w:tcPr>
          <w:p w14:paraId="01E9DA9B" w14:textId="4E545E61" w:rsidR="00552BFA" w:rsidRPr="001A00A4" w:rsidRDefault="00552BFA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Department of Pediatrics, University of Southern California, Los Angeles</w:t>
            </w:r>
          </w:p>
        </w:tc>
      </w:tr>
      <w:tr w:rsidR="00552BFA" w:rsidRPr="00196625" w14:paraId="63B05F3C" w14:textId="77777777" w:rsidTr="00AE0B27">
        <w:trPr>
          <w:cantSplit/>
          <w:trHeight w:val="287"/>
        </w:trPr>
        <w:tc>
          <w:tcPr>
            <w:tcW w:w="1800" w:type="dxa"/>
          </w:tcPr>
          <w:p w14:paraId="1A2D859A" w14:textId="1A9EE3B0" w:rsidR="00552BFA" w:rsidRPr="00196625" w:rsidRDefault="00C5754E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2023-Present</w:t>
            </w:r>
          </w:p>
        </w:tc>
        <w:tc>
          <w:tcPr>
            <w:tcW w:w="2790" w:type="dxa"/>
          </w:tcPr>
          <w:p w14:paraId="5F6B13C4" w14:textId="164A8C12" w:rsidR="00552BFA" w:rsidRPr="00196625" w:rsidRDefault="00FB54C0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Visiting</w:t>
            </w:r>
            <w:r w:rsidR="00C5754E">
              <w:rPr>
                <w:rFonts w:ascii="Arial" w:hAnsi="Arial" w:cs="Arial"/>
                <w:noProof/>
                <w:sz w:val="20"/>
                <w:szCs w:val="20"/>
              </w:rPr>
              <w:t xml:space="preserve"> Associate Professor of Pediatrics </w:t>
            </w:r>
          </w:p>
        </w:tc>
        <w:tc>
          <w:tcPr>
            <w:tcW w:w="5580" w:type="dxa"/>
          </w:tcPr>
          <w:p w14:paraId="29E224F4" w14:textId="023F296B" w:rsidR="00552BFA" w:rsidRPr="00196625" w:rsidRDefault="00A64053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Depatment </w:t>
            </w:r>
            <w:r w:rsidR="006234FE">
              <w:rPr>
                <w:rFonts w:ascii="Arial" w:hAnsi="Arial" w:cs="Arial"/>
                <w:noProof/>
                <w:sz w:val="20"/>
                <w:szCs w:val="20"/>
              </w:rPr>
              <w:t>of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Pediatrics, University of Colorado, Aurora</w:t>
            </w:r>
          </w:p>
        </w:tc>
      </w:tr>
    </w:tbl>
    <w:p w14:paraId="00425C4A" w14:textId="77777777" w:rsidR="00552BFA" w:rsidRDefault="00552BFA" w:rsidP="00552BF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0CDB2E0C" w14:textId="77777777" w:rsidR="00552BFA" w:rsidRPr="001A00A4" w:rsidRDefault="00552BFA" w:rsidP="00552BF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bookmarkStart w:id="0" w:name="_Hlk69114140"/>
      <w:r>
        <w:rPr>
          <w:rStyle w:val="IntenseReference"/>
          <w:color w:val="auto"/>
          <w:u w:val="none"/>
        </w:rPr>
        <w:t>Clinical</w:t>
      </w:r>
      <w:r w:rsidRPr="001A00A4">
        <w:rPr>
          <w:rStyle w:val="IntenseReference"/>
          <w:color w:val="auto"/>
          <w:u w:val="none"/>
        </w:rPr>
        <w:t xml:space="preserve"> Appointments: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5580"/>
      </w:tblGrid>
      <w:tr w:rsidR="00552BFA" w:rsidRPr="001A00A4" w14:paraId="32F2DBAB" w14:textId="77777777" w:rsidTr="00AE0B27">
        <w:trPr>
          <w:cantSplit/>
          <w:trHeight w:val="287"/>
        </w:trPr>
        <w:tc>
          <w:tcPr>
            <w:tcW w:w="1800" w:type="dxa"/>
          </w:tcPr>
          <w:p w14:paraId="4DE98AA9" w14:textId="7DBA36FB" w:rsidR="009A1414" w:rsidRDefault="009A1414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2012-2014</w:t>
            </w:r>
          </w:p>
          <w:p w14:paraId="3DA8D4C2" w14:textId="77777777" w:rsidR="006B4093" w:rsidRDefault="006B4093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6EA8154" w14:textId="671F7A6F" w:rsidR="00A25DBB" w:rsidRDefault="00A25DBB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2017-</w:t>
            </w:r>
            <w:r w:rsidR="00A64053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</w:p>
          <w:p w14:paraId="312BD508" w14:textId="77777777" w:rsidR="00A25DBB" w:rsidRDefault="00A25DBB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869420A" w14:textId="77777777" w:rsidR="00A25DBB" w:rsidRDefault="00A25DBB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C90288A" w14:textId="77777777" w:rsidR="00552BFA" w:rsidRDefault="00552BFA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2018-</w:t>
            </w:r>
            <w:r w:rsidR="006234FE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</w:p>
          <w:p w14:paraId="1DF7509F" w14:textId="77777777" w:rsidR="008C48D5" w:rsidRDefault="008C48D5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F822773" w14:textId="331DBF6B" w:rsidR="008C48D5" w:rsidRPr="001A00A4" w:rsidRDefault="008C48D5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2023-Present</w:t>
            </w:r>
          </w:p>
        </w:tc>
        <w:tc>
          <w:tcPr>
            <w:tcW w:w="2790" w:type="dxa"/>
          </w:tcPr>
          <w:p w14:paraId="786F52D9" w14:textId="3DA2AD44" w:rsidR="009A1414" w:rsidRDefault="009A1414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Medical Director, Klinik Timoun </w:t>
            </w:r>
          </w:p>
          <w:p w14:paraId="6CD43B2B" w14:textId="5A240BCB" w:rsidR="009A1414" w:rsidRDefault="009A1414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Nou Yo </w:t>
            </w:r>
          </w:p>
          <w:p w14:paraId="23F0804D" w14:textId="6BDC2B20" w:rsidR="00A25DBB" w:rsidRDefault="00A25DBB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Staff Physician, Emergency Medicine and Critical Care Transport Team  </w:t>
            </w:r>
          </w:p>
          <w:p w14:paraId="53405A73" w14:textId="77777777" w:rsidR="00552BFA" w:rsidRDefault="00552BFA" w:rsidP="003D237B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Attending Physician </w:t>
            </w:r>
            <w:r w:rsidR="003D237B">
              <w:rPr>
                <w:rFonts w:ascii="Arial" w:hAnsi="Arial" w:cs="Arial"/>
                <w:noProof/>
                <w:sz w:val="20"/>
                <w:szCs w:val="20"/>
              </w:rPr>
              <w:t xml:space="preserve">Cardiac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Critical Care</w:t>
            </w:r>
          </w:p>
          <w:p w14:paraId="4F304B9F" w14:textId="08605CC1" w:rsidR="008C48D5" w:rsidRPr="003D237B" w:rsidRDefault="008C48D5" w:rsidP="003D237B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Attending Physician Cardiac Cri</w:t>
            </w:r>
            <w:r w:rsidR="00856C51">
              <w:rPr>
                <w:rFonts w:ascii="Arial" w:hAnsi="Arial" w:cs="Arial"/>
                <w:noProof/>
                <w:sz w:val="20"/>
                <w:szCs w:val="20"/>
              </w:rPr>
              <w:t xml:space="preserve">tical Care </w:t>
            </w:r>
          </w:p>
        </w:tc>
        <w:tc>
          <w:tcPr>
            <w:tcW w:w="5580" w:type="dxa"/>
          </w:tcPr>
          <w:p w14:paraId="4404A74F" w14:textId="7388F135" w:rsidR="00A25DBB" w:rsidRDefault="009A1414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</w:t>
            </w:r>
            <w:r w:rsidR="00B826E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Time For Poverty, Port Salut. Haiti </w:t>
            </w:r>
          </w:p>
          <w:p w14:paraId="0E1FE3D1" w14:textId="77777777" w:rsidR="00A25DBB" w:rsidRDefault="00A25DBB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033672" w14:textId="04477615" w:rsidR="00552BFA" w:rsidRDefault="006B4093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Department of Pediatrics, Division of Emergency and Transport Medicine, Children’s Hospital Los Angeles, Los Angeles </w:t>
            </w:r>
          </w:p>
          <w:p w14:paraId="5CDE5AC6" w14:textId="77777777" w:rsidR="00814469" w:rsidRDefault="00814469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4ABB7DC" w14:textId="4106F633" w:rsidR="00814469" w:rsidRDefault="006B4093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Department of Anesthesia Critical Care Medicine, Divisionof Critical Care, Children’s Hospital Los Angeles, Los Angeles</w:t>
            </w:r>
          </w:p>
          <w:p w14:paraId="0AD1F00D" w14:textId="62E6A478" w:rsidR="00856C51" w:rsidRPr="006B4093" w:rsidRDefault="006B4093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Depatment of Pediatric, Division of Cardiology, Children’s Hospital of Colorado, Aurora</w:t>
            </w:r>
          </w:p>
        </w:tc>
      </w:tr>
      <w:bookmarkEnd w:id="0"/>
      <w:tr w:rsidR="00552BFA" w:rsidRPr="00196625" w14:paraId="78811D45" w14:textId="77777777" w:rsidTr="00AE0B27">
        <w:trPr>
          <w:cantSplit/>
          <w:trHeight w:val="287"/>
        </w:trPr>
        <w:tc>
          <w:tcPr>
            <w:tcW w:w="1800" w:type="dxa"/>
          </w:tcPr>
          <w:p w14:paraId="29E20AC3" w14:textId="61CC35D5" w:rsidR="00552BFA" w:rsidRPr="00196625" w:rsidRDefault="00552BFA" w:rsidP="00AE0B27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90" w:type="dxa"/>
          </w:tcPr>
          <w:p w14:paraId="5FC393EF" w14:textId="44E5114B" w:rsidR="00552BFA" w:rsidRPr="00196625" w:rsidRDefault="00552BFA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580" w:type="dxa"/>
          </w:tcPr>
          <w:p w14:paraId="6D0F2165" w14:textId="51D8A750" w:rsidR="00552BFA" w:rsidRPr="00196625" w:rsidRDefault="00552BFA" w:rsidP="00AE0B27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BC4C9A2" w14:textId="77777777" w:rsidR="00F17101" w:rsidRDefault="00F17101" w:rsidP="00EF3BFD">
      <w:pPr>
        <w:tabs>
          <w:tab w:val="left" w:pos="1980"/>
        </w:tabs>
        <w:contextualSpacing/>
        <w:rPr>
          <w:rStyle w:val="IntenseReference"/>
          <w:color w:val="auto"/>
          <w:sz w:val="28"/>
        </w:rPr>
      </w:pPr>
    </w:p>
    <w:p w14:paraId="77A2D994" w14:textId="2C47062D" w:rsidR="00F17101" w:rsidRPr="00846083" w:rsidRDefault="00F17101" w:rsidP="00F17101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  <w:r w:rsidRPr="00846083">
        <w:rPr>
          <w:rStyle w:val="IntenseReference"/>
          <w:color w:val="auto"/>
          <w:sz w:val="28"/>
        </w:rPr>
        <w:lastRenderedPageBreak/>
        <w:t>Honors, Awards:</w:t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3780"/>
        <w:gridCol w:w="4320"/>
      </w:tblGrid>
      <w:tr w:rsidR="00F17101" w:rsidRPr="001A00A4" w14:paraId="7684E3A0" w14:textId="77777777" w:rsidTr="009F4D60">
        <w:trPr>
          <w:trHeight w:val="264"/>
        </w:trPr>
        <w:tc>
          <w:tcPr>
            <w:tcW w:w="1800" w:type="dxa"/>
          </w:tcPr>
          <w:p w14:paraId="3D81F196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2008</w:t>
            </w:r>
          </w:p>
          <w:p w14:paraId="3D1DD3D8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2009</w:t>
            </w:r>
          </w:p>
          <w:p w14:paraId="3C54E2D4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F8EC54C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2011</w:t>
            </w:r>
          </w:p>
          <w:p w14:paraId="4333A5C3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F6B09AD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2016</w:t>
            </w:r>
          </w:p>
          <w:p w14:paraId="385EF18A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D64FDBF" w14:textId="77777777" w:rsidR="00F17101" w:rsidRDefault="00F17101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2019</w:t>
            </w:r>
          </w:p>
          <w:p w14:paraId="16674E39" w14:textId="40F7FA0E" w:rsidR="00F17101" w:rsidRPr="00535ED9" w:rsidRDefault="00110434" w:rsidP="009F4D60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</w:t>
            </w:r>
            <w:r w:rsidR="009E30E0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3780" w:type="dxa"/>
          </w:tcPr>
          <w:p w14:paraId="14309F46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Alpha Omega Alpha Honor Society</w:t>
            </w:r>
          </w:p>
          <w:p w14:paraId="285B0D9C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The Norman F. Sokoloff, MD Award for Excellence in Clinical Diagnosis</w:t>
            </w:r>
          </w:p>
          <w:p w14:paraId="4825D098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Winning Poster for Medical Center Quality Week Poster for Medical Center Quality </w:t>
            </w:r>
          </w:p>
          <w:p w14:paraId="6DC03686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535ED9">
              <w:rPr>
                <w:rFonts w:ascii="Arial" w:hAnsi="Arial" w:cs="Arial"/>
                <w:noProof/>
                <w:sz w:val="20"/>
                <w:szCs w:val="20"/>
              </w:rPr>
              <w:t>Medical Surgical Intensive Care Unit Employee of the Month</w:t>
            </w:r>
          </w:p>
          <w:p w14:paraId="01F8B4AF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Runner-up, Fellow Teaching Award</w:t>
            </w:r>
          </w:p>
          <w:p w14:paraId="3D3856BF" w14:textId="4F28BEE1" w:rsidR="00F17101" w:rsidRDefault="009E30E0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Nominee for Morris and Mary Press Humanism Award </w:t>
            </w:r>
          </w:p>
          <w:p w14:paraId="3564A792" w14:textId="77777777" w:rsidR="00F17101" w:rsidRPr="00535ED9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320" w:type="dxa"/>
          </w:tcPr>
          <w:p w14:paraId="717D4FC6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Jefferson Medical College, Philadelphia</w:t>
            </w:r>
          </w:p>
          <w:p w14:paraId="6F6A408F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Jefferson Medical College, Philadelphia</w:t>
            </w:r>
          </w:p>
          <w:p w14:paraId="5A3BA1DD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CBD7520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University of California San Francisco Medical Center, San Francisco</w:t>
            </w:r>
          </w:p>
          <w:p w14:paraId="4B431E4C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535ED9">
              <w:rPr>
                <w:rFonts w:ascii="Arial" w:hAnsi="Arial" w:cs="Arial"/>
                <w:noProof/>
                <w:sz w:val="20"/>
                <w:szCs w:val="20"/>
              </w:rPr>
              <w:t>Boston Childr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en’s Hospital,</w:t>
            </w:r>
            <w:r w:rsidRPr="00535ED9">
              <w:rPr>
                <w:rFonts w:ascii="Arial" w:hAnsi="Arial" w:cs="Arial"/>
                <w:noProof/>
                <w:sz w:val="20"/>
                <w:szCs w:val="20"/>
              </w:rPr>
              <w:t xml:space="preserve"> Boston</w:t>
            </w:r>
          </w:p>
          <w:p w14:paraId="68EE22FF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C1853A" w14:textId="77777777" w:rsidR="00F17101" w:rsidRDefault="00F17101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Children’s Hospital Los Angeles, Los Angeles  </w:t>
            </w:r>
          </w:p>
          <w:p w14:paraId="2520CDD3" w14:textId="4074FA31" w:rsidR="00F17101" w:rsidRPr="00535ED9" w:rsidRDefault="009E30E0" w:rsidP="009F4D60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Children’s Hospital Los Angeles, Los Amgeles</w:t>
            </w:r>
          </w:p>
        </w:tc>
      </w:tr>
    </w:tbl>
    <w:p w14:paraId="75D23C3E" w14:textId="77777777" w:rsidR="00252A2D" w:rsidRPr="004556C6" w:rsidRDefault="00252A2D" w:rsidP="00252A2D">
      <w:pPr>
        <w:tabs>
          <w:tab w:val="left" w:pos="1980"/>
        </w:tabs>
        <w:ind w:left="1980" w:hanging="2250"/>
        <w:contextualSpacing/>
        <w:rPr>
          <w:rStyle w:val="IntenseReference"/>
          <w:b w:val="0"/>
          <w:bCs w:val="0"/>
          <w:color w:val="auto"/>
          <w:sz w:val="28"/>
          <w:szCs w:val="28"/>
          <w:u w:val="none"/>
        </w:rPr>
      </w:pPr>
      <w:r w:rsidRPr="004556C6">
        <w:rPr>
          <w:rStyle w:val="IntenseReference"/>
          <w:color w:val="auto"/>
          <w:sz w:val="28"/>
          <w:szCs w:val="28"/>
        </w:rPr>
        <w:t>Professional Society Memberships</w:t>
      </w:r>
      <w:r w:rsidRPr="004556C6">
        <w:rPr>
          <w:rStyle w:val="IntenseReference"/>
          <w:b w:val="0"/>
          <w:bCs w:val="0"/>
          <w:color w:val="auto"/>
          <w:sz w:val="28"/>
          <w:szCs w:val="28"/>
          <w:u w:val="none"/>
        </w:rPr>
        <w:t>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252A2D" w:rsidRPr="00196625" w14:paraId="7CE03B17" w14:textId="77777777" w:rsidTr="009F4D60">
        <w:trPr>
          <w:trHeight w:val="253"/>
        </w:trPr>
        <w:tc>
          <w:tcPr>
            <w:tcW w:w="1800" w:type="dxa"/>
          </w:tcPr>
          <w:p w14:paraId="1D5E0C3D" w14:textId="77777777" w:rsidR="00252A2D" w:rsidRDefault="00252A2D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2009-Present</w:t>
            </w:r>
          </w:p>
          <w:p w14:paraId="3C08416C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2014-</w:t>
            </w:r>
            <w:r>
              <w:rPr>
                <w:rFonts w:ascii="Arial" w:hAnsi="Arial" w:cs="Arial"/>
                <w:noProof/>
                <w:sz w:val="20"/>
              </w:rPr>
              <w:t>2020</w:t>
            </w:r>
          </w:p>
        </w:tc>
        <w:tc>
          <w:tcPr>
            <w:tcW w:w="8460" w:type="dxa"/>
          </w:tcPr>
          <w:p w14:paraId="23C2AE18" w14:textId="77777777" w:rsidR="00252A2D" w:rsidRDefault="00252A2D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American Academy of Pediatrics (AAP), section on Global Health</w:t>
            </w:r>
          </w:p>
          <w:p w14:paraId="7E9D8ABC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Pediatric Acute Lung Injury and Sepsis Investigators</w:t>
            </w:r>
          </w:p>
        </w:tc>
      </w:tr>
      <w:tr w:rsidR="00252A2D" w:rsidRPr="00196625" w14:paraId="61307F74" w14:textId="77777777" w:rsidTr="009F4D60">
        <w:trPr>
          <w:trHeight w:val="253"/>
        </w:trPr>
        <w:tc>
          <w:tcPr>
            <w:tcW w:w="1800" w:type="dxa"/>
          </w:tcPr>
          <w:p w14:paraId="4147D7AB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2016-P</w:t>
            </w:r>
            <w:r w:rsidRPr="00EA560A">
              <w:rPr>
                <w:rFonts w:ascii="Arial" w:hAnsi="Arial" w:cs="Arial"/>
                <w:noProof/>
                <w:sz w:val="20"/>
              </w:rPr>
              <w:t>resent</w:t>
            </w:r>
          </w:p>
        </w:tc>
        <w:tc>
          <w:tcPr>
            <w:tcW w:w="8460" w:type="dxa"/>
          </w:tcPr>
          <w:p w14:paraId="7C298DC3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 xml:space="preserve">Society of Critical Care Medicine </w:t>
            </w:r>
          </w:p>
        </w:tc>
      </w:tr>
      <w:tr w:rsidR="00252A2D" w:rsidRPr="00196625" w14:paraId="4331F5E4" w14:textId="77777777" w:rsidTr="009F4D60">
        <w:trPr>
          <w:trHeight w:val="253"/>
        </w:trPr>
        <w:tc>
          <w:tcPr>
            <w:tcW w:w="1800" w:type="dxa"/>
          </w:tcPr>
          <w:p w14:paraId="1C966AAC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2017-P</w:t>
            </w:r>
            <w:r w:rsidRPr="00EA560A">
              <w:rPr>
                <w:rFonts w:ascii="Arial" w:hAnsi="Arial" w:cs="Arial"/>
                <w:noProof/>
                <w:sz w:val="20"/>
              </w:rPr>
              <w:t>resent</w:t>
            </w:r>
          </w:p>
        </w:tc>
        <w:tc>
          <w:tcPr>
            <w:tcW w:w="8460" w:type="dxa"/>
          </w:tcPr>
          <w:p w14:paraId="518700AE" w14:textId="77777777" w:rsidR="00252A2D" w:rsidRPr="00EA560A" w:rsidRDefault="00252A2D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 xml:space="preserve">Pediatric </w:t>
            </w:r>
            <w:r>
              <w:rPr>
                <w:rFonts w:ascii="Arial" w:hAnsi="Arial" w:cs="Arial"/>
                <w:noProof/>
                <w:sz w:val="20"/>
              </w:rPr>
              <w:t>C</w:t>
            </w:r>
            <w:r w:rsidRPr="00EA560A">
              <w:rPr>
                <w:rFonts w:ascii="Arial" w:hAnsi="Arial" w:cs="Arial"/>
                <w:noProof/>
                <w:sz w:val="20"/>
              </w:rPr>
              <w:t>ardiac Intensive Care Society</w:t>
            </w:r>
          </w:p>
        </w:tc>
      </w:tr>
    </w:tbl>
    <w:p w14:paraId="6ADBF81F" w14:textId="77777777" w:rsidR="005B395E" w:rsidRDefault="005B395E" w:rsidP="005B395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18453F8A" w14:textId="5758204C" w:rsidR="005B395E" w:rsidRPr="001A00A4" w:rsidRDefault="005B395E" w:rsidP="005B395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r w:rsidRPr="001A00A4">
        <w:rPr>
          <w:rStyle w:val="IntenseReference"/>
          <w:color w:val="auto"/>
          <w:sz w:val="28"/>
        </w:rPr>
        <w:t xml:space="preserve">Service </w:t>
      </w:r>
    </w:p>
    <w:p w14:paraId="33A342BD" w14:textId="77777777" w:rsidR="005B395E" w:rsidRPr="001A00A4" w:rsidRDefault="005B395E" w:rsidP="005B395E">
      <w:pPr>
        <w:tabs>
          <w:tab w:val="left" w:pos="1980"/>
        </w:tabs>
        <w:ind w:left="1980" w:hanging="1980"/>
        <w:contextualSpacing/>
        <w:rPr>
          <w:rFonts w:ascii="Arial" w:hAnsi="Arial" w:cs="Arial"/>
          <w:b/>
          <w:sz w:val="22"/>
          <w:u w:val="single"/>
        </w:rPr>
      </w:pPr>
    </w:p>
    <w:p w14:paraId="19440994" w14:textId="77777777" w:rsidR="005B395E" w:rsidRPr="001A00A4" w:rsidRDefault="005B395E" w:rsidP="005B395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1A00A4">
        <w:rPr>
          <w:rStyle w:val="IntenseReference"/>
          <w:color w:val="auto"/>
          <w:u w:val="none"/>
        </w:rPr>
        <w:t>Department Service: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50"/>
        <w:gridCol w:w="4050"/>
        <w:gridCol w:w="3960"/>
      </w:tblGrid>
      <w:tr w:rsidR="005B395E" w:rsidRPr="00196625" w14:paraId="5062F453" w14:textId="77777777" w:rsidTr="009F4D60">
        <w:trPr>
          <w:trHeight w:val="253"/>
        </w:trPr>
        <w:tc>
          <w:tcPr>
            <w:tcW w:w="2250" w:type="dxa"/>
          </w:tcPr>
          <w:p w14:paraId="62304017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2015-2017</w:t>
            </w:r>
          </w:p>
          <w:p w14:paraId="70179D93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5050DD5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DF080EA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2018-2019 </w:t>
            </w:r>
          </w:p>
          <w:p w14:paraId="4E8E775C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A85E2E8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2019-2021</w:t>
            </w:r>
          </w:p>
          <w:p w14:paraId="0D5EB9FF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2019-2023</w:t>
            </w:r>
          </w:p>
          <w:p w14:paraId="06122BB4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0223577C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2020-2022   </w:t>
            </w:r>
          </w:p>
          <w:p w14:paraId="20DFE147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2021-2023      </w:t>
            </w:r>
          </w:p>
          <w:p w14:paraId="47D2213C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2019-2022</w:t>
            </w:r>
          </w:p>
          <w:p w14:paraId="6351CD5E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8C7B666" w14:textId="77777777" w:rsidR="0027499C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2022-2023</w:t>
            </w:r>
          </w:p>
          <w:p w14:paraId="5AE5E557" w14:textId="77777777" w:rsidR="002B1334" w:rsidRDefault="002817E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2024-Present</w:t>
            </w:r>
            <w:r w:rsidR="005B395E">
              <w:rPr>
                <w:rFonts w:ascii="Arial" w:hAnsi="Arial" w:cs="Arial"/>
                <w:noProof/>
                <w:sz w:val="20"/>
              </w:rPr>
              <w:t xml:space="preserve"> </w:t>
            </w:r>
          </w:p>
          <w:p w14:paraId="41B48976" w14:textId="77777777" w:rsidR="002B1334" w:rsidRDefault="002B1334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4406F6E" w14:textId="45B23507" w:rsidR="005B395E" w:rsidRPr="00E07FA8" w:rsidRDefault="002B1334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2024-Present</w:t>
            </w:r>
            <w:r w:rsidR="005B395E">
              <w:rPr>
                <w:rFonts w:ascii="Arial" w:hAnsi="Arial" w:cs="Arial"/>
                <w:noProof/>
                <w:sz w:val="20"/>
              </w:rPr>
              <w:t xml:space="preserve">         </w:t>
            </w:r>
          </w:p>
        </w:tc>
        <w:tc>
          <w:tcPr>
            <w:tcW w:w="4050" w:type="dxa"/>
          </w:tcPr>
          <w:p w14:paraId="46FFB876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Member, Medical Surgical Intensive Care Unit (MSICU) Quality Improvement Committee</w:t>
            </w:r>
          </w:p>
          <w:p w14:paraId="5B54571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Cardiothoracic Intensive Care Unit (CTICU) Performace Improvement </w:t>
            </w:r>
          </w:p>
          <w:p w14:paraId="4D9EE1FB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Facilatator, Year 2 Leadership Curriculum</w:t>
            </w:r>
          </w:p>
          <w:p w14:paraId="635029FB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Chair, Cardiothoracic Intensive Care Unit (CTICU) Performace Improvement</w:t>
            </w:r>
          </w:p>
          <w:p w14:paraId="15676D2F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Year 3 Leadership Curriculum </w:t>
            </w:r>
          </w:p>
          <w:p w14:paraId="3BD4663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Director Year 2 Leadership Curriculum </w:t>
            </w:r>
          </w:p>
          <w:p w14:paraId="0556EE71" w14:textId="77777777" w:rsidR="005B395E" w:rsidRDefault="005B395E" w:rsidP="002817E6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Anesthesia Critial Care Process and Quality Improvement Committee Director, Year 3 Leadership Curriculum      </w:t>
            </w:r>
          </w:p>
          <w:p w14:paraId="56A311E4" w14:textId="77777777" w:rsidR="002817E6" w:rsidRDefault="002817E6" w:rsidP="002817E6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Member</w:t>
            </w:r>
            <w:r w:rsidR="00221C3C">
              <w:rPr>
                <w:rFonts w:ascii="Arial" w:hAnsi="Arial" w:cs="Arial"/>
                <w:noProof/>
                <w:sz w:val="20"/>
              </w:rPr>
              <w:t xml:space="preserve">, Fetal Medical Direct Search Committee </w:t>
            </w:r>
          </w:p>
          <w:p w14:paraId="154C7627" w14:textId="2FC6CC5B" w:rsidR="002B1334" w:rsidRPr="00E07FA8" w:rsidRDefault="002B1334" w:rsidP="002817E6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CPCU Discharge Optimization Committee</w:t>
            </w:r>
          </w:p>
        </w:tc>
        <w:tc>
          <w:tcPr>
            <w:tcW w:w="3960" w:type="dxa"/>
          </w:tcPr>
          <w:p w14:paraId="315D8119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MSICU/Boston Children’s Hosptial</w:t>
            </w:r>
          </w:p>
          <w:p w14:paraId="6B2E6822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E5DC833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ED64371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CTICU/Children’s Hospital Los Angeles </w:t>
            </w:r>
          </w:p>
          <w:p w14:paraId="1CE603B8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F297020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ACCM/Children’s Hospital Los Angeles </w:t>
            </w:r>
          </w:p>
          <w:p w14:paraId="33BF6400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CTICU/Children’s Hospital Los Angeles </w:t>
            </w:r>
          </w:p>
          <w:p w14:paraId="506C2ED0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14CC118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ACCM/Children’s Hospital Los Angeles </w:t>
            </w:r>
          </w:p>
          <w:p w14:paraId="5898A643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ACCM/Children’s Hospital Los Angeles </w:t>
            </w:r>
          </w:p>
          <w:p w14:paraId="732F2B6F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ACCM/Children’s Hospital Los Angeles </w:t>
            </w:r>
          </w:p>
          <w:p w14:paraId="5A662BE3" w14:textId="77777777" w:rsidR="001F76A4" w:rsidRDefault="001F76A4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9F3D792" w14:textId="50334836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ACCM/Children’s Hospital Los Angeles  </w:t>
            </w:r>
          </w:p>
          <w:p w14:paraId="569F9E3E" w14:textId="77777777" w:rsidR="00221C3C" w:rsidRDefault="003B137A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Division of Cardiology, Childrens of Colorado</w:t>
            </w:r>
          </w:p>
          <w:p w14:paraId="2F7FAED5" w14:textId="57206D03" w:rsidR="00C00EDE" w:rsidRPr="00E07FA8" w:rsidRDefault="00C00ED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Divison of Cardiology, Childrens of Colorado </w:t>
            </w:r>
          </w:p>
        </w:tc>
      </w:tr>
      <w:tr w:rsidR="005B395E" w:rsidRPr="00196625" w14:paraId="756C6969" w14:textId="77777777" w:rsidTr="009F4D60">
        <w:trPr>
          <w:trHeight w:val="253"/>
        </w:trPr>
        <w:tc>
          <w:tcPr>
            <w:tcW w:w="2250" w:type="dxa"/>
          </w:tcPr>
          <w:p w14:paraId="7F43F0E9" w14:textId="77777777" w:rsidR="005B395E" w:rsidRPr="00196625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050" w:type="dxa"/>
          </w:tcPr>
          <w:p w14:paraId="6C7E15E6" w14:textId="77777777" w:rsidR="005B395E" w:rsidRPr="00196625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960" w:type="dxa"/>
          </w:tcPr>
          <w:p w14:paraId="3C1B111D" w14:textId="77777777" w:rsidR="005B395E" w:rsidRPr="00196625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77723FA" w14:textId="77777777" w:rsidR="005B395E" w:rsidRPr="001A00A4" w:rsidRDefault="005B395E" w:rsidP="005B395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H</w:t>
      </w:r>
      <w:r w:rsidRPr="001A00A4">
        <w:rPr>
          <w:rStyle w:val="IntenseReference"/>
          <w:color w:val="auto"/>
          <w:u w:val="none"/>
        </w:rPr>
        <w:t>ospital or Medical Group Service: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50"/>
        <w:gridCol w:w="4050"/>
        <w:gridCol w:w="3960"/>
      </w:tblGrid>
      <w:tr w:rsidR="005B395E" w:rsidRPr="00196625" w14:paraId="5B26BCEF" w14:textId="77777777" w:rsidTr="009F4D60">
        <w:trPr>
          <w:trHeight w:val="253"/>
        </w:trPr>
        <w:tc>
          <w:tcPr>
            <w:tcW w:w="2250" w:type="dxa"/>
          </w:tcPr>
          <w:p w14:paraId="40AC08B5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2009-2012</w:t>
            </w:r>
          </w:p>
          <w:p w14:paraId="22D6EE42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A7F2009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2011-2012</w:t>
            </w:r>
          </w:p>
          <w:p w14:paraId="69FCCCBD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24755D7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2014-2017</w:t>
            </w:r>
          </w:p>
          <w:p w14:paraId="25B4D127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4C899EA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2019-2023</w:t>
            </w:r>
          </w:p>
          <w:p w14:paraId="3EC56A31" w14:textId="77777777" w:rsidR="005B395E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687BEE1" w14:textId="77777777" w:rsidR="005B395E" w:rsidRPr="00E07FA8" w:rsidRDefault="005B395E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2020-2021</w:t>
            </w:r>
          </w:p>
        </w:tc>
        <w:tc>
          <w:tcPr>
            <w:tcW w:w="4050" w:type="dxa"/>
          </w:tcPr>
          <w:p w14:paraId="10B298DB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Member, Resident and Fellow’s Council</w:t>
            </w:r>
          </w:p>
          <w:p w14:paraId="2E9EB83E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A0EDC39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Co-Chair, Resident and Fellows Council</w:t>
            </w:r>
          </w:p>
          <w:p w14:paraId="472324F0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A4CE7C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Member, Hospital-Wide Resident and Fellow Quality Improvement Committee</w:t>
            </w:r>
          </w:p>
          <w:p w14:paraId="63656A6E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Member, Committee of Expidited Event Review</w:t>
            </w:r>
          </w:p>
          <w:p w14:paraId="44B0D853" w14:textId="77777777" w:rsidR="005B395E" w:rsidRPr="00E07FA8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Co-Chair, Human Rights Emplyee Interest Group </w:t>
            </w:r>
          </w:p>
        </w:tc>
        <w:tc>
          <w:tcPr>
            <w:tcW w:w="3960" w:type="dxa"/>
          </w:tcPr>
          <w:p w14:paraId="4F67C43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GME/University California San Francisco Medical Center</w:t>
            </w:r>
          </w:p>
          <w:p w14:paraId="5AE03B10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GME/University California San Francisco Medical Center</w:t>
            </w:r>
          </w:p>
          <w:p w14:paraId="6746CC05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GME/Boston Children’s Hospital</w:t>
            </w:r>
          </w:p>
          <w:p w14:paraId="220DDBA5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08B01E23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Children’s Hospital Los Angeles</w:t>
            </w:r>
          </w:p>
          <w:p w14:paraId="6780EC58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7F7DEAF" w14:textId="77777777" w:rsidR="005B395E" w:rsidRPr="00E07FA8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Children’s Hosptial Los Angeles </w:t>
            </w:r>
          </w:p>
        </w:tc>
      </w:tr>
      <w:tr w:rsidR="005B395E" w:rsidRPr="00196625" w14:paraId="2952DE95" w14:textId="77777777" w:rsidTr="009F4D60">
        <w:trPr>
          <w:trHeight w:val="253"/>
        </w:trPr>
        <w:tc>
          <w:tcPr>
            <w:tcW w:w="2250" w:type="dxa"/>
          </w:tcPr>
          <w:p w14:paraId="782B0319" w14:textId="77777777" w:rsidR="005B395E" w:rsidRPr="00196625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050" w:type="dxa"/>
          </w:tcPr>
          <w:p w14:paraId="2522D3F7" w14:textId="77777777" w:rsidR="005B395E" w:rsidRPr="00196625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960" w:type="dxa"/>
          </w:tcPr>
          <w:p w14:paraId="442A6433" w14:textId="77777777" w:rsidR="005B395E" w:rsidRPr="00196625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  <w:tr w:rsidR="005B395E" w:rsidRPr="00196625" w14:paraId="32BF00AA" w14:textId="77777777" w:rsidTr="009F4D60">
        <w:trPr>
          <w:trHeight w:val="80"/>
        </w:trPr>
        <w:tc>
          <w:tcPr>
            <w:tcW w:w="2250" w:type="dxa"/>
          </w:tcPr>
          <w:p w14:paraId="6B31BCBD" w14:textId="77777777" w:rsidR="005B395E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050" w:type="dxa"/>
          </w:tcPr>
          <w:p w14:paraId="6E228ADB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960" w:type="dxa"/>
          </w:tcPr>
          <w:p w14:paraId="3E35D87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  <w:tr w:rsidR="005B395E" w:rsidRPr="00196625" w14:paraId="5B1589F5" w14:textId="77777777" w:rsidTr="009F4D60">
        <w:trPr>
          <w:trHeight w:val="253"/>
        </w:trPr>
        <w:tc>
          <w:tcPr>
            <w:tcW w:w="2250" w:type="dxa"/>
          </w:tcPr>
          <w:p w14:paraId="648937A6" w14:textId="77777777" w:rsidR="005B395E" w:rsidRDefault="005B395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050" w:type="dxa"/>
          </w:tcPr>
          <w:p w14:paraId="7F28B67D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960" w:type="dxa"/>
          </w:tcPr>
          <w:p w14:paraId="57EDDBC9" w14:textId="77777777" w:rsidR="005B395E" w:rsidRDefault="005B395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C2B11BF" w14:textId="77777777" w:rsidR="003B137A" w:rsidRDefault="003B137A" w:rsidP="00DB7AAB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250BB76D" w14:textId="77777777" w:rsidR="00947ADA" w:rsidRDefault="00947ADA" w:rsidP="00947AD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0B5086C8" w14:textId="77777777" w:rsidR="00947ADA" w:rsidRDefault="00947ADA" w:rsidP="00947AD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1F894D48" w14:textId="77777777" w:rsidR="00947ADA" w:rsidRDefault="00947ADA" w:rsidP="00947AD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07264562" w14:textId="77777777" w:rsidR="00947ADA" w:rsidRDefault="00947ADA" w:rsidP="00947AD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3A01C4C2" w14:textId="51AAD5CD" w:rsidR="00947ADA" w:rsidRPr="001A00A4" w:rsidRDefault="000D360B" w:rsidP="00947AD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University Service</w:t>
      </w:r>
      <w:r w:rsidR="00947ADA" w:rsidRPr="001A00A4">
        <w:rPr>
          <w:rStyle w:val="IntenseReference"/>
          <w:color w:val="auto"/>
          <w:u w:val="none"/>
        </w:rPr>
        <w:t>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50"/>
        <w:gridCol w:w="4050"/>
        <w:gridCol w:w="3960"/>
      </w:tblGrid>
      <w:tr w:rsidR="00947ADA" w:rsidRPr="00196625" w14:paraId="3E587FBE" w14:textId="77777777" w:rsidTr="007E3F8C">
        <w:trPr>
          <w:trHeight w:val="253"/>
        </w:trPr>
        <w:tc>
          <w:tcPr>
            <w:tcW w:w="2250" w:type="dxa"/>
          </w:tcPr>
          <w:p w14:paraId="70E614A0" w14:textId="519A7B8F" w:rsidR="00947ADA" w:rsidRDefault="000D360B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2024-Present</w:t>
            </w:r>
          </w:p>
          <w:p w14:paraId="45B22946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4E7CE62" w14:textId="27049A1C" w:rsidR="00947ADA" w:rsidRPr="00E07FA8" w:rsidRDefault="00947ADA" w:rsidP="00167158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050" w:type="dxa"/>
          </w:tcPr>
          <w:p w14:paraId="6BC7F37E" w14:textId="1D50DD8A" w:rsidR="00947ADA" w:rsidRPr="00E07FA8" w:rsidRDefault="00947ADA" w:rsidP="00167158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</w:t>
            </w:r>
            <w:r w:rsidR="000D360B">
              <w:rPr>
                <w:rFonts w:ascii="Arial" w:hAnsi="Arial" w:cs="Arial"/>
                <w:noProof/>
                <w:sz w:val="20"/>
              </w:rPr>
              <w:t xml:space="preserve">Faculty Council, </w:t>
            </w:r>
            <w:r w:rsidR="00DF7455">
              <w:rPr>
                <w:rFonts w:ascii="Arial" w:hAnsi="Arial" w:cs="Arial"/>
                <w:noProof/>
                <w:sz w:val="20"/>
              </w:rPr>
              <w:t>Personnel and Benefits Committee</w:t>
            </w:r>
          </w:p>
        </w:tc>
        <w:tc>
          <w:tcPr>
            <w:tcW w:w="3960" w:type="dxa"/>
          </w:tcPr>
          <w:p w14:paraId="70D52527" w14:textId="2A9C0441" w:rsidR="00947ADA" w:rsidRDefault="00DF7455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University of Colorado </w:t>
            </w:r>
          </w:p>
          <w:p w14:paraId="654FB826" w14:textId="79F40F9C" w:rsidR="00947ADA" w:rsidRPr="00E07FA8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947ADA" w:rsidRPr="00196625" w14:paraId="6F84AAB0" w14:textId="77777777" w:rsidTr="007E3F8C">
        <w:trPr>
          <w:trHeight w:val="253"/>
        </w:trPr>
        <w:tc>
          <w:tcPr>
            <w:tcW w:w="2250" w:type="dxa"/>
          </w:tcPr>
          <w:p w14:paraId="435D1A37" w14:textId="56EED3B3" w:rsidR="00947ADA" w:rsidRDefault="00167158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</w:t>
            </w:r>
            <w:r w:rsidR="00947ADA">
              <w:rPr>
                <w:rFonts w:ascii="Arial" w:hAnsi="Arial" w:cs="Arial"/>
                <w:noProof/>
                <w:sz w:val="20"/>
              </w:rPr>
              <w:t>009-2012</w:t>
            </w:r>
          </w:p>
          <w:p w14:paraId="65C39714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B87D813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2011-2012</w:t>
            </w:r>
          </w:p>
          <w:p w14:paraId="45790367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E847097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2014-2017</w:t>
            </w:r>
          </w:p>
          <w:p w14:paraId="49E03975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A0906DC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2019-2023</w:t>
            </w:r>
          </w:p>
          <w:p w14:paraId="0758F919" w14:textId="77777777" w:rsidR="00947ADA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B58D905" w14:textId="77777777" w:rsidR="00947ADA" w:rsidRPr="00E07FA8" w:rsidRDefault="00947ADA" w:rsidP="007E3F8C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2020-2021</w:t>
            </w:r>
          </w:p>
        </w:tc>
        <w:tc>
          <w:tcPr>
            <w:tcW w:w="4050" w:type="dxa"/>
          </w:tcPr>
          <w:p w14:paraId="1A8A83B6" w14:textId="441D8454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Member, Resident a</w:t>
            </w:r>
            <w:r w:rsidR="00C00CFF">
              <w:rPr>
                <w:rFonts w:ascii="Arial" w:hAnsi="Arial" w:cs="Arial"/>
                <w:noProof/>
                <w:sz w:val="20"/>
              </w:rPr>
              <w:t>nd</w:t>
            </w:r>
            <w:r>
              <w:rPr>
                <w:rFonts w:ascii="Arial" w:hAnsi="Arial" w:cs="Arial"/>
                <w:noProof/>
                <w:sz w:val="20"/>
              </w:rPr>
              <w:t xml:space="preserve"> Fellow’s Council</w:t>
            </w:r>
          </w:p>
          <w:p w14:paraId="4EEBB05D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2D9B20E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Co-Chair, Resident and Fellows Council</w:t>
            </w:r>
          </w:p>
          <w:p w14:paraId="3490ADDC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D6AA48B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Member, Hospital-Wide Resident and Fellow Quality Improvement Committee</w:t>
            </w:r>
          </w:p>
          <w:p w14:paraId="6F37373E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Member, Committee of Expidited Event Review</w:t>
            </w:r>
          </w:p>
          <w:p w14:paraId="344F420E" w14:textId="77777777" w:rsidR="00947ADA" w:rsidRPr="00E07FA8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Co-Chair, Human Rights Emplyee Interest Group </w:t>
            </w:r>
          </w:p>
        </w:tc>
        <w:tc>
          <w:tcPr>
            <w:tcW w:w="3960" w:type="dxa"/>
          </w:tcPr>
          <w:p w14:paraId="5FA5E8BA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GME/University California San Francisco Medical Center</w:t>
            </w:r>
          </w:p>
          <w:p w14:paraId="7ADE1902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GME/University California San Francisco Medical Center</w:t>
            </w:r>
          </w:p>
          <w:p w14:paraId="35726214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07FA8">
              <w:rPr>
                <w:rFonts w:ascii="Arial" w:hAnsi="Arial" w:cs="Arial"/>
                <w:noProof/>
                <w:sz w:val="20"/>
              </w:rPr>
              <w:t>GME/Boston Children’s Hospital</w:t>
            </w:r>
          </w:p>
          <w:p w14:paraId="002978F4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211DA64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Children’s Hospital Los Angeles</w:t>
            </w:r>
          </w:p>
          <w:p w14:paraId="11F41F8D" w14:textId="77777777" w:rsidR="00947ADA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D6B1154" w14:textId="77777777" w:rsidR="00947ADA" w:rsidRPr="00E07FA8" w:rsidRDefault="00947ADA" w:rsidP="007E3F8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Children’s Hosptial Los Angeles </w:t>
            </w:r>
          </w:p>
        </w:tc>
      </w:tr>
    </w:tbl>
    <w:p w14:paraId="63699950" w14:textId="77777777" w:rsidR="003B137A" w:rsidRDefault="003B137A" w:rsidP="00DB7AAB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4F6C9C5B" w14:textId="77777777" w:rsidR="003B137A" w:rsidRDefault="003B137A" w:rsidP="00DB7AAB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50BFFBB4" w14:textId="77777777" w:rsidR="003B137A" w:rsidRDefault="003B137A" w:rsidP="00DB7AAB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01988E63" w14:textId="14B722D5" w:rsidR="00DB7AAB" w:rsidRPr="001237E8" w:rsidRDefault="00DB7AAB" w:rsidP="00DB7AAB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  <w:r w:rsidRPr="001237E8">
        <w:rPr>
          <w:rStyle w:val="IntenseReference"/>
          <w:color w:val="auto"/>
          <w:u w:val="none"/>
        </w:rPr>
        <w:t>PROFESSIONAL SERVICE: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42"/>
        <w:gridCol w:w="4158"/>
        <w:gridCol w:w="3960"/>
      </w:tblGrid>
      <w:tr w:rsidR="00DB7AAB" w:rsidRPr="00196625" w14:paraId="570B2FA4" w14:textId="77777777" w:rsidTr="000F7DC8">
        <w:trPr>
          <w:trHeight w:val="253"/>
        </w:trPr>
        <w:tc>
          <w:tcPr>
            <w:tcW w:w="2142" w:type="dxa"/>
          </w:tcPr>
          <w:p w14:paraId="549B2476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 w:rsidRPr="001237E8">
              <w:rPr>
                <w:rFonts w:ascii="Arial" w:hAnsi="Arial" w:cs="Arial"/>
                <w:noProof/>
                <w:sz w:val="20"/>
              </w:rPr>
              <w:t>2021-Present</w:t>
            </w:r>
          </w:p>
          <w:p w14:paraId="5ED29B0F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E83B128" w14:textId="77777777" w:rsidR="00C56397" w:rsidRDefault="00C56397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B4FFC99" w14:textId="77777777" w:rsidR="00C56397" w:rsidRDefault="00C56397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F6D17F1" w14:textId="567FEC7E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2022-2023</w:t>
            </w:r>
          </w:p>
          <w:p w14:paraId="173C7E60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06C8EC3D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2022-2022 </w:t>
            </w:r>
          </w:p>
          <w:p w14:paraId="6FADB25B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2022-Present </w:t>
            </w:r>
          </w:p>
          <w:p w14:paraId="75A04457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06AC467" w14:textId="77777777" w:rsidR="00DB7AAB" w:rsidRPr="001237E8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2022-Present</w:t>
            </w:r>
          </w:p>
        </w:tc>
        <w:tc>
          <w:tcPr>
            <w:tcW w:w="4158" w:type="dxa"/>
          </w:tcPr>
          <w:p w14:paraId="3AFD7491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1237E8">
              <w:rPr>
                <w:rFonts w:ascii="Arial" w:hAnsi="Arial" w:cs="Arial"/>
                <w:noProof/>
                <w:sz w:val="20"/>
              </w:rPr>
              <w:t>Membe</w:t>
            </w:r>
            <w:r>
              <w:rPr>
                <w:rFonts w:ascii="Arial" w:hAnsi="Arial" w:cs="Arial"/>
                <w:noProof/>
                <w:sz w:val="20"/>
              </w:rPr>
              <w:t xml:space="preserve">r, Education committee created didatic modules used now in 12 resouce limited settings.  Teahcing modules 3-4 per six months.  </w:t>
            </w:r>
          </w:p>
          <w:p w14:paraId="286DADA7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Cardiac Criticl Care Track </w:t>
            </w:r>
          </w:p>
          <w:p w14:paraId="12ABA461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DCDE65E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Member, Post-Operative Cardiac Care Track </w:t>
            </w:r>
          </w:p>
          <w:p w14:paraId="3F0B88C7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Member: Connections Committee, Social media sub-committee  </w:t>
            </w:r>
          </w:p>
          <w:p w14:paraId="388B11F6" w14:textId="77777777" w:rsidR="00DB7AAB" w:rsidRPr="001237E8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CICU Steering Committee for Pediatric Ventilator Liberation Collaboration </w:t>
            </w:r>
          </w:p>
        </w:tc>
        <w:tc>
          <w:tcPr>
            <w:tcW w:w="3960" w:type="dxa"/>
          </w:tcPr>
          <w:p w14:paraId="4A3CD1C6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1237E8">
              <w:rPr>
                <w:rFonts w:ascii="Arial" w:hAnsi="Arial" w:cs="Arial"/>
                <w:noProof/>
                <w:sz w:val="20"/>
              </w:rPr>
              <w:t xml:space="preserve">Pediatric Critical Care in Resource Limited </w:t>
            </w:r>
            <w:r>
              <w:rPr>
                <w:rFonts w:ascii="Arial" w:hAnsi="Arial" w:cs="Arial"/>
                <w:noProof/>
                <w:sz w:val="20"/>
              </w:rPr>
              <w:t xml:space="preserve">        </w:t>
            </w:r>
            <w:r w:rsidRPr="001237E8">
              <w:rPr>
                <w:rFonts w:ascii="Arial" w:hAnsi="Arial" w:cs="Arial"/>
                <w:noProof/>
                <w:sz w:val="20"/>
              </w:rPr>
              <w:t xml:space="preserve">Settings Consortium </w:t>
            </w:r>
          </w:p>
          <w:p w14:paraId="1A4876BE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9001A62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40106C1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World Congreess of Pediatric Cardiology and Cardiac Surgery 2023</w:t>
            </w:r>
          </w:p>
          <w:p w14:paraId="766CFC31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World Federation Pediatric Critical Care Symposium </w:t>
            </w:r>
          </w:p>
          <w:p w14:paraId="31CB15AC" w14:textId="47EA52C5" w:rsidR="00DB7AAB" w:rsidRPr="001237E8" w:rsidRDefault="00DB7AAB" w:rsidP="000F7DC8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Pediatric Cardiac Intensive Care Society Pediatric Ventilator Liberation Quality Improvement Collaboration</w:t>
            </w:r>
          </w:p>
        </w:tc>
      </w:tr>
    </w:tbl>
    <w:p w14:paraId="1AB3D7EB" w14:textId="77777777" w:rsidR="00C00EDE" w:rsidRDefault="00C00EDE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630B2848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52532D1C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1A484AD4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4D588FFA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424E71B8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4326A61F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26D59CFB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0AB4EB1F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52569C3A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2206FF29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623D20BB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2EC6D488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111BB8A5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35E8EFBD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32586A28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1F7A4E27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6985618E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3BE4290F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00727190" w14:textId="77777777" w:rsidR="00590FFF" w:rsidRDefault="00590FFF" w:rsidP="00590FFF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4222BAC2" w14:textId="77777777" w:rsidR="00C00EDE" w:rsidRDefault="00C00EDE" w:rsidP="00DB7AA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07E95277" w14:textId="77777777" w:rsidR="00C00EDE" w:rsidRDefault="00C00EDE" w:rsidP="00DB7AA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213971CD" w14:textId="77777777" w:rsidR="00C00EDE" w:rsidRDefault="00C00EDE" w:rsidP="00DB7AA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7DDAAC0D" w14:textId="1D0D45BF" w:rsidR="00DB7AAB" w:rsidRPr="001A00A4" w:rsidRDefault="00DB7AAB" w:rsidP="00DB7AA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1A00A4">
        <w:rPr>
          <w:rStyle w:val="IntenseReference"/>
          <w:color w:val="auto"/>
          <w:u w:val="none"/>
        </w:rPr>
        <w:t>Community Service: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3240"/>
        <w:gridCol w:w="3420"/>
      </w:tblGrid>
      <w:tr w:rsidR="00DB7AAB" w:rsidRPr="00EA560A" w14:paraId="5CE40D45" w14:textId="77777777" w:rsidTr="009F4D60">
        <w:trPr>
          <w:trHeight w:val="5040"/>
        </w:trPr>
        <w:tc>
          <w:tcPr>
            <w:tcW w:w="1800" w:type="dxa"/>
          </w:tcPr>
          <w:p w14:paraId="49076D34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2005-2009</w:t>
            </w:r>
          </w:p>
          <w:p w14:paraId="3CF52EBF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50F1A79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F775991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0B3DFB3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2011-2012</w:t>
            </w:r>
          </w:p>
          <w:p w14:paraId="7F99AF90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5F129D6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FDEE0C4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46199DE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2019-Present </w:t>
            </w:r>
          </w:p>
          <w:p w14:paraId="1F58AB3F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7AE624F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7FE430B" w14:textId="377FAF32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</w:t>
            </w:r>
            <w:r w:rsidR="00A605F5">
              <w:rPr>
                <w:rFonts w:ascii="Arial" w:hAnsi="Arial" w:cs="Arial"/>
                <w:noProof/>
                <w:sz w:val="20"/>
              </w:rPr>
              <w:t>2023</w:t>
            </w:r>
          </w:p>
          <w:p w14:paraId="205EEEBD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4F99828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64F2C05" w14:textId="2FF359A4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2019-</w:t>
            </w:r>
            <w:r w:rsidR="00A605F5">
              <w:rPr>
                <w:rFonts w:ascii="Arial" w:hAnsi="Arial" w:cs="Arial"/>
                <w:noProof/>
                <w:sz w:val="20"/>
              </w:rPr>
              <w:t xml:space="preserve">2022 </w:t>
            </w:r>
          </w:p>
          <w:p w14:paraId="46588E76" w14:textId="77777777" w:rsidR="00DB7AAB" w:rsidRDefault="00DB7AA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E5E2C1E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2020-Present</w:t>
            </w:r>
          </w:p>
          <w:p w14:paraId="0DCF6048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7AD546A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F8C516D" w14:textId="77777777" w:rsidR="00DB7AAB" w:rsidRPr="00EA560A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800" w:type="dxa"/>
          </w:tcPr>
          <w:p w14:paraId="451CCA85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Clinical Director, Student Coordinator, Volunteeer</w:t>
            </w:r>
          </w:p>
          <w:p w14:paraId="7C9216F8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Medical Advisor</w:t>
            </w:r>
          </w:p>
          <w:p w14:paraId="0B883350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03254A6D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8A4DA37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75446AC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Medical Advisor  </w:t>
            </w:r>
          </w:p>
          <w:p w14:paraId="77282B64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B15A5B8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8837090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Participant/Mentor in Camp CHLA</w:t>
            </w:r>
          </w:p>
          <w:p w14:paraId="158233A9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F048AB9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Medical Advisor</w:t>
            </w:r>
          </w:p>
          <w:p w14:paraId="2C4ABB1E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9F9348E" w14:textId="77777777" w:rsidR="00DB7AAB" w:rsidRPr="00EA560A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Staff Physician and Medical Advisor </w:t>
            </w:r>
          </w:p>
        </w:tc>
        <w:tc>
          <w:tcPr>
            <w:tcW w:w="3240" w:type="dxa"/>
          </w:tcPr>
          <w:p w14:paraId="78621070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Jeff Hope/Jefferson Medical College, Philadelphia, PA</w:t>
            </w:r>
          </w:p>
          <w:p w14:paraId="651D8542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88E1676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E006C68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Global Health Project, La Romana, DR</w:t>
            </w:r>
          </w:p>
          <w:p w14:paraId="314BACD2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F31C25D" w14:textId="77777777" w:rsidR="00DB7AAB" w:rsidRDefault="00DB7AA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2FA4DF6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St. Damien’s, Port-au-Prince, Haiti</w:t>
            </w:r>
          </w:p>
          <w:p w14:paraId="078DD0F4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695DA69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DE8C9B6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Children’s Hospital Los Angeles, CA</w:t>
            </w:r>
          </w:p>
          <w:p w14:paraId="068EFD40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6962138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Medical Benevolence Foundation, Leogane, Haiti </w:t>
            </w:r>
          </w:p>
          <w:p w14:paraId="38853830" w14:textId="77777777" w:rsidR="00DB7AAB" w:rsidRPr="00EA560A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Heart Trust, Various International Sites </w:t>
            </w:r>
          </w:p>
        </w:tc>
        <w:tc>
          <w:tcPr>
            <w:tcW w:w="3420" w:type="dxa"/>
          </w:tcPr>
          <w:p w14:paraId="69C950EB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EA560A">
              <w:rPr>
                <w:rFonts w:ascii="Arial" w:hAnsi="Arial" w:cs="Arial"/>
                <w:noProof/>
                <w:sz w:val="20"/>
              </w:rPr>
              <w:t>Through various positions provid</w:t>
            </w:r>
            <w:r>
              <w:rPr>
                <w:rFonts w:ascii="Arial" w:hAnsi="Arial" w:cs="Arial"/>
                <w:noProof/>
                <w:sz w:val="20"/>
              </w:rPr>
              <w:t>ed</w:t>
            </w:r>
            <w:r w:rsidRPr="00EA560A">
              <w:rPr>
                <w:rFonts w:ascii="Arial" w:hAnsi="Arial" w:cs="Arial"/>
                <w:noProof/>
                <w:sz w:val="20"/>
              </w:rPr>
              <w:t xml:space="preserve"> primary health care to underserved patients through student-run community outreach program</w:t>
            </w:r>
            <w:r>
              <w:rPr>
                <w:rFonts w:ascii="Arial" w:hAnsi="Arial" w:cs="Arial"/>
                <w:noProof/>
                <w:sz w:val="20"/>
              </w:rPr>
              <w:t>.</w:t>
            </w:r>
          </w:p>
          <w:p w14:paraId="6B322C26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Implemented the nenonatal resusciation curriculum (HBB) for community health care workers in the sugar cane camps </w:t>
            </w:r>
          </w:p>
          <w:p w14:paraId="7ED49367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Quality improvement of pediatric critical care and development of an international rotation. </w:t>
            </w:r>
          </w:p>
          <w:p w14:paraId="3C27E24F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Provide emersive experience to high school students about working as a phsycian in the ICU</w:t>
            </w:r>
          </w:p>
          <w:p w14:paraId="6121CF55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Development of neonatal and pediatric acute care.  </w:t>
            </w:r>
          </w:p>
          <w:p w14:paraId="691BD987" w14:textId="77777777" w:rsidR="00DB7AAB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Assiting with the development of pediatric cardiac critical care in two hospitals with Heart Trust.  Provided direct patient car,education and didatic lecture series.  </w:t>
            </w:r>
          </w:p>
          <w:p w14:paraId="6C74EE3A" w14:textId="77777777" w:rsidR="00DB7AAB" w:rsidRPr="00EA560A" w:rsidRDefault="00DB7AA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1DAE6B9" w14:textId="77777777" w:rsidR="00252A2D" w:rsidRDefault="00252A2D" w:rsidP="00440A58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</w:p>
    <w:p w14:paraId="7B43E5AC" w14:textId="36FBB852" w:rsidR="00785B6A" w:rsidRDefault="00785B6A" w:rsidP="00440A58">
      <w:pPr>
        <w:tabs>
          <w:tab w:val="left" w:pos="1980"/>
        </w:tabs>
        <w:ind w:hanging="270"/>
        <w:contextualSpacing/>
        <w:rPr>
          <w:rStyle w:val="IntenseReference"/>
          <w:color w:val="auto"/>
          <w:sz w:val="28"/>
        </w:rPr>
      </w:pPr>
      <w:r>
        <w:rPr>
          <w:rStyle w:val="IntenseReference"/>
          <w:color w:val="auto"/>
          <w:sz w:val="28"/>
        </w:rPr>
        <w:t xml:space="preserve">Licensure, </w:t>
      </w:r>
      <w:r w:rsidR="00440A58">
        <w:rPr>
          <w:rStyle w:val="IntenseReference"/>
          <w:color w:val="auto"/>
          <w:sz w:val="28"/>
        </w:rPr>
        <w:t>C</w:t>
      </w:r>
      <w:r>
        <w:rPr>
          <w:rStyle w:val="IntenseReference"/>
          <w:color w:val="auto"/>
          <w:sz w:val="28"/>
        </w:rPr>
        <w:t>ertification</w:t>
      </w:r>
      <w:r w:rsidR="00440A58">
        <w:rPr>
          <w:rStyle w:val="IntenseReference"/>
          <w:color w:val="auto"/>
          <w:sz w:val="28"/>
        </w:rPr>
        <w:t>s</w:t>
      </w:r>
    </w:p>
    <w:p w14:paraId="76CEECE5" w14:textId="77777777" w:rsidR="00440A58" w:rsidRDefault="00440A58" w:rsidP="00440A58">
      <w:pPr>
        <w:tabs>
          <w:tab w:val="left" w:pos="1980"/>
        </w:tabs>
        <w:ind w:hanging="270"/>
        <w:contextualSpacing/>
        <w:rPr>
          <w:rFonts w:ascii="Arial" w:hAnsi="Arial" w:cs="Arial"/>
          <w:b/>
          <w:sz w:val="22"/>
        </w:rPr>
      </w:pPr>
    </w:p>
    <w:p w14:paraId="7B62FF4E" w14:textId="77777777" w:rsidR="00785B6A" w:rsidRPr="00846083" w:rsidRDefault="00785B6A" w:rsidP="00785B6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846083">
        <w:rPr>
          <w:rStyle w:val="IntenseReference"/>
          <w:color w:val="auto"/>
          <w:u w:val="none"/>
        </w:rPr>
        <w:t>Licens</w:t>
      </w:r>
      <w:r w:rsidR="00440A58" w:rsidRPr="00846083">
        <w:rPr>
          <w:rStyle w:val="IntenseReference"/>
          <w:color w:val="auto"/>
          <w:u w:val="none"/>
        </w:rPr>
        <w:t>ure</w:t>
      </w:r>
      <w:r w:rsidRPr="00846083">
        <w:rPr>
          <w:rStyle w:val="IntenseReference"/>
          <w:color w:val="auto"/>
          <w:u w:val="none"/>
        </w:rPr>
        <w:t xml:space="preserve">: </w:t>
      </w:r>
    </w:p>
    <w:tbl>
      <w:tblPr>
        <w:tblW w:w="10170" w:type="dxa"/>
        <w:tblInd w:w="18" w:type="dxa"/>
        <w:tblLook w:val="0000" w:firstRow="0" w:lastRow="0" w:firstColumn="0" w:lastColumn="0" w:noHBand="0" w:noVBand="0"/>
      </w:tblPr>
      <w:tblGrid>
        <w:gridCol w:w="1800"/>
        <w:gridCol w:w="8370"/>
      </w:tblGrid>
      <w:tr w:rsidR="00785B6A" w:rsidRPr="003F70A5" w14:paraId="6A10CA36" w14:textId="77777777" w:rsidTr="007F57C2">
        <w:tc>
          <w:tcPr>
            <w:tcW w:w="1800" w:type="dxa"/>
          </w:tcPr>
          <w:p w14:paraId="1FE945C1" w14:textId="38ECB4E6" w:rsidR="00785B6A" w:rsidRPr="003F70A5" w:rsidRDefault="00840188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F70A5">
              <w:rPr>
                <w:rFonts w:ascii="Arial" w:hAnsi="Arial" w:cs="Arial"/>
                <w:noProof/>
                <w:sz w:val="20"/>
                <w:szCs w:val="20"/>
              </w:rPr>
              <w:t>2017</w:t>
            </w:r>
          </w:p>
        </w:tc>
        <w:tc>
          <w:tcPr>
            <w:tcW w:w="8370" w:type="dxa"/>
          </w:tcPr>
          <w:p w14:paraId="5325BEAD" w14:textId="6AD9FA4A" w:rsidR="00785B6A" w:rsidRPr="003F70A5" w:rsidRDefault="00840188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Medical License, California, </w:t>
            </w:r>
            <w:r w:rsidR="003F4CD8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Pr="003F70A5">
              <w:rPr>
                <w:rFonts w:ascii="Arial" w:hAnsi="Arial" w:cs="Arial"/>
                <w:noProof/>
                <w:sz w:val="20"/>
                <w:szCs w:val="20"/>
              </w:rPr>
              <w:t xml:space="preserve">ctive </w:t>
            </w:r>
          </w:p>
        </w:tc>
      </w:tr>
      <w:tr w:rsidR="00785B6A" w:rsidRPr="003F70A5" w14:paraId="10A46459" w14:textId="77777777" w:rsidTr="007F57C2">
        <w:tc>
          <w:tcPr>
            <w:tcW w:w="1800" w:type="dxa"/>
          </w:tcPr>
          <w:p w14:paraId="440918C0" w14:textId="1F0EF7A1" w:rsidR="00785B6A" w:rsidRPr="00661918" w:rsidRDefault="006A1615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661918">
              <w:rPr>
                <w:rFonts w:ascii="Arial" w:hAnsi="Arial" w:cs="Arial"/>
                <w:noProof/>
                <w:sz w:val="20"/>
                <w:szCs w:val="20"/>
              </w:rPr>
              <w:t>20</w:t>
            </w:r>
            <w:r w:rsidR="005C6FCD"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  <w:p w14:paraId="212A71E1" w14:textId="664DD47F" w:rsidR="00D435AF" w:rsidRPr="00661918" w:rsidRDefault="00D435AF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661918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</w:p>
        </w:tc>
        <w:tc>
          <w:tcPr>
            <w:tcW w:w="8370" w:type="dxa"/>
          </w:tcPr>
          <w:p w14:paraId="29AF0CBF" w14:textId="03206F4C" w:rsidR="00785B6A" w:rsidRPr="00661918" w:rsidRDefault="006A1615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661918">
              <w:rPr>
                <w:rFonts w:ascii="Arial" w:hAnsi="Arial" w:cs="Arial"/>
                <w:noProof/>
                <w:sz w:val="20"/>
                <w:szCs w:val="20"/>
              </w:rPr>
              <w:t xml:space="preserve">FH6034754 DEA, active, expires, </w:t>
            </w:r>
            <w:r w:rsidR="005C6FCD">
              <w:rPr>
                <w:rFonts w:ascii="Arial" w:hAnsi="Arial" w:cs="Arial"/>
                <w:noProof/>
                <w:sz w:val="20"/>
                <w:szCs w:val="20"/>
              </w:rPr>
              <w:t>10/2024</w:t>
            </w:r>
          </w:p>
          <w:p w14:paraId="745F8CAB" w14:textId="0E6A4273" w:rsidR="00D435AF" w:rsidRPr="00661918" w:rsidRDefault="00661918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661918">
              <w:rPr>
                <w:rFonts w:ascii="Arial" w:hAnsi="Arial" w:cs="Arial"/>
                <w:sz w:val="20"/>
                <w:szCs w:val="20"/>
              </w:rPr>
              <w:t xml:space="preserve">Colorado Medical License, </w:t>
            </w:r>
            <w:r w:rsidR="003F4CD8">
              <w:rPr>
                <w:rFonts w:ascii="Arial" w:hAnsi="Arial" w:cs="Arial"/>
                <w:sz w:val="20"/>
                <w:szCs w:val="20"/>
              </w:rPr>
              <w:t xml:space="preserve">active, </w:t>
            </w:r>
            <w:r w:rsidRPr="00661918">
              <w:rPr>
                <w:rFonts w:ascii="Arial" w:hAnsi="Arial" w:cs="Arial"/>
                <w:sz w:val="20"/>
                <w:szCs w:val="20"/>
              </w:rPr>
              <w:t>expires 4/2025</w:t>
            </w:r>
          </w:p>
        </w:tc>
      </w:tr>
    </w:tbl>
    <w:p w14:paraId="0DAA7749" w14:textId="45CF1A67" w:rsidR="00785B6A" w:rsidRPr="003F70A5" w:rsidRDefault="00D435AF" w:rsidP="00785B6A">
      <w:pPr>
        <w:tabs>
          <w:tab w:val="left" w:pos="1980"/>
        </w:tabs>
        <w:ind w:left="1980" w:hanging="2250"/>
        <w:contextualSpacing/>
        <w:rPr>
          <w:rStyle w:val="IntenseReference"/>
          <w:b w:val="0"/>
          <w:color w:val="auto"/>
          <w:u w:val="none"/>
        </w:rPr>
      </w:pPr>
      <w:r>
        <w:rPr>
          <w:rStyle w:val="IntenseReference"/>
          <w:b w:val="0"/>
          <w:color w:val="auto"/>
          <w:u w:val="none"/>
        </w:rPr>
        <w:tab/>
      </w:r>
    </w:p>
    <w:p w14:paraId="3C77E031" w14:textId="77777777" w:rsidR="003A0FD9" w:rsidRDefault="003A0FD9" w:rsidP="00785B6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5FAEF3E6" w14:textId="6AE05DB5" w:rsidR="00785B6A" w:rsidRPr="00846083" w:rsidRDefault="00785B6A" w:rsidP="00785B6A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846083">
        <w:rPr>
          <w:rStyle w:val="IntenseReference"/>
          <w:color w:val="auto"/>
          <w:u w:val="none"/>
        </w:rPr>
        <w:t xml:space="preserve">Board Certification or Eligibility: </w:t>
      </w:r>
    </w:p>
    <w:tbl>
      <w:tblPr>
        <w:tblW w:w="10170" w:type="dxa"/>
        <w:tblInd w:w="18" w:type="dxa"/>
        <w:tblLook w:val="0000" w:firstRow="0" w:lastRow="0" w:firstColumn="0" w:lastColumn="0" w:noHBand="0" w:noVBand="0"/>
      </w:tblPr>
      <w:tblGrid>
        <w:gridCol w:w="1800"/>
        <w:gridCol w:w="8370"/>
      </w:tblGrid>
      <w:tr w:rsidR="00785B6A" w:rsidRPr="00846083" w14:paraId="2B273727" w14:textId="77777777" w:rsidTr="007F57C2">
        <w:tc>
          <w:tcPr>
            <w:tcW w:w="1800" w:type="dxa"/>
          </w:tcPr>
          <w:p w14:paraId="55CFAA3A" w14:textId="77777777" w:rsidR="00785B6A" w:rsidRPr="00EA560A" w:rsidRDefault="00EA560A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EA560A">
              <w:rPr>
                <w:rFonts w:ascii="Arial" w:hAnsi="Arial" w:cs="Arial"/>
                <w:noProof/>
                <w:sz w:val="20"/>
                <w:szCs w:val="20"/>
              </w:rPr>
              <w:t>2012</w:t>
            </w:r>
          </w:p>
        </w:tc>
        <w:tc>
          <w:tcPr>
            <w:tcW w:w="8370" w:type="dxa"/>
          </w:tcPr>
          <w:p w14:paraId="1AC24D96" w14:textId="77777777" w:rsidR="00785B6A" w:rsidRPr="00EA560A" w:rsidRDefault="00EA560A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EA560A">
              <w:rPr>
                <w:rFonts w:ascii="Arial" w:hAnsi="Arial" w:cs="Arial"/>
                <w:noProof/>
                <w:sz w:val="20"/>
                <w:szCs w:val="20"/>
              </w:rPr>
              <w:t xml:space="preserve">American Board of Pediatrics, US, Active </w:t>
            </w:r>
          </w:p>
        </w:tc>
      </w:tr>
      <w:tr w:rsidR="00785B6A" w:rsidRPr="00846083" w14:paraId="4B2E6A3E" w14:textId="77777777" w:rsidTr="007F57C2">
        <w:tc>
          <w:tcPr>
            <w:tcW w:w="1800" w:type="dxa"/>
          </w:tcPr>
          <w:p w14:paraId="1A7BADD5" w14:textId="47203190" w:rsidR="00785B6A" w:rsidRPr="00846083" w:rsidRDefault="00785B6A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370" w:type="dxa"/>
          </w:tcPr>
          <w:p w14:paraId="15C895FB" w14:textId="3802310A" w:rsidR="00785B6A" w:rsidRPr="00846083" w:rsidRDefault="00785B6A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A750EBE" w14:textId="7D015AB8" w:rsidR="009F2512" w:rsidRPr="00846083" w:rsidRDefault="009F2512" w:rsidP="009F2512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Specialty</w:t>
      </w:r>
      <w:r w:rsidRPr="00846083">
        <w:rPr>
          <w:rStyle w:val="IntenseReference"/>
          <w:color w:val="auto"/>
          <w:u w:val="none"/>
        </w:rPr>
        <w:t xml:space="preserve"> Certification: </w:t>
      </w:r>
    </w:p>
    <w:tbl>
      <w:tblPr>
        <w:tblW w:w="10170" w:type="dxa"/>
        <w:tblInd w:w="18" w:type="dxa"/>
        <w:tblLook w:val="0000" w:firstRow="0" w:lastRow="0" w:firstColumn="0" w:lastColumn="0" w:noHBand="0" w:noVBand="0"/>
      </w:tblPr>
      <w:tblGrid>
        <w:gridCol w:w="1800"/>
        <w:gridCol w:w="8370"/>
      </w:tblGrid>
      <w:tr w:rsidR="009F2512" w:rsidRPr="00846083" w14:paraId="470D9713" w14:textId="77777777" w:rsidTr="00E07B3D">
        <w:tc>
          <w:tcPr>
            <w:tcW w:w="1800" w:type="dxa"/>
          </w:tcPr>
          <w:p w14:paraId="17C35B61" w14:textId="2DAE2C1F" w:rsidR="009F2512" w:rsidRPr="00EA560A" w:rsidRDefault="009F2512" w:rsidP="00E07B3D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</w:t>
            </w:r>
          </w:p>
        </w:tc>
        <w:tc>
          <w:tcPr>
            <w:tcW w:w="8370" w:type="dxa"/>
          </w:tcPr>
          <w:p w14:paraId="3C954F3C" w14:textId="3C114999" w:rsidR="009F2512" w:rsidRPr="00EA560A" w:rsidRDefault="009F2512" w:rsidP="00E07B3D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American Board of Pediatric Critical Care, US, Active </w:t>
            </w:r>
          </w:p>
        </w:tc>
      </w:tr>
      <w:tr w:rsidR="009F2512" w:rsidRPr="00846083" w14:paraId="59954A84" w14:textId="77777777" w:rsidTr="00E07B3D">
        <w:tc>
          <w:tcPr>
            <w:tcW w:w="1800" w:type="dxa"/>
          </w:tcPr>
          <w:p w14:paraId="6F698B6B" w14:textId="3C764EB2" w:rsidR="009F2512" w:rsidRPr="00846083" w:rsidRDefault="009F2512" w:rsidP="00E07B3D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370" w:type="dxa"/>
          </w:tcPr>
          <w:p w14:paraId="3F1667B4" w14:textId="6BCFE65E" w:rsidR="009F2512" w:rsidRPr="00846083" w:rsidRDefault="009F2512" w:rsidP="00E07B3D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C1BE5AB" w14:textId="77777777" w:rsidR="003E4C47" w:rsidRDefault="003E4C47" w:rsidP="00440A58">
      <w:pPr>
        <w:tabs>
          <w:tab w:val="left" w:pos="1980"/>
        </w:tabs>
        <w:ind w:left="1980" w:hanging="2250"/>
        <w:contextualSpacing/>
        <w:rPr>
          <w:rStyle w:val="IntenseReference"/>
        </w:rPr>
      </w:pPr>
    </w:p>
    <w:p w14:paraId="5F9416F1" w14:textId="31AA44BD" w:rsidR="00440A58" w:rsidRPr="00846083" w:rsidRDefault="00440A58" w:rsidP="00440A58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846083">
        <w:rPr>
          <w:rStyle w:val="IntenseReference"/>
          <w:color w:val="auto"/>
          <w:u w:val="none"/>
        </w:rPr>
        <w:t xml:space="preserve">Other Certifications or Examinations: </w:t>
      </w:r>
    </w:p>
    <w:tbl>
      <w:tblPr>
        <w:tblW w:w="10170" w:type="dxa"/>
        <w:tblInd w:w="18" w:type="dxa"/>
        <w:tblLook w:val="0000" w:firstRow="0" w:lastRow="0" w:firstColumn="0" w:lastColumn="0" w:noHBand="0" w:noVBand="0"/>
      </w:tblPr>
      <w:tblGrid>
        <w:gridCol w:w="1800"/>
        <w:gridCol w:w="8370"/>
      </w:tblGrid>
      <w:tr w:rsidR="00440A58" w:rsidRPr="00846083" w14:paraId="080D9474" w14:textId="77777777" w:rsidTr="006043D1">
        <w:tc>
          <w:tcPr>
            <w:tcW w:w="1800" w:type="dxa"/>
          </w:tcPr>
          <w:p w14:paraId="25462440" w14:textId="2F9D0FC4" w:rsidR="006043D1" w:rsidRDefault="006043D1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</w:t>
            </w:r>
          </w:p>
          <w:p w14:paraId="2BF2FCB6" w14:textId="22CEEA53" w:rsidR="006043D1" w:rsidRDefault="006043D1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</w:t>
            </w:r>
          </w:p>
          <w:p w14:paraId="27ABF42A" w14:textId="4CB3E207" w:rsidR="002913F8" w:rsidRDefault="002913F8" w:rsidP="007F57C2">
            <w:pPr>
              <w:keepNext/>
              <w:tabs>
                <w:tab w:val="left" w:pos="1980"/>
              </w:tabs>
              <w:ind w:left="1980" w:right="-45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2019</w:t>
            </w:r>
          </w:p>
          <w:p w14:paraId="4F410F64" w14:textId="60FE93F5" w:rsidR="00440A58" w:rsidRPr="00EA560A" w:rsidRDefault="00440A58" w:rsidP="00D86B7D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370" w:type="dxa"/>
          </w:tcPr>
          <w:p w14:paraId="2DA9ABCA" w14:textId="181EBD81" w:rsidR="006043D1" w:rsidRDefault="006043D1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Pediatric Advanced Life Support (PALS), active, expires 1</w:t>
            </w:r>
            <w:r w:rsidR="00D65E3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/202</w:t>
            </w:r>
            <w:r w:rsidR="00D65E3B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  <w:p w14:paraId="568BEF2D" w14:textId="3C4A55B0" w:rsidR="006043D1" w:rsidRDefault="006043D1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EA560A">
              <w:rPr>
                <w:rFonts w:ascii="Arial" w:hAnsi="Arial" w:cs="Arial"/>
                <w:noProof/>
                <w:sz w:val="20"/>
                <w:szCs w:val="20"/>
              </w:rPr>
              <w:t>Advanced Cardiovascular Life Support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(ACLS), active, expires 01/202</w:t>
            </w:r>
            <w:r w:rsidR="00F2130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  <w:p w14:paraId="7F7C7BC0" w14:textId="23D5A79D" w:rsidR="002913F8" w:rsidRDefault="002913F8" w:rsidP="007F57C2">
            <w:pPr>
              <w:keepNext/>
              <w:tabs>
                <w:tab w:val="left" w:pos="1980"/>
              </w:tabs>
              <w:ind w:left="-108"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PCICS Ultrasound Course </w:t>
            </w:r>
          </w:p>
          <w:p w14:paraId="0DF84221" w14:textId="1F7706C8" w:rsidR="00440A58" w:rsidRPr="00EA560A" w:rsidRDefault="00440A58" w:rsidP="00D86B7D">
            <w:pPr>
              <w:keepNext/>
              <w:tabs>
                <w:tab w:val="left" w:pos="1980"/>
              </w:tabs>
              <w:ind w:right="-45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A320126" w14:textId="77777777" w:rsidR="005330D5" w:rsidRDefault="005330D5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3C3ED2F0" w14:textId="77777777" w:rsidR="00CC4FCB" w:rsidRPr="002B5BF9" w:rsidRDefault="00CC4FCB" w:rsidP="00CC4FC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r w:rsidRPr="00F8607C">
        <w:rPr>
          <w:rStyle w:val="IntenseReference"/>
          <w:color w:val="auto"/>
          <w:u w:val="none"/>
        </w:rPr>
        <w:t>Editorships and Editorial Boards: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50"/>
        <w:gridCol w:w="4050"/>
        <w:gridCol w:w="3960"/>
      </w:tblGrid>
      <w:tr w:rsidR="00CC4FCB" w:rsidRPr="00196625" w14:paraId="74DA13BF" w14:textId="77777777" w:rsidTr="009F4D60">
        <w:trPr>
          <w:trHeight w:val="253"/>
        </w:trPr>
        <w:tc>
          <w:tcPr>
            <w:tcW w:w="2250" w:type="dxa"/>
          </w:tcPr>
          <w:p w14:paraId="512F16D4" w14:textId="77777777" w:rsidR="00CC4FCB" w:rsidRPr="00F8607C" w:rsidRDefault="00CC4FC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F8607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2021-Present</w:t>
            </w:r>
          </w:p>
        </w:tc>
        <w:tc>
          <w:tcPr>
            <w:tcW w:w="4050" w:type="dxa"/>
          </w:tcPr>
          <w:p w14:paraId="168BB476" w14:textId="77777777" w:rsidR="00CC4FCB" w:rsidRPr="00F8607C" w:rsidRDefault="00CC4FC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F8607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Associate Editor  </w:t>
            </w:r>
          </w:p>
          <w:p w14:paraId="0896C67F" w14:textId="77777777" w:rsidR="00CC4FCB" w:rsidRPr="00F8607C" w:rsidRDefault="00CC4FCB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3960" w:type="dxa"/>
          </w:tcPr>
          <w:p w14:paraId="1B49AF62" w14:textId="77777777" w:rsidR="00CC4FCB" w:rsidRPr="00E00B9C" w:rsidRDefault="00CC4FC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F8607C">
              <w:rPr>
                <w:rFonts w:ascii="Arial" w:hAnsi="Arial" w:cs="Arial"/>
                <w:i/>
                <w:iCs/>
                <w:sz w:val="20"/>
                <w:szCs w:val="20"/>
              </w:rPr>
              <w:t>Journal of Pediatric Cardiology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E00B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00B9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 </w:t>
            </w:r>
          </w:p>
        </w:tc>
      </w:tr>
    </w:tbl>
    <w:p w14:paraId="6D347BB9" w14:textId="77777777" w:rsidR="00CC4FCB" w:rsidRDefault="00CC4FCB" w:rsidP="00CC4FC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117B536F" w14:textId="77777777" w:rsidR="00CC4FCB" w:rsidRPr="00743E6C" w:rsidRDefault="00CC4FCB" w:rsidP="00CC4FC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bookmarkStart w:id="1" w:name="_Hlk82778682"/>
      <w:r w:rsidRPr="00743E6C">
        <w:rPr>
          <w:rStyle w:val="IntenseReference"/>
          <w:color w:val="auto"/>
          <w:u w:val="none"/>
        </w:rPr>
        <w:t>Manuscript Review: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CC4FCB" w:rsidRPr="00196625" w14:paraId="6481FEC4" w14:textId="77777777" w:rsidTr="009F4D60">
        <w:trPr>
          <w:trHeight w:val="253"/>
        </w:trPr>
        <w:tc>
          <w:tcPr>
            <w:tcW w:w="1800" w:type="dxa"/>
          </w:tcPr>
          <w:p w14:paraId="433C7A1A" w14:textId="77777777" w:rsidR="00CC4FCB" w:rsidRPr="00743E6C" w:rsidRDefault="00CC4FC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743E6C">
              <w:rPr>
                <w:rFonts w:ascii="Arial" w:hAnsi="Arial" w:cs="Arial"/>
                <w:i/>
                <w:noProof/>
                <w:sz w:val="20"/>
              </w:rPr>
              <w:t>2020-Present</w:t>
            </w:r>
          </w:p>
        </w:tc>
        <w:tc>
          <w:tcPr>
            <w:tcW w:w="8460" w:type="dxa"/>
          </w:tcPr>
          <w:p w14:paraId="02251ACE" w14:textId="5D6AF7E8" w:rsidR="00CC4FCB" w:rsidRPr="00196625" w:rsidRDefault="00B543C5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                Reviewer                                                  </w:t>
            </w:r>
            <w:r w:rsidR="00CC4FCB" w:rsidRPr="00743E6C">
              <w:rPr>
                <w:rFonts w:ascii="Arial" w:hAnsi="Arial" w:cs="Arial"/>
                <w:i/>
                <w:noProof/>
                <w:sz w:val="20"/>
              </w:rPr>
              <w:t>Pediatric Critical Care Medicine</w:t>
            </w:r>
            <w:r w:rsidR="00CC4FCB">
              <w:rPr>
                <w:rFonts w:ascii="Arial" w:hAnsi="Arial" w:cs="Arial"/>
                <w:i/>
                <w:noProof/>
                <w:sz w:val="20"/>
              </w:rPr>
              <w:t xml:space="preserve">     </w:t>
            </w:r>
          </w:p>
        </w:tc>
      </w:tr>
      <w:bookmarkEnd w:id="1"/>
      <w:tr w:rsidR="00CC4FCB" w:rsidRPr="00196625" w14:paraId="3D691A75" w14:textId="77777777" w:rsidTr="009F4D60">
        <w:trPr>
          <w:trHeight w:val="253"/>
        </w:trPr>
        <w:tc>
          <w:tcPr>
            <w:tcW w:w="1800" w:type="dxa"/>
          </w:tcPr>
          <w:p w14:paraId="6A178C4E" w14:textId="77777777" w:rsidR="00CC4FCB" w:rsidRPr="00196625" w:rsidRDefault="00CC4FCB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8460" w:type="dxa"/>
          </w:tcPr>
          <w:p w14:paraId="246E7AC8" w14:textId="77777777" w:rsidR="00CC4FCB" w:rsidRPr="00196625" w:rsidRDefault="00CC4FC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428BF24" w14:textId="1B9E2AED" w:rsidR="00CC4FCB" w:rsidRPr="00743E6C" w:rsidRDefault="00B543C5" w:rsidP="00CC4FCB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Abstract</w:t>
      </w:r>
      <w:r w:rsidR="00CC4FCB" w:rsidRPr="00743E6C">
        <w:rPr>
          <w:rStyle w:val="IntenseReference"/>
          <w:color w:val="auto"/>
          <w:u w:val="none"/>
        </w:rPr>
        <w:t xml:space="preserve"> Review</w:t>
      </w:r>
      <w:r w:rsidR="00CC4FCB">
        <w:rPr>
          <w:rStyle w:val="IntenseReference"/>
          <w:color w:val="auto"/>
          <w:u w:val="none"/>
        </w:rPr>
        <w:t>s</w:t>
      </w:r>
      <w:r w:rsidR="00CC4FCB" w:rsidRPr="00743E6C">
        <w:rPr>
          <w:rStyle w:val="IntenseReference"/>
          <w:color w:val="auto"/>
          <w:u w:val="none"/>
        </w:rPr>
        <w:t>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CC4FCB" w:rsidRPr="00196625" w14:paraId="500977EF" w14:textId="77777777" w:rsidTr="009F4D60">
        <w:trPr>
          <w:trHeight w:val="253"/>
        </w:trPr>
        <w:tc>
          <w:tcPr>
            <w:tcW w:w="1800" w:type="dxa"/>
          </w:tcPr>
          <w:p w14:paraId="2A398A3E" w14:textId="4DDECD8A" w:rsidR="00CC4FCB" w:rsidRPr="00743E6C" w:rsidRDefault="00B543C5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2019</w:t>
            </w:r>
            <w:r w:rsidR="00CC4FCB" w:rsidRPr="00743E6C">
              <w:rPr>
                <w:rFonts w:ascii="Arial" w:hAnsi="Arial" w:cs="Arial"/>
                <w:i/>
                <w:noProof/>
                <w:sz w:val="20"/>
              </w:rPr>
              <w:t>-</w:t>
            </w:r>
            <w:r>
              <w:rPr>
                <w:rFonts w:ascii="Arial" w:hAnsi="Arial" w:cs="Arial"/>
                <w:i/>
                <w:noProof/>
                <w:sz w:val="20"/>
              </w:rPr>
              <w:t>Present</w:t>
            </w:r>
          </w:p>
        </w:tc>
        <w:tc>
          <w:tcPr>
            <w:tcW w:w="8460" w:type="dxa"/>
          </w:tcPr>
          <w:p w14:paraId="7C792EE8" w14:textId="437ADF7F" w:rsidR="00CC4FCB" w:rsidRPr="00196625" w:rsidRDefault="00B543C5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               Reviewer                                                           PCICS Annual Meeting</w:t>
            </w:r>
            <w:r w:rsidR="00CC4FCB">
              <w:rPr>
                <w:rFonts w:ascii="Arial" w:hAnsi="Arial" w:cs="Arial"/>
                <w:i/>
                <w:noProof/>
                <w:sz w:val="20"/>
              </w:rPr>
              <w:t xml:space="preserve">                               </w:t>
            </w:r>
          </w:p>
        </w:tc>
      </w:tr>
    </w:tbl>
    <w:p w14:paraId="58E07D83" w14:textId="77777777" w:rsidR="005330D5" w:rsidRDefault="005330D5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14462D21" w14:textId="77777777" w:rsidR="005330D5" w:rsidRDefault="005330D5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547F7A92" w14:textId="77777777" w:rsidR="002661A0" w:rsidRDefault="002661A0" w:rsidP="002661A0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 w:rsidRPr="00E42FA4">
        <w:rPr>
          <w:rStyle w:val="IntenseReference"/>
          <w:color w:val="auto"/>
          <w:sz w:val="28"/>
          <w:szCs w:val="28"/>
        </w:rPr>
        <w:t>Invited Lectures</w:t>
      </w:r>
      <w:r>
        <w:rPr>
          <w:rStyle w:val="IntenseReference"/>
          <w:color w:val="auto"/>
          <w:sz w:val="28"/>
          <w:szCs w:val="28"/>
        </w:rPr>
        <w:t>, Symposia, Keynote Address</w:t>
      </w:r>
      <w:r>
        <w:rPr>
          <w:rStyle w:val="IntenseReference"/>
          <w:color w:val="auto"/>
          <w:u w:val="none"/>
        </w:rPr>
        <w:t>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00"/>
        <w:gridCol w:w="2250"/>
        <w:gridCol w:w="7110"/>
      </w:tblGrid>
      <w:tr w:rsidR="002661A0" w:rsidRPr="00840188" w14:paraId="1FA78DD2" w14:textId="77777777" w:rsidTr="009F4D60">
        <w:trPr>
          <w:trHeight w:val="253"/>
        </w:trPr>
        <w:tc>
          <w:tcPr>
            <w:tcW w:w="900" w:type="dxa"/>
          </w:tcPr>
          <w:p w14:paraId="398E1CFD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2022</w:t>
            </w:r>
          </w:p>
          <w:p w14:paraId="1BFAE99C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2022</w:t>
            </w:r>
          </w:p>
          <w:p w14:paraId="03E0B508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E8D9F97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2021</w:t>
            </w:r>
          </w:p>
          <w:p w14:paraId="7A3039B8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7234E31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2021</w:t>
            </w:r>
          </w:p>
          <w:p w14:paraId="107B7B81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C3DC533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2021</w:t>
            </w:r>
          </w:p>
          <w:p w14:paraId="18C31E5B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0704109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2020</w:t>
            </w:r>
          </w:p>
          <w:p w14:paraId="3D7B9DAF" w14:textId="77777777" w:rsidR="002661A0" w:rsidRPr="00840188" w:rsidRDefault="002661A0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 w:rsidRPr="00840188">
              <w:rPr>
                <w:rFonts w:ascii="Arial" w:hAnsi="Arial" w:cs="Arial"/>
                <w:noProof/>
                <w:sz w:val="20"/>
              </w:rPr>
              <w:t>2017</w:t>
            </w:r>
          </w:p>
        </w:tc>
        <w:tc>
          <w:tcPr>
            <w:tcW w:w="2250" w:type="dxa"/>
          </w:tcPr>
          <w:p w14:paraId="4A5D0AE1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PodCast</w:t>
            </w:r>
          </w:p>
          <w:p w14:paraId="6E773E70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Presentation </w:t>
            </w:r>
          </w:p>
          <w:p w14:paraId="6FA353AF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7CE4A4C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Presentation </w:t>
            </w:r>
          </w:p>
          <w:p w14:paraId="70052AD6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1493CCB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Presentation </w:t>
            </w:r>
          </w:p>
          <w:p w14:paraId="41AE04B3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br/>
              <w:t xml:space="preserve">Presentation </w:t>
            </w:r>
          </w:p>
          <w:p w14:paraId="4BF70F68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016F474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Presentation </w:t>
            </w:r>
          </w:p>
          <w:p w14:paraId="6BACE0A7" w14:textId="77777777" w:rsidR="002661A0" w:rsidRPr="00840188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840188">
              <w:rPr>
                <w:rFonts w:ascii="Arial" w:hAnsi="Arial" w:cs="Arial"/>
                <w:noProof/>
                <w:sz w:val="20"/>
              </w:rPr>
              <w:t>Presentation</w:t>
            </w:r>
          </w:p>
        </w:tc>
        <w:tc>
          <w:tcPr>
            <w:tcW w:w="7110" w:type="dxa"/>
          </w:tcPr>
          <w:p w14:paraId="623350B1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Current Landscape of Pediatric CICU Workforce. PCICS, on-line </w:t>
            </w:r>
          </w:p>
          <w:p w14:paraId="65AB7109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Respiratory Therapy Implications of Patients with Congenital Heart Disease, SCR Winter Virtual Symposium, on-line </w:t>
            </w:r>
          </w:p>
          <w:p w14:paraId="7D1C6532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Nutrition Best Practicies for Patients with Congenital Heart Disease, CHLA Cardiothoracic Surgery Monthly Meeting, Los Angeles, CA</w:t>
            </w:r>
          </w:p>
          <w:p w14:paraId="456323D4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Post-operative consideration in tetralogy of Fallot, CHLA Nursing Heart Institute symposium, on-line </w:t>
            </w:r>
          </w:p>
          <w:p w14:paraId="07624ED1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Embryology, Cardiac Critical Care for University of Nigeria Teach Hospital, on-line </w:t>
            </w:r>
          </w:p>
          <w:p w14:paraId="61765063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Critical Care Pharmacology, Mayo Cardiology Review Conference, on-line </w:t>
            </w:r>
          </w:p>
          <w:p w14:paraId="12F6C31B" w14:textId="77777777" w:rsidR="002661A0" w:rsidRPr="00840188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840188">
              <w:rPr>
                <w:rFonts w:ascii="Arial" w:hAnsi="Arial" w:cs="Arial"/>
                <w:noProof/>
                <w:sz w:val="20"/>
              </w:rPr>
              <w:t xml:space="preserve">Survey of PICUs in the United States 2001-2016 PALISI Spring Conference, Park City, UT </w:t>
            </w:r>
          </w:p>
        </w:tc>
      </w:tr>
      <w:tr w:rsidR="002661A0" w:rsidRPr="00196625" w14:paraId="775A2A28" w14:textId="77777777" w:rsidTr="009F4D60">
        <w:trPr>
          <w:trHeight w:val="253"/>
        </w:trPr>
        <w:tc>
          <w:tcPr>
            <w:tcW w:w="900" w:type="dxa"/>
          </w:tcPr>
          <w:p w14:paraId="79F86ECD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2015</w:t>
            </w:r>
          </w:p>
          <w:p w14:paraId="4ABFB38C" w14:textId="77777777" w:rsidR="002661A0" w:rsidRPr="00196625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250" w:type="dxa"/>
          </w:tcPr>
          <w:p w14:paraId="3757CC1D" w14:textId="77777777" w:rsidR="002661A0" w:rsidRPr="00196625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Presentaton</w:t>
            </w:r>
          </w:p>
        </w:tc>
        <w:tc>
          <w:tcPr>
            <w:tcW w:w="7110" w:type="dxa"/>
          </w:tcPr>
          <w:p w14:paraId="3E3E4E99" w14:textId="77777777" w:rsidR="002661A0" w:rsidRPr="00196625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Works in Progress, Survey of PICUs in the United States 2001-2016, Boston, MA</w:t>
            </w:r>
          </w:p>
        </w:tc>
      </w:tr>
      <w:tr w:rsidR="002661A0" w14:paraId="3D0BCC99" w14:textId="77777777" w:rsidTr="009F4D60">
        <w:trPr>
          <w:trHeight w:val="253"/>
        </w:trPr>
        <w:tc>
          <w:tcPr>
            <w:tcW w:w="900" w:type="dxa"/>
          </w:tcPr>
          <w:p w14:paraId="591033EB" w14:textId="77777777" w:rsidR="002661A0" w:rsidRDefault="002661A0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2014</w:t>
            </w:r>
          </w:p>
        </w:tc>
        <w:tc>
          <w:tcPr>
            <w:tcW w:w="2250" w:type="dxa"/>
          </w:tcPr>
          <w:p w14:paraId="5DA4B415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Presentation</w:t>
            </w:r>
          </w:p>
        </w:tc>
        <w:tc>
          <w:tcPr>
            <w:tcW w:w="7110" w:type="dxa"/>
          </w:tcPr>
          <w:p w14:paraId="129D712F" w14:textId="77777777" w:rsidR="002661A0" w:rsidRDefault="002661A0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Proposal Survey of PICUs in the United States 1995-2015 PALISI Fall Conference, Montreal, Canada </w:t>
            </w:r>
          </w:p>
        </w:tc>
      </w:tr>
    </w:tbl>
    <w:p w14:paraId="5E7FD412" w14:textId="77777777" w:rsidR="005330D5" w:rsidRDefault="005330D5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</w:p>
    <w:p w14:paraId="246D60C3" w14:textId="77777777" w:rsidR="005E0E36" w:rsidRPr="001A00A4" w:rsidRDefault="005E0E36" w:rsidP="005E0E36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r w:rsidRPr="001A00A4">
        <w:rPr>
          <w:rStyle w:val="IntenseReference"/>
          <w:color w:val="auto"/>
          <w:sz w:val="28"/>
        </w:rPr>
        <w:t>Teaching</w:t>
      </w:r>
    </w:p>
    <w:p w14:paraId="1325D862" w14:textId="77777777" w:rsidR="005E0E36" w:rsidRPr="001A00A4" w:rsidRDefault="005E0E36" w:rsidP="005E0E36">
      <w:pPr>
        <w:tabs>
          <w:tab w:val="left" w:pos="1980"/>
        </w:tabs>
        <w:ind w:left="1980" w:hanging="1980"/>
        <w:contextualSpacing/>
        <w:rPr>
          <w:rFonts w:ascii="Arial" w:hAnsi="Arial" w:cs="Arial"/>
          <w:b/>
          <w:sz w:val="20"/>
          <w:szCs w:val="20"/>
        </w:rPr>
      </w:pPr>
    </w:p>
    <w:p w14:paraId="2DEADC47" w14:textId="77777777" w:rsidR="005E0E36" w:rsidRPr="001A00A4" w:rsidRDefault="005E0E36" w:rsidP="005E0E36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bookmarkStart w:id="2" w:name="_Hlk74298783"/>
      <w:r w:rsidRPr="001A00A4">
        <w:rPr>
          <w:rStyle w:val="IntenseReference"/>
          <w:color w:val="auto"/>
          <w:u w:val="none"/>
        </w:rPr>
        <w:t>Didactic Teaching</w:t>
      </w:r>
      <w:bookmarkEnd w:id="2"/>
      <w:r w:rsidRPr="001A00A4">
        <w:rPr>
          <w:rStyle w:val="IntenseReference"/>
          <w:color w:val="auto"/>
          <w:u w:val="none"/>
        </w:rPr>
        <w:t>:</w:t>
      </w:r>
    </w:p>
    <w:p w14:paraId="26115DDF" w14:textId="77777777" w:rsidR="005E0E36" w:rsidRDefault="005E0E36" w:rsidP="005E0E36">
      <w:pPr>
        <w:tabs>
          <w:tab w:val="left" w:pos="1980"/>
        </w:tabs>
        <w:ind w:left="1980" w:hanging="1980"/>
        <w:contextualSpacing/>
        <w:rPr>
          <w:rFonts w:ascii="Arial" w:hAnsi="Arial" w:cs="Arial"/>
          <w:sz w:val="22"/>
        </w:rPr>
      </w:pPr>
    </w:p>
    <w:p w14:paraId="4BCDD034" w14:textId="77777777" w:rsidR="00295564" w:rsidRDefault="00295564" w:rsidP="000500EB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034AF1D5" w14:textId="3156B59C" w:rsidR="005E0E36" w:rsidRDefault="00F16998" w:rsidP="005E0E36">
      <w:pPr>
        <w:tabs>
          <w:tab w:val="left" w:pos="1980"/>
        </w:tabs>
        <w:ind w:left="1980" w:hanging="198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Medical Students</w:t>
      </w:r>
      <w:r w:rsidR="000054EF">
        <w:rPr>
          <w:rFonts w:ascii="Arial" w:hAnsi="Arial" w:cs="Arial"/>
          <w:sz w:val="22"/>
        </w:rPr>
        <w:t xml:space="preserve">, Undergraduate and High School Students </w:t>
      </w:r>
      <w:r>
        <w:rPr>
          <w:rFonts w:ascii="Arial" w:hAnsi="Arial" w:cs="Arial"/>
          <w:sz w:val="22"/>
        </w:rPr>
        <w:t xml:space="preserve"> 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2070"/>
        <w:gridCol w:w="3510"/>
      </w:tblGrid>
      <w:tr w:rsidR="005E0E36" w:rsidRPr="00BD01DE" w14:paraId="12676779" w14:textId="77777777" w:rsidTr="009F4D60">
        <w:trPr>
          <w:trHeight w:val="253"/>
        </w:trPr>
        <w:tc>
          <w:tcPr>
            <w:tcW w:w="1800" w:type="dxa"/>
          </w:tcPr>
          <w:p w14:paraId="6D2C263C" w14:textId="60926921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</w:t>
            </w:r>
            <w:r w:rsidR="000054EF">
              <w:rPr>
                <w:rFonts w:ascii="Arial" w:hAnsi="Arial" w:cs="Arial"/>
                <w:noProof/>
                <w:sz w:val="20"/>
                <w:szCs w:val="20"/>
              </w:rPr>
              <w:t>20-2020</w:t>
            </w:r>
          </w:p>
          <w:p w14:paraId="51C3ABEE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53B1D40" w14:textId="197653FD" w:rsidR="005E0E36" w:rsidRPr="00BD01DE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90" w:type="dxa"/>
          </w:tcPr>
          <w:p w14:paraId="07DDF718" w14:textId="481B8FEE" w:rsidR="005E0E36" w:rsidRDefault="000054EF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Racial </w:t>
            </w:r>
            <w:r w:rsidR="00DC50B2">
              <w:rPr>
                <w:rFonts w:ascii="Arial" w:hAnsi="Arial" w:cs="Arial"/>
                <w:noProof/>
                <w:sz w:val="20"/>
                <w:szCs w:val="20"/>
              </w:rPr>
              <w:t>Inequities in Medicine, CHLA</w:t>
            </w:r>
          </w:p>
          <w:p w14:paraId="496B15B7" w14:textId="0A257257" w:rsidR="005E0E36" w:rsidRPr="00BD01DE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2C2CEC0B" w14:textId="7BF57C58" w:rsidR="005E0E36" w:rsidRDefault="00DC50B2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5E0E36">
              <w:rPr>
                <w:rFonts w:ascii="Arial" w:hAnsi="Arial" w:cs="Arial"/>
                <w:noProof/>
                <w:sz w:val="20"/>
                <w:szCs w:val="20"/>
              </w:rPr>
              <w:t xml:space="preserve"> hr </w:t>
            </w:r>
          </w:p>
          <w:p w14:paraId="52681E50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623F2E0" w14:textId="77777777" w:rsidR="005E0E36" w:rsidRPr="00BD01DE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510" w:type="dxa"/>
          </w:tcPr>
          <w:p w14:paraId="1C29537E" w14:textId="13EABBC6" w:rsidR="005E0E36" w:rsidRDefault="00DC50B2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Lecturer</w:t>
            </w:r>
          </w:p>
          <w:p w14:paraId="114E67DC" w14:textId="2D03806A" w:rsidR="005E0E36" w:rsidRDefault="005E0E36" w:rsidP="000500EB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F30DDC" w14:textId="77777777" w:rsidR="005E0E36" w:rsidRPr="00BD01DE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44974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455704A5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348510E0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475CE751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21493DF6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12FAF866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52D002FA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085B0F9B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476ACB85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319DAFA3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6FEB9F57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472329E5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60704BBA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1A26B777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244EE429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1BD50CD4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2FB1FAFD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5F218EDE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3DBC42FC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34F19025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029C3567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0E847F7D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16D878BD" w14:textId="77777777" w:rsidR="00562B01" w:rsidRDefault="00562B01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</w:p>
    <w:p w14:paraId="2D82A47A" w14:textId="0C1B8560" w:rsidR="005E0E36" w:rsidRPr="00BD01DE" w:rsidRDefault="009D048A" w:rsidP="00397F9F">
      <w:pPr>
        <w:tabs>
          <w:tab w:val="left" w:pos="1980"/>
        </w:tabs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Fellows </w:t>
      </w:r>
      <w:r w:rsidR="005E0E36" w:rsidRPr="00BD01DE">
        <w:rPr>
          <w:rFonts w:ascii="Arial" w:hAnsi="Arial" w:cs="Arial"/>
          <w:sz w:val="22"/>
        </w:rPr>
        <w:t xml:space="preserve"> 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2070"/>
        <w:gridCol w:w="3510"/>
      </w:tblGrid>
      <w:tr w:rsidR="005E0E36" w:rsidRPr="00BD01DE" w14:paraId="019008DD" w14:textId="77777777" w:rsidTr="009F4D60">
        <w:trPr>
          <w:trHeight w:val="253"/>
        </w:trPr>
        <w:tc>
          <w:tcPr>
            <w:tcW w:w="1800" w:type="dxa"/>
          </w:tcPr>
          <w:p w14:paraId="597340DD" w14:textId="29FDDD2B" w:rsidR="006943CA" w:rsidRDefault="006943CA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2016-2017</w:t>
            </w:r>
          </w:p>
          <w:p w14:paraId="111D6273" w14:textId="77777777" w:rsidR="006943CA" w:rsidRDefault="006943CA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7A27FDA" w14:textId="77777777" w:rsidR="006943CA" w:rsidRDefault="006943CA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3C531E9" w14:textId="77777777" w:rsidR="006943CA" w:rsidRDefault="006943CA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ECB9E9" w14:textId="1E28B70D" w:rsidR="005E0E36" w:rsidRDefault="005E0E36" w:rsidP="00D00E7C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2017-2018</w:t>
            </w:r>
          </w:p>
          <w:p w14:paraId="1FA4CE1A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083869A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2017-2019</w:t>
            </w:r>
          </w:p>
          <w:p w14:paraId="20CF7C8B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9E2FF82" w14:textId="77777777" w:rsidR="0004299C" w:rsidRDefault="0004299C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2E9959F" w14:textId="4AF4BC27" w:rsidR="005E0E36" w:rsidRPr="00BD01DE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2018-2022</w:t>
            </w:r>
          </w:p>
        </w:tc>
        <w:tc>
          <w:tcPr>
            <w:tcW w:w="2790" w:type="dxa"/>
          </w:tcPr>
          <w:p w14:paraId="1348C0DD" w14:textId="4870E803" w:rsidR="006943CA" w:rsidRDefault="006943CA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Mortality and Morbidity Presentation for the Medical and Surgical Intensive Care Unit</w:t>
            </w:r>
            <w:r w:rsidR="00B35A2E">
              <w:rPr>
                <w:rFonts w:ascii="Arial" w:hAnsi="Arial" w:cs="Arial"/>
                <w:noProof/>
                <w:sz w:val="20"/>
                <w:szCs w:val="20"/>
              </w:rPr>
              <w:t>, B</w:t>
            </w:r>
            <w:r w:rsidR="006F7224">
              <w:rPr>
                <w:rFonts w:ascii="Arial" w:hAnsi="Arial" w:cs="Arial"/>
                <w:noProof/>
                <w:sz w:val="20"/>
                <w:szCs w:val="20"/>
              </w:rPr>
              <w:t xml:space="preserve">CH </w:t>
            </w:r>
          </w:p>
          <w:p w14:paraId="661DC648" w14:textId="5EB26F72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Cardiac Critical Care Lecture Series</w:t>
            </w:r>
            <w:r w:rsidR="006F7224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</w:p>
          <w:p w14:paraId="1F4CA9FA" w14:textId="77777777" w:rsidR="005E0E36" w:rsidRPr="00196625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Critical Care Fellow Core </w:t>
            </w:r>
          </w:p>
          <w:p w14:paraId="5B218BEC" w14:textId="17BD0EFD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Curriculum Series: Toxicology</w:t>
            </w:r>
            <w:r w:rsidR="00D00E7C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04299C">
              <w:rPr>
                <w:rFonts w:ascii="Arial" w:hAnsi="Arial" w:cs="Arial"/>
                <w:noProof/>
                <w:sz w:val="20"/>
                <w:szCs w:val="20"/>
              </w:rPr>
              <w:t xml:space="preserve">CHLA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3101CE1A" w14:textId="77777777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Critical Care Fellow Core </w:t>
            </w:r>
          </w:p>
          <w:p w14:paraId="2D4C8E78" w14:textId="4AE96014" w:rsidR="005E0E36" w:rsidRPr="00BD01DE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Curriculum Series: Metabolism</w:t>
            </w:r>
            <w:r w:rsidR="00B911A6">
              <w:rPr>
                <w:rFonts w:ascii="Arial" w:hAnsi="Arial" w:cs="Arial"/>
                <w:noProof/>
                <w:sz w:val="20"/>
                <w:szCs w:val="20"/>
              </w:rPr>
              <w:t xml:space="preserve">, CHLA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</w:tcPr>
          <w:p w14:paraId="2EBF658B" w14:textId="77777777" w:rsidR="00D00E7C" w:rsidRDefault="006943CA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hrs</w:t>
            </w:r>
          </w:p>
          <w:p w14:paraId="517489C3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AC0C4C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0AC0E5A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5FD6A4E" w14:textId="4260A523" w:rsidR="00B35A2E" w:rsidRDefault="005E0E36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10 hrs </w:t>
            </w:r>
          </w:p>
          <w:p w14:paraId="6CAA9E5D" w14:textId="77777777" w:rsidR="00B35A2E" w:rsidRDefault="00B35A2E" w:rsidP="00B35A2E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857ABB9" w14:textId="15E426A1" w:rsidR="005E0E36" w:rsidRDefault="005E0E36" w:rsidP="00B35A2E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hr</w:t>
            </w:r>
          </w:p>
          <w:p w14:paraId="3663BF76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993BC41" w14:textId="77777777" w:rsidR="0004299C" w:rsidRDefault="0004299C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BB4D0E2" w14:textId="0470E1D1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hr </w:t>
            </w:r>
          </w:p>
          <w:p w14:paraId="52BE3EB9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7792A21" w14:textId="77777777" w:rsidR="005E0E36" w:rsidRPr="00BD01DE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510" w:type="dxa"/>
          </w:tcPr>
          <w:p w14:paraId="247BB353" w14:textId="77777777" w:rsidR="00D00E7C" w:rsidRDefault="00B35A2E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Presenter/Organizer </w:t>
            </w:r>
          </w:p>
          <w:p w14:paraId="38BB7ABD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190F2C7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1AB284" w14:textId="77777777" w:rsidR="00D00E7C" w:rsidRDefault="00D00E7C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E52158C" w14:textId="00BE6AFA" w:rsidR="005E0E36" w:rsidRDefault="005E0E36" w:rsidP="00D00E7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Co-Leader</w:t>
            </w:r>
          </w:p>
          <w:p w14:paraId="1E11625F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BF78711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</w:t>
            </w:r>
          </w:p>
          <w:p w14:paraId="020565A1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CA94FB7" w14:textId="77777777" w:rsidR="0004299C" w:rsidRDefault="0004299C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188BC9" w14:textId="33AA05B2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</w:t>
            </w:r>
          </w:p>
          <w:p w14:paraId="5CB75DA2" w14:textId="77777777" w:rsidR="005E0E36" w:rsidRPr="00BD01DE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E0E36" w:rsidRPr="00196625" w14:paraId="1D9169A2" w14:textId="77777777" w:rsidTr="009F4D60">
        <w:trPr>
          <w:trHeight w:val="253"/>
        </w:trPr>
        <w:tc>
          <w:tcPr>
            <w:tcW w:w="1800" w:type="dxa"/>
          </w:tcPr>
          <w:p w14:paraId="0DB0C72D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2018-2020</w:t>
            </w:r>
          </w:p>
          <w:p w14:paraId="51D5C85D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A8CCCF7" w14:textId="6E09E41A" w:rsidR="005E0E36" w:rsidRDefault="005E0E36" w:rsidP="00DC50B2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806563" w14:textId="183698D8" w:rsidR="006E4335" w:rsidRDefault="006F48B0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2018-</w:t>
            </w:r>
            <w:r w:rsidR="003E4C47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</w:p>
          <w:p w14:paraId="196FD21D" w14:textId="77777777" w:rsidR="008B2805" w:rsidRDefault="008B2805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69FF2FA" w14:textId="393AA244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2021-2021</w:t>
            </w:r>
          </w:p>
          <w:p w14:paraId="01393319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A69E422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297820" w14:textId="517E7DD9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2021-2023 </w:t>
            </w:r>
          </w:p>
          <w:p w14:paraId="1AF25A47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E7E0E23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F14556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2021-2023</w:t>
            </w:r>
          </w:p>
          <w:p w14:paraId="70DFFB63" w14:textId="77777777" w:rsidR="00B747A1" w:rsidRDefault="00B747A1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75507D" w14:textId="69983D43" w:rsidR="00B747A1" w:rsidRDefault="00ED4A89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2021-2023</w:t>
            </w:r>
          </w:p>
          <w:p w14:paraId="56FDA7F1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20AF20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2022-2023</w:t>
            </w:r>
          </w:p>
          <w:p w14:paraId="6CEB5203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AB632CE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AC7CA19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2022-2023 </w:t>
            </w:r>
          </w:p>
          <w:p w14:paraId="3DA102F0" w14:textId="77777777" w:rsidR="005E0E36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FA9391" w14:textId="1658B095" w:rsidR="005E0E36" w:rsidRPr="00196625" w:rsidRDefault="00D6359E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2023-Present</w:t>
            </w:r>
          </w:p>
        </w:tc>
        <w:tc>
          <w:tcPr>
            <w:tcW w:w="2790" w:type="dxa"/>
          </w:tcPr>
          <w:p w14:paraId="6E7021ED" w14:textId="141121AB" w:rsidR="005E0E36" w:rsidRDefault="005E0E36" w:rsidP="00474383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Patient management on ECMO for ECMO </w:t>
            </w:r>
            <w:r w:rsidR="002A1F24">
              <w:rPr>
                <w:rFonts w:ascii="Arial" w:hAnsi="Arial" w:cs="Arial"/>
                <w:noProof/>
                <w:sz w:val="20"/>
                <w:szCs w:val="20"/>
              </w:rPr>
              <w:t>Boot Camp</w:t>
            </w:r>
            <w:r w:rsidR="001401EF">
              <w:rPr>
                <w:rFonts w:ascii="Arial" w:hAnsi="Arial" w:cs="Arial"/>
                <w:noProof/>
                <w:sz w:val="20"/>
                <w:szCs w:val="20"/>
              </w:rPr>
              <w:t xml:space="preserve">, CHLA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D01D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25C89B40" w14:textId="1531F96E" w:rsidR="006F48B0" w:rsidRDefault="008B2805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Morning didatic and ward rounds teaching, CHLA</w:t>
            </w:r>
          </w:p>
          <w:p w14:paraId="5ED26859" w14:textId="5D411B7E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Critical Care Fellow Core Curriculum Series: End of Life Care</w:t>
            </w:r>
            <w:r w:rsidR="00474383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</w:p>
          <w:p w14:paraId="3A72ED7B" w14:textId="443B9C6D" w:rsidR="005E0E36" w:rsidRDefault="005E0E36" w:rsidP="00C822AA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Critical Care Fellow Core  Curriculum Series: Nutrition in the ICU</w:t>
            </w:r>
            <w:r w:rsidR="00474383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60D6A5D" w14:textId="1366ED7B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VA versus VV ECMO for ECMO Boot Camp</w:t>
            </w:r>
            <w:r w:rsidR="009B22CE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222EC91C" w14:textId="654A40B5" w:rsidR="00A6516C" w:rsidRDefault="00ED4A89" w:rsidP="00A6516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Year 2 and 3 Leadership course for ACCM</w:t>
            </w:r>
          </w:p>
          <w:p w14:paraId="2BB65418" w14:textId="27DE9CB6" w:rsidR="005E0E36" w:rsidRDefault="005E0E36" w:rsidP="00A6516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Critical Care Fellow Core Curriculum Series:  Cardiac Mechanical Support</w:t>
            </w:r>
            <w:r w:rsidR="009B22CE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39210054" w14:textId="77777777" w:rsidR="00CE0588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Pulmonary Fellow Core Curriculum Series</w:t>
            </w:r>
            <w:r w:rsidR="009B22CE">
              <w:rPr>
                <w:rFonts w:ascii="Arial" w:hAnsi="Arial" w:cs="Arial"/>
                <w:noProof/>
                <w:sz w:val="20"/>
                <w:szCs w:val="20"/>
              </w:rPr>
              <w:t>, CHLA</w:t>
            </w:r>
          </w:p>
          <w:p w14:paraId="0CC4DC30" w14:textId="5CF081BD" w:rsidR="005E0E36" w:rsidRDefault="00D6359E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Ward rounds teaching, CHoC</w:t>
            </w:r>
            <w:r w:rsidR="005E0E3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773FCB24" w14:textId="77777777" w:rsidR="005E0E36" w:rsidRPr="00196625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65611CA3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hr </w:t>
            </w:r>
          </w:p>
          <w:p w14:paraId="59947D18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DC19A93" w14:textId="0D0C5FA8" w:rsidR="005E0E36" w:rsidRDefault="005E0E36" w:rsidP="00474383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BD21EDF" w14:textId="6320852E" w:rsidR="006F48B0" w:rsidRDefault="00CE0588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 hrs</w:t>
            </w:r>
          </w:p>
          <w:p w14:paraId="2D74DBE9" w14:textId="77777777" w:rsidR="008B2805" w:rsidRDefault="008B2805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753C66D" w14:textId="71DC59FB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hr</w:t>
            </w:r>
          </w:p>
          <w:p w14:paraId="63F0394F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1D37354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A26620" w14:textId="5B16F96E" w:rsidR="005E0E36" w:rsidRDefault="005E0E36" w:rsidP="00C822AA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hr</w:t>
            </w:r>
          </w:p>
          <w:p w14:paraId="2234CE71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EE07F58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8238F2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hr</w:t>
            </w:r>
          </w:p>
          <w:p w14:paraId="4FCF7DEB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F7DD964" w14:textId="75C894FD" w:rsidR="00A6516C" w:rsidRDefault="00A6516C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75 hrs</w:t>
            </w:r>
          </w:p>
          <w:p w14:paraId="51DB4C91" w14:textId="77777777" w:rsidR="00A6516C" w:rsidRDefault="00A6516C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61E90B0" w14:textId="2A09B7C2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hr</w:t>
            </w:r>
          </w:p>
          <w:p w14:paraId="3DA1947E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CA7678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2FCB7C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2 hrs </w:t>
            </w:r>
          </w:p>
          <w:p w14:paraId="789E317B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7DD28ED" w14:textId="476F3214" w:rsidR="005E0E36" w:rsidRPr="00196625" w:rsidRDefault="00D6359E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25 hrs</w:t>
            </w:r>
          </w:p>
        </w:tc>
        <w:tc>
          <w:tcPr>
            <w:tcW w:w="3510" w:type="dxa"/>
          </w:tcPr>
          <w:p w14:paraId="2A780602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</w:t>
            </w:r>
          </w:p>
          <w:p w14:paraId="598B4282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F4FF025" w14:textId="4B19766E" w:rsidR="005E0E36" w:rsidRDefault="005E0E36" w:rsidP="00474383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6D67CA" w14:textId="0E66F139" w:rsidR="006F48B0" w:rsidRDefault="00CE0588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</w:t>
            </w:r>
          </w:p>
          <w:p w14:paraId="69F5BC46" w14:textId="77777777" w:rsidR="008B2805" w:rsidRDefault="008B2805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8BCBECB" w14:textId="77253882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</w:t>
            </w:r>
          </w:p>
          <w:p w14:paraId="3BF03542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937F1B5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240603B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 </w:t>
            </w:r>
          </w:p>
          <w:p w14:paraId="74F36978" w14:textId="33A11073" w:rsidR="005E0E36" w:rsidRDefault="005E0E36" w:rsidP="009B22CE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221376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515AE0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Lecturer</w:t>
            </w:r>
          </w:p>
          <w:p w14:paraId="2B182861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8D1E562" w14:textId="6120583C" w:rsidR="005E0E36" w:rsidRDefault="006A0DE8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Director, Lecturer</w:t>
            </w:r>
          </w:p>
          <w:p w14:paraId="07D8772E" w14:textId="77777777" w:rsidR="00A6516C" w:rsidRDefault="00A6516C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759B9C5" w14:textId="2B08B36F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Lecturer   </w:t>
            </w:r>
          </w:p>
          <w:p w14:paraId="183873E4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8C2A395" w14:textId="62633D92" w:rsidR="005E0E36" w:rsidRDefault="009B22CE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Lecturer</w:t>
            </w:r>
          </w:p>
          <w:p w14:paraId="4660930F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E0A55FB" w14:textId="7F97B02F" w:rsidR="00D6359E" w:rsidRPr="00196625" w:rsidRDefault="00D6359E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Lecturer</w:t>
            </w:r>
          </w:p>
        </w:tc>
      </w:tr>
    </w:tbl>
    <w:p w14:paraId="6E8E319B" w14:textId="24FC79C7" w:rsidR="005E0E36" w:rsidRPr="00BD01DE" w:rsidRDefault="005C261C" w:rsidP="005E0E36">
      <w:pPr>
        <w:tabs>
          <w:tab w:val="left" w:pos="1980"/>
        </w:tabs>
        <w:ind w:left="1980" w:hanging="198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Residents</w:t>
      </w:r>
      <w:r w:rsidR="003A7C10">
        <w:rPr>
          <w:rFonts w:ascii="Arial" w:hAnsi="Arial" w:cs="Arial"/>
          <w:sz w:val="22"/>
        </w:rPr>
        <w:t xml:space="preserve"> (</w:t>
      </w:r>
      <w:r w:rsidR="001401EF">
        <w:rPr>
          <w:rFonts w:ascii="Arial" w:hAnsi="Arial" w:cs="Arial"/>
          <w:sz w:val="22"/>
        </w:rPr>
        <w:t>Physician</w:t>
      </w:r>
      <w:r w:rsidR="003A7C10">
        <w:rPr>
          <w:rFonts w:ascii="Arial" w:hAnsi="Arial" w:cs="Arial"/>
          <w:sz w:val="22"/>
        </w:rPr>
        <w:t xml:space="preserve"> and Nursing)</w:t>
      </w:r>
      <w:r>
        <w:rPr>
          <w:rFonts w:ascii="Arial" w:hAnsi="Arial" w:cs="Arial"/>
          <w:sz w:val="22"/>
        </w:rPr>
        <w:t xml:space="preserve">: </w:t>
      </w:r>
      <w:r w:rsidR="005E0E36" w:rsidRPr="00BD01DE">
        <w:rPr>
          <w:rFonts w:ascii="Arial" w:hAnsi="Arial" w:cs="Arial"/>
          <w:sz w:val="22"/>
        </w:rPr>
        <w:t xml:space="preserve"> </w:t>
      </w:r>
    </w:p>
    <w:tbl>
      <w:tblPr>
        <w:tblW w:w="101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2070"/>
        <w:gridCol w:w="3510"/>
      </w:tblGrid>
      <w:tr w:rsidR="005E0E36" w:rsidRPr="00BD01DE" w14:paraId="5CC8A7EC" w14:textId="77777777" w:rsidTr="009F4D60">
        <w:trPr>
          <w:trHeight w:val="576"/>
        </w:trPr>
        <w:tc>
          <w:tcPr>
            <w:tcW w:w="1800" w:type="dxa"/>
          </w:tcPr>
          <w:p w14:paraId="60120BA1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2014-2017</w:t>
            </w:r>
          </w:p>
          <w:p w14:paraId="229312FA" w14:textId="5DE92715" w:rsidR="0026315F" w:rsidRDefault="005E0E36" w:rsidP="000500EB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2015-2017</w:t>
            </w:r>
          </w:p>
          <w:p w14:paraId="1941B767" w14:textId="0F3D10BD" w:rsidR="0026315F" w:rsidRDefault="0026315F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2018-2023</w:t>
            </w:r>
          </w:p>
          <w:p w14:paraId="6E6BA974" w14:textId="77777777" w:rsidR="005E0E36" w:rsidRDefault="005E0E36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FB336E3" w14:textId="77777777" w:rsidR="00FB05B9" w:rsidRDefault="00FB05B9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097352DF" w14:textId="768F3A14" w:rsidR="00FB05B9" w:rsidRDefault="00FB05B9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2021-2022</w:t>
            </w:r>
          </w:p>
          <w:p w14:paraId="58011B2C" w14:textId="77777777" w:rsidR="00562B01" w:rsidRDefault="00562B01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29912C8" w14:textId="77777777" w:rsidR="00562B01" w:rsidRDefault="00562B01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F7E63DF" w14:textId="77777777" w:rsidR="00562B01" w:rsidRDefault="00562B01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BD1F51F" w14:textId="1BC32A9B" w:rsidR="00562B01" w:rsidRDefault="00562B01" w:rsidP="009F4D60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2024</w:t>
            </w:r>
            <w:r w:rsidR="002B0E6B">
              <w:rPr>
                <w:rFonts w:ascii="Arial" w:hAnsi="Arial" w:cs="Arial"/>
                <w:noProof/>
                <w:sz w:val="20"/>
              </w:rPr>
              <w:t>-Present</w:t>
            </w:r>
          </w:p>
          <w:p w14:paraId="3350C818" w14:textId="2B7532B9" w:rsidR="005E0E36" w:rsidRPr="00BD01DE" w:rsidRDefault="005E0E36" w:rsidP="009F4D60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790" w:type="dxa"/>
          </w:tcPr>
          <w:p w14:paraId="3D190B6C" w14:textId="74518C0B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Pediatric Arrythmias</w:t>
            </w:r>
            <w:r w:rsidR="005C261C">
              <w:rPr>
                <w:rFonts w:ascii="Arial" w:hAnsi="Arial" w:cs="Arial"/>
                <w:noProof/>
                <w:sz w:val="20"/>
              </w:rPr>
              <w:t>, B</w:t>
            </w:r>
            <w:r w:rsidR="000500EB">
              <w:rPr>
                <w:rFonts w:ascii="Arial" w:hAnsi="Arial" w:cs="Arial"/>
                <w:noProof/>
                <w:sz w:val="20"/>
              </w:rPr>
              <w:t>CH</w:t>
            </w:r>
          </w:p>
          <w:p w14:paraId="04D80BC0" w14:textId="34CB3880" w:rsidR="005E0E36" w:rsidRDefault="005E0E36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 w:rsidRPr="00BD01DE">
              <w:rPr>
                <w:rFonts w:ascii="Arial" w:hAnsi="Arial" w:cs="Arial"/>
                <w:noProof/>
                <w:sz w:val="20"/>
              </w:rPr>
              <w:t>Hands on skill sessions</w:t>
            </w:r>
            <w:r w:rsidR="005C261C">
              <w:rPr>
                <w:rFonts w:ascii="Arial" w:hAnsi="Arial" w:cs="Arial"/>
                <w:noProof/>
                <w:sz w:val="20"/>
              </w:rPr>
              <w:t>, B</w:t>
            </w:r>
            <w:r w:rsidR="0026315F">
              <w:rPr>
                <w:rFonts w:ascii="Arial" w:hAnsi="Arial" w:cs="Arial"/>
                <w:noProof/>
                <w:sz w:val="20"/>
              </w:rPr>
              <w:t>CH</w:t>
            </w:r>
          </w:p>
          <w:p w14:paraId="6812314E" w14:textId="77777777" w:rsidR="005E0E36" w:rsidRDefault="00E74D1C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Cardiac Critical Care Nurses Pull Back/RN Residency Lecture Series NEC, CHLA</w:t>
            </w:r>
          </w:p>
          <w:p w14:paraId="07F6DD6A" w14:textId="77777777" w:rsidR="00FB05B9" w:rsidRDefault="00A37983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Pediatric Residency Core Curriculum Series: Hypertensive Emergencies</w:t>
            </w:r>
            <w:r w:rsidR="00C822AA">
              <w:rPr>
                <w:rFonts w:ascii="Arial" w:hAnsi="Arial" w:cs="Arial"/>
                <w:noProof/>
                <w:sz w:val="20"/>
              </w:rPr>
              <w:t>, CHLA</w:t>
            </w:r>
          </w:p>
          <w:p w14:paraId="6F476C3C" w14:textId="5DB72652" w:rsidR="002B0E6B" w:rsidRPr="00BD01DE" w:rsidRDefault="002B0E6B" w:rsidP="009F4D60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All Things Cardiac: Vasoactives</w:t>
            </w:r>
          </w:p>
        </w:tc>
        <w:tc>
          <w:tcPr>
            <w:tcW w:w="2070" w:type="dxa"/>
          </w:tcPr>
          <w:p w14:paraId="41BF97CB" w14:textId="77777777" w:rsidR="000500EB" w:rsidRDefault="005E0E36" w:rsidP="000500EB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</w:t>
            </w:r>
            <w:r w:rsidR="00C822AA">
              <w:rPr>
                <w:rFonts w:ascii="Arial" w:hAnsi="Arial" w:cs="Arial"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t>hrs</w:t>
            </w:r>
          </w:p>
          <w:p w14:paraId="3835ABB8" w14:textId="419D11C5" w:rsidR="00EB62DC" w:rsidRDefault="005E0E36" w:rsidP="000500EB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5</w:t>
            </w:r>
            <w:r w:rsidR="00C822AA">
              <w:rPr>
                <w:rFonts w:ascii="Arial" w:hAnsi="Arial" w:cs="Arial"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t xml:space="preserve">hrs </w:t>
            </w:r>
          </w:p>
          <w:p w14:paraId="3BD7F23B" w14:textId="465F1AA8" w:rsidR="005E0E36" w:rsidRDefault="00EB62DC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</w:t>
            </w:r>
            <w:r w:rsidR="00C822AA">
              <w:rPr>
                <w:rFonts w:ascii="Arial" w:hAnsi="Arial" w:cs="Arial"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t>hrs</w:t>
            </w:r>
          </w:p>
          <w:p w14:paraId="22EE58AC" w14:textId="77777777" w:rsidR="00A37983" w:rsidRDefault="00A37983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3CFA1C7C" w14:textId="77777777" w:rsidR="00A37983" w:rsidRDefault="00A37983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502D745" w14:textId="77777777" w:rsidR="00A37983" w:rsidRDefault="00C822AA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 hr</w:t>
            </w:r>
          </w:p>
          <w:p w14:paraId="2732D81E" w14:textId="77777777" w:rsidR="002B0E6B" w:rsidRDefault="002B0E6B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65AD458" w14:textId="77777777" w:rsidR="002B0E6B" w:rsidRDefault="002B0E6B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7F79E312" w14:textId="77777777" w:rsidR="002B0E6B" w:rsidRDefault="002B0E6B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16EBAA14" w14:textId="7BF7DC7E" w:rsidR="002B0E6B" w:rsidRPr="00BD01DE" w:rsidRDefault="002B0E6B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 hr</w:t>
            </w:r>
          </w:p>
        </w:tc>
        <w:tc>
          <w:tcPr>
            <w:tcW w:w="3510" w:type="dxa"/>
          </w:tcPr>
          <w:p w14:paraId="4811CBE0" w14:textId="77777777" w:rsidR="000500EB" w:rsidRDefault="005E0E36" w:rsidP="000500EB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Lecturer </w:t>
            </w:r>
          </w:p>
          <w:p w14:paraId="5FAE727C" w14:textId="0DB08603" w:rsidR="00EB62DC" w:rsidRDefault="005E0E36" w:rsidP="000500EB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Lecturer </w:t>
            </w:r>
          </w:p>
          <w:p w14:paraId="733F030F" w14:textId="3C533895" w:rsidR="00EB62DC" w:rsidRDefault="00EB62DC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Lecturer </w:t>
            </w:r>
          </w:p>
          <w:p w14:paraId="7B2444A5" w14:textId="77777777" w:rsidR="00C822AA" w:rsidRDefault="00C822AA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127A92C" w14:textId="77777777" w:rsidR="00C822AA" w:rsidRDefault="00C822AA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5D6671BE" w14:textId="0B992205" w:rsidR="00C822AA" w:rsidRDefault="00C822AA" w:rsidP="00EB62DC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Lecturer</w:t>
            </w:r>
          </w:p>
          <w:p w14:paraId="45B2318F" w14:textId="77777777" w:rsidR="005E0E36" w:rsidRDefault="005E0E36" w:rsidP="009F4D60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27E44531" w14:textId="77777777" w:rsidR="005E0E36" w:rsidRDefault="005E0E36" w:rsidP="00B35A2E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40351591" w14:textId="77777777" w:rsidR="002B0E6B" w:rsidRDefault="002B0E6B" w:rsidP="00B35A2E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</w:p>
          <w:p w14:paraId="6124D33D" w14:textId="23B5F0FE" w:rsidR="002B0E6B" w:rsidRPr="00BD01DE" w:rsidRDefault="002B0E6B" w:rsidP="00B35A2E">
            <w:pPr>
              <w:keepNext/>
              <w:tabs>
                <w:tab w:val="left" w:pos="1980"/>
              </w:tabs>
              <w:ind w:left="-288" w:firstLine="180"/>
              <w:contextualSpacing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Lecturer </w:t>
            </w:r>
          </w:p>
        </w:tc>
      </w:tr>
    </w:tbl>
    <w:p w14:paraId="2F290ECA" w14:textId="77777777" w:rsidR="007A4972" w:rsidRDefault="007A4972" w:rsidP="00FD0D2E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6E7C10D9" w14:textId="77777777" w:rsidR="00397F9F" w:rsidRDefault="00397F9F" w:rsidP="003A343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2C1F8875" w14:textId="2EBEF2F9" w:rsidR="007A4972" w:rsidRDefault="007A4972" w:rsidP="003A343E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 xml:space="preserve">Undergraduate, Graduate and Medical Student (or other) Mentorship: 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2160"/>
        <w:gridCol w:w="3510"/>
      </w:tblGrid>
      <w:tr w:rsidR="007A4972" w:rsidRPr="00552BFA" w14:paraId="3D54457F" w14:textId="77777777" w:rsidTr="00BF3C65">
        <w:trPr>
          <w:trHeight w:val="253"/>
        </w:trPr>
        <w:tc>
          <w:tcPr>
            <w:tcW w:w="1800" w:type="dxa"/>
          </w:tcPr>
          <w:p w14:paraId="3C985380" w14:textId="77777777" w:rsidR="007A4972" w:rsidRPr="00AA05EA" w:rsidRDefault="007A4972" w:rsidP="00BF3C65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AA05EA">
              <w:rPr>
                <w:rFonts w:ascii="Arial" w:hAnsi="Arial" w:cs="Arial"/>
                <w:i/>
                <w:noProof/>
                <w:sz w:val="20"/>
              </w:rPr>
              <w:t>Year-Year</w:t>
            </w:r>
          </w:p>
        </w:tc>
        <w:tc>
          <w:tcPr>
            <w:tcW w:w="2790" w:type="dxa"/>
          </w:tcPr>
          <w:p w14:paraId="3AC8199C" w14:textId="77777777" w:rsidR="007A4972" w:rsidRPr="00AA05EA" w:rsidRDefault="007A4972" w:rsidP="00BF3C65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AA05EA">
              <w:rPr>
                <w:rFonts w:ascii="Arial" w:hAnsi="Arial" w:cs="Arial"/>
                <w:i/>
                <w:noProof/>
                <w:sz w:val="20"/>
              </w:rPr>
              <w:t xml:space="preserve">Trainee Name </w:t>
            </w:r>
          </w:p>
        </w:tc>
        <w:tc>
          <w:tcPr>
            <w:tcW w:w="2160" w:type="dxa"/>
          </w:tcPr>
          <w:p w14:paraId="298B53C9" w14:textId="77777777" w:rsidR="007A4972" w:rsidRPr="00AA05EA" w:rsidRDefault="007A4972" w:rsidP="00BF3C65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AA05EA">
              <w:rPr>
                <w:rFonts w:ascii="Arial" w:hAnsi="Arial" w:cs="Arial"/>
                <w:i/>
                <w:noProof/>
                <w:sz w:val="20"/>
              </w:rPr>
              <w:t>Trainee Type</w:t>
            </w:r>
          </w:p>
        </w:tc>
        <w:tc>
          <w:tcPr>
            <w:tcW w:w="3510" w:type="dxa"/>
          </w:tcPr>
          <w:p w14:paraId="6119FEE3" w14:textId="77777777" w:rsidR="007A4972" w:rsidRPr="00AA05EA" w:rsidRDefault="007A4972" w:rsidP="00BF3C65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AA05EA">
              <w:rPr>
                <w:rFonts w:ascii="Arial" w:hAnsi="Arial" w:cs="Arial"/>
                <w:i/>
                <w:noProof/>
                <w:sz w:val="20"/>
              </w:rPr>
              <w:t xml:space="preserve">Project Title </w:t>
            </w:r>
          </w:p>
        </w:tc>
      </w:tr>
    </w:tbl>
    <w:p w14:paraId="64FAFCB7" w14:textId="001BF561" w:rsidR="007A4972" w:rsidRPr="00BC5C3F" w:rsidRDefault="007A4972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 w:cs="Arial"/>
          <w:color w:val="auto"/>
          <w:sz w:val="20"/>
          <w:szCs w:val="20"/>
          <w:u w:val="none"/>
        </w:rPr>
      </w:pPr>
      <w:r w:rsidRPr="00BC5C3F">
        <w:rPr>
          <w:rStyle w:val="IntenseReference"/>
          <w:rFonts w:ascii="Arial" w:hAnsi="Arial" w:cs="Arial"/>
          <w:color w:val="auto"/>
          <w:sz w:val="20"/>
          <w:szCs w:val="20"/>
          <w:u w:val="none"/>
        </w:rPr>
        <w:t xml:space="preserve">      </w:t>
      </w:r>
      <w:r>
        <w:rPr>
          <w:rStyle w:val="IntenseReferenc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1346D1">
        <w:rPr>
          <w:rStyle w:val="IntenseReferenc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BC5C3F"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202</w:t>
      </w:r>
      <w:r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1</w:t>
      </w:r>
      <w:r w:rsidRPr="00BC5C3F"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>-</w:t>
      </w:r>
      <w:r w:rsidRPr="00BC5C3F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>202</w:t>
      </w:r>
      <w:r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>1</w:t>
      </w:r>
      <w:r w:rsidRPr="00BC5C3F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 xml:space="preserve">              </w:t>
      </w:r>
      <w:proofErr w:type="spellStart"/>
      <w:r w:rsidRPr="00BC5C3F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>Byrlim</w:t>
      </w:r>
      <w:proofErr w:type="spellEnd"/>
      <w:r w:rsidRPr="00BC5C3F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 xml:space="preserve"> Chung</w:t>
      </w:r>
      <w:r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                  </w:t>
      </w:r>
      <w:r w:rsidRPr="00BC5C3F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>Undergraduate Student</w:t>
      </w:r>
      <w:r w:rsidRPr="00BC5C3F"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ab/>
        <w:t xml:space="preserve">  </w:t>
      </w:r>
      <w:r w:rsidR="001C371C">
        <w:rPr>
          <w:rStyle w:val="IntenseReference"/>
          <w:rFonts w:ascii="Arial" w:hAnsi="Arial" w:cs="Arial"/>
          <w:b w:val="0"/>
          <w:bCs w:val="0"/>
          <w:smallCaps w:val="0"/>
          <w:color w:val="auto"/>
          <w:sz w:val="20"/>
          <w:szCs w:val="20"/>
          <w:u w:val="none"/>
        </w:rPr>
        <w:t xml:space="preserve">   Malnutrition </w:t>
      </w:r>
      <w:r w:rsidRPr="00BC5C3F"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 </w:t>
      </w:r>
      <w:r w:rsidRPr="00BC5C3F">
        <w:rPr>
          <w:rStyle w:val="IntenseReference"/>
          <w:rFonts w:ascii="Arial" w:hAnsi="Arial" w:cs="Arial"/>
          <w:color w:val="auto"/>
          <w:sz w:val="20"/>
          <w:szCs w:val="20"/>
          <w:u w:val="none"/>
        </w:rPr>
        <w:tab/>
      </w:r>
    </w:p>
    <w:p w14:paraId="0BBDE1AF" w14:textId="4BA12FA1" w:rsidR="007A4972" w:rsidRDefault="007A4972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  <w:r>
        <w:rPr>
          <w:rStyle w:val="IntenseReference"/>
          <w:color w:val="auto"/>
          <w:u w:val="none"/>
        </w:rPr>
        <w:t xml:space="preserve">       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>202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>1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>-2021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>Soojin Chong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   </w:t>
      </w:r>
      <w:r w:rsidR="00513245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Undergraduate Student 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</w:t>
      </w:r>
      <w:r w:rsidR="001C371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Malnutrition </w:t>
      </w:r>
    </w:p>
    <w:p w14:paraId="0E9320FA" w14:textId="40B2179A" w:rsidR="007A4972" w:rsidRDefault="007A4972" w:rsidP="001346D1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2021-2021</w:t>
      </w:r>
      <w:r w:rsidRPr="00BC5C3F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   Keyla Suarez Lopez          Undergraduate Student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</w:t>
      </w:r>
      <w:r w:rsidR="001C371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</w:t>
      </w:r>
      <w:r w:rsidR="001F5422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 w:rsidR="001C371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Malnutrition </w:t>
      </w:r>
    </w:p>
    <w:p w14:paraId="3DE0C027" w14:textId="507C693A" w:rsidR="007A4972" w:rsidRDefault="001346D1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2022-2022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>Simon Park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        Undergraduate Student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</w:t>
      </w:r>
      <w:r w:rsidR="001C371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</w:t>
      </w:r>
      <w:r w:rsidR="00782DA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 w:rsidR="001C371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>Malnutrition</w:t>
      </w:r>
    </w:p>
    <w:p w14:paraId="6EA442E6" w14:textId="4FDDAABD" w:rsidR="003836AF" w:rsidRDefault="003836AF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2022-2022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>Hayan Khan                  Undergraduate Student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  </w:t>
      </w:r>
      <w:r w:rsidR="00782DA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Malnutrition </w:t>
      </w:r>
    </w:p>
    <w:p w14:paraId="43071D6E" w14:textId="05EBF83E" w:rsidR="000B7ABA" w:rsidRDefault="000B7ABA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     2023-2023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Tiffany Tam 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        Undergraduate Student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ab/>
        <w:t xml:space="preserve">    </w:t>
      </w:r>
      <w:r w:rsidR="00782DAC"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 </w:t>
      </w:r>
      <w:r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  <w:t xml:space="preserve">Malnutrition </w:t>
      </w:r>
    </w:p>
    <w:p w14:paraId="25503500" w14:textId="77777777" w:rsidR="001346D1" w:rsidRDefault="001346D1" w:rsidP="007A4972">
      <w:pPr>
        <w:tabs>
          <w:tab w:val="left" w:pos="1980"/>
        </w:tabs>
        <w:ind w:left="1980" w:hanging="2250"/>
        <w:contextualSpacing/>
        <w:rPr>
          <w:rStyle w:val="IntenseReference"/>
          <w:rFonts w:ascii="Arial" w:hAnsi="Arial"/>
          <w:b w:val="0"/>
          <w:smallCaps w:val="0"/>
          <w:color w:val="auto"/>
          <w:sz w:val="20"/>
          <w:u w:val="none"/>
        </w:rPr>
      </w:pPr>
    </w:p>
    <w:p w14:paraId="73B3F0B4" w14:textId="77777777" w:rsidR="00A617E2" w:rsidRDefault="00A617E2" w:rsidP="00DC01AD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</w:p>
    <w:p w14:paraId="63980E27" w14:textId="2F8DF31A" w:rsidR="00DC01AD" w:rsidRPr="00DC01AD" w:rsidRDefault="00DC01AD" w:rsidP="00DC01AD">
      <w:pPr>
        <w:tabs>
          <w:tab w:val="left" w:pos="1980"/>
        </w:tabs>
        <w:ind w:left="1980" w:hanging="2250"/>
        <w:contextualSpacing/>
        <w:rPr>
          <w:rFonts w:ascii="Arial" w:hAnsi="Arial" w:cs="Arial"/>
          <w:b/>
          <w:sz w:val="22"/>
        </w:rPr>
      </w:pPr>
      <w:r w:rsidRPr="00DC01AD">
        <w:rPr>
          <w:rStyle w:val="IntenseReference"/>
          <w:color w:val="auto"/>
          <w:u w:val="none"/>
        </w:rPr>
        <w:t xml:space="preserve">Postgraduate Mentorship: 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5670"/>
      </w:tblGrid>
      <w:tr w:rsidR="00DC01AD" w:rsidRPr="00196625" w14:paraId="38D60DA6" w14:textId="77777777" w:rsidTr="00773991">
        <w:trPr>
          <w:trHeight w:val="253"/>
        </w:trPr>
        <w:tc>
          <w:tcPr>
            <w:tcW w:w="1800" w:type="dxa"/>
          </w:tcPr>
          <w:p w14:paraId="51859F44" w14:textId="7920C92F" w:rsidR="001C24E4" w:rsidRPr="00350042" w:rsidRDefault="001C24E4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    </w:t>
            </w:r>
            <w:r w:rsidRPr="00350042">
              <w:rPr>
                <w:rFonts w:ascii="Arial" w:hAnsi="Arial" w:cs="Arial"/>
                <w:i/>
                <w:noProof/>
                <w:sz w:val="20"/>
              </w:rPr>
              <w:t xml:space="preserve">Year </w:t>
            </w:r>
          </w:p>
          <w:p w14:paraId="38D9C4F7" w14:textId="46C6BE76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2018-2019</w:t>
            </w:r>
          </w:p>
          <w:p w14:paraId="364375AB" w14:textId="77777777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2019-2020</w:t>
            </w:r>
          </w:p>
          <w:p w14:paraId="7363077B" w14:textId="77777777" w:rsidR="00DC01AD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2021-</w:t>
            </w:r>
            <w:r w:rsidR="001C371C">
              <w:rPr>
                <w:rFonts w:ascii="Arial" w:hAnsi="Arial" w:cs="Arial"/>
                <w:iCs/>
                <w:noProof/>
                <w:sz w:val="20"/>
              </w:rPr>
              <w:t>2021</w:t>
            </w:r>
          </w:p>
          <w:p w14:paraId="3501B1B6" w14:textId="553DCD91" w:rsidR="001C371C" w:rsidRDefault="001C371C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2022-</w:t>
            </w:r>
            <w:r w:rsidR="00DE7C96">
              <w:rPr>
                <w:rFonts w:ascii="Arial" w:hAnsi="Arial" w:cs="Arial"/>
                <w:iCs/>
                <w:noProof/>
                <w:sz w:val="20"/>
              </w:rPr>
              <w:t>Present</w:t>
            </w:r>
          </w:p>
          <w:p w14:paraId="1C35FF19" w14:textId="523FDBA8" w:rsidR="00FE7AC1" w:rsidRDefault="003836AF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2022-</w:t>
            </w:r>
            <w:r w:rsidR="00DE7C96">
              <w:rPr>
                <w:rFonts w:ascii="Arial" w:hAnsi="Arial" w:cs="Arial"/>
                <w:iCs/>
                <w:noProof/>
                <w:sz w:val="20"/>
              </w:rPr>
              <w:t>Present</w:t>
            </w:r>
          </w:p>
          <w:p w14:paraId="2E9086EE" w14:textId="2AD9846D" w:rsidR="004F5160" w:rsidRDefault="00FE7AC1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202</w:t>
            </w:r>
            <w:r w:rsidR="00DE7C96">
              <w:rPr>
                <w:rFonts w:ascii="Arial" w:hAnsi="Arial" w:cs="Arial"/>
                <w:iCs/>
                <w:noProof/>
                <w:sz w:val="20"/>
              </w:rPr>
              <w:t>2</w:t>
            </w:r>
            <w:r>
              <w:rPr>
                <w:rFonts w:ascii="Arial" w:hAnsi="Arial" w:cs="Arial"/>
                <w:iCs/>
                <w:noProof/>
                <w:sz w:val="20"/>
              </w:rPr>
              <w:t>-202</w:t>
            </w:r>
            <w:r w:rsidR="00A703B5">
              <w:rPr>
                <w:rFonts w:ascii="Arial" w:hAnsi="Arial" w:cs="Arial"/>
                <w:iCs/>
                <w:noProof/>
                <w:sz w:val="20"/>
              </w:rPr>
              <w:t>3</w:t>
            </w:r>
          </w:p>
          <w:p w14:paraId="5B63E35B" w14:textId="658622CC" w:rsidR="003836AF" w:rsidRPr="003D237B" w:rsidRDefault="004F5160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202</w:t>
            </w:r>
            <w:r w:rsidR="00A703B5">
              <w:rPr>
                <w:rFonts w:ascii="Arial" w:hAnsi="Arial" w:cs="Arial"/>
                <w:iCs/>
                <w:noProof/>
                <w:sz w:val="20"/>
              </w:rPr>
              <w:t>2</w:t>
            </w:r>
            <w:r>
              <w:rPr>
                <w:rFonts w:ascii="Arial" w:hAnsi="Arial" w:cs="Arial"/>
                <w:iCs/>
                <w:noProof/>
                <w:sz w:val="20"/>
              </w:rPr>
              <w:t>-202</w:t>
            </w:r>
            <w:r w:rsidR="00A703B5">
              <w:rPr>
                <w:rFonts w:ascii="Arial" w:hAnsi="Arial" w:cs="Arial"/>
                <w:iCs/>
                <w:noProof/>
                <w:sz w:val="20"/>
              </w:rPr>
              <w:t>3</w:t>
            </w:r>
            <w:r w:rsidR="003836AF">
              <w:rPr>
                <w:rFonts w:ascii="Arial" w:hAnsi="Arial" w:cs="Arial"/>
                <w:iCs/>
                <w:noProof/>
                <w:sz w:val="20"/>
              </w:rPr>
              <w:t xml:space="preserve">            </w:t>
            </w:r>
          </w:p>
        </w:tc>
        <w:tc>
          <w:tcPr>
            <w:tcW w:w="2790" w:type="dxa"/>
          </w:tcPr>
          <w:p w14:paraId="15DF8A8A" w14:textId="48D1276C" w:rsidR="001C24E4" w:rsidRPr="00350042" w:rsidRDefault="001C24E4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 w:rsidRPr="00350042">
              <w:rPr>
                <w:rFonts w:ascii="Arial" w:hAnsi="Arial" w:cs="Arial"/>
                <w:i/>
                <w:noProof/>
                <w:sz w:val="20"/>
              </w:rPr>
              <w:t xml:space="preserve">       Name</w:t>
            </w:r>
          </w:p>
          <w:p w14:paraId="6C50DD00" w14:textId="63DFA591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Ashley Scheffer</w:t>
            </w:r>
          </w:p>
          <w:p w14:paraId="33B1793F" w14:textId="77777777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Aline Branca</w:t>
            </w:r>
          </w:p>
          <w:p w14:paraId="631CE382" w14:textId="77777777" w:rsidR="00DC01AD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>Elyse Gutierrez</w:t>
            </w:r>
          </w:p>
          <w:p w14:paraId="699371B1" w14:textId="77777777" w:rsidR="001C371C" w:rsidRDefault="001C371C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Rachel Rosenthal </w:t>
            </w:r>
          </w:p>
          <w:p w14:paraId="4E033DF8" w14:textId="77777777" w:rsidR="003836AF" w:rsidRDefault="003836AF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Adriana Chou </w:t>
            </w:r>
          </w:p>
          <w:p w14:paraId="2E74FA7E" w14:textId="77777777" w:rsidR="004F5160" w:rsidRDefault="00955B48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Alexander Parisky</w:t>
            </w:r>
          </w:p>
          <w:p w14:paraId="2215F732" w14:textId="66025974" w:rsidR="00FE7AC1" w:rsidRPr="003D237B" w:rsidRDefault="004F5160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Jennifr Diep </w:t>
            </w:r>
            <w:r w:rsidR="00955B48">
              <w:rPr>
                <w:rFonts w:ascii="Arial" w:hAnsi="Arial" w:cs="Arial"/>
                <w:iCs/>
                <w:noProof/>
                <w:sz w:val="20"/>
              </w:rPr>
              <w:t xml:space="preserve"> </w:t>
            </w:r>
          </w:p>
        </w:tc>
        <w:tc>
          <w:tcPr>
            <w:tcW w:w="5670" w:type="dxa"/>
          </w:tcPr>
          <w:p w14:paraId="723C96D9" w14:textId="5F9B3F1B" w:rsidR="001C24E4" w:rsidRPr="00350042" w:rsidRDefault="001C24E4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            </w:t>
            </w:r>
            <w:r w:rsidR="00350042">
              <w:rPr>
                <w:rFonts w:ascii="Arial" w:hAnsi="Arial" w:cs="Arial"/>
                <w:iCs/>
                <w:noProof/>
                <w:sz w:val="20"/>
              </w:rPr>
              <w:t xml:space="preserve">        </w:t>
            </w:r>
            <w:r w:rsidR="00350042" w:rsidRPr="00350042">
              <w:rPr>
                <w:rFonts w:ascii="Arial" w:hAnsi="Arial" w:cs="Arial"/>
                <w:i/>
                <w:noProof/>
                <w:sz w:val="20"/>
              </w:rPr>
              <w:t xml:space="preserve">Current Position </w:t>
            </w:r>
          </w:p>
          <w:p w14:paraId="742032FA" w14:textId="1AE22F48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 xml:space="preserve">Assistant Professor, </w:t>
            </w:r>
            <w:r w:rsidR="00F872AC">
              <w:rPr>
                <w:rFonts w:ascii="Arial" w:hAnsi="Arial" w:cs="Arial"/>
                <w:iCs/>
                <w:noProof/>
                <w:sz w:val="20"/>
              </w:rPr>
              <w:t xml:space="preserve">Nebraska Children’s Hospital  </w:t>
            </w:r>
          </w:p>
          <w:p w14:paraId="55A5A720" w14:textId="77777777" w:rsidR="00DC01AD" w:rsidRPr="003D237B" w:rsidRDefault="00DC01AD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 xml:space="preserve">Assistant Professor, Phoenix Children’s </w:t>
            </w:r>
          </w:p>
          <w:p w14:paraId="138455AE" w14:textId="77777777" w:rsidR="00DC01AD" w:rsidRDefault="00BF2CD4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3D237B">
              <w:rPr>
                <w:rFonts w:ascii="Arial" w:hAnsi="Arial" w:cs="Arial"/>
                <w:iCs/>
                <w:noProof/>
                <w:sz w:val="20"/>
              </w:rPr>
              <w:t xml:space="preserve">General Pediatrician, Los Angeles </w:t>
            </w:r>
          </w:p>
          <w:p w14:paraId="7364592D" w14:textId="77777777" w:rsidR="001C371C" w:rsidRDefault="001C371C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Fellow at Children’s Hospital Los Angeles </w:t>
            </w:r>
          </w:p>
          <w:p w14:paraId="619E1B4C" w14:textId="77777777" w:rsidR="00955B48" w:rsidRDefault="003836AF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>Fellow at Children’s Hospital Los Angeles</w:t>
            </w:r>
          </w:p>
          <w:p w14:paraId="08592311" w14:textId="77777777" w:rsidR="003836AF" w:rsidRDefault="00955B48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Assistant Professor, </w:t>
            </w:r>
            <w:r w:rsidR="003836AF">
              <w:rPr>
                <w:rFonts w:ascii="Arial" w:hAnsi="Arial" w:cs="Arial"/>
                <w:iCs/>
                <w:noProof/>
                <w:sz w:val="20"/>
              </w:rPr>
              <w:t xml:space="preserve"> </w:t>
            </w:r>
            <w:r w:rsidR="002F2420">
              <w:rPr>
                <w:rFonts w:ascii="Arial" w:hAnsi="Arial" w:cs="Arial"/>
                <w:iCs/>
                <w:noProof/>
                <w:sz w:val="20"/>
              </w:rPr>
              <w:t xml:space="preserve">Children’s Mercy Kansas City </w:t>
            </w:r>
          </w:p>
          <w:p w14:paraId="3FB90A89" w14:textId="0BE31C2E" w:rsidR="004F5160" w:rsidRPr="003D237B" w:rsidRDefault="004F5160" w:rsidP="00773991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Assistant Professor, </w:t>
            </w:r>
            <w:r w:rsidR="008E7A2C">
              <w:rPr>
                <w:rFonts w:ascii="Arial" w:hAnsi="Arial" w:cs="Arial"/>
                <w:iCs/>
                <w:noProof/>
                <w:sz w:val="20"/>
              </w:rPr>
              <w:t xml:space="preserve">Children’s Hospital of Philadelphia </w:t>
            </w:r>
          </w:p>
        </w:tc>
      </w:tr>
    </w:tbl>
    <w:p w14:paraId="0190C33E" w14:textId="381BB612" w:rsidR="001C371C" w:rsidRPr="001C371C" w:rsidRDefault="001C371C" w:rsidP="004F5160">
      <w:pPr>
        <w:tabs>
          <w:tab w:val="left" w:pos="1980"/>
        </w:tabs>
        <w:contextualSpacing/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</w:pPr>
      <w:r>
        <w:rPr>
          <w:rStyle w:val="IntenseReference"/>
          <w:rFonts w:ascii="Arial" w:hAnsi="Arial" w:cs="Arial"/>
          <w:b w:val="0"/>
          <w:bCs w:val="0"/>
          <w:color w:val="auto"/>
          <w:sz w:val="20"/>
          <w:szCs w:val="20"/>
          <w:u w:val="none"/>
        </w:rPr>
        <w:t xml:space="preserve">   </w:t>
      </w:r>
    </w:p>
    <w:p w14:paraId="642E9E89" w14:textId="59261570" w:rsidR="00A617E2" w:rsidRPr="000F3E6D" w:rsidRDefault="00A617E2" w:rsidP="00A617E2">
      <w:pPr>
        <w:tabs>
          <w:tab w:val="left" w:pos="1980"/>
        </w:tabs>
        <w:ind w:left="1980" w:hanging="2250"/>
        <w:contextualSpacing/>
        <w:rPr>
          <w:rFonts w:ascii="Arial" w:hAnsi="Arial" w:cs="Arial"/>
          <w:b/>
          <w:sz w:val="22"/>
        </w:rPr>
      </w:pPr>
      <w:r w:rsidRPr="000F3E6D">
        <w:rPr>
          <w:rStyle w:val="IntenseReference"/>
          <w:color w:val="auto"/>
          <w:u w:val="none"/>
        </w:rPr>
        <w:t xml:space="preserve">Faculty Mentorship: 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790"/>
        <w:gridCol w:w="5670"/>
      </w:tblGrid>
      <w:tr w:rsidR="00A617E2" w:rsidRPr="00C4747B" w14:paraId="428200BC" w14:textId="77777777" w:rsidTr="009D74CA">
        <w:trPr>
          <w:trHeight w:val="253"/>
        </w:trPr>
        <w:tc>
          <w:tcPr>
            <w:tcW w:w="1800" w:type="dxa"/>
          </w:tcPr>
          <w:p w14:paraId="1CA439A0" w14:textId="70696F42" w:rsidR="00212DF3" w:rsidRPr="00212DF3" w:rsidRDefault="00212DF3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      </w:t>
            </w:r>
            <w:r w:rsidRPr="00212DF3">
              <w:rPr>
                <w:rFonts w:ascii="Arial" w:hAnsi="Arial" w:cs="Arial"/>
                <w:i/>
                <w:noProof/>
                <w:sz w:val="20"/>
              </w:rPr>
              <w:t>Year</w:t>
            </w:r>
          </w:p>
          <w:p w14:paraId="26F944B5" w14:textId="5B99216D" w:rsidR="00A617E2" w:rsidRPr="00C4747B" w:rsidRDefault="00FD0D2E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>2019</w:t>
            </w:r>
            <w:r w:rsidR="00A617E2" w:rsidRPr="00C4747B">
              <w:rPr>
                <w:rFonts w:ascii="Arial" w:hAnsi="Arial" w:cs="Arial"/>
                <w:iCs/>
                <w:noProof/>
                <w:sz w:val="20"/>
              </w:rPr>
              <w:t>-</w:t>
            </w:r>
            <w:r w:rsidRPr="00C4747B">
              <w:rPr>
                <w:rFonts w:ascii="Arial" w:hAnsi="Arial" w:cs="Arial"/>
                <w:iCs/>
                <w:noProof/>
                <w:sz w:val="20"/>
              </w:rPr>
              <w:t>Present</w:t>
            </w:r>
          </w:p>
          <w:p w14:paraId="689BF246" w14:textId="73971CFD" w:rsidR="00DA5DCA" w:rsidRPr="00C4747B" w:rsidRDefault="00DA5DCA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>2023</w:t>
            </w:r>
            <w:r w:rsidR="00964F4F" w:rsidRPr="00C4747B">
              <w:rPr>
                <w:rFonts w:ascii="Arial" w:hAnsi="Arial" w:cs="Arial"/>
                <w:iCs/>
                <w:noProof/>
                <w:sz w:val="20"/>
              </w:rPr>
              <w:t>-</w:t>
            </w:r>
            <w:r w:rsidR="00195AB3">
              <w:rPr>
                <w:rFonts w:ascii="Arial" w:hAnsi="Arial" w:cs="Arial"/>
                <w:iCs/>
                <w:noProof/>
                <w:sz w:val="20"/>
              </w:rPr>
              <w:t>Present</w:t>
            </w:r>
          </w:p>
        </w:tc>
        <w:tc>
          <w:tcPr>
            <w:tcW w:w="2790" w:type="dxa"/>
          </w:tcPr>
          <w:p w14:paraId="436AAC49" w14:textId="0F1DD4BA" w:rsidR="00212DF3" w:rsidRPr="00212DF3" w:rsidRDefault="00212DF3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       </w:t>
            </w:r>
            <w:r w:rsidRPr="00212DF3">
              <w:rPr>
                <w:rFonts w:ascii="Arial" w:hAnsi="Arial" w:cs="Arial"/>
                <w:i/>
                <w:noProof/>
                <w:sz w:val="20"/>
              </w:rPr>
              <w:t>Name</w:t>
            </w:r>
          </w:p>
          <w:p w14:paraId="018A6B48" w14:textId="17DE3A2E" w:rsidR="00A617E2" w:rsidRPr="00C4747B" w:rsidRDefault="00FD0D2E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>Ashley Scheffer</w:t>
            </w:r>
          </w:p>
          <w:p w14:paraId="05B98F8E" w14:textId="3EFF8764" w:rsidR="00384A55" w:rsidRPr="00C4747B" w:rsidRDefault="00384A55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 xml:space="preserve">Katie Clothier </w:t>
            </w:r>
          </w:p>
        </w:tc>
        <w:tc>
          <w:tcPr>
            <w:tcW w:w="5670" w:type="dxa"/>
          </w:tcPr>
          <w:p w14:paraId="0E373CEA" w14:textId="2D413C9C" w:rsidR="00212DF3" w:rsidRPr="00212DF3" w:rsidRDefault="00212DF3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t xml:space="preserve">                    </w:t>
            </w:r>
            <w:r w:rsidRPr="00212DF3">
              <w:rPr>
                <w:rFonts w:ascii="Arial" w:hAnsi="Arial" w:cs="Arial"/>
                <w:i/>
                <w:noProof/>
                <w:sz w:val="20"/>
              </w:rPr>
              <w:t xml:space="preserve">Current Position </w:t>
            </w:r>
          </w:p>
          <w:p w14:paraId="31A299D4" w14:textId="067694CD" w:rsidR="00A617E2" w:rsidRPr="00C4747B" w:rsidRDefault="00FD0D2E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>Assistant Professor, Nebraska Children’s Hospital</w:t>
            </w:r>
            <w:r w:rsidR="00A617E2" w:rsidRPr="00C4747B">
              <w:rPr>
                <w:rFonts w:ascii="Arial" w:hAnsi="Arial" w:cs="Arial"/>
                <w:iCs/>
                <w:noProof/>
                <w:sz w:val="20"/>
              </w:rPr>
              <w:t xml:space="preserve"> </w:t>
            </w:r>
          </w:p>
          <w:p w14:paraId="45F426D1" w14:textId="2589192D" w:rsidR="00A617E2" w:rsidRPr="00C4747B" w:rsidRDefault="00384A55" w:rsidP="009D74CA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Cs/>
                <w:noProof/>
                <w:sz w:val="20"/>
              </w:rPr>
            </w:pPr>
            <w:r w:rsidRPr="00C4747B">
              <w:rPr>
                <w:rFonts w:ascii="Arial" w:hAnsi="Arial" w:cs="Arial"/>
                <w:iCs/>
                <w:noProof/>
                <w:sz w:val="20"/>
              </w:rPr>
              <w:t xml:space="preserve">Assistant Professor, </w:t>
            </w:r>
            <w:r w:rsidR="00C4747B" w:rsidRPr="00C4747B">
              <w:rPr>
                <w:rFonts w:ascii="Arial" w:hAnsi="Arial" w:cs="Arial"/>
                <w:iCs/>
                <w:noProof/>
                <w:sz w:val="20"/>
              </w:rPr>
              <w:t xml:space="preserve">Children’s Hospital of Los Angeles </w:t>
            </w:r>
          </w:p>
        </w:tc>
      </w:tr>
    </w:tbl>
    <w:p w14:paraId="757B6477" w14:textId="77777777" w:rsidR="000F3E6D" w:rsidRDefault="000F3E6D" w:rsidP="00090F49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</w:p>
    <w:p w14:paraId="2FC2F5B3" w14:textId="540F995D" w:rsidR="00090F49" w:rsidRPr="00090F49" w:rsidRDefault="00090F49" w:rsidP="00090F49">
      <w:pPr>
        <w:tabs>
          <w:tab w:val="left" w:pos="1980"/>
        </w:tabs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Consultantship and advisory boards</w:t>
      </w:r>
      <w:r w:rsidRPr="00090F49">
        <w:rPr>
          <w:rStyle w:val="IntenseReference"/>
          <w:color w:val="auto"/>
          <w:u w:val="none"/>
        </w:rPr>
        <w:t>: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50"/>
        <w:gridCol w:w="4050"/>
        <w:gridCol w:w="3960"/>
      </w:tblGrid>
      <w:tr w:rsidR="00090F49" w:rsidRPr="00196625" w14:paraId="3F248A78" w14:textId="77777777" w:rsidTr="008500EC">
        <w:trPr>
          <w:trHeight w:val="253"/>
        </w:trPr>
        <w:tc>
          <w:tcPr>
            <w:tcW w:w="2250" w:type="dxa"/>
          </w:tcPr>
          <w:p w14:paraId="20671C90" w14:textId="77777777" w:rsidR="00090F49" w:rsidRDefault="00090F49" w:rsidP="008500EC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F8607C">
              <w:rPr>
                <w:rFonts w:ascii="Arial" w:hAnsi="Arial" w:cs="Arial"/>
                <w:noProof/>
                <w:sz w:val="20"/>
                <w:szCs w:val="20"/>
              </w:rPr>
              <w:t>2020-2020</w:t>
            </w:r>
          </w:p>
          <w:p w14:paraId="6558A745" w14:textId="373C53C9" w:rsidR="00F8607C" w:rsidRPr="00F8607C" w:rsidRDefault="00F8607C" w:rsidP="008500EC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</w:tcPr>
          <w:p w14:paraId="1515FAB4" w14:textId="656E7EDB" w:rsidR="00090F49" w:rsidRPr="00F8607C" w:rsidRDefault="00090F49" w:rsidP="008500E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F8607C">
              <w:rPr>
                <w:rFonts w:ascii="Arial" w:hAnsi="Arial" w:cs="Arial"/>
                <w:noProof/>
                <w:sz w:val="20"/>
                <w:szCs w:val="20"/>
              </w:rPr>
              <w:t xml:space="preserve">Consultant </w:t>
            </w:r>
          </w:p>
          <w:p w14:paraId="073F8FCE" w14:textId="77777777" w:rsidR="00090F49" w:rsidRPr="00F8607C" w:rsidRDefault="00090F49" w:rsidP="008500EC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960" w:type="dxa"/>
          </w:tcPr>
          <w:p w14:paraId="2C7C7F18" w14:textId="59A1BFE3" w:rsidR="00090F49" w:rsidRPr="00090F49" w:rsidRDefault="00090F49" w:rsidP="008500EC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90F49">
              <w:rPr>
                <w:rFonts w:ascii="Arial" w:hAnsi="Arial" w:cs="Arial"/>
                <w:sz w:val="20"/>
                <w:szCs w:val="20"/>
              </w:rPr>
              <w:t xml:space="preserve">Cello Health </w:t>
            </w:r>
            <w:proofErr w:type="spellStart"/>
            <w:r w:rsidRPr="00090F49">
              <w:rPr>
                <w:rFonts w:ascii="Arial" w:hAnsi="Arial" w:cs="Arial"/>
                <w:sz w:val="20"/>
                <w:szCs w:val="20"/>
              </w:rPr>
              <w:t>BioConsulting</w:t>
            </w:r>
            <w:proofErr w:type="spellEnd"/>
            <w:r w:rsidRPr="00090F4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 </w:t>
            </w:r>
          </w:p>
        </w:tc>
      </w:tr>
    </w:tbl>
    <w:p w14:paraId="02DCB070" w14:textId="77777777" w:rsidR="00E00B9C" w:rsidRDefault="00E00B9C" w:rsidP="000F3E6D">
      <w:pPr>
        <w:tabs>
          <w:tab w:val="left" w:pos="1980"/>
        </w:tabs>
        <w:contextualSpacing/>
        <w:rPr>
          <w:rStyle w:val="IntenseReference"/>
          <w:color w:val="auto"/>
          <w:sz w:val="28"/>
        </w:rPr>
      </w:pPr>
    </w:p>
    <w:p w14:paraId="60357F32" w14:textId="77777777" w:rsidR="002B5BF9" w:rsidRDefault="002E6744" w:rsidP="002B5BF9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bookmarkStart w:id="3" w:name="_Hlk83127651"/>
      <w:r>
        <w:rPr>
          <w:rStyle w:val="IntenseReference"/>
          <w:color w:val="auto"/>
          <w:sz w:val="28"/>
        </w:rPr>
        <w:t>R</w:t>
      </w:r>
      <w:r w:rsidR="001A00A4" w:rsidRPr="001A00A4">
        <w:rPr>
          <w:rStyle w:val="IntenseReference"/>
          <w:color w:val="auto"/>
          <w:sz w:val="28"/>
        </w:rPr>
        <w:t>esearch and Scholarship</w:t>
      </w:r>
      <w:bookmarkEnd w:id="3"/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167A4F" w:rsidRPr="00196625" w14:paraId="79DB2123" w14:textId="77777777" w:rsidTr="00E120EF">
        <w:trPr>
          <w:trHeight w:val="253"/>
        </w:trPr>
        <w:tc>
          <w:tcPr>
            <w:tcW w:w="1800" w:type="dxa"/>
          </w:tcPr>
          <w:p w14:paraId="21CEF917" w14:textId="77777777" w:rsidR="00167A4F" w:rsidRDefault="00167A4F" w:rsidP="00CC4FCB">
            <w:pPr>
              <w:spacing w:after="200" w:line="276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460" w:type="dxa"/>
          </w:tcPr>
          <w:p w14:paraId="1C36B56F" w14:textId="77777777" w:rsidR="00167A4F" w:rsidRDefault="00167A4F" w:rsidP="00E120EF">
            <w:pPr>
              <w:keepNext/>
              <w:tabs>
                <w:tab w:val="left" w:pos="1980"/>
              </w:tabs>
              <w:ind w:left="-108"/>
              <w:contextualSpacing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47E4C06" w14:textId="56208E41" w:rsidR="001A00A4" w:rsidRPr="001A00A4" w:rsidRDefault="000F3E6D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r>
        <w:rPr>
          <w:rStyle w:val="IntenseReference"/>
          <w:color w:val="auto"/>
          <w:u w:val="none"/>
        </w:rPr>
        <w:t>m</w:t>
      </w:r>
      <w:r w:rsidR="001A00A4" w:rsidRPr="001A00A4">
        <w:rPr>
          <w:rStyle w:val="IntenseReference"/>
          <w:color w:val="auto"/>
          <w:u w:val="none"/>
        </w:rPr>
        <w:t>ajor Areas of Research Interest</w:t>
      </w:r>
    </w:p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1A00A4" w:rsidRPr="00196625" w14:paraId="23DA7198" w14:textId="77777777" w:rsidTr="005A262B">
        <w:trPr>
          <w:trHeight w:val="277"/>
        </w:trPr>
        <w:tc>
          <w:tcPr>
            <w:tcW w:w="10260" w:type="dxa"/>
          </w:tcPr>
          <w:p w14:paraId="6C3762E9" w14:textId="77777777" w:rsidR="001A00A4" w:rsidRPr="00486943" w:rsidRDefault="001A00A4" w:rsidP="007F57C2">
            <w:pPr>
              <w:keepNext/>
              <w:tabs>
                <w:tab w:val="left" w:pos="1980"/>
              </w:tabs>
              <w:ind w:left="1980" w:hanging="1980"/>
              <w:contextualSpacing/>
              <w:rPr>
                <w:rFonts w:ascii="Arial" w:hAnsi="Arial" w:cs="Arial"/>
                <w:i/>
                <w:noProof/>
                <w:sz w:val="22"/>
              </w:rPr>
            </w:pPr>
            <w:r w:rsidRPr="00486943">
              <w:rPr>
                <w:rFonts w:ascii="Arial" w:hAnsi="Arial" w:cs="Arial"/>
                <w:i/>
                <w:noProof/>
                <w:sz w:val="22"/>
              </w:rPr>
              <w:t>Research Area</w:t>
            </w:r>
            <w:r w:rsidR="00196625" w:rsidRPr="00486943">
              <w:rPr>
                <w:rFonts w:ascii="Arial" w:hAnsi="Arial" w:cs="Arial"/>
                <w:i/>
                <w:noProof/>
                <w:sz w:val="22"/>
              </w:rPr>
              <w:t>s</w:t>
            </w:r>
          </w:p>
        </w:tc>
      </w:tr>
      <w:tr w:rsidR="001A00A4" w:rsidRPr="00196625" w14:paraId="76B78217" w14:textId="77777777" w:rsidTr="005A262B">
        <w:trPr>
          <w:trHeight w:val="277"/>
        </w:trPr>
        <w:tc>
          <w:tcPr>
            <w:tcW w:w="10260" w:type="dxa"/>
          </w:tcPr>
          <w:p w14:paraId="16E32A4D" w14:textId="56A24609" w:rsidR="00F92460" w:rsidRPr="00046E6C" w:rsidRDefault="000F13A2" w:rsidP="00046E6C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198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Process improvement of pediatric cardiac critical care</w:t>
            </w:r>
            <w:r w:rsidR="00BF2CD4">
              <w:rPr>
                <w:rFonts w:ascii="Arial" w:hAnsi="Arial" w:cs="Arial"/>
                <w:noProof/>
                <w:sz w:val="20"/>
                <w:szCs w:val="20"/>
              </w:rPr>
              <w:t xml:space="preserve"> focusing on improving malnutrition </w:t>
            </w:r>
          </w:p>
          <w:p w14:paraId="0E448BE5" w14:textId="77070266" w:rsidR="0060560B" w:rsidRPr="002B5BF9" w:rsidRDefault="008F691E" w:rsidP="002B5BF9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198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8F691E">
              <w:rPr>
                <w:rFonts w:ascii="Arial" w:hAnsi="Arial" w:cs="Arial"/>
                <w:noProof/>
                <w:sz w:val="20"/>
                <w:szCs w:val="20"/>
              </w:rPr>
              <w:t xml:space="preserve">Pediatric cardiac intensive care global implementation  </w:t>
            </w:r>
          </w:p>
        </w:tc>
      </w:tr>
      <w:tr w:rsidR="001A00A4" w:rsidRPr="00196625" w14:paraId="0FEE7D83" w14:textId="77777777" w:rsidTr="005A262B">
        <w:trPr>
          <w:trHeight w:val="277"/>
        </w:trPr>
        <w:tc>
          <w:tcPr>
            <w:tcW w:w="10260" w:type="dxa"/>
          </w:tcPr>
          <w:p w14:paraId="7906AB81" w14:textId="044E89DF" w:rsidR="001A00A4" w:rsidRPr="00196625" w:rsidRDefault="001A00A4" w:rsidP="00336FE7">
            <w:pPr>
              <w:keepNext/>
              <w:tabs>
                <w:tab w:val="left" w:pos="1980"/>
              </w:tabs>
              <w:contextualSpacing/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2BCE1235" w14:textId="5D1303D3" w:rsidR="001A00A4" w:rsidRPr="001A00A4" w:rsidRDefault="001A00A4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sz w:val="28"/>
        </w:rPr>
      </w:pPr>
      <w:r w:rsidRPr="001A00A4">
        <w:rPr>
          <w:rStyle w:val="IntenseReference"/>
          <w:color w:val="auto"/>
          <w:sz w:val="28"/>
        </w:rPr>
        <w:t>Publications:</w:t>
      </w:r>
    </w:p>
    <w:p w14:paraId="1B9D328E" w14:textId="77777777" w:rsidR="00783A73" w:rsidRPr="001A00A4" w:rsidRDefault="00783A73" w:rsidP="00783A73">
      <w:pPr>
        <w:tabs>
          <w:tab w:val="left" w:pos="1980"/>
        </w:tabs>
        <w:ind w:left="1980" w:hanging="1980"/>
        <w:contextualSpacing/>
        <w:rPr>
          <w:rFonts w:ascii="Arial" w:hAnsi="Arial" w:cs="Arial"/>
          <w:b/>
          <w:sz w:val="22"/>
          <w:u w:val="single"/>
        </w:rPr>
      </w:pPr>
    </w:p>
    <w:p w14:paraId="0241ABE1" w14:textId="6408DB2A" w:rsidR="008D1081" w:rsidRDefault="001A00A4" w:rsidP="008D1081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  <w:u w:val="none"/>
        </w:rPr>
      </w:pPr>
      <w:bookmarkStart w:id="4" w:name="_Hlk95128404"/>
      <w:r w:rsidRPr="00143B4B">
        <w:rPr>
          <w:rStyle w:val="IntenseReference"/>
          <w:color w:val="auto"/>
        </w:rPr>
        <w:t>Refereed Journal Articles</w:t>
      </w:r>
      <w:bookmarkEnd w:id="4"/>
      <w:r w:rsidRPr="001A00A4">
        <w:rPr>
          <w:rStyle w:val="IntenseReference"/>
          <w:color w:val="auto"/>
          <w:u w:val="none"/>
        </w:rPr>
        <w:t xml:space="preserve">: </w:t>
      </w:r>
    </w:p>
    <w:p w14:paraId="42CCCE9F" w14:textId="7CE3E493" w:rsidR="007E40CE" w:rsidRPr="008D1081" w:rsidRDefault="007E40CE" w:rsidP="008D1081">
      <w:pPr>
        <w:tabs>
          <w:tab w:val="left" w:pos="1980"/>
        </w:tabs>
        <w:ind w:left="1980" w:hanging="2250"/>
        <w:contextualSpacing/>
        <w:rPr>
          <w:rFonts w:ascii="Arial" w:hAnsi="Arial" w:cs="Arial"/>
          <w:sz w:val="22"/>
        </w:rPr>
      </w:pPr>
    </w:p>
    <w:p w14:paraId="3B85EACA" w14:textId="50C9A17B" w:rsidR="00D65E3B" w:rsidRPr="00D65E3B" w:rsidRDefault="00D65E3B" w:rsidP="00143B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D65E3B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Horak RV</w:t>
      </w:r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Marino BS, </w:t>
      </w:r>
      <w:proofErr w:type="spellStart"/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>Werho</w:t>
      </w:r>
      <w:proofErr w:type="spellEnd"/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DK, et al. Assessment of physician training and prediction of workforce needs in </w:t>
      </w:r>
      <w:proofErr w:type="spellStart"/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>paediatric</w:t>
      </w:r>
      <w:proofErr w:type="spellEnd"/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cardiac intensive care in the United States. </w:t>
      </w:r>
      <w:proofErr w:type="spellStart"/>
      <w:r w:rsidRPr="00D65E3B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</w:rPr>
        <w:t>Cardiol</w:t>
      </w:r>
      <w:proofErr w:type="spellEnd"/>
      <w:r w:rsidRPr="00D65E3B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</w:rPr>
        <w:t xml:space="preserve"> Young</w:t>
      </w:r>
      <w:r w:rsidRPr="00D65E3B">
        <w:rPr>
          <w:rFonts w:ascii="Arial" w:hAnsi="Arial" w:cs="Arial"/>
          <w:color w:val="212121"/>
          <w:sz w:val="20"/>
          <w:szCs w:val="20"/>
          <w:shd w:val="clear" w:color="auto" w:fill="FFFFFF"/>
        </w:rPr>
        <w:t>. 2022;32(11):1748-1753.</w:t>
      </w:r>
    </w:p>
    <w:p w14:paraId="68F02E22" w14:textId="5DEF2C5E" w:rsidR="00143B4B" w:rsidRPr="00143B4B" w:rsidRDefault="00F8607C" w:rsidP="00143B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F8607C">
        <w:rPr>
          <w:rFonts w:ascii="Arial" w:hAnsi="Arial" w:cs="Arial"/>
          <w:b/>
          <w:bCs/>
          <w:color w:val="181817"/>
          <w:sz w:val="20"/>
          <w:szCs w:val="20"/>
          <w:shd w:val="clear" w:color="auto" w:fill="FFFFFF"/>
        </w:rPr>
        <w:t>Horak RV</w:t>
      </w:r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 xml:space="preserve">, Bai S, Marino BS, </w:t>
      </w:r>
      <w:proofErr w:type="spellStart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>Werho</w:t>
      </w:r>
      <w:proofErr w:type="spellEnd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 xml:space="preserve"> DK, Rhodes LA, Costello JM, Cabrera AG, Cooper DS, Tan Y, Tabbutt S, </w:t>
      </w:r>
      <w:proofErr w:type="spellStart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>Krawczeski</w:t>
      </w:r>
      <w:proofErr w:type="spellEnd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 xml:space="preserve"> CD. Workforce demographics and unit structure in </w:t>
      </w:r>
      <w:proofErr w:type="spellStart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>paediatric</w:t>
      </w:r>
      <w:proofErr w:type="spellEnd"/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 xml:space="preserve"> cardiac critical care in the United States. </w:t>
      </w:r>
      <w:r w:rsidRPr="00F8607C">
        <w:rPr>
          <w:rFonts w:ascii="Arial" w:hAnsi="Arial" w:cs="Arial"/>
          <w:i/>
          <w:iCs/>
          <w:color w:val="181817"/>
          <w:sz w:val="20"/>
          <w:szCs w:val="20"/>
          <w:bdr w:val="none" w:sz="0" w:space="0" w:color="auto" w:frame="1"/>
          <w:shd w:val="clear" w:color="auto" w:fill="FFFFFF"/>
        </w:rPr>
        <w:t>Cardiology in the Young</w:t>
      </w:r>
      <w:r w:rsidRPr="00F8607C">
        <w:rPr>
          <w:rFonts w:ascii="Arial" w:hAnsi="Arial" w:cs="Arial"/>
          <w:color w:val="181817"/>
          <w:sz w:val="20"/>
          <w:szCs w:val="20"/>
          <w:shd w:val="clear" w:color="auto" w:fill="FFFFFF"/>
        </w:rPr>
        <w:t>. 2021:1-5. doi:10.1017/S1047951121004753.</w:t>
      </w:r>
    </w:p>
    <w:p w14:paraId="3FBF33DD" w14:textId="084EAB21" w:rsidR="00143B4B" w:rsidRPr="00DC65A0" w:rsidRDefault="007E40CE" w:rsidP="00DC65A0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3B4B">
        <w:rPr>
          <w:rFonts w:ascii="Arial" w:hAnsi="Arial" w:cs="Arial"/>
          <w:sz w:val="20"/>
          <w:szCs w:val="20"/>
        </w:rPr>
        <w:t xml:space="preserve">Basu, S, </w:t>
      </w:r>
      <w:r w:rsidRPr="00143B4B">
        <w:rPr>
          <w:rFonts w:ascii="Arial" w:hAnsi="Arial" w:cs="Arial"/>
          <w:b/>
          <w:bCs/>
          <w:sz w:val="20"/>
          <w:szCs w:val="20"/>
        </w:rPr>
        <w:t>Horak, R</w:t>
      </w:r>
      <w:r w:rsidRPr="00143B4B">
        <w:rPr>
          <w:rFonts w:ascii="Arial" w:hAnsi="Arial" w:cs="Arial"/>
          <w:sz w:val="20"/>
          <w:szCs w:val="20"/>
        </w:rPr>
        <w:t xml:space="preserve">, Pollack, M.  The Association of Pediatric Critical Care Medicine Training Programs with Research Publication Productivity and Employment Outcomes of Their Graduates.  </w:t>
      </w:r>
      <w:r w:rsidRPr="00143B4B">
        <w:rPr>
          <w:rFonts w:ascii="Arial" w:hAnsi="Arial" w:cs="Arial"/>
          <w:color w:val="000000"/>
          <w:sz w:val="20"/>
          <w:szCs w:val="20"/>
        </w:rPr>
        <w:t xml:space="preserve">J </w:t>
      </w:r>
      <w:proofErr w:type="spellStart"/>
      <w:r w:rsidRPr="00143B4B">
        <w:rPr>
          <w:rFonts w:ascii="Arial" w:hAnsi="Arial" w:cs="Arial"/>
          <w:color w:val="000000"/>
          <w:sz w:val="20"/>
          <w:szCs w:val="20"/>
        </w:rPr>
        <w:t>Pediatr</w:t>
      </w:r>
      <w:proofErr w:type="spellEnd"/>
      <w:r w:rsidRPr="00143B4B">
        <w:rPr>
          <w:rFonts w:ascii="Arial" w:hAnsi="Arial" w:cs="Arial"/>
          <w:color w:val="000000"/>
          <w:sz w:val="20"/>
          <w:szCs w:val="20"/>
        </w:rPr>
        <w:t xml:space="preserve"> Intensive Care.  </w:t>
      </w:r>
      <w:proofErr w:type="gramStart"/>
      <w:r w:rsidRPr="00143B4B">
        <w:rPr>
          <w:rFonts w:ascii="Arial" w:hAnsi="Arial" w:cs="Arial"/>
          <w:color w:val="000000"/>
          <w:sz w:val="20"/>
          <w:szCs w:val="20"/>
        </w:rPr>
        <w:t>On-line</w:t>
      </w:r>
      <w:proofErr w:type="gramEnd"/>
      <w:r w:rsidRPr="00143B4B">
        <w:rPr>
          <w:rFonts w:ascii="Arial" w:hAnsi="Arial" w:cs="Arial"/>
          <w:color w:val="000000"/>
          <w:sz w:val="20"/>
          <w:szCs w:val="20"/>
        </w:rPr>
        <w:t xml:space="preserve"> publication Dec 2020.  DOI: 10.1055/s-0040-1721732</w:t>
      </w:r>
      <w:r w:rsidR="008577E6" w:rsidRPr="00143B4B">
        <w:rPr>
          <w:rFonts w:ascii="Arial" w:hAnsi="Arial" w:cs="Arial"/>
          <w:color w:val="000000"/>
          <w:sz w:val="20"/>
          <w:szCs w:val="20"/>
        </w:rPr>
        <w:t xml:space="preserve">.  </w:t>
      </w:r>
      <w:r w:rsidR="008577E6" w:rsidRPr="00143B4B">
        <w:rPr>
          <w:rFonts w:ascii="Arial" w:hAnsi="Arial" w:cs="Arial"/>
          <w:i/>
          <w:iCs/>
          <w:color w:val="000000"/>
          <w:sz w:val="20"/>
          <w:szCs w:val="20"/>
        </w:rPr>
        <w:t>Provided baseline data, review</w:t>
      </w:r>
      <w:r w:rsidR="00C91C50" w:rsidRPr="00143B4B">
        <w:rPr>
          <w:rFonts w:ascii="Arial" w:hAnsi="Arial" w:cs="Arial"/>
          <w:i/>
          <w:iCs/>
          <w:color w:val="000000"/>
          <w:sz w:val="20"/>
          <w:szCs w:val="20"/>
        </w:rPr>
        <w:t>ed</w:t>
      </w:r>
      <w:r w:rsidR="008577E6" w:rsidRPr="00143B4B">
        <w:rPr>
          <w:rFonts w:ascii="Arial" w:hAnsi="Arial" w:cs="Arial"/>
          <w:i/>
          <w:iCs/>
          <w:color w:val="000000"/>
          <w:sz w:val="20"/>
          <w:szCs w:val="20"/>
        </w:rPr>
        <w:t xml:space="preserve"> manuscript. </w:t>
      </w:r>
    </w:p>
    <w:p w14:paraId="4709087F" w14:textId="4EFFA08D" w:rsidR="006A73D2" w:rsidRPr="00143B4B" w:rsidRDefault="006A73D2" w:rsidP="00143B4B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3B4B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Horak RV</w:t>
      </w:r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Alexander PM, </w:t>
      </w:r>
      <w:proofErr w:type="spellStart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>Amirnovin</w:t>
      </w:r>
      <w:proofErr w:type="spellEnd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R, Klein MJ, </w:t>
      </w:r>
      <w:proofErr w:type="spellStart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>Bronicki</w:t>
      </w:r>
      <w:proofErr w:type="spellEnd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RA, Markovitz BP, McBride ME, Randolph AG, Thiagarajan RR. Pediatric Cardiac Intensive Care Distribution, Service Delivery, and Staffing in the United States in 2018. </w:t>
      </w:r>
      <w:proofErr w:type="spellStart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>Pediatr</w:t>
      </w:r>
      <w:proofErr w:type="spellEnd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Crit Care Med. 2020 Sep;21(9):797-803. </w:t>
      </w:r>
      <w:proofErr w:type="spellStart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>doi</w:t>
      </w:r>
      <w:proofErr w:type="spellEnd"/>
      <w:r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>: 10.1097/PCC.0000000000002413. PMID: 32886459.</w:t>
      </w:r>
      <w:r w:rsidR="008577E6" w:rsidRPr="00143B4B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 </w:t>
      </w:r>
    </w:p>
    <w:p w14:paraId="393288D8" w14:textId="4F99D958" w:rsidR="00446E26" w:rsidRPr="00E308F5" w:rsidRDefault="006861CC" w:rsidP="00E308F5">
      <w:pPr>
        <w:pStyle w:val="NormalWeb"/>
        <w:numPr>
          <w:ilvl w:val="0"/>
          <w:numId w:val="1"/>
        </w:numPr>
        <w:spacing w:before="240" w:beforeAutospacing="0" w:after="240" w:afterAutospacing="0"/>
        <w:rPr>
          <w:sz w:val="20"/>
          <w:szCs w:val="20"/>
        </w:rPr>
      </w:pPr>
      <w:hyperlink r:id="rId9" w:history="1">
        <w:r w:rsidR="005D581F" w:rsidRPr="00446E26">
          <w:rPr>
            <w:rFonts w:ascii="Arial" w:hAnsi="Arial" w:cs="Arial"/>
            <w:sz w:val="20"/>
            <w:szCs w:val="20"/>
            <w:shd w:val="clear" w:color="auto" w:fill="FFFFFF"/>
          </w:rPr>
          <w:t>Gong CL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0" w:history="1">
        <w:r w:rsidR="005D581F" w:rsidRPr="00446E26">
          <w:rPr>
            <w:rFonts w:ascii="Arial" w:hAnsi="Arial" w:cs="Arial"/>
            <w:sz w:val="20"/>
            <w:szCs w:val="20"/>
            <w:shd w:val="clear" w:color="auto" w:fill="FFFFFF"/>
          </w:rPr>
          <w:t>Song AY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1" w:history="1">
        <w:r w:rsidR="005D581F" w:rsidRPr="007E40CE">
          <w:rPr>
            <w:rFonts w:ascii="Arial" w:hAnsi="Arial" w:cs="Arial"/>
            <w:b/>
            <w:bCs/>
            <w:sz w:val="20"/>
            <w:szCs w:val="20"/>
            <w:shd w:val="clear" w:color="auto" w:fill="FFFFFF"/>
          </w:rPr>
          <w:t>Horak R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"https://www.ncbi.nlm.nih.gov/pubmed/?term=Friedlich%20PS%5BAuthor%5D&amp;cauthor=true&amp;cauthor_uid=32337623"</w:instrText>
      </w:r>
      <w:r>
        <w:fldChar w:fldCharType="separate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Friedlich</w:t>
      </w:r>
      <w:proofErr w:type="spellEnd"/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 xml:space="preserve"> PS</w:t>
      </w:r>
      <w:r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history="1">
        <w:r w:rsidR="005D581F" w:rsidRPr="00446E26">
          <w:rPr>
            <w:rFonts w:ascii="Arial" w:hAnsi="Arial" w:cs="Arial"/>
            <w:sz w:val="20"/>
            <w:szCs w:val="20"/>
            <w:shd w:val="clear" w:color="auto" w:fill="FFFFFF"/>
          </w:rPr>
          <w:t>Lakshmanan A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"https://www.ncbi.nlm.nih.gov/pubmed/?term=Pruetz%20JD%5BAuthor%5D&amp;cauthor=true&amp;cauthor_uid=32337623"</w:instrText>
      </w:r>
      <w:r>
        <w:fldChar w:fldCharType="separate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Pruetz</w:t>
      </w:r>
      <w:proofErr w:type="spellEnd"/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 xml:space="preserve"> JD</w:t>
      </w:r>
      <w:r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"https://www.ncbi.nlm.nih.gov/pubmed/?term=Yieh%20L%5BAuthor%5D&amp;cauthor=true&amp;cauthor_uid=32337623"</w:instrText>
      </w:r>
      <w:r>
        <w:fldChar w:fldCharType="separate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Yieh</w:t>
      </w:r>
      <w:proofErr w:type="spellEnd"/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 xml:space="preserve"> L</w:t>
      </w:r>
      <w:r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3" w:history="1">
        <w:r w:rsidR="005D581F" w:rsidRPr="00446E26">
          <w:rPr>
            <w:rFonts w:ascii="Arial" w:hAnsi="Arial" w:cs="Arial"/>
            <w:sz w:val="20"/>
            <w:szCs w:val="20"/>
            <w:shd w:val="clear" w:color="auto" w:fill="FFFFFF"/>
          </w:rPr>
          <w:t>Ram Kumar S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4" w:history="1">
        <w:r w:rsidR="005D581F" w:rsidRPr="00446E26">
          <w:rPr>
            <w:rFonts w:ascii="Arial" w:hAnsi="Arial" w:cs="Arial"/>
            <w:sz w:val="20"/>
            <w:szCs w:val="20"/>
            <w:shd w:val="clear" w:color="auto" w:fill="FFFFFF"/>
          </w:rPr>
          <w:t>Williams RG</w:t>
        </w:r>
      </w:hyperlink>
      <w:r w:rsidR="005D581F" w:rsidRPr="00446E2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 xml:space="preserve">. </w:t>
      </w:r>
      <w:r w:rsidR="005D581F" w:rsidRPr="00446E26">
        <w:rPr>
          <w:rFonts w:ascii="Arial" w:hAnsi="Arial" w:cs="Arial"/>
          <w:sz w:val="20"/>
          <w:szCs w:val="20"/>
        </w:rPr>
        <w:t xml:space="preserve"> The Impact of Confounding on Cost, Survival, and Length-of-Stay Outcomes for Neonates with Hypoplastic Left Heart Syndrome Undergoing Stage 1 Palliation Surgery.  </w:t>
      </w:r>
      <w:proofErr w:type="spellStart"/>
      <w:r w:rsidR="005D581F" w:rsidRPr="00446E26">
        <w:rPr>
          <w:rFonts w:ascii="Arial" w:hAnsi="Arial" w:cs="Arial"/>
          <w:i/>
          <w:sz w:val="20"/>
          <w:szCs w:val="20"/>
        </w:rPr>
        <w:t>Pediatr</w:t>
      </w:r>
      <w:proofErr w:type="spellEnd"/>
      <w:r w:rsidR="005D581F" w:rsidRPr="00446E2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D581F" w:rsidRPr="00446E26">
        <w:rPr>
          <w:rFonts w:ascii="Arial" w:hAnsi="Arial" w:cs="Arial"/>
          <w:i/>
          <w:sz w:val="20"/>
          <w:szCs w:val="20"/>
        </w:rPr>
        <w:t>Cardiol</w:t>
      </w:r>
      <w:proofErr w:type="spellEnd"/>
      <w:r w:rsidR="005D581F" w:rsidRPr="00446E26">
        <w:rPr>
          <w:rFonts w:ascii="Arial" w:hAnsi="Arial" w:cs="Arial"/>
          <w:sz w:val="20"/>
          <w:szCs w:val="20"/>
        </w:rPr>
        <w:t xml:space="preserve"> 2020 Apr </w:t>
      </w:r>
      <w:proofErr w:type="spellStart"/>
      <w:r w:rsidR="005D581F" w:rsidRPr="00446E26">
        <w:rPr>
          <w:rFonts w:ascii="Arial" w:hAnsi="Arial" w:cs="Arial"/>
          <w:color w:val="000000"/>
          <w:sz w:val="20"/>
          <w:szCs w:val="20"/>
          <w:shd w:val="clear" w:color="auto" w:fill="FFFFFF"/>
        </w:rPr>
        <w:t>doi</w:t>
      </w:r>
      <w:proofErr w:type="spellEnd"/>
      <w:r w:rsidR="005D581F" w:rsidRPr="00446E26">
        <w:rPr>
          <w:rFonts w:ascii="Arial" w:hAnsi="Arial" w:cs="Arial"/>
          <w:color w:val="000000"/>
          <w:sz w:val="20"/>
          <w:szCs w:val="20"/>
          <w:shd w:val="clear" w:color="auto" w:fill="FFFFFF"/>
        </w:rPr>
        <w:t>: 10.1007/s00246-020-02348-5</w:t>
      </w:r>
      <w:r w:rsidR="008577E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</w:t>
      </w:r>
      <w:r w:rsidR="008577E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Reviewed data and manuscript adding important contributions to discussion and conclusions</w:t>
      </w:r>
      <w:r w:rsidR="002C4A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.  </w:t>
      </w:r>
      <w:r w:rsidR="008577E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 </w:t>
      </w:r>
    </w:p>
    <w:p w14:paraId="5392D63A" w14:textId="196E6C72" w:rsidR="008D1081" w:rsidRDefault="008D1081" w:rsidP="007675E2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ind w:right="-32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Albert BD, Petti C,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Caraglia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A, Gelloer M, </w:t>
      </w:r>
      <w:r w:rsidRPr="007E40C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Horak 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Barrett M, Hastings R,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O’brien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Ormsby J, Sandora T,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Kleinmna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Priebe GP, Mehta, N.  Multidisciplinary Quality Improvement Intervention to Achieve Sustained Improvement in Hand Hygiene Reliability in a Pediatric Intensive Care Unit.  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Pediatr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Qual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Saf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EFEFF"/>
        </w:rPr>
        <w:t>.</w:t>
      </w:r>
      <w:r w:rsidR="0023038B">
        <w:rPr>
          <w:rFonts w:ascii="Arial" w:hAnsi="Arial" w:cs="Arial"/>
          <w:color w:val="000000"/>
          <w:sz w:val="21"/>
          <w:szCs w:val="21"/>
          <w:shd w:val="clear" w:color="auto" w:fill="FEFEFF"/>
        </w:rPr>
        <w:t xml:space="preserve"> </w:t>
      </w:r>
      <w:r w:rsidR="0023038B" w:rsidRPr="0023038B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23038B" w:rsidRPr="0023038B">
        <w:rPr>
          <w:rFonts w:ascii="Arial" w:hAnsi="Arial" w:cs="Arial"/>
          <w:color w:val="000000"/>
          <w:sz w:val="20"/>
          <w:szCs w:val="20"/>
          <w:shd w:val="clear" w:color="auto" w:fill="FFFFFF"/>
        </w:rPr>
        <w:t>2019 Nov 6;4(6</w:t>
      </w:r>
      <w:proofErr w:type="gramStart"/>
      <w:r w:rsidR="0023038B" w:rsidRPr="0023038B">
        <w:rPr>
          <w:rFonts w:ascii="Arial" w:hAnsi="Arial" w:cs="Arial"/>
          <w:color w:val="000000"/>
          <w:sz w:val="20"/>
          <w:szCs w:val="20"/>
          <w:shd w:val="clear" w:color="auto" w:fill="FFFFFF"/>
        </w:rPr>
        <w:t>):e</w:t>
      </w:r>
      <w:proofErr w:type="gramEnd"/>
      <w:r w:rsidR="0023038B" w:rsidRPr="0023038B">
        <w:rPr>
          <w:rFonts w:ascii="Arial" w:hAnsi="Arial" w:cs="Arial"/>
          <w:color w:val="000000"/>
          <w:sz w:val="20"/>
          <w:szCs w:val="20"/>
          <w:shd w:val="clear" w:color="auto" w:fill="FFFFFF"/>
        </w:rPr>
        <w:t>227</w:t>
      </w:r>
      <w:r w:rsidR="00C91C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</w:t>
      </w:r>
      <w:r w:rsidR="00C91C5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Active participant and organizer of the quality improvement interventions.  </w:t>
      </w:r>
    </w:p>
    <w:p w14:paraId="62B89C8F" w14:textId="77777777" w:rsidR="00446E26" w:rsidRPr="00446E26" w:rsidRDefault="00446E26" w:rsidP="00446E26">
      <w:pPr>
        <w:tabs>
          <w:tab w:val="left" w:pos="360"/>
          <w:tab w:val="left" w:pos="810"/>
        </w:tabs>
        <w:ind w:right="-32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373EF3" w14:textId="70D123C7" w:rsidR="007675E2" w:rsidRDefault="00F8607C" w:rsidP="007675E2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ind w:right="-32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**</w:t>
      </w:r>
      <w:r w:rsidR="007675E2" w:rsidRPr="007E40CE">
        <w:rPr>
          <w:rFonts w:ascii="Arial" w:eastAsiaTheme="minorHAnsi" w:hAnsi="Arial" w:cs="Arial"/>
          <w:b/>
          <w:bCs/>
          <w:sz w:val="20"/>
          <w:szCs w:val="20"/>
        </w:rPr>
        <w:t>Horak RV</w:t>
      </w:r>
      <w:r w:rsidR="007675E2" w:rsidRPr="007675E2">
        <w:rPr>
          <w:rFonts w:ascii="Arial" w:eastAsiaTheme="minorHAnsi" w:hAnsi="Arial" w:cs="Arial"/>
          <w:sz w:val="20"/>
          <w:szCs w:val="20"/>
        </w:rPr>
        <w:t xml:space="preserve">, Griffin JF, Brown AM, </w:t>
      </w:r>
      <w:proofErr w:type="spellStart"/>
      <w:r w:rsidR="007675E2" w:rsidRPr="007675E2">
        <w:rPr>
          <w:rFonts w:ascii="Arial" w:eastAsiaTheme="minorHAnsi" w:hAnsi="Arial" w:cs="Arial"/>
          <w:sz w:val="20"/>
          <w:szCs w:val="20"/>
        </w:rPr>
        <w:t>Nett</w:t>
      </w:r>
      <w:proofErr w:type="spellEnd"/>
      <w:r w:rsidR="007675E2" w:rsidRPr="007675E2">
        <w:rPr>
          <w:rFonts w:ascii="Arial" w:eastAsiaTheme="minorHAnsi" w:hAnsi="Arial" w:cs="Arial"/>
          <w:sz w:val="20"/>
          <w:szCs w:val="20"/>
        </w:rPr>
        <w:t xml:space="preserve"> ST, Christie LM, Forbes ML, Kubis S, Li S, Singleton MN, Verger JT, Markovitz BP, </w:t>
      </w:r>
      <w:r w:rsidR="0023038B">
        <w:rPr>
          <w:rFonts w:ascii="Arial" w:eastAsiaTheme="minorHAnsi" w:hAnsi="Arial" w:cs="Arial"/>
          <w:sz w:val="20"/>
          <w:szCs w:val="20"/>
        </w:rPr>
        <w:t>Burns JP, Chung SA, Randolph AG.</w:t>
      </w:r>
      <w:r w:rsidR="007675E2" w:rsidRPr="007675E2">
        <w:rPr>
          <w:rFonts w:ascii="Arial" w:eastAsiaTheme="minorHAnsi" w:hAnsi="Arial" w:cs="Arial"/>
          <w:sz w:val="20"/>
          <w:szCs w:val="20"/>
        </w:rPr>
        <w:t xml:space="preserve"> Pediatric Acute Lung Injury and Sepsis Investigators (PALISI).  Growth and Changing Characteristics of Pediatric Intensive Care 2001-2016.  </w:t>
      </w:r>
      <w:r w:rsidR="007675E2" w:rsidRPr="007675E2">
        <w:rPr>
          <w:rFonts w:ascii="Arial" w:eastAsiaTheme="minorHAnsi" w:hAnsi="Arial" w:cs="Arial"/>
          <w:i/>
          <w:sz w:val="20"/>
          <w:szCs w:val="20"/>
        </w:rPr>
        <w:t>Crit Care Med</w:t>
      </w:r>
      <w:r w:rsidR="0023038B">
        <w:rPr>
          <w:rFonts w:ascii="Arial" w:eastAsiaTheme="minorHAnsi" w:hAnsi="Arial" w:cs="Arial"/>
          <w:sz w:val="20"/>
          <w:szCs w:val="20"/>
        </w:rPr>
        <w:t xml:space="preserve">. </w:t>
      </w:r>
      <w:r w:rsidR="0023038B" w:rsidRPr="0023038B">
        <w:rPr>
          <w:rFonts w:ascii="Arial" w:hAnsi="Arial" w:cs="Arial"/>
          <w:color w:val="000000"/>
          <w:sz w:val="20"/>
          <w:szCs w:val="20"/>
          <w:shd w:val="clear" w:color="auto" w:fill="FFFFFF"/>
        </w:rPr>
        <w:t>2019 Aug;47(8):1135-1142</w:t>
      </w:r>
      <w:r w:rsidR="00C91C5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B615914" w14:textId="77777777" w:rsidR="00446E26" w:rsidRPr="00446E26" w:rsidRDefault="00446E26" w:rsidP="00446E26">
      <w:pPr>
        <w:tabs>
          <w:tab w:val="left" w:pos="360"/>
          <w:tab w:val="left" w:pos="810"/>
        </w:tabs>
        <w:ind w:right="-32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BFF610F" w14:textId="054AD30D" w:rsidR="007675E2" w:rsidRPr="00446E26" w:rsidRDefault="007675E2" w:rsidP="007675E2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ind w:right="-324"/>
        <w:rPr>
          <w:rFonts w:ascii="Arial" w:hAnsi="Arial" w:cs="Arial"/>
          <w:sz w:val="20"/>
          <w:szCs w:val="20"/>
        </w:rPr>
      </w:pPr>
      <w:proofErr w:type="spellStart"/>
      <w:r w:rsidRPr="000D352D">
        <w:rPr>
          <w:rFonts w:ascii="Arial" w:hAnsi="Arial" w:cs="Arial"/>
          <w:sz w:val="20"/>
          <w:szCs w:val="20"/>
        </w:rPr>
        <w:t>LaRovere</w:t>
      </w:r>
      <w:proofErr w:type="spellEnd"/>
      <w:r w:rsidRPr="000D352D">
        <w:rPr>
          <w:rFonts w:ascii="Arial" w:hAnsi="Arial" w:cs="Arial"/>
          <w:sz w:val="20"/>
          <w:szCs w:val="20"/>
        </w:rPr>
        <w:t xml:space="preserve"> KL, Murphy SA, </w:t>
      </w:r>
      <w:r w:rsidRPr="007E40CE">
        <w:rPr>
          <w:rFonts w:ascii="Arial" w:hAnsi="Arial" w:cs="Arial"/>
          <w:b/>
          <w:bCs/>
          <w:sz w:val="20"/>
          <w:szCs w:val="20"/>
        </w:rPr>
        <w:t>Horak R</w:t>
      </w:r>
      <w:r w:rsidRPr="000D352D">
        <w:rPr>
          <w:rFonts w:ascii="Arial" w:hAnsi="Arial" w:cs="Arial"/>
          <w:sz w:val="20"/>
          <w:szCs w:val="20"/>
        </w:rPr>
        <w:t>, Vittner P, Kapur K, Proctor M, Tasker RC</w:t>
      </w:r>
      <w:r w:rsidRPr="000D352D">
        <w:rPr>
          <w:rFonts w:ascii="Arial" w:hAnsi="Arial" w:cs="Arial"/>
          <w:i/>
          <w:sz w:val="20"/>
          <w:szCs w:val="20"/>
        </w:rPr>
        <w:t xml:space="preserve">.  </w:t>
      </w:r>
      <w:r w:rsidRPr="000D352D">
        <w:rPr>
          <w:rFonts w:ascii="Arial" w:hAnsi="Arial" w:cs="Arial"/>
          <w:sz w:val="20"/>
          <w:szCs w:val="20"/>
        </w:rPr>
        <w:t xml:space="preserve">Pediatric Neocritical   Care:  Evolution of a New Clinical Service in PICUs Across the United States.    </w:t>
      </w:r>
      <w:r w:rsidRPr="000D352D">
        <w:rPr>
          <w:rFonts w:ascii="Arial" w:hAnsi="Arial" w:cs="Arial"/>
          <w:i/>
          <w:sz w:val="20"/>
          <w:szCs w:val="20"/>
        </w:rPr>
        <w:t xml:space="preserve">Pediatric Critical Care Medicine. </w:t>
      </w:r>
      <w:r w:rsidRPr="000D352D">
        <w:rPr>
          <w:rFonts w:ascii="Arial" w:hAnsi="Arial" w:cs="Arial"/>
          <w:color w:val="000000"/>
          <w:sz w:val="20"/>
          <w:szCs w:val="20"/>
          <w:shd w:val="clear" w:color="auto" w:fill="FFFFFF"/>
        </w:rPr>
        <w:t>19(11):1039-1045, 2018.</w:t>
      </w:r>
      <w:proofErr w:type="gramStart"/>
      <w:r w:rsidRPr="000D35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C91C50" w:rsidRPr="0023038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C91C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C91C5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Provided baseline data and reviewed manuscript.  </w:t>
      </w:r>
    </w:p>
    <w:p w14:paraId="3E106FC1" w14:textId="77777777" w:rsidR="00446E26" w:rsidRPr="00446E26" w:rsidRDefault="00446E26" w:rsidP="00446E26">
      <w:pPr>
        <w:tabs>
          <w:tab w:val="left" w:pos="360"/>
          <w:tab w:val="left" w:pos="810"/>
        </w:tabs>
        <w:ind w:right="-324"/>
        <w:rPr>
          <w:rFonts w:ascii="Arial" w:hAnsi="Arial" w:cs="Arial"/>
          <w:sz w:val="20"/>
          <w:szCs w:val="20"/>
        </w:rPr>
      </w:pPr>
    </w:p>
    <w:p w14:paraId="7F47DDB2" w14:textId="6E71F1D5" w:rsidR="00143B4B" w:rsidRPr="00143B4B" w:rsidRDefault="00364C27" w:rsidP="00143B4B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ind w:right="-324"/>
        <w:rPr>
          <w:rFonts w:ascii="Arial" w:hAnsi="Arial" w:cs="Arial"/>
          <w:sz w:val="20"/>
          <w:szCs w:val="20"/>
        </w:rPr>
      </w:pPr>
      <w:r w:rsidRPr="007675E2">
        <w:rPr>
          <w:rFonts w:ascii="Arial" w:hAnsi="Arial" w:cs="Arial"/>
          <w:sz w:val="20"/>
          <w:szCs w:val="20"/>
        </w:rPr>
        <w:t>Audrey L Kinter</w:t>
      </w:r>
      <w:r w:rsidR="001A00A4" w:rsidRPr="007675E2">
        <w:rPr>
          <w:rFonts w:ascii="Arial" w:hAnsi="Arial" w:cs="Arial"/>
          <w:sz w:val="20"/>
          <w:szCs w:val="20"/>
        </w:rPr>
        <w:t xml:space="preserve">, </w:t>
      </w: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7675E2">
        <w:rPr>
          <w:rFonts w:ascii="Arial" w:hAnsi="Arial" w:cs="Arial"/>
          <w:sz w:val="20"/>
          <w:szCs w:val="20"/>
        </w:rPr>
        <w:t xml:space="preserve">, Melanie Sion, Lindsey Riggin, Jonathan McNally, Yin Lin, Robert Jackson, Angeline O’Shea, Gregg Roby, Colin Kovacs, Mark Connors, Stephen A </w:t>
      </w:r>
      <w:proofErr w:type="spellStart"/>
      <w:r w:rsidRPr="007675E2">
        <w:rPr>
          <w:rFonts w:ascii="Arial" w:hAnsi="Arial" w:cs="Arial"/>
          <w:sz w:val="20"/>
          <w:szCs w:val="20"/>
        </w:rPr>
        <w:t>Migueles</w:t>
      </w:r>
      <w:proofErr w:type="spellEnd"/>
      <w:r w:rsidRPr="007675E2">
        <w:rPr>
          <w:rFonts w:ascii="Arial" w:hAnsi="Arial" w:cs="Arial"/>
          <w:sz w:val="20"/>
          <w:szCs w:val="20"/>
        </w:rPr>
        <w:t xml:space="preserve">, Anthony S Fauci.  CD25+ Regulatory T Cells Isolated from HIV-Infected Individuals Suppress the Cytotoxic and Nonlytic </w:t>
      </w:r>
      <w:proofErr w:type="spellStart"/>
      <w:r w:rsidRPr="007675E2">
        <w:rPr>
          <w:rFonts w:ascii="Arial" w:hAnsi="Arial" w:cs="Arial"/>
          <w:sz w:val="20"/>
          <w:szCs w:val="20"/>
        </w:rPr>
        <w:t>Antivical</w:t>
      </w:r>
      <w:proofErr w:type="spellEnd"/>
      <w:r w:rsidRPr="007675E2">
        <w:rPr>
          <w:rFonts w:ascii="Arial" w:hAnsi="Arial" w:cs="Arial"/>
          <w:sz w:val="20"/>
          <w:szCs w:val="20"/>
        </w:rPr>
        <w:t xml:space="preserve"> Activity of HIV-specific CD8+ T Cells in Vitro</w:t>
      </w:r>
      <w:r w:rsidR="001A00A4" w:rsidRPr="007675E2">
        <w:rPr>
          <w:rFonts w:ascii="Arial" w:hAnsi="Arial" w:cs="Arial"/>
          <w:sz w:val="20"/>
          <w:szCs w:val="20"/>
        </w:rPr>
        <w:t xml:space="preserve">. </w:t>
      </w:r>
      <w:r w:rsidRPr="007675E2">
        <w:rPr>
          <w:rFonts w:ascii="Arial" w:hAnsi="Arial" w:cs="Arial"/>
          <w:i/>
          <w:sz w:val="20"/>
          <w:szCs w:val="20"/>
        </w:rPr>
        <w:t>AIDS Research and Human Retroviruses</w:t>
      </w:r>
      <w:r w:rsidR="001A00A4" w:rsidRPr="007675E2">
        <w:rPr>
          <w:rFonts w:ascii="Arial" w:hAnsi="Arial" w:cs="Arial"/>
          <w:i/>
          <w:sz w:val="20"/>
          <w:szCs w:val="20"/>
        </w:rPr>
        <w:t>.</w:t>
      </w:r>
      <w:r w:rsidR="001A00A4" w:rsidRPr="007675E2">
        <w:rPr>
          <w:rFonts w:ascii="Arial" w:hAnsi="Arial" w:cs="Arial"/>
          <w:sz w:val="20"/>
          <w:szCs w:val="20"/>
        </w:rPr>
        <w:t xml:space="preserve"> </w:t>
      </w:r>
      <w:r w:rsidRPr="007675E2">
        <w:rPr>
          <w:rFonts w:ascii="Arial" w:hAnsi="Arial" w:cs="Arial"/>
          <w:sz w:val="20"/>
          <w:szCs w:val="20"/>
        </w:rPr>
        <w:t>23</w:t>
      </w:r>
      <w:r w:rsidR="001A00A4" w:rsidRPr="007675E2">
        <w:rPr>
          <w:rFonts w:ascii="Arial" w:hAnsi="Arial" w:cs="Arial"/>
          <w:sz w:val="20"/>
          <w:szCs w:val="20"/>
        </w:rPr>
        <w:t>:</w:t>
      </w:r>
      <w:r w:rsidRPr="007675E2">
        <w:rPr>
          <w:rFonts w:ascii="Arial" w:hAnsi="Arial" w:cs="Arial"/>
          <w:sz w:val="20"/>
          <w:szCs w:val="20"/>
        </w:rPr>
        <w:t>438</w:t>
      </w:r>
      <w:r w:rsidR="001A00A4" w:rsidRPr="007675E2">
        <w:rPr>
          <w:rFonts w:ascii="Arial" w:hAnsi="Arial" w:cs="Arial"/>
          <w:sz w:val="20"/>
          <w:szCs w:val="20"/>
        </w:rPr>
        <w:t>-</w:t>
      </w:r>
      <w:r w:rsidRPr="007675E2">
        <w:rPr>
          <w:rFonts w:ascii="Arial" w:hAnsi="Arial" w:cs="Arial"/>
          <w:sz w:val="20"/>
          <w:szCs w:val="20"/>
        </w:rPr>
        <w:t>450</w:t>
      </w:r>
      <w:r w:rsidR="001A00A4" w:rsidRPr="007675E2">
        <w:rPr>
          <w:rFonts w:ascii="Arial" w:hAnsi="Arial" w:cs="Arial"/>
          <w:sz w:val="20"/>
          <w:szCs w:val="20"/>
        </w:rPr>
        <w:t xml:space="preserve">, </w:t>
      </w:r>
      <w:r w:rsidRPr="007675E2">
        <w:rPr>
          <w:rFonts w:ascii="Arial" w:hAnsi="Arial" w:cs="Arial"/>
          <w:sz w:val="20"/>
          <w:szCs w:val="20"/>
        </w:rPr>
        <w:t>2007</w:t>
      </w:r>
      <w:r w:rsidR="001A00A4" w:rsidRPr="007675E2">
        <w:rPr>
          <w:rFonts w:ascii="Arial" w:hAnsi="Arial" w:cs="Arial"/>
          <w:sz w:val="20"/>
          <w:szCs w:val="20"/>
        </w:rPr>
        <w:t xml:space="preserve">. </w:t>
      </w:r>
      <w:r w:rsidR="00C91C50">
        <w:rPr>
          <w:rFonts w:ascii="Arial" w:hAnsi="Arial" w:cs="Arial"/>
          <w:sz w:val="20"/>
          <w:szCs w:val="20"/>
        </w:rPr>
        <w:t xml:space="preserve">  </w:t>
      </w:r>
      <w:r w:rsidR="00C91C50" w:rsidRPr="00C91C50">
        <w:rPr>
          <w:rFonts w:ascii="Arial" w:hAnsi="Arial" w:cs="Arial"/>
          <w:i/>
          <w:iCs/>
          <w:sz w:val="20"/>
          <w:szCs w:val="20"/>
        </w:rPr>
        <w:t>Participated in all experiments deriving data.</w:t>
      </w:r>
      <w:r w:rsidR="00C91C50">
        <w:rPr>
          <w:rFonts w:ascii="Arial" w:hAnsi="Arial" w:cs="Arial"/>
          <w:sz w:val="20"/>
          <w:szCs w:val="20"/>
        </w:rPr>
        <w:t xml:space="preserve">  </w:t>
      </w:r>
    </w:p>
    <w:p w14:paraId="7E00269D" w14:textId="77777777" w:rsidR="007B268A" w:rsidRDefault="007B268A" w:rsidP="00782DAC">
      <w:pPr>
        <w:tabs>
          <w:tab w:val="left" w:pos="1980"/>
        </w:tabs>
        <w:contextualSpacing/>
        <w:rPr>
          <w:rStyle w:val="IntenseReference"/>
          <w:color w:val="auto"/>
        </w:rPr>
      </w:pPr>
    </w:p>
    <w:p w14:paraId="713EF2EC" w14:textId="6E44EA0E" w:rsidR="00143B4B" w:rsidRPr="00143B4B" w:rsidRDefault="00143B4B" w:rsidP="001A00A4">
      <w:pPr>
        <w:tabs>
          <w:tab w:val="left" w:pos="1980"/>
        </w:tabs>
        <w:ind w:left="1980" w:hanging="2250"/>
        <w:contextualSpacing/>
        <w:rPr>
          <w:rStyle w:val="IntenseReference"/>
          <w:color w:val="auto"/>
        </w:rPr>
      </w:pPr>
      <w:r w:rsidRPr="00143B4B">
        <w:rPr>
          <w:rStyle w:val="IntenseReference"/>
          <w:color w:val="auto"/>
        </w:rPr>
        <w:t>Abstracts and Presentations</w:t>
      </w:r>
      <w:r w:rsidR="00AA255F">
        <w:rPr>
          <w:rStyle w:val="IntenseReference"/>
          <w:color w:val="auto"/>
        </w:rPr>
        <w:t xml:space="preserve"> (all competitive)</w:t>
      </w:r>
      <w:r>
        <w:rPr>
          <w:rStyle w:val="IntenseReference"/>
          <w:color w:val="auto"/>
        </w:rPr>
        <w:t>:</w:t>
      </w:r>
    </w:p>
    <w:p w14:paraId="22264DF3" w14:textId="61401B02" w:rsidR="00466116" w:rsidRPr="002C0C2C" w:rsidRDefault="002C0C2C" w:rsidP="003D760D">
      <w:pPr>
        <w:pStyle w:val="p1"/>
        <w:numPr>
          <w:ilvl w:val="0"/>
          <w:numId w:val="7"/>
        </w:numPr>
        <w:rPr>
          <w:rFonts w:ascii="Arial" w:hAnsi="Arial" w:cs="Arial"/>
          <w:b/>
          <w:color w:val="000000"/>
          <w:sz w:val="20"/>
          <w:szCs w:val="20"/>
        </w:rPr>
      </w:pPr>
      <w:bookmarkStart w:id="5" w:name="_Hlk507604014"/>
      <w:r w:rsidRPr="002C0C2C">
        <w:rPr>
          <w:rFonts w:ascii="Arial" w:hAnsi="Arial" w:cs="Arial"/>
          <w:color w:val="424242"/>
          <w:sz w:val="20"/>
          <w:szCs w:val="20"/>
          <w:shd w:val="clear" w:color="auto" w:fill="FFFFFF"/>
        </w:rPr>
        <w:t>Advancing Women Physicians in Medicine: A Scoping Review</w:t>
      </w:r>
      <w:r w:rsidRPr="002C0C2C">
        <w:rPr>
          <w:rFonts w:ascii="Arial" w:hAnsi="Arial" w:cs="Arial"/>
          <w:i/>
          <w:iCs/>
          <w:color w:val="424242"/>
          <w:sz w:val="20"/>
          <w:szCs w:val="20"/>
          <w:shd w:val="clear" w:color="auto" w:fill="FFFFFF"/>
        </w:rPr>
        <w:t>.  Pediatric Academic Societies</w:t>
      </w:r>
      <w:r w:rsidRPr="002C0C2C">
        <w:rPr>
          <w:rFonts w:ascii="Arial" w:hAnsi="Arial" w:cs="Arial"/>
          <w:color w:val="424242"/>
          <w:sz w:val="20"/>
          <w:szCs w:val="20"/>
          <w:shd w:val="clear" w:color="auto" w:fill="FFFFFF"/>
        </w:rPr>
        <w:t>, 2024</w:t>
      </w:r>
    </w:p>
    <w:p w14:paraId="65040E86" w14:textId="73ABD564" w:rsidR="003D760D" w:rsidRPr="003D760D" w:rsidRDefault="003D760D" w:rsidP="003D760D">
      <w:pPr>
        <w:pStyle w:val="p1"/>
        <w:numPr>
          <w:ilvl w:val="0"/>
          <w:numId w:val="7"/>
        </w:numPr>
        <w:rPr>
          <w:rFonts w:ascii="Arial" w:hAnsi="Arial" w:cs="Arial"/>
          <w:b/>
          <w:color w:val="000000"/>
          <w:sz w:val="20"/>
          <w:szCs w:val="20"/>
        </w:rPr>
      </w:pPr>
      <w:r w:rsidRPr="003D760D">
        <w:rPr>
          <w:rFonts w:ascii="Arial" w:hAnsi="Arial" w:cs="Arial"/>
          <w:color w:val="000000"/>
          <w:sz w:val="20"/>
          <w:szCs w:val="20"/>
        </w:rPr>
        <w:t xml:space="preserve">Rinaldi E, </w:t>
      </w:r>
      <w:r w:rsidRPr="003D760D">
        <w:rPr>
          <w:rFonts w:ascii="Arial" w:hAnsi="Arial" w:cs="Arial"/>
          <w:bCs/>
          <w:color w:val="000000"/>
          <w:sz w:val="20"/>
          <w:szCs w:val="20"/>
        </w:rPr>
        <w:t xml:space="preserve">Brostoff D, Ayers C, Batsis M, Derrington S, </w:t>
      </w:r>
      <w:r w:rsidRPr="003D760D">
        <w:rPr>
          <w:rFonts w:ascii="Arial" w:hAnsi="Arial" w:cs="Arial"/>
          <w:b/>
          <w:color w:val="000000"/>
          <w:sz w:val="20"/>
          <w:szCs w:val="20"/>
        </w:rPr>
        <w:t>Horak R</w:t>
      </w:r>
      <w:r w:rsidRPr="003D760D">
        <w:rPr>
          <w:rFonts w:ascii="Arial" w:hAnsi="Arial" w:cs="Arial"/>
          <w:bCs/>
          <w:color w:val="000000"/>
          <w:sz w:val="20"/>
          <w:szCs w:val="20"/>
        </w:rPr>
        <w:t>, Jones J, Kem S, Kingsley J, Kohler K, Mertens R, Nigri D, Salazar M, Rosenthal R, Singh A, Smith B, York M, Winter M.</w:t>
      </w:r>
      <w:r w:rsidRPr="003D760D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3D760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Implementation of a Compassionate </w:t>
      </w:r>
      <w:proofErr w:type="spellStart"/>
      <w:r w:rsidRPr="003D760D">
        <w:rPr>
          <w:rFonts w:ascii="Arial" w:hAnsi="Arial" w:cs="Arial"/>
          <w:bCs/>
          <w:i/>
          <w:iCs/>
          <w:color w:val="000000"/>
          <w:sz w:val="20"/>
          <w:szCs w:val="20"/>
        </w:rPr>
        <w:t>Extubation</w:t>
      </w:r>
      <w:proofErr w:type="spellEnd"/>
      <w:r w:rsidRPr="003D760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Protocol in the Pediatric and Cardiothoracic Intensive Care Unit.</w:t>
      </w:r>
      <w:r w:rsidRPr="003D760D">
        <w:rPr>
          <w:rFonts w:ascii="Arial" w:hAnsi="Arial" w:cs="Arial"/>
          <w:bCs/>
          <w:color w:val="000000"/>
          <w:sz w:val="20"/>
          <w:szCs w:val="20"/>
        </w:rPr>
        <w:t xml:space="preserve"> Children’s Hospital Los Angeles Quality Improvement Conference; 17 May 2023, Los Angeles, CA.  </w:t>
      </w:r>
    </w:p>
    <w:p w14:paraId="3DEFBBB1" w14:textId="517A89C4" w:rsidR="009C15AB" w:rsidRPr="00F85D02" w:rsidRDefault="00F85D02" w:rsidP="00F85D02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85D02">
        <w:rPr>
          <w:rFonts w:ascii="Arial" w:hAnsi="Arial" w:cs="Arial"/>
          <w:sz w:val="20"/>
          <w:szCs w:val="20"/>
        </w:rPr>
        <w:t xml:space="preserve">Susan Glass MD, Zahia Zayed MD, Ola Kassis MD, Kate Rand MD, Tyler Kingdon MD, Aine Cooke MD, </w:t>
      </w:r>
      <w:r w:rsidRPr="00F85D02">
        <w:rPr>
          <w:rFonts w:ascii="Arial" w:hAnsi="Arial" w:cs="Arial"/>
          <w:b/>
          <w:bCs/>
          <w:sz w:val="20"/>
          <w:szCs w:val="20"/>
        </w:rPr>
        <w:t>Robin Horak</w:t>
      </w:r>
      <w:r w:rsidRPr="00F85D02">
        <w:rPr>
          <w:rFonts w:ascii="Arial" w:hAnsi="Arial" w:cs="Arial"/>
          <w:sz w:val="20"/>
          <w:szCs w:val="20"/>
        </w:rPr>
        <w:t xml:space="preserve"> MD.  </w:t>
      </w:r>
      <w:r w:rsidR="00EE50D7" w:rsidRPr="00EE50D7">
        <w:rPr>
          <w:rFonts w:ascii="Arial" w:hAnsi="Arial" w:cs="Arial"/>
          <w:sz w:val="20"/>
          <w:szCs w:val="20"/>
        </w:rPr>
        <w:t>Quality Improvement Assessment to Reduce Unnecessary</w:t>
      </w:r>
      <w:r w:rsidR="00EE50D7" w:rsidRPr="00F85D02">
        <w:rPr>
          <w:rFonts w:ascii="Arial" w:hAnsi="Arial" w:cs="Arial"/>
          <w:sz w:val="20"/>
          <w:szCs w:val="20"/>
        </w:rPr>
        <w:t xml:space="preserve"> </w:t>
      </w:r>
      <w:r w:rsidR="00EE50D7" w:rsidRPr="00EE50D7">
        <w:rPr>
          <w:rFonts w:ascii="Arial" w:hAnsi="Arial" w:cs="Arial"/>
          <w:sz w:val="20"/>
          <w:szCs w:val="20"/>
        </w:rPr>
        <w:t>Laboratory Testing in the CTICU</w:t>
      </w:r>
      <w:r>
        <w:rPr>
          <w:rFonts w:ascii="Arial" w:hAnsi="Arial" w:cs="Arial"/>
          <w:sz w:val="20"/>
          <w:szCs w:val="20"/>
        </w:rPr>
        <w:t xml:space="preserve">.  </w:t>
      </w:r>
      <w:r w:rsidRPr="00F85D02">
        <w:rPr>
          <w:rFonts w:ascii="Arial" w:hAnsi="Arial" w:cs="Arial"/>
          <w:i/>
          <w:iCs/>
          <w:sz w:val="20"/>
          <w:szCs w:val="20"/>
        </w:rPr>
        <w:t>Resident and Fellow Quality Improvement Poster Session at Children’s Hospital Los Angeles</w:t>
      </w:r>
      <w:r>
        <w:rPr>
          <w:rFonts w:ascii="Arial" w:hAnsi="Arial" w:cs="Arial"/>
          <w:sz w:val="20"/>
          <w:szCs w:val="20"/>
        </w:rPr>
        <w:t xml:space="preserve"> 2022.  </w:t>
      </w:r>
    </w:p>
    <w:p w14:paraId="6E6C7552" w14:textId="6D5A5805" w:rsidR="00A10460" w:rsidRPr="00A10460" w:rsidRDefault="00A10460" w:rsidP="00A10460">
      <w:pPr>
        <w:pStyle w:val="NormalWeb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 xml:space="preserve">Cynthia Gong PharmD, PhD, </w:t>
      </w:r>
      <w:proofErr w:type="spellStart"/>
      <w:r>
        <w:rPr>
          <w:rFonts w:ascii="Arial" w:hAnsi="Arial" w:cs="Arial"/>
          <w:sz w:val="20"/>
          <w:szCs w:val="20"/>
        </w:rPr>
        <w:t>Yijie</w:t>
      </w:r>
      <w:proofErr w:type="spellEnd"/>
      <w:r>
        <w:rPr>
          <w:rFonts w:ascii="Arial" w:hAnsi="Arial" w:cs="Arial"/>
          <w:sz w:val="20"/>
          <w:szCs w:val="20"/>
        </w:rPr>
        <w:t xml:space="preserve"> Li MPH, Richard Ta, Alexander Bruno, Ashwini, </w:t>
      </w:r>
      <w:proofErr w:type="spellStart"/>
      <w:r>
        <w:rPr>
          <w:rFonts w:ascii="Arial" w:hAnsi="Arial" w:cs="Arial"/>
          <w:sz w:val="20"/>
          <w:szCs w:val="20"/>
        </w:rPr>
        <w:t>Lakshamanan</w:t>
      </w:r>
      <w:proofErr w:type="spellEnd"/>
      <w:r>
        <w:rPr>
          <w:rFonts w:ascii="Arial" w:hAnsi="Arial" w:cs="Arial"/>
          <w:sz w:val="20"/>
          <w:szCs w:val="20"/>
        </w:rPr>
        <w:t xml:space="preserve"> MD, MS, MPH, </w:t>
      </w:r>
      <w:r w:rsidRPr="00A10460">
        <w:rPr>
          <w:rFonts w:ascii="Arial" w:hAnsi="Arial" w:cs="Arial"/>
          <w:b/>
          <w:bCs/>
          <w:sz w:val="20"/>
          <w:szCs w:val="20"/>
        </w:rPr>
        <w:t>Robin Horak</w:t>
      </w:r>
      <w:r>
        <w:rPr>
          <w:rFonts w:ascii="Arial" w:hAnsi="Arial" w:cs="Arial"/>
          <w:sz w:val="20"/>
          <w:szCs w:val="20"/>
        </w:rPr>
        <w:t xml:space="preserve">, MD.  </w:t>
      </w:r>
      <w:r w:rsidRPr="00A10460">
        <w:rPr>
          <w:rStyle w:val="Emphasis"/>
          <w:rFonts w:ascii="Arial" w:hAnsi="Arial" w:cs="Arial"/>
          <w:i w:val="0"/>
          <w:iCs w:val="0"/>
          <w:sz w:val="20"/>
          <w:szCs w:val="20"/>
        </w:rPr>
        <w:t>Impact of Home-Monitoring Single Ventricle Interstage Program on Mortality, Costs, and Length-of-Stay: Institution and Family Perspectives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. </w:t>
      </w:r>
      <w:r w:rsidRPr="00A10460">
        <w:rPr>
          <w:rFonts w:ascii="Arial" w:hAnsi="Arial" w:cs="Arial"/>
          <w:i/>
          <w:sz w:val="20"/>
          <w:szCs w:val="20"/>
        </w:rPr>
        <w:t xml:space="preserve"> </w:t>
      </w:r>
      <w:r w:rsidRPr="000D352D">
        <w:rPr>
          <w:rFonts w:ascii="Arial" w:hAnsi="Arial" w:cs="Arial"/>
          <w:i/>
          <w:sz w:val="20"/>
          <w:szCs w:val="20"/>
        </w:rPr>
        <w:t xml:space="preserve">Pediatric Academic Societies, </w:t>
      </w:r>
      <w:r w:rsidRPr="000D352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22.  </w:t>
      </w:r>
    </w:p>
    <w:p w14:paraId="7EF54BAB" w14:textId="5E47502B" w:rsidR="003D4EA5" w:rsidRPr="003D4EA5" w:rsidRDefault="003D4EA5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3D4EA5">
        <w:rPr>
          <w:rFonts w:ascii="Arial" w:hAnsi="Arial" w:cs="Arial"/>
          <w:sz w:val="20"/>
          <w:szCs w:val="20"/>
        </w:rPr>
        <w:t xml:space="preserve"> MD, Leslie A. Rhodes MD, Antonio G. Cabrera MD, John M. Costello MD, David K. </w:t>
      </w:r>
      <w:proofErr w:type="spellStart"/>
      <w:r w:rsidRPr="003D4EA5">
        <w:rPr>
          <w:rFonts w:ascii="Arial" w:hAnsi="Arial" w:cs="Arial"/>
          <w:sz w:val="20"/>
          <w:szCs w:val="20"/>
        </w:rPr>
        <w:t>Werho</w:t>
      </w:r>
      <w:proofErr w:type="spellEnd"/>
      <w:r w:rsidRPr="003D4EA5">
        <w:rPr>
          <w:rFonts w:ascii="Arial" w:hAnsi="Arial" w:cs="Arial"/>
          <w:sz w:val="20"/>
          <w:szCs w:val="20"/>
        </w:rPr>
        <w:t xml:space="preserve"> MD, Shasha Bai PhD, David S. Cooper MD, Bradley S. Marino MD, Sarah Tabbutt MD, Catherine D. </w:t>
      </w:r>
      <w:proofErr w:type="spellStart"/>
      <w:r w:rsidRPr="003D4EA5">
        <w:rPr>
          <w:rFonts w:ascii="Arial" w:hAnsi="Arial" w:cs="Arial"/>
          <w:sz w:val="20"/>
          <w:szCs w:val="20"/>
        </w:rPr>
        <w:t>Krawczeski</w:t>
      </w:r>
      <w:proofErr w:type="spellEnd"/>
      <w:r w:rsidRPr="003D4EA5">
        <w:rPr>
          <w:rFonts w:ascii="Arial" w:hAnsi="Arial" w:cs="Arial"/>
          <w:sz w:val="20"/>
          <w:szCs w:val="20"/>
        </w:rPr>
        <w:t xml:space="preserve"> MD.  </w:t>
      </w:r>
      <w:r w:rsidRPr="003D4EA5">
        <w:rPr>
          <w:rFonts w:ascii="Arial" w:hAnsi="Arial" w:cs="Arial"/>
          <w:bCs/>
          <w:sz w:val="20"/>
          <w:szCs w:val="20"/>
        </w:rPr>
        <w:t>Pediatric</w:t>
      </w:r>
      <w:r w:rsidRPr="003D4E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4EA5">
        <w:rPr>
          <w:rFonts w:ascii="Arial" w:hAnsi="Arial" w:cs="Arial"/>
          <w:sz w:val="20"/>
          <w:szCs w:val="20"/>
        </w:rPr>
        <w:t xml:space="preserve">Cardiac Critical Care Training Capacity and Workforce Predictions in the United States.  </w:t>
      </w:r>
      <w:bookmarkStart w:id="6" w:name="_Hlk57470843"/>
      <w:r w:rsidRPr="003D4EA5">
        <w:rPr>
          <w:rFonts w:ascii="Arial" w:hAnsi="Arial" w:cs="Arial"/>
          <w:i/>
          <w:iCs/>
          <w:sz w:val="20"/>
          <w:szCs w:val="20"/>
        </w:rPr>
        <w:t>Pediatric Cardiac Critical Care Society Meeting</w:t>
      </w:r>
      <w:r w:rsidRPr="003D4EA5">
        <w:rPr>
          <w:rFonts w:ascii="Arial" w:hAnsi="Arial" w:cs="Arial"/>
          <w:sz w:val="20"/>
          <w:szCs w:val="20"/>
        </w:rPr>
        <w:t>, Virtual, 2020</w:t>
      </w:r>
      <w:bookmarkEnd w:id="6"/>
    </w:p>
    <w:p w14:paraId="19F651F2" w14:textId="5570C863" w:rsidR="003D4EA5" w:rsidRPr="003D4EA5" w:rsidRDefault="003D4EA5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D4EA5">
        <w:rPr>
          <w:rFonts w:ascii="Arial" w:hAnsi="Arial" w:cs="Arial"/>
          <w:sz w:val="20"/>
          <w:szCs w:val="20"/>
        </w:rPr>
        <w:t xml:space="preserve">David K. </w:t>
      </w:r>
      <w:proofErr w:type="spellStart"/>
      <w:r w:rsidRPr="003D4EA5">
        <w:rPr>
          <w:rFonts w:ascii="Arial" w:hAnsi="Arial" w:cs="Arial"/>
          <w:sz w:val="20"/>
          <w:szCs w:val="20"/>
        </w:rPr>
        <w:t>Werho</w:t>
      </w:r>
      <w:proofErr w:type="spellEnd"/>
      <w:r w:rsidRPr="003D4EA5">
        <w:rPr>
          <w:rFonts w:ascii="Arial" w:hAnsi="Arial" w:cs="Arial"/>
          <w:sz w:val="20"/>
          <w:szCs w:val="20"/>
        </w:rPr>
        <w:t xml:space="preserve">, MD; Bradley S. Marino, MD; Antonio G. Cabrera, MD; Leslie A. Rhodes, MD; </w:t>
      </w: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3D4EA5">
        <w:rPr>
          <w:rFonts w:ascii="Arial" w:hAnsi="Arial" w:cs="Arial"/>
          <w:sz w:val="20"/>
          <w:szCs w:val="20"/>
        </w:rPr>
        <w:t xml:space="preserve">, MD; David S. Cooper, MD; John M. Costello, MD; Shasha Bai, MD; Sarah Tabbutt, MD; Catherine D. </w:t>
      </w:r>
      <w:proofErr w:type="spellStart"/>
      <w:r w:rsidRPr="003D4EA5">
        <w:rPr>
          <w:rFonts w:ascii="Arial" w:hAnsi="Arial" w:cs="Arial"/>
          <w:sz w:val="20"/>
          <w:szCs w:val="20"/>
        </w:rPr>
        <w:t>Krawczeski</w:t>
      </w:r>
      <w:proofErr w:type="spellEnd"/>
      <w:r w:rsidRPr="003D4EA5">
        <w:rPr>
          <w:rFonts w:ascii="Arial" w:hAnsi="Arial" w:cs="Arial"/>
          <w:sz w:val="20"/>
          <w:szCs w:val="20"/>
        </w:rPr>
        <w:t>, MD.   Wellness in Pediatric Cardiac Intensivists and Medical Directors in the United States – How Are We Doing?</w:t>
      </w:r>
      <w:r w:rsidRPr="003D4EA5">
        <w:rPr>
          <w:rFonts w:ascii="Arial" w:hAnsi="Arial" w:cs="Arial"/>
          <w:i/>
          <w:iCs/>
          <w:sz w:val="20"/>
          <w:szCs w:val="20"/>
        </w:rPr>
        <w:t xml:space="preserve"> Pediatric Cardiac Critical Care Society Meeting</w:t>
      </w:r>
      <w:r w:rsidRPr="003D4EA5">
        <w:rPr>
          <w:rFonts w:ascii="Arial" w:hAnsi="Arial" w:cs="Arial"/>
          <w:sz w:val="20"/>
          <w:szCs w:val="20"/>
        </w:rPr>
        <w:t>, Virtual, 2020</w:t>
      </w:r>
    </w:p>
    <w:p w14:paraId="1FE7BA3C" w14:textId="7057E7BB" w:rsidR="004B48DC" w:rsidRDefault="0008731D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8731D">
        <w:rPr>
          <w:rFonts w:ascii="Arial" w:hAnsi="Arial" w:cs="Arial"/>
          <w:sz w:val="20"/>
          <w:szCs w:val="20"/>
        </w:rPr>
        <w:t xml:space="preserve">Leslie A. Rhodes MD, Antonio G. Cabrera MD, John M. Costello MD, David K. </w:t>
      </w:r>
      <w:proofErr w:type="spellStart"/>
      <w:r w:rsidRPr="0008731D">
        <w:rPr>
          <w:rFonts w:ascii="Arial" w:hAnsi="Arial" w:cs="Arial"/>
          <w:sz w:val="20"/>
          <w:szCs w:val="20"/>
        </w:rPr>
        <w:t>Werho</w:t>
      </w:r>
      <w:proofErr w:type="spellEnd"/>
      <w:r w:rsidRPr="0008731D">
        <w:rPr>
          <w:rFonts w:ascii="Arial" w:hAnsi="Arial" w:cs="Arial"/>
          <w:sz w:val="20"/>
          <w:szCs w:val="20"/>
        </w:rPr>
        <w:t xml:space="preserve"> MD, Shasha Bai PhD, David S. Cooper MD, </w:t>
      </w: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08731D">
        <w:rPr>
          <w:rFonts w:ascii="Arial" w:hAnsi="Arial" w:cs="Arial"/>
          <w:sz w:val="20"/>
          <w:szCs w:val="20"/>
        </w:rPr>
        <w:t xml:space="preserve"> MD, Bradley S. Marino MD, Sarah Tabbutt MD, Catherine D. </w:t>
      </w:r>
      <w:proofErr w:type="spellStart"/>
      <w:r w:rsidRPr="0008731D">
        <w:rPr>
          <w:rFonts w:ascii="Arial" w:hAnsi="Arial" w:cs="Arial"/>
          <w:sz w:val="20"/>
          <w:szCs w:val="20"/>
        </w:rPr>
        <w:t>Krawczeski</w:t>
      </w:r>
      <w:proofErr w:type="spellEnd"/>
      <w:r w:rsidRPr="0008731D">
        <w:rPr>
          <w:rFonts w:ascii="Arial" w:hAnsi="Arial" w:cs="Arial"/>
          <w:sz w:val="20"/>
          <w:szCs w:val="20"/>
        </w:rPr>
        <w:t xml:space="preserve"> MD.  Diversity Among Pediatric Cardiac Critical Care Intensivists Across the United States.  </w:t>
      </w:r>
      <w:bookmarkStart w:id="7" w:name="_Hlk57036354"/>
      <w:r w:rsidRPr="0008731D">
        <w:rPr>
          <w:rFonts w:ascii="Arial" w:hAnsi="Arial" w:cs="Arial"/>
          <w:i/>
          <w:iCs/>
          <w:sz w:val="20"/>
          <w:szCs w:val="20"/>
        </w:rPr>
        <w:t>Pediatric Cardiac Critical Care Society Meeting</w:t>
      </w:r>
      <w:r w:rsidRPr="0008731D">
        <w:rPr>
          <w:rFonts w:ascii="Arial" w:hAnsi="Arial" w:cs="Arial"/>
          <w:sz w:val="20"/>
          <w:szCs w:val="20"/>
        </w:rPr>
        <w:t>, Virtual, 2020</w:t>
      </w:r>
      <w:bookmarkEnd w:id="7"/>
    </w:p>
    <w:p w14:paraId="2B04A73C" w14:textId="686B1D82" w:rsidR="004B48DC" w:rsidRDefault="004B48DC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B48DC">
        <w:rPr>
          <w:rFonts w:ascii="Arial" w:hAnsi="Arial" w:cs="Arial"/>
          <w:sz w:val="20"/>
          <w:szCs w:val="20"/>
        </w:rPr>
        <w:t xml:space="preserve">Leslie A. Rhodes MD, David S. Cooper MD, Bradley S. Marino MD, Sarah Tabbutt MD, Shasha Bai PhD, Antonio G. Cabrera MD, John M. Costello MD, </w:t>
      </w: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4B48DC">
        <w:rPr>
          <w:rFonts w:ascii="Arial" w:hAnsi="Arial" w:cs="Arial"/>
          <w:sz w:val="20"/>
          <w:szCs w:val="20"/>
        </w:rPr>
        <w:t xml:space="preserve"> MD, David K. </w:t>
      </w:r>
      <w:proofErr w:type="spellStart"/>
      <w:r w:rsidRPr="004B48DC">
        <w:rPr>
          <w:rFonts w:ascii="Arial" w:hAnsi="Arial" w:cs="Arial"/>
          <w:sz w:val="20"/>
          <w:szCs w:val="20"/>
        </w:rPr>
        <w:t>Werho</w:t>
      </w:r>
      <w:proofErr w:type="spellEnd"/>
      <w:r w:rsidRPr="004B48DC">
        <w:rPr>
          <w:rFonts w:ascii="Arial" w:hAnsi="Arial" w:cs="Arial"/>
          <w:sz w:val="20"/>
          <w:szCs w:val="20"/>
        </w:rPr>
        <w:t xml:space="preserve"> MD, Catherine D. </w:t>
      </w:r>
      <w:proofErr w:type="spellStart"/>
      <w:r w:rsidRPr="004B48DC">
        <w:rPr>
          <w:rFonts w:ascii="Arial" w:hAnsi="Arial" w:cs="Arial"/>
          <w:sz w:val="20"/>
          <w:szCs w:val="20"/>
        </w:rPr>
        <w:t>Krawczeski</w:t>
      </w:r>
      <w:proofErr w:type="spellEnd"/>
      <w:r w:rsidRPr="004B48DC">
        <w:rPr>
          <w:rFonts w:ascii="Arial" w:hAnsi="Arial" w:cs="Arial"/>
          <w:sz w:val="20"/>
          <w:szCs w:val="20"/>
        </w:rPr>
        <w:t xml:space="preserve"> MD. Structure and Intensivist Clinical Coverage of Pediatric Cardiac Critical Care Units.</w:t>
      </w:r>
      <w:r w:rsidRPr="004B48DC">
        <w:rPr>
          <w:rFonts w:ascii="Arial" w:hAnsi="Arial" w:cs="Arial"/>
          <w:i/>
          <w:iCs/>
          <w:sz w:val="20"/>
          <w:szCs w:val="20"/>
        </w:rPr>
        <w:t xml:space="preserve"> Pediatric Cardiac Critical Care Society Meeting</w:t>
      </w:r>
      <w:r w:rsidRPr="004B48DC">
        <w:rPr>
          <w:rFonts w:ascii="Arial" w:hAnsi="Arial" w:cs="Arial"/>
          <w:sz w:val="20"/>
          <w:szCs w:val="20"/>
        </w:rPr>
        <w:t>, Virtual, 2020</w:t>
      </w:r>
    </w:p>
    <w:p w14:paraId="0F67320E" w14:textId="65C0C17B" w:rsidR="0008731D" w:rsidRPr="004B48DC" w:rsidRDefault="004B48DC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B48DC">
        <w:rPr>
          <w:rFonts w:ascii="Arial" w:hAnsi="Arial" w:cs="Arial"/>
          <w:sz w:val="20"/>
          <w:szCs w:val="20"/>
        </w:rPr>
        <w:t xml:space="preserve">Catherine D. </w:t>
      </w:r>
      <w:proofErr w:type="spellStart"/>
      <w:r w:rsidRPr="004B48DC">
        <w:rPr>
          <w:rFonts w:ascii="Arial" w:hAnsi="Arial" w:cs="Arial"/>
          <w:sz w:val="20"/>
          <w:szCs w:val="20"/>
        </w:rPr>
        <w:t>Krawczeski</w:t>
      </w:r>
      <w:proofErr w:type="spellEnd"/>
      <w:r w:rsidRPr="004B48DC">
        <w:rPr>
          <w:rFonts w:ascii="Arial" w:hAnsi="Arial" w:cs="Arial"/>
          <w:sz w:val="20"/>
          <w:szCs w:val="20"/>
        </w:rPr>
        <w:t xml:space="preserve"> MD, </w:t>
      </w:r>
      <w:r w:rsidRPr="007E40CE">
        <w:rPr>
          <w:rFonts w:ascii="Arial" w:hAnsi="Arial" w:cs="Arial"/>
          <w:b/>
          <w:bCs/>
          <w:sz w:val="20"/>
          <w:szCs w:val="20"/>
        </w:rPr>
        <w:t>Robin Horak</w:t>
      </w:r>
      <w:r w:rsidRPr="004B48DC">
        <w:rPr>
          <w:rFonts w:ascii="Arial" w:hAnsi="Arial" w:cs="Arial"/>
          <w:sz w:val="20"/>
          <w:szCs w:val="20"/>
        </w:rPr>
        <w:t xml:space="preserve"> MD, David S. Cooper MD, Shasha Bai PhD, Antonio G. Cabrera MD, Bradley S. Marino MD, Leslie A. Rhodes MD, David K. </w:t>
      </w:r>
      <w:proofErr w:type="spellStart"/>
      <w:r w:rsidRPr="004B48DC">
        <w:rPr>
          <w:rFonts w:ascii="Arial" w:hAnsi="Arial" w:cs="Arial"/>
          <w:sz w:val="20"/>
          <w:szCs w:val="20"/>
        </w:rPr>
        <w:t>Werho</w:t>
      </w:r>
      <w:proofErr w:type="spellEnd"/>
      <w:r w:rsidRPr="004B48DC">
        <w:rPr>
          <w:rFonts w:ascii="Arial" w:hAnsi="Arial" w:cs="Arial"/>
          <w:sz w:val="20"/>
          <w:szCs w:val="20"/>
        </w:rPr>
        <w:t xml:space="preserve"> MD, Sarah Tabbutt MD, John M. Costello MD. Training Pathways and Related Attitudes for Pediatric Cardiac Intensivists in the United States.  </w:t>
      </w:r>
      <w:r w:rsidRPr="004B48DC">
        <w:rPr>
          <w:rFonts w:ascii="Arial" w:hAnsi="Arial" w:cs="Arial"/>
          <w:i/>
          <w:iCs/>
          <w:sz w:val="20"/>
          <w:szCs w:val="20"/>
        </w:rPr>
        <w:t>Pediatric Cardiac Critical Care Society Meeting</w:t>
      </w:r>
      <w:r w:rsidRPr="004B48DC">
        <w:rPr>
          <w:rFonts w:ascii="Arial" w:hAnsi="Arial" w:cs="Arial"/>
          <w:sz w:val="20"/>
          <w:szCs w:val="20"/>
        </w:rPr>
        <w:t>, Virtual, 2020.</w:t>
      </w:r>
    </w:p>
    <w:p w14:paraId="3C9DB24C" w14:textId="405B7368" w:rsidR="000F13A2" w:rsidRPr="0008731D" w:rsidRDefault="000F13A2" w:rsidP="00986DC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Horak RH</w:t>
      </w:r>
      <w:r w:rsidRPr="0008731D">
        <w:rPr>
          <w:rFonts w:ascii="Arial" w:hAnsi="Arial" w:cs="Arial"/>
          <w:sz w:val="20"/>
          <w:szCs w:val="20"/>
        </w:rPr>
        <w:t xml:space="preserve">, Alexander PM, </w:t>
      </w:r>
      <w:proofErr w:type="spellStart"/>
      <w:r w:rsidRPr="0008731D">
        <w:rPr>
          <w:rFonts w:ascii="Arial" w:hAnsi="Arial" w:cs="Arial"/>
          <w:sz w:val="20"/>
          <w:szCs w:val="20"/>
        </w:rPr>
        <w:t>Amirnovin</w:t>
      </w:r>
      <w:proofErr w:type="spellEnd"/>
      <w:r w:rsidRPr="0008731D">
        <w:rPr>
          <w:rFonts w:ascii="Arial" w:hAnsi="Arial" w:cs="Arial"/>
          <w:sz w:val="20"/>
          <w:szCs w:val="20"/>
        </w:rPr>
        <w:t xml:space="preserve"> R, Klein MJ, </w:t>
      </w:r>
      <w:proofErr w:type="spellStart"/>
      <w:r w:rsidRPr="0008731D">
        <w:rPr>
          <w:rFonts w:ascii="Arial" w:hAnsi="Arial" w:cs="Arial"/>
          <w:sz w:val="20"/>
          <w:szCs w:val="20"/>
        </w:rPr>
        <w:t>Bronicki</w:t>
      </w:r>
      <w:proofErr w:type="spellEnd"/>
      <w:r w:rsidRPr="0008731D">
        <w:rPr>
          <w:rFonts w:ascii="Arial" w:hAnsi="Arial" w:cs="Arial"/>
          <w:sz w:val="20"/>
          <w:szCs w:val="20"/>
        </w:rPr>
        <w:t xml:space="preserve"> RA, Markovitz BP, McBride ME, </w:t>
      </w:r>
      <w:r w:rsidR="007F0834" w:rsidRPr="0008731D">
        <w:rPr>
          <w:rFonts w:ascii="Arial" w:hAnsi="Arial" w:cs="Arial"/>
          <w:sz w:val="20"/>
          <w:szCs w:val="20"/>
        </w:rPr>
        <w:t xml:space="preserve">Randolph AG, Thiagarajan RR. </w:t>
      </w:r>
      <w:r w:rsidRPr="0008731D">
        <w:rPr>
          <w:rFonts w:ascii="Arial" w:hAnsi="Arial" w:cs="Arial"/>
          <w:sz w:val="20"/>
          <w:szCs w:val="20"/>
        </w:rPr>
        <w:t xml:space="preserve">Institutional Variation in Resource Utilization for Children with Primary Cardiac Disease.   </w:t>
      </w:r>
      <w:r w:rsidRPr="0008731D">
        <w:rPr>
          <w:rFonts w:ascii="Arial" w:hAnsi="Arial" w:cs="Arial"/>
          <w:i/>
          <w:iCs/>
          <w:sz w:val="20"/>
          <w:szCs w:val="20"/>
        </w:rPr>
        <w:t xml:space="preserve">Joint </w:t>
      </w:r>
      <w:proofErr w:type="spellStart"/>
      <w:r w:rsidRPr="0008731D">
        <w:rPr>
          <w:rFonts w:ascii="Arial" w:hAnsi="Arial" w:cs="Arial"/>
          <w:i/>
          <w:iCs/>
          <w:sz w:val="20"/>
          <w:szCs w:val="20"/>
        </w:rPr>
        <w:t>Paediatric</w:t>
      </w:r>
      <w:proofErr w:type="spellEnd"/>
      <w:r w:rsidRPr="0008731D">
        <w:rPr>
          <w:rFonts w:ascii="Arial" w:hAnsi="Arial" w:cs="Arial"/>
          <w:i/>
          <w:iCs/>
          <w:sz w:val="20"/>
          <w:szCs w:val="20"/>
        </w:rPr>
        <w:t xml:space="preserve"> Critical Care International Meeting</w:t>
      </w:r>
      <w:r w:rsidRPr="0008731D">
        <w:rPr>
          <w:rFonts w:ascii="Arial" w:hAnsi="Arial" w:cs="Arial"/>
          <w:iCs/>
          <w:sz w:val="20"/>
          <w:szCs w:val="20"/>
        </w:rPr>
        <w:t xml:space="preserve">, </w:t>
      </w:r>
      <w:r w:rsidR="00D36804" w:rsidRPr="0008731D">
        <w:rPr>
          <w:rFonts w:ascii="Arial" w:hAnsi="Arial" w:cs="Arial"/>
          <w:iCs/>
          <w:sz w:val="20"/>
          <w:szCs w:val="20"/>
        </w:rPr>
        <w:t xml:space="preserve">London, England, </w:t>
      </w:r>
      <w:r w:rsidRPr="0008731D">
        <w:rPr>
          <w:rFonts w:ascii="Arial" w:hAnsi="Arial" w:cs="Arial"/>
          <w:iCs/>
          <w:sz w:val="20"/>
          <w:szCs w:val="20"/>
        </w:rPr>
        <w:t>2019</w:t>
      </w:r>
    </w:p>
    <w:p w14:paraId="08CDF34A" w14:textId="637B926D" w:rsidR="000F13A2" w:rsidRPr="00D36804" w:rsidRDefault="000F13A2" w:rsidP="00986DC4">
      <w:pPr>
        <w:pStyle w:val="DatewnoSpaceBefore"/>
        <w:numPr>
          <w:ilvl w:val="0"/>
          <w:numId w:val="7"/>
        </w:numPr>
        <w:spacing w:line="240" w:lineRule="auto"/>
        <w:jc w:val="left"/>
        <w:rPr>
          <w:rFonts w:ascii="Arial" w:hAnsi="Arial" w:cs="Arial"/>
          <w:b w:val="0"/>
          <w:bCs w:val="0"/>
          <w:i/>
          <w:iCs/>
          <w:spacing w:val="0"/>
          <w:sz w:val="20"/>
          <w:szCs w:val="20"/>
        </w:rPr>
      </w:pPr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 xml:space="preserve">Gong CL, Song A, </w:t>
      </w:r>
      <w:r w:rsidRPr="007E40CE">
        <w:rPr>
          <w:rFonts w:ascii="Arial" w:hAnsi="Arial" w:cs="Arial"/>
          <w:spacing w:val="0"/>
          <w:sz w:val="20"/>
          <w:szCs w:val="20"/>
        </w:rPr>
        <w:t>Horak R</w:t>
      </w:r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 xml:space="preserve">, Lakshmanan A, </w:t>
      </w:r>
      <w:proofErr w:type="spellStart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>Friedlich</w:t>
      </w:r>
      <w:proofErr w:type="spellEnd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 xml:space="preserve"> PS, </w:t>
      </w:r>
      <w:proofErr w:type="spellStart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>Yieh</w:t>
      </w:r>
      <w:proofErr w:type="spellEnd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 xml:space="preserve"> L, </w:t>
      </w:r>
      <w:proofErr w:type="spellStart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>Pruetz</w:t>
      </w:r>
      <w:proofErr w:type="spellEnd"/>
      <w:r w:rsidRPr="00D36804">
        <w:rPr>
          <w:rFonts w:ascii="Arial" w:hAnsi="Arial" w:cs="Arial"/>
          <w:b w:val="0"/>
          <w:bCs w:val="0"/>
          <w:spacing w:val="0"/>
          <w:sz w:val="20"/>
          <w:szCs w:val="20"/>
        </w:rPr>
        <w:t xml:space="preserve"> J, Subramanyan RK, Williams R. Cost, Survival, and Length of Stay for Neonates with Hypoplastic Left Heart Syndrome Undergoing Stage 1 Palliation Surgery. </w:t>
      </w:r>
      <w:r w:rsidRPr="00D36804">
        <w:rPr>
          <w:rFonts w:ascii="Arial" w:hAnsi="Arial" w:cs="Arial"/>
          <w:b w:val="0"/>
          <w:bCs w:val="0"/>
          <w:i/>
          <w:iCs/>
          <w:spacing w:val="0"/>
          <w:sz w:val="20"/>
          <w:szCs w:val="20"/>
        </w:rPr>
        <w:t xml:space="preserve">Joint </w:t>
      </w:r>
      <w:proofErr w:type="spellStart"/>
      <w:r w:rsidRPr="00D36804">
        <w:rPr>
          <w:rFonts w:ascii="Arial" w:hAnsi="Arial" w:cs="Arial"/>
          <w:b w:val="0"/>
          <w:bCs w:val="0"/>
          <w:i/>
          <w:iCs/>
          <w:spacing w:val="0"/>
          <w:sz w:val="20"/>
          <w:szCs w:val="20"/>
        </w:rPr>
        <w:t>Paediatric</w:t>
      </w:r>
      <w:proofErr w:type="spellEnd"/>
      <w:r w:rsidRPr="00D36804">
        <w:rPr>
          <w:rFonts w:ascii="Arial" w:hAnsi="Arial" w:cs="Arial"/>
          <w:b w:val="0"/>
          <w:bCs w:val="0"/>
          <w:i/>
          <w:iCs/>
          <w:spacing w:val="0"/>
          <w:sz w:val="20"/>
          <w:szCs w:val="20"/>
        </w:rPr>
        <w:t xml:space="preserve"> Critical Care International Meeting, </w:t>
      </w:r>
      <w:r w:rsidR="00D36804">
        <w:rPr>
          <w:rFonts w:ascii="Arial" w:hAnsi="Arial" w:cs="Arial"/>
          <w:b w:val="0"/>
          <w:bCs w:val="0"/>
          <w:iCs/>
          <w:spacing w:val="0"/>
          <w:sz w:val="20"/>
          <w:szCs w:val="20"/>
        </w:rPr>
        <w:t xml:space="preserve">London, England, </w:t>
      </w:r>
      <w:r w:rsidRPr="00D36804">
        <w:rPr>
          <w:rFonts w:ascii="Arial" w:hAnsi="Arial" w:cs="Arial"/>
          <w:b w:val="0"/>
          <w:bCs w:val="0"/>
          <w:iCs/>
          <w:spacing w:val="0"/>
          <w:sz w:val="20"/>
          <w:szCs w:val="20"/>
        </w:rPr>
        <w:t>2019</w:t>
      </w:r>
    </w:p>
    <w:p w14:paraId="326097CB" w14:textId="70B49347" w:rsidR="00900B15" w:rsidRPr="000D352D" w:rsidRDefault="00900B15" w:rsidP="00986DC4">
      <w:pPr>
        <w:pStyle w:val="ListParagraph"/>
        <w:numPr>
          <w:ilvl w:val="0"/>
          <w:numId w:val="7"/>
        </w:num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Horak, Robin</w:t>
      </w:r>
      <w:r w:rsidRPr="000D352D">
        <w:rPr>
          <w:rFonts w:ascii="Arial" w:hAnsi="Arial" w:cs="Arial"/>
          <w:sz w:val="20"/>
          <w:szCs w:val="20"/>
        </w:rPr>
        <w:t xml:space="preserve">, Alexander, Peta, </w:t>
      </w:r>
      <w:proofErr w:type="spellStart"/>
      <w:r w:rsidRPr="000D352D">
        <w:rPr>
          <w:rFonts w:ascii="Arial" w:hAnsi="Arial" w:cs="Arial"/>
          <w:sz w:val="20"/>
          <w:szCs w:val="20"/>
        </w:rPr>
        <w:t>Amirnovin</w:t>
      </w:r>
      <w:proofErr w:type="spellEnd"/>
      <w:r w:rsidRPr="000D352D">
        <w:rPr>
          <w:rFonts w:ascii="Arial" w:hAnsi="Arial" w:cs="Arial"/>
          <w:sz w:val="20"/>
          <w:szCs w:val="20"/>
        </w:rPr>
        <w:t xml:space="preserve">, Rambod, Thiagarajan, Ravi, </w:t>
      </w:r>
      <w:proofErr w:type="spellStart"/>
      <w:r w:rsidRPr="000D352D">
        <w:rPr>
          <w:rFonts w:ascii="Arial" w:hAnsi="Arial" w:cs="Arial"/>
          <w:sz w:val="20"/>
          <w:szCs w:val="20"/>
        </w:rPr>
        <w:t>Bronicki</w:t>
      </w:r>
      <w:proofErr w:type="spellEnd"/>
      <w:r w:rsidRPr="000D352D">
        <w:rPr>
          <w:rFonts w:ascii="Arial" w:hAnsi="Arial" w:cs="Arial"/>
          <w:sz w:val="20"/>
          <w:szCs w:val="20"/>
        </w:rPr>
        <w:t xml:space="preserve">, Ronald, McBride, Mary, Randolph, Adrienne, Markovitz, Barry.  State of Pediatric Cardiac Care in the United States.   </w:t>
      </w:r>
      <w:r w:rsidRPr="000D352D">
        <w:rPr>
          <w:rFonts w:ascii="Arial" w:hAnsi="Arial" w:cs="Arial"/>
          <w:i/>
          <w:sz w:val="20"/>
          <w:szCs w:val="20"/>
        </w:rPr>
        <w:t>Pediatric Cardiac Intensive Care Society</w:t>
      </w:r>
      <w:r w:rsidRPr="000D352D">
        <w:rPr>
          <w:rFonts w:ascii="Arial" w:hAnsi="Arial" w:cs="Arial"/>
          <w:sz w:val="20"/>
          <w:szCs w:val="20"/>
        </w:rPr>
        <w:t xml:space="preserve"> 2018.  </w:t>
      </w:r>
    </w:p>
    <w:p w14:paraId="4F06D41A" w14:textId="55BA7E04" w:rsidR="001A00A4" w:rsidRPr="000D352D" w:rsidRDefault="00364C27" w:rsidP="00986DC4">
      <w:pPr>
        <w:pStyle w:val="ListParagraph"/>
        <w:numPr>
          <w:ilvl w:val="0"/>
          <w:numId w:val="7"/>
        </w:num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Horak, Robin</w:t>
      </w:r>
      <w:r w:rsidRPr="000D352D">
        <w:rPr>
          <w:rFonts w:ascii="Arial" w:hAnsi="Arial" w:cs="Arial"/>
          <w:sz w:val="20"/>
          <w:szCs w:val="20"/>
        </w:rPr>
        <w:t xml:space="preserve">, MD, Griffin, John, MS, Randolph Adrienne, MD, </w:t>
      </w:r>
      <w:proofErr w:type="spellStart"/>
      <w:r w:rsidRPr="000D352D">
        <w:rPr>
          <w:rFonts w:ascii="Arial" w:hAnsi="Arial" w:cs="Arial"/>
          <w:sz w:val="20"/>
          <w:szCs w:val="20"/>
        </w:rPr>
        <w:t>MsC</w:t>
      </w:r>
      <w:proofErr w:type="spellEnd"/>
      <w:r w:rsidR="00F86E92" w:rsidRPr="000D352D">
        <w:rPr>
          <w:rFonts w:ascii="Arial" w:hAnsi="Arial" w:cs="Arial"/>
          <w:sz w:val="20"/>
          <w:szCs w:val="20"/>
        </w:rPr>
        <w:t>.</w:t>
      </w:r>
      <w:r w:rsidR="001A00A4" w:rsidRPr="000D352D">
        <w:rPr>
          <w:rFonts w:ascii="Arial" w:hAnsi="Arial" w:cs="Arial"/>
          <w:sz w:val="20"/>
          <w:szCs w:val="20"/>
        </w:rPr>
        <w:t xml:space="preserve"> </w:t>
      </w:r>
      <w:r w:rsidRPr="000D352D">
        <w:rPr>
          <w:rFonts w:ascii="Arial" w:hAnsi="Arial" w:cs="Arial"/>
          <w:sz w:val="20"/>
          <w:szCs w:val="20"/>
        </w:rPr>
        <w:t>National Pediatric Intensive</w:t>
      </w:r>
      <w:r w:rsidR="00F86E92" w:rsidRPr="000D352D">
        <w:rPr>
          <w:rFonts w:ascii="Arial" w:hAnsi="Arial" w:cs="Arial"/>
          <w:sz w:val="20"/>
          <w:szCs w:val="20"/>
        </w:rPr>
        <w:t xml:space="preserve"> </w:t>
      </w:r>
      <w:r w:rsidRPr="000D352D">
        <w:rPr>
          <w:rFonts w:ascii="Arial" w:hAnsi="Arial" w:cs="Arial"/>
          <w:sz w:val="20"/>
          <w:szCs w:val="20"/>
        </w:rPr>
        <w:t>Care Survey of the United States: A 15 Year Update</w:t>
      </w:r>
      <w:r w:rsidR="001A00A4" w:rsidRPr="000D352D">
        <w:rPr>
          <w:rFonts w:ascii="Arial" w:hAnsi="Arial" w:cs="Arial"/>
          <w:sz w:val="20"/>
          <w:szCs w:val="20"/>
        </w:rPr>
        <w:t xml:space="preserve">. </w:t>
      </w:r>
      <w:r w:rsidR="007F57C2" w:rsidRPr="000D352D">
        <w:rPr>
          <w:rFonts w:ascii="Arial" w:hAnsi="Arial" w:cs="Arial"/>
          <w:i/>
          <w:sz w:val="20"/>
          <w:szCs w:val="20"/>
        </w:rPr>
        <w:t xml:space="preserve">Pediatric Academic Societies, </w:t>
      </w:r>
      <w:r w:rsidR="007F57C2" w:rsidRPr="000D352D">
        <w:rPr>
          <w:rFonts w:ascii="Arial" w:hAnsi="Arial" w:cs="Arial"/>
          <w:sz w:val="20"/>
          <w:szCs w:val="20"/>
        </w:rPr>
        <w:t>2017</w:t>
      </w:r>
      <w:r w:rsidR="001A00A4" w:rsidRPr="000D352D">
        <w:rPr>
          <w:rFonts w:ascii="Arial" w:hAnsi="Arial" w:cs="Arial"/>
          <w:sz w:val="20"/>
          <w:szCs w:val="20"/>
        </w:rPr>
        <w:t>.</w:t>
      </w:r>
    </w:p>
    <w:p w14:paraId="5FAF2D36" w14:textId="0FD89E52" w:rsidR="00F86E92" w:rsidRPr="000D352D" w:rsidRDefault="00F86E92" w:rsidP="00986DC4">
      <w:pPr>
        <w:pStyle w:val="ListParagraph"/>
        <w:numPr>
          <w:ilvl w:val="0"/>
          <w:numId w:val="7"/>
        </w:numPr>
        <w:tabs>
          <w:tab w:val="left" w:pos="1980"/>
        </w:tabs>
        <w:rPr>
          <w:rFonts w:ascii="Arial" w:hAnsi="Arial" w:cs="Arial"/>
          <w:sz w:val="20"/>
          <w:szCs w:val="20"/>
        </w:rPr>
      </w:pPr>
      <w:bookmarkStart w:id="8" w:name="_Hlk507604089"/>
      <w:bookmarkEnd w:id="5"/>
      <w:r w:rsidRPr="007E40CE">
        <w:rPr>
          <w:rFonts w:ascii="Arial" w:hAnsi="Arial" w:cs="Arial"/>
          <w:b/>
          <w:bCs/>
          <w:sz w:val="20"/>
          <w:szCs w:val="20"/>
        </w:rPr>
        <w:t>Horak, Robin</w:t>
      </w:r>
      <w:r w:rsidRPr="000D352D">
        <w:rPr>
          <w:rFonts w:ascii="Arial" w:hAnsi="Arial" w:cs="Arial"/>
          <w:sz w:val="20"/>
          <w:szCs w:val="20"/>
        </w:rPr>
        <w:t xml:space="preserve">, MD, Griffin, John, MS, Randolph Adrienne, MD, </w:t>
      </w:r>
      <w:proofErr w:type="spellStart"/>
      <w:r w:rsidRPr="000D352D">
        <w:rPr>
          <w:rFonts w:ascii="Arial" w:hAnsi="Arial" w:cs="Arial"/>
          <w:sz w:val="20"/>
          <w:szCs w:val="20"/>
        </w:rPr>
        <w:t>MsC</w:t>
      </w:r>
      <w:proofErr w:type="spellEnd"/>
      <w:r w:rsidRPr="000D352D">
        <w:rPr>
          <w:rFonts w:ascii="Arial" w:hAnsi="Arial" w:cs="Arial"/>
          <w:sz w:val="20"/>
          <w:szCs w:val="20"/>
        </w:rPr>
        <w:t xml:space="preserve">. National Pediatric Intensive Care Survey of the United States: A 15 Year Update. </w:t>
      </w:r>
      <w:r w:rsidRPr="000D352D">
        <w:rPr>
          <w:rFonts w:ascii="Arial" w:hAnsi="Arial" w:cs="Arial"/>
          <w:i/>
          <w:sz w:val="20"/>
          <w:szCs w:val="20"/>
        </w:rPr>
        <w:t xml:space="preserve">Folkman Research Day at Boston Children’s, </w:t>
      </w:r>
      <w:r w:rsidRPr="000D352D">
        <w:rPr>
          <w:rFonts w:ascii="Arial" w:hAnsi="Arial" w:cs="Arial"/>
          <w:sz w:val="20"/>
          <w:szCs w:val="20"/>
        </w:rPr>
        <w:t>2017</w:t>
      </w:r>
      <w:bookmarkEnd w:id="8"/>
      <w:r w:rsidRPr="000D352D">
        <w:rPr>
          <w:rFonts w:ascii="Arial" w:hAnsi="Arial" w:cs="Arial"/>
          <w:sz w:val="20"/>
          <w:szCs w:val="20"/>
        </w:rPr>
        <w:t>.</w:t>
      </w:r>
    </w:p>
    <w:p w14:paraId="1A838AB1" w14:textId="17D99418" w:rsidR="00F86E92" w:rsidRPr="000D352D" w:rsidRDefault="00F86E92" w:rsidP="00986DC4">
      <w:pPr>
        <w:pStyle w:val="ListParagraph"/>
        <w:numPr>
          <w:ilvl w:val="0"/>
          <w:numId w:val="7"/>
        </w:num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Horak, Robin</w:t>
      </w:r>
      <w:r w:rsidRPr="000D352D">
        <w:rPr>
          <w:rFonts w:ascii="Arial" w:hAnsi="Arial" w:cs="Arial"/>
          <w:sz w:val="20"/>
          <w:szCs w:val="20"/>
        </w:rPr>
        <w:t xml:space="preserve">, MD, Griffin, John, MS, Randolph Adrienne, MD, </w:t>
      </w:r>
      <w:proofErr w:type="spellStart"/>
      <w:r w:rsidRPr="000D352D">
        <w:rPr>
          <w:rFonts w:ascii="Arial" w:hAnsi="Arial" w:cs="Arial"/>
          <w:sz w:val="20"/>
          <w:szCs w:val="20"/>
        </w:rPr>
        <w:t>MsC</w:t>
      </w:r>
      <w:proofErr w:type="spellEnd"/>
      <w:r w:rsidRPr="000D352D">
        <w:rPr>
          <w:rFonts w:ascii="Arial" w:hAnsi="Arial" w:cs="Arial"/>
          <w:sz w:val="20"/>
          <w:szCs w:val="20"/>
        </w:rPr>
        <w:t xml:space="preserve">. National Pediatric Intensive Care Survey of the United States: A 15 Year Update. </w:t>
      </w:r>
      <w:r w:rsidRPr="000D352D">
        <w:rPr>
          <w:rFonts w:ascii="Arial" w:hAnsi="Arial" w:cs="Arial"/>
          <w:i/>
          <w:sz w:val="20"/>
          <w:szCs w:val="20"/>
        </w:rPr>
        <w:t xml:space="preserve">Pediatric Critical Care Medicine Research Training Consortium, </w:t>
      </w:r>
      <w:r w:rsidRPr="000D352D">
        <w:rPr>
          <w:rFonts w:ascii="Arial" w:hAnsi="Arial" w:cs="Arial"/>
          <w:sz w:val="20"/>
          <w:szCs w:val="20"/>
        </w:rPr>
        <w:t>2017</w:t>
      </w:r>
    </w:p>
    <w:p w14:paraId="448A1694" w14:textId="48498BF2" w:rsidR="00F86E92" w:rsidRPr="000D352D" w:rsidRDefault="00F86E92" w:rsidP="00986DC4">
      <w:pPr>
        <w:pStyle w:val="ListParagraph"/>
        <w:numPr>
          <w:ilvl w:val="0"/>
          <w:numId w:val="7"/>
        </w:num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7E40CE">
        <w:rPr>
          <w:rFonts w:ascii="Arial" w:hAnsi="Arial" w:cs="Arial"/>
          <w:b/>
          <w:bCs/>
          <w:sz w:val="20"/>
          <w:szCs w:val="20"/>
        </w:rPr>
        <w:t>Horak, Robin</w:t>
      </w:r>
      <w:r w:rsidRPr="000D352D">
        <w:rPr>
          <w:rFonts w:ascii="Arial" w:hAnsi="Arial" w:cs="Arial"/>
          <w:sz w:val="20"/>
          <w:szCs w:val="20"/>
        </w:rPr>
        <w:t>, MD, Catenacci, Melissa, MD.  Pediatric Residency Quality Improvement Project 2010-2011</w:t>
      </w:r>
      <w:r w:rsidRPr="000D352D">
        <w:rPr>
          <w:rFonts w:ascii="Arial" w:hAnsi="Arial" w:cs="Arial"/>
          <w:i/>
          <w:sz w:val="20"/>
          <w:szCs w:val="20"/>
        </w:rPr>
        <w:t>.  Medical Center Quality Celebration</w:t>
      </w:r>
      <w:r w:rsidRPr="000D352D">
        <w:rPr>
          <w:rFonts w:ascii="Arial" w:hAnsi="Arial" w:cs="Arial"/>
          <w:sz w:val="20"/>
          <w:szCs w:val="20"/>
        </w:rPr>
        <w:t xml:space="preserve">.  2011  </w:t>
      </w:r>
    </w:p>
    <w:p w14:paraId="5403CC93" w14:textId="77777777" w:rsidR="001A00A4" w:rsidRPr="001A00A4" w:rsidRDefault="001A00A4" w:rsidP="001A00A4">
      <w:pPr>
        <w:tabs>
          <w:tab w:val="left" w:pos="1980"/>
        </w:tabs>
        <w:ind w:left="1980" w:hanging="1980"/>
        <w:contextualSpacing/>
        <w:rPr>
          <w:rFonts w:ascii="Arial" w:hAnsi="Arial" w:cs="Arial"/>
          <w:sz w:val="22"/>
        </w:rPr>
      </w:pPr>
    </w:p>
    <w:p w14:paraId="56816E0D" w14:textId="77777777" w:rsidR="003D027C" w:rsidRPr="001A00A4" w:rsidRDefault="003D027C"/>
    <w:sectPr w:rsidR="003D027C" w:rsidRPr="001A00A4" w:rsidSect="00E16AA6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DE28" w14:textId="77777777" w:rsidR="00E16AA6" w:rsidRDefault="00E16AA6">
      <w:r>
        <w:separator/>
      </w:r>
    </w:p>
  </w:endnote>
  <w:endnote w:type="continuationSeparator" w:id="0">
    <w:p w14:paraId="607DE1A2" w14:textId="77777777" w:rsidR="00E16AA6" w:rsidRDefault="00E1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-727462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0FB0C2" w14:textId="2FD12769" w:rsidR="00373AB8" w:rsidRPr="003804CF" w:rsidRDefault="00373AB8">
            <w:pPr>
              <w:pStyle w:val="Footer"/>
              <w:jc w:val="right"/>
              <w:rPr>
                <w:rFonts w:ascii="Arial" w:hAnsi="Arial" w:cs="Arial"/>
                <w:sz w:val="22"/>
              </w:rPr>
            </w:pPr>
            <w:r w:rsidRPr="003804CF">
              <w:rPr>
                <w:rFonts w:ascii="Arial" w:hAnsi="Arial" w:cs="Arial"/>
                <w:sz w:val="18"/>
              </w:rPr>
              <w:t xml:space="preserve">Page </w: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3804C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F71AA7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3804CF">
              <w:rPr>
                <w:rFonts w:ascii="Arial" w:hAnsi="Arial" w:cs="Arial"/>
                <w:sz w:val="18"/>
              </w:rPr>
              <w:t xml:space="preserve"> of </w: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3804C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F71AA7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3804CF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1FCE8D4" w14:textId="77777777" w:rsidR="00373AB8" w:rsidRPr="003804CF" w:rsidRDefault="00373AB8" w:rsidP="007F5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80BD" w14:textId="77777777" w:rsidR="00E16AA6" w:rsidRDefault="00E16AA6">
      <w:r>
        <w:separator/>
      </w:r>
    </w:p>
  </w:footnote>
  <w:footnote w:type="continuationSeparator" w:id="0">
    <w:p w14:paraId="4146F996" w14:textId="77777777" w:rsidR="00E16AA6" w:rsidRDefault="00E1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363"/>
    <w:multiLevelType w:val="hybridMultilevel"/>
    <w:tmpl w:val="9FC24BAE"/>
    <w:lvl w:ilvl="0" w:tplc="BA361FA6">
      <w:start w:val="1"/>
      <w:numFmt w:val="decimal"/>
      <w:suff w:val="space"/>
      <w:lvlText w:val="%1."/>
      <w:lvlJc w:val="left"/>
      <w:pPr>
        <w:ind w:left="320" w:hanging="37"/>
      </w:pPr>
      <w:rPr>
        <w:rFonts w:ascii="Arial" w:eastAsia="Times New Roman" w:hAnsi="Arial" w:cs="Aria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A474F"/>
    <w:multiLevelType w:val="hybridMultilevel"/>
    <w:tmpl w:val="E9E2FFD0"/>
    <w:lvl w:ilvl="0" w:tplc="5164B9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964FB"/>
    <w:multiLevelType w:val="hybridMultilevel"/>
    <w:tmpl w:val="99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2D5"/>
    <w:multiLevelType w:val="hybridMultilevel"/>
    <w:tmpl w:val="F46A087C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05C7238"/>
    <w:multiLevelType w:val="hybridMultilevel"/>
    <w:tmpl w:val="99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62F6"/>
    <w:multiLevelType w:val="hybridMultilevel"/>
    <w:tmpl w:val="06EA9D70"/>
    <w:lvl w:ilvl="0" w:tplc="A088FA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30F56"/>
    <w:multiLevelType w:val="hybridMultilevel"/>
    <w:tmpl w:val="DF3A71DC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D4761B9"/>
    <w:multiLevelType w:val="hybridMultilevel"/>
    <w:tmpl w:val="26AAA50E"/>
    <w:lvl w:ilvl="0" w:tplc="7B643E7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D8400EB"/>
    <w:multiLevelType w:val="hybridMultilevel"/>
    <w:tmpl w:val="7BC469D0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9B822CF"/>
    <w:multiLevelType w:val="hybridMultilevel"/>
    <w:tmpl w:val="D33AE96E"/>
    <w:lvl w:ilvl="0" w:tplc="BA361FA6">
      <w:start w:val="1"/>
      <w:numFmt w:val="decimal"/>
      <w:suff w:val="space"/>
      <w:lvlText w:val="%1."/>
      <w:lvlJc w:val="left"/>
      <w:pPr>
        <w:ind w:left="320" w:hanging="37"/>
      </w:pPr>
      <w:rPr>
        <w:rFonts w:ascii="Arial" w:eastAsia="Times New Roman" w:hAnsi="Arial" w:cs="Aria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31C2F"/>
    <w:multiLevelType w:val="hybridMultilevel"/>
    <w:tmpl w:val="22C67A90"/>
    <w:lvl w:ilvl="0" w:tplc="BA361FA6">
      <w:start w:val="1"/>
      <w:numFmt w:val="decimal"/>
      <w:suff w:val="space"/>
      <w:lvlText w:val="%1."/>
      <w:lvlJc w:val="left"/>
      <w:pPr>
        <w:ind w:left="320" w:hanging="37"/>
      </w:pPr>
      <w:rPr>
        <w:rFonts w:ascii="Arial" w:eastAsia="Times New Roman" w:hAnsi="Arial" w:cs="Aria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87BD1"/>
    <w:multiLevelType w:val="hybridMultilevel"/>
    <w:tmpl w:val="1E5C1F32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C53A6D"/>
    <w:multiLevelType w:val="hybridMultilevel"/>
    <w:tmpl w:val="A88A3C94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F574DA"/>
    <w:multiLevelType w:val="hybridMultilevel"/>
    <w:tmpl w:val="3CCA7270"/>
    <w:lvl w:ilvl="0" w:tplc="A64AEDFE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50874"/>
    <w:multiLevelType w:val="hybridMultilevel"/>
    <w:tmpl w:val="14F45A8E"/>
    <w:lvl w:ilvl="0" w:tplc="76D2CBAC">
      <w:start w:val="1"/>
      <w:numFmt w:val="decimal"/>
      <w:lvlText w:val="%1."/>
      <w:lvlJc w:val="left"/>
      <w:pPr>
        <w:ind w:left="9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 w15:restartNumberingAfterBreak="0">
    <w:nsid w:val="6C6F3A98"/>
    <w:multiLevelType w:val="hybridMultilevel"/>
    <w:tmpl w:val="633EC732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8900E03"/>
    <w:multiLevelType w:val="hybridMultilevel"/>
    <w:tmpl w:val="9358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608F9"/>
    <w:multiLevelType w:val="hybridMultilevel"/>
    <w:tmpl w:val="5A30511A"/>
    <w:lvl w:ilvl="0" w:tplc="DA56B2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E9B4A34"/>
    <w:multiLevelType w:val="hybridMultilevel"/>
    <w:tmpl w:val="A7FA9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4691">
    <w:abstractNumId w:val="13"/>
  </w:num>
  <w:num w:numId="2" w16cid:durableId="471290713">
    <w:abstractNumId w:val="16"/>
  </w:num>
  <w:num w:numId="3" w16cid:durableId="1342708527">
    <w:abstractNumId w:val="1"/>
  </w:num>
  <w:num w:numId="4" w16cid:durableId="531573962">
    <w:abstractNumId w:val="7"/>
  </w:num>
  <w:num w:numId="5" w16cid:durableId="114754618">
    <w:abstractNumId w:val="4"/>
  </w:num>
  <w:num w:numId="6" w16cid:durableId="2022272645">
    <w:abstractNumId w:val="18"/>
  </w:num>
  <w:num w:numId="7" w16cid:durableId="418605847">
    <w:abstractNumId w:val="2"/>
  </w:num>
  <w:num w:numId="8" w16cid:durableId="1123302134">
    <w:abstractNumId w:val="14"/>
  </w:num>
  <w:num w:numId="9" w16cid:durableId="1456831996">
    <w:abstractNumId w:val="10"/>
  </w:num>
  <w:num w:numId="10" w16cid:durableId="1610089937">
    <w:abstractNumId w:val="0"/>
  </w:num>
  <w:num w:numId="11" w16cid:durableId="397167828">
    <w:abstractNumId w:val="12"/>
  </w:num>
  <w:num w:numId="12" w16cid:durableId="1063718529">
    <w:abstractNumId w:val="11"/>
  </w:num>
  <w:num w:numId="13" w16cid:durableId="874973230">
    <w:abstractNumId w:val="6"/>
  </w:num>
  <w:num w:numId="14" w16cid:durableId="1597783007">
    <w:abstractNumId w:val="8"/>
  </w:num>
  <w:num w:numId="15" w16cid:durableId="485364199">
    <w:abstractNumId w:val="3"/>
  </w:num>
  <w:num w:numId="16" w16cid:durableId="281306757">
    <w:abstractNumId w:val="17"/>
  </w:num>
  <w:num w:numId="17" w16cid:durableId="231895071">
    <w:abstractNumId w:val="15"/>
  </w:num>
  <w:num w:numId="18" w16cid:durableId="2062702799">
    <w:abstractNumId w:val="9"/>
  </w:num>
  <w:num w:numId="19" w16cid:durableId="1360812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4"/>
    <w:rsid w:val="000054EF"/>
    <w:rsid w:val="00021E52"/>
    <w:rsid w:val="000412CE"/>
    <w:rsid w:val="0004299C"/>
    <w:rsid w:val="00046E6C"/>
    <w:rsid w:val="000500EB"/>
    <w:rsid w:val="0005146F"/>
    <w:rsid w:val="00064C98"/>
    <w:rsid w:val="00066310"/>
    <w:rsid w:val="00071483"/>
    <w:rsid w:val="00084618"/>
    <w:rsid w:val="0008731D"/>
    <w:rsid w:val="00090F49"/>
    <w:rsid w:val="000B23A5"/>
    <w:rsid w:val="000B6313"/>
    <w:rsid w:val="000B7ABA"/>
    <w:rsid w:val="000C1767"/>
    <w:rsid w:val="000C6CA1"/>
    <w:rsid w:val="000D208D"/>
    <w:rsid w:val="000D352D"/>
    <w:rsid w:val="000D360B"/>
    <w:rsid w:val="000E772B"/>
    <w:rsid w:val="000F13A2"/>
    <w:rsid w:val="000F3E6D"/>
    <w:rsid w:val="000F7DC8"/>
    <w:rsid w:val="00106EE3"/>
    <w:rsid w:val="00107B05"/>
    <w:rsid w:val="00110434"/>
    <w:rsid w:val="00115001"/>
    <w:rsid w:val="001237E8"/>
    <w:rsid w:val="00131AD0"/>
    <w:rsid w:val="001346D1"/>
    <w:rsid w:val="001401EF"/>
    <w:rsid w:val="00143B4B"/>
    <w:rsid w:val="00167158"/>
    <w:rsid w:val="00167A4F"/>
    <w:rsid w:val="001735E1"/>
    <w:rsid w:val="00191450"/>
    <w:rsid w:val="00195AB3"/>
    <w:rsid w:val="00196625"/>
    <w:rsid w:val="00196A0D"/>
    <w:rsid w:val="001A00A4"/>
    <w:rsid w:val="001C24E4"/>
    <w:rsid w:val="001C371C"/>
    <w:rsid w:val="001E79AC"/>
    <w:rsid w:val="001F2DD1"/>
    <w:rsid w:val="001F5422"/>
    <w:rsid w:val="001F76A4"/>
    <w:rsid w:val="00201B95"/>
    <w:rsid w:val="00211CE3"/>
    <w:rsid w:val="00212DF3"/>
    <w:rsid w:val="00214928"/>
    <w:rsid w:val="00221C3C"/>
    <w:rsid w:val="00224DEF"/>
    <w:rsid w:val="0023038B"/>
    <w:rsid w:val="00240E02"/>
    <w:rsid w:val="00242774"/>
    <w:rsid w:val="00252A2D"/>
    <w:rsid w:val="0026087D"/>
    <w:rsid w:val="00261C7C"/>
    <w:rsid w:val="0026315F"/>
    <w:rsid w:val="002661A0"/>
    <w:rsid w:val="0027499C"/>
    <w:rsid w:val="00276E21"/>
    <w:rsid w:val="002817E6"/>
    <w:rsid w:val="002870DE"/>
    <w:rsid w:val="002913F8"/>
    <w:rsid w:val="00295564"/>
    <w:rsid w:val="002A0C72"/>
    <w:rsid w:val="002A1F24"/>
    <w:rsid w:val="002B0E6B"/>
    <w:rsid w:val="002B1334"/>
    <w:rsid w:val="002B56A2"/>
    <w:rsid w:val="002B5BF9"/>
    <w:rsid w:val="002B7850"/>
    <w:rsid w:val="002C0C2C"/>
    <w:rsid w:val="002C4A5C"/>
    <w:rsid w:val="002C6B99"/>
    <w:rsid w:val="002E0999"/>
    <w:rsid w:val="002E3BA7"/>
    <w:rsid w:val="002E6744"/>
    <w:rsid w:val="002E7230"/>
    <w:rsid w:val="002F19D3"/>
    <w:rsid w:val="002F2420"/>
    <w:rsid w:val="002F3386"/>
    <w:rsid w:val="002F4112"/>
    <w:rsid w:val="003047FE"/>
    <w:rsid w:val="00316454"/>
    <w:rsid w:val="003178B7"/>
    <w:rsid w:val="00336FE7"/>
    <w:rsid w:val="00341C15"/>
    <w:rsid w:val="00350042"/>
    <w:rsid w:val="0035440D"/>
    <w:rsid w:val="003613FB"/>
    <w:rsid w:val="00364C27"/>
    <w:rsid w:val="00373AB8"/>
    <w:rsid w:val="00376EED"/>
    <w:rsid w:val="0038143D"/>
    <w:rsid w:val="003836AF"/>
    <w:rsid w:val="00384A55"/>
    <w:rsid w:val="00387351"/>
    <w:rsid w:val="003875FA"/>
    <w:rsid w:val="003917DD"/>
    <w:rsid w:val="003919E6"/>
    <w:rsid w:val="00397F9F"/>
    <w:rsid w:val="003A0FD9"/>
    <w:rsid w:val="003A343E"/>
    <w:rsid w:val="003A3B82"/>
    <w:rsid w:val="003A6563"/>
    <w:rsid w:val="003A7C10"/>
    <w:rsid w:val="003B137A"/>
    <w:rsid w:val="003B6BED"/>
    <w:rsid w:val="003D027C"/>
    <w:rsid w:val="003D237B"/>
    <w:rsid w:val="003D4EA5"/>
    <w:rsid w:val="003D760D"/>
    <w:rsid w:val="003E4C47"/>
    <w:rsid w:val="003F4CD8"/>
    <w:rsid w:val="003F70A5"/>
    <w:rsid w:val="004039B5"/>
    <w:rsid w:val="0040434B"/>
    <w:rsid w:val="00410672"/>
    <w:rsid w:val="00440A58"/>
    <w:rsid w:val="00446E26"/>
    <w:rsid w:val="00451A96"/>
    <w:rsid w:val="004556C6"/>
    <w:rsid w:val="004600FE"/>
    <w:rsid w:val="00462960"/>
    <w:rsid w:val="00466116"/>
    <w:rsid w:val="0046760B"/>
    <w:rsid w:val="00474383"/>
    <w:rsid w:val="004838D2"/>
    <w:rsid w:val="0048599D"/>
    <w:rsid w:val="00486943"/>
    <w:rsid w:val="00496C7C"/>
    <w:rsid w:val="004B0FF4"/>
    <w:rsid w:val="004B3C44"/>
    <w:rsid w:val="004B48DC"/>
    <w:rsid w:val="004C229A"/>
    <w:rsid w:val="004E2306"/>
    <w:rsid w:val="004F5160"/>
    <w:rsid w:val="00501CAA"/>
    <w:rsid w:val="00513245"/>
    <w:rsid w:val="0052595E"/>
    <w:rsid w:val="005330D5"/>
    <w:rsid w:val="00535ED9"/>
    <w:rsid w:val="00552BFA"/>
    <w:rsid w:val="00562B01"/>
    <w:rsid w:val="0058333D"/>
    <w:rsid w:val="005834D3"/>
    <w:rsid w:val="00590FFF"/>
    <w:rsid w:val="00591C24"/>
    <w:rsid w:val="005A262B"/>
    <w:rsid w:val="005B395E"/>
    <w:rsid w:val="005B4600"/>
    <w:rsid w:val="005C261C"/>
    <w:rsid w:val="005C6FCD"/>
    <w:rsid w:val="005D581F"/>
    <w:rsid w:val="005E0E36"/>
    <w:rsid w:val="005F43B8"/>
    <w:rsid w:val="0060002E"/>
    <w:rsid w:val="00600D29"/>
    <w:rsid w:val="006043D1"/>
    <w:rsid w:val="0060560B"/>
    <w:rsid w:val="0061342E"/>
    <w:rsid w:val="006234FE"/>
    <w:rsid w:val="0063162D"/>
    <w:rsid w:val="00632F47"/>
    <w:rsid w:val="006355F6"/>
    <w:rsid w:val="00645A69"/>
    <w:rsid w:val="00651B76"/>
    <w:rsid w:val="00661918"/>
    <w:rsid w:val="00664DD8"/>
    <w:rsid w:val="00694336"/>
    <w:rsid w:val="006943CA"/>
    <w:rsid w:val="006A0DE8"/>
    <w:rsid w:val="006A1615"/>
    <w:rsid w:val="006A73D2"/>
    <w:rsid w:val="006A76EE"/>
    <w:rsid w:val="006B4093"/>
    <w:rsid w:val="006C6EEE"/>
    <w:rsid w:val="006D5F2B"/>
    <w:rsid w:val="006E4335"/>
    <w:rsid w:val="006F48B0"/>
    <w:rsid w:val="006F4F0A"/>
    <w:rsid w:val="006F7224"/>
    <w:rsid w:val="00700EC2"/>
    <w:rsid w:val="0070506F"/>
    <w:rsid w:val="00710366"/>
    <w:rsid w:val="00724CBF"/>
    <w:rsid w:val="007251D3"/>
    <w:rsid w:val="00743E6C"/>
    <w:rsid w:val="00754CBE"/>
    <w:rsid w:val="00755A88"/>
    <w:rsid w:val="007675E2"/>
    <w:rsid w:val="00782DAC"/>
    <w:rsid w:val="00783A73"/>
    <w:rsid w:val="00785B6A"/>
    <w:rsid w:val="007A4972"/>
    <w:rsid w:val="007B268A"/>
    <w:rsid w:val="007E40CE"/>
    <w:rsid w:val="007F0834"/>
    <w:rsid w:val="007F3C70"/>
    <w:rsid w:val="007F57C2"/>
    <w:rsid w:val="008007BB"/>
    <w:rsid w:val="00814469"/>
    <w:rsid w:val="00840188"/>
    <w:rsid w:val="00842B93"/>
    <w:rsid w:val="00846083"/>
    <w:rsid w:val="00846263"/>
    <w:rsid w:val="008506DA"/>
    <w:rsid w:val="008559E1"/>
    <w:rsid w:val="00856C51"/>
    <w:rsid w:val="008577E6"/>
    <w:rsid w:val="008626E9"/>
    <w:rsid w:val="00872361"/>
    <w:rsid w:val="00880271"/>
    <w:rsid w:val="00880928"/>
    <w:rsid w:val="008B2805"/>
    <w:rsid w:val="008B5038"/>
    <w:rsid w:val="008C37FF"/>
    <w:rsid w:val="008C48D5"/>
    <w:rsid w:val="008D1081"/>
    <w:rsid w:val="008D3306"/>
    <w:rsid w:val="008E7A2C"/>
    <w:rsid w:val="008F2A58"/>
    <w:rsid w:val="008F691E"/>
    <w:rsid w:val="00900B15"/>
    <w:rsid w:val="00913D28"/>
    <w:rsid w:val="009176DF"/>
    <w:rsid w:val="00940435"/>
    <w:rsid w:val="00947ADA"/>
    <w:rsid w:val="00955B48"/>
    <w:rsid w:val="00964F4F"/>
    <w:rsid w:val="009708BF"/>
    <w:rsid w:val="009750DE"/>
    <w:rsid w:val="00976C80"/>
    <w:rsid w:val="00983B4D"/>
    <w:rsid w:val="00985591"/>
    <w:rsid w:val="00986DC4"/>
    <w:rsid w:val="009A1414"/>
    <w:rsid w:val="009A1820"/>
    <w:rsid w:val="009B22CE"/>
    <w:rsid w:val="009C15AB"/>
    <w:rsid w:val="009D048A"/>
    <w:rsid w:val="009E30E0"/>
    <w:rsid w:val="009F1227"/>
    <w:rsid w:val="009F2512"/>
    <w:rsid w:val="009F379C"/>
    <w:rsid w:val="00A01257"/>
    <w:rsid w:val="00A07057"/>
    <w:rsid w:val="00A10460"/>
    <w:rsid w:val="00A122C7"/>
    <w:rsid w:val="00A25DBB"/>
    <w:rsid w:val="00A31D26"/>
    <w:rsid w:val="00A37983"/>
    <w:rsid w:val="00A4176D"/>
    <w:rsid w:val="00A45834"/>
    <w:rsid w:val="00A605F5"/>
    <w:rsid w:val="00A617E2"/>
    <w:rsid w:val="00A64053"/>
    <w:rsid w:val="00A6516C"/>
    <w:rsid w:val="00A703B5"/>
    <w:rsid w:val="00A72F94"/>
    <w:rsid w:val="00A7578E"/>
    <w:rsid w:val="00AA05EA"/>
    <w:rsid w:val="00AA0F30"/>
    <w:rsid w:val="00AA255F"/>
    <w:rsid w:val="00AA4688"/>
    <w:rsid w:val="00AB0946"/>
    <w:rsid w:val="00AC352B"/>
    <w:rsid w:val="00AC7432"/>
    <w:rsid w:val="00AE05AD"/>
    <w:rsid w:val="00AE2F60"/>
    <w:rsid w:val="00AE3F53"/>
    <w:rsid w:val="00AF58C3"/>
    <w:rsid w:val="00AF60B0"/>
    <w:rsid w:val="00AF6F88"/>
    <w:rsid w:val="00B00ECB"/>
    <w:rsid w:val="00B02F3B"/>
    <w:rsid w:val="00B25896"/>
    <w:rsid w:val="00B31314"/>
    <w:rsid w:val="00B35A2E"/>
    <w:rsid w:val="00B543C5"/>
    <w:rsid w:val="00B747A1"/>
    <w:rsid w:val="00B80B4C"/>
    <w:rsid w:val="00B826E0"/>
    <w:rsid w:val="00B911A6"/>
    <w:rsid w:val="00BB2577"/>
    <w:rsid w:val="00BB3B11"/>
    <w:rsid w:val="00BC5C3F"/>
    <w:rsid w:val="00BC6662"/>
    <w:rsid w:val="00BD01DE"/>
    <w:rsid w:val="00BE6845"/>
    <w:rsid w:val="00BF2CD4"/>
    <w:rsid w:val="00C00CFF"/>
    <w:rsid w:val="00C00EDE"/>
    <w:rsid w:val="00C128B5"/>
    <w:rsid w:val="00C13EE1"/>
    <w:rsid w:val="00C1669C"/>
    <w:rsid w:val="00C30771"/>
    <w:rsid w:val="00C31E25"/>
    <w:rsid w:val="00C33E25"/>
    <w:rsid w:val="00C34EE0"/>
    <w:rsid w:val="00C42862"/>
    <w:rsid w:val="00C4747B"/>
    <w:rsid w:val="00C56397"/>
    <w:rsid w:val="00C5754E"/>
    <w:rsid w:val="00C822AA"/>
    <w:rsid w:val="00C82FBF"/>
    <w:rsid w:val="00C91C50"/>
    <w:rsid w:val="00C9410C"/>
    <w:rsid w:val="00CB7607"/>
    <w:rsid w:val="00CC4FCB"/>
    <w:rsid w:val="00CD14BA"/>
    <w:rsid w:val="00CD20AE"/>
    <w:rsid w:val="00CE0588"/>
    <w:rsid w:val="00CE089C"/>
    <w:rsid w:val="00CE58C4"/>
    <w:rsid w:val="00CE75C5"/>
    <w:rsid w:val="00CF10CD"/>
    <w:rsid w:val="00CF7389"/>
    <w:rsid w:val="00D00E7C"/>
    <w:rsid w:val="00D13CB7"/>
    <w:rsid w:val="00D141ED"/>
    <w:rsid w:val="00D144C0"/>
    <w:rsid w:val="00D36804"/>
    <w:rsid w:val="00D435AF"/>
    <w:rsid w:val="00D54913"/>
    <w:rsid w:val="00D6359E"/>
    <w:rsid w:val="00D6505E"/>
    <w:rsid w:val="00D65E3B"/>
    <w:rsid w:val="00D761D7"/>
    <w:rsid w:val="00D86B7D"/>
    <w:rsid w:val="00D9423B"/>
    <w:rsid w:val="00DA5DCA"/>
    <w:rsid w:val="00DB7AAB"/>
    <w:rsid w:val="00DC01AD"/>
    <w:rsid w:val="00DC0A9F"/>
    <w:rsid w:val="00DC50B2"/>
    <w:rsid w:val="00DC65A0"/>
    <w:rsid w:val="00DE7C96"/>
    <w:rsid w:val="00DF7455"/>
    <w:rsid w:val="00E00B9C"/>
    <w:rsid w:val="00E00EFF"/>
    <w:rsid w:val="00E04414"/>
    <w:rsid w:val="00E07FA8"/>
    <w:rsid w:val="00E1199A"/>
    <w:rsid w:val="00E16AA6"/>
    <w:rsid w:val="00E308F5"/>
    <w:rsid w:val="00E42FA4"/>
    <w:rsid w:val="00E505AC"/>
    <w:rsid w:val="00E74D1C"/>
    <w:rsid w:val="00E947D1"/>
    <w:rsid w:val="00EA560A"/>
    <w:rsid w:val="00EB417C"/>
    <w:rsid w:val="00EB4701"/>
    <w:rsid w:val="00EB62DC"/>
    <w:rsid w:val="00EC59DC"/>
    <w:rsid w:val="00ED4A89"/>
    <w:rsid w:val="00EE3680"/>
    <w:rsid w:val="00EE50D7"/>
    <w:rsid w:val="00EF2BED"/>
    <w:rsid w:val="00EF3BFD"/>
    <w:rsid w:val="00F0653C"/>
    <w:rsid w:val="00F1447F"/>
    <w:rsid w:val="00F149F5"/>
    <w:rsid w:val="00F16998"/>
    <w:rsid w:val="00F17101"/>
    <w:rsid w:val="00F2055A"/>
    <w:rsid w:val="00F21307"/>
    <w:rsid w:val="00F23AA0"/>
    <w:rsid w:val="00F23C29"/>
    <w:rsid w:val="00F24D92"/>
    <w:rsid w:val="00F50B7F"/>
    <w:rsid w:val="00F71464"/>
    <w:rsid w:val="00F71AA7"/>
    <w:rsid w:val="00F85D02"/>
    <w:rsid w:val="00F8607C"/>
    <w:rsid w:val="00F86E92"/>
    <w:rsid w:val="00F872AC"/>
    <w:rsid w:val="00F92460"/>
    <w:rsid w:val="00FA53EF"/>
    <w:rsid w:val="00FB05B9"/>
    <w:rsid w:val="00FB36E0"/>
    <w:rsid w:val="00FB54C0"/>
    <w:rsid w:val="00FC406D"/>
    <w:rsid w:val="00FD0D2E"/>
    <w:rsid w:val="00FD0D60"/>
    <w:rsid w:val="00FE7640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4272"/>
  <w15:docId w15:val="{3E9DE1EC-EF26-46FC-A367-ADBDEC57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 No background"/>
    <w:qFormat/>
    <w:rsid w:val="001A00A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1A00A4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1A00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0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0A4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D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64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F43B8"/>
  </w:style>
  <w:style w:type="character" w:styleId="Hyperlink">
    <w:name w:val="Hyperlink"/>
    <w:basedOn w:val="DefaultParagraphFont"/>
    <w:uiPriority w:val="99"/>
    <w:unhideWhenUsed/>
    <w:rsid w:val="005F43B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0D352D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52D"/>
    <w:rPr>
      <w:sz w:val="20"/>
      <w:szCs w:val="20"/>
    </w:rPr>
  </w:style>
  <w:style w:type="paragraph" w:customStyle="1" w:styleId="DatewnoSpaceBefore">
    <w:name w:val="Date w/no Space Before"/>
    <w:basedOn w:val="Normal"/>
    <w:rsid w:val="000F13A2"/>
    <w:pPr>
      <w:spacing w:line="220" w:lineRule="exact"/>
      <w:jc w:val="right"/>
    </w:pPr>
    <w:rPr>
      <w:rFonts w:ascii="Tahoma" w:eastAsiaTheme="minorHAnsi" w:hAnsi="Tahoma" w:cs="Tahoma"/>
      <w:b/>
      <w:bCs/>
      <w:spacing w:val="10"/>
      <w:sz w:val="16"/>
      <w:szCs w:val="16"/>
    </w:rPr>
  </w:style>
  <w:style w:type="paragraph" w:styleId="NoSpacing">
    <w:name w:val="No Spacing"/>
    <w:uiPriority w:val="1"/>
    <w:qFormat/>
    <w:rsid w:val="00373A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46E26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E40C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0CE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A10460"/>
    <w:rPr>
      <w:i/>
      <w:iCs/>
    </w:rPr>
  </w:style>
  <w:style w:type="paragraph" w:customStyle="1" w:styleId="p1">
    <w:name w:val="p1"/>
    <w:basedOn w:val="Normal"/>
    <w:rsid w:val="003D760D"/>
    <w:rPr>
      <w:rFonts w:ascii="Calibri" w:eastAsiaTheme="minorHAnsi" w:hAnsi="Calibri"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A4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8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26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71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43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22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50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600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43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klein@childrenscolorado.org" TargetMode="External"/><Relationship Id="rId13" Type="http://schemas.openxmlformats.org/officeDocument/2006/relationships/hyperlink" Target="https://www.ncbi.nlm.nih.gov/pubmed/?term=Ram%20Kumar%20S%5BAuthor%5D&amp;cauthor=true&amp;cauthor_uid=323376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Lakshmanan%20A%5BAuthor%5D&amp;cauthor=true&amp;cauthor_uid=323376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Horak%20R%5BAuthor%5D&amp;cauthor=true&amp;cauthor_uid=323376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cbi.nlm.nih.gov/pubmed/?term=Song%20AY%5BAuthor%5D&amp;cauthor=true&amp;cauthor_uid=323376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Gong%20CL%5BAuthor%5D&amp;cauthor=true&amp;cauthor_uid=32337623" TargetMode="External"/><Relationship Id="rId14" Type="http://schemas.openxmlformats.org/officeDocument/2006/relationships/hyperlink" Target="https://www.ncbi.nlm.nih.gov/pubmed/?term=Williams%20RG%5BAuthor%5D&amp;cauthor=true&amp;cauthor_uid=3233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89B02-D755-4BAB-AE04-8AB27932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Health Science IT</Company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Robin Horak</cp:lastModifiedBy>
  <cp:revision>2</cp:revision>
  <cp:lastPrinted>2016-02-12T21:29:00Z</cp:lastPrinted>
  <dcterms:created xsi:type="dcterms:W3CDTF">2024-03-22T16:13:00Z</dcterms:created>
  <dcterms:modified xsi:type="dcterms:W3CDTF">2024-03-22T16:13:00Z</dcterms:modified>
</cp:coreProperties>
</file>