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4EFC" w14:textId="2F728960" w:rsidR="002C3905" w:rsidRPr="002247A5" w:rsidRDefault="001E1CB1" w:rsidP="002C3905">
      <w:pPr>
        <w:tabs>
          <w:tab w:val="left" w:pos="6480"/>
        </w:tabs>
        <w:contextualSpacing/>
        <w:jc w:val="center"/>
        <w:rPr>
          <w:sz w:val="36"/>
          <w:szCs w:val="36"/>
        </w:rPr>
      </w:pPr>
      <w:r w:rsidRPr="002247A5">
        <w:rPr>
          <w:sz w:val="36"/>
          <w:szCs w:val="36"/>
        </w:rPr>
        <w:t>William John Donohue Frase</w:t>
      </w:r>
      <w:r w:rsidR="00300DD9">
        <w:rPr>
          <w:sz w:val="36"/>
          <w:szCs w:val="36"/>
        </w:rPr>
        <w:t>r</w:t>
      </w:r>
    </w:p>
    <w:p w14:paraId="4D97AF41" w14:textId="77777777" w:rsidR="002C3905" w:rsidRPr="00DC6D29" w:rsidRDefault="002C3905" w:rsidP="00DA29CB">
      <w:pPr>
        <w:tabs>
          <w:tab w:val="left" w:pos="6480"/>
        </w:tabs>
        <w:contextualSpacing/>
        <w:jc w:val="center"/>
      </w:pPr>
    </w:p>
    <w:p w14:paraId="5F8B33CA" w14:textId="77777777" w:rsidR="00FA1A13" w:rsidRPr="00DC6D29" w:rsidRDefault="00FA1A13" w:rsidP="00DA29CB">
      <w:pPr>
        <w:tabs>
          <w:tab w:val="left" w:pos="6480"/>
        </w:tabs>
        <w:contextualSpacing/>
        <w:jc w:val="center"/>
      </w:pPr>
    </w:p>
    <w:p w14:paraId="7A4EA5D8" w14:textId="77777777" w:rsidR="006F0DED" w:rsidRPr="001965A8" w:rsidRDefault="00A127B2" w:rsidP="001965A8">
      <w:pPr>
        <w:pBdr>
          <w:bottom w:val="single" w:sz="4" w:space="1" w:color="auto"/>
        </w:pBdr>
        <w:contextualSpacing/>
        <w:rPr>
          <w:b/>
        </w:rPr>
      </w:pPr>
      <w:r w:rsidRPr="001965A8">
        <w:rPr>
          <w:b/>
        </w:rPr>
        <w:t>EDUCATION</w:t>
      </w:r>
    </w:p>
    <w:p w14:paraId="363D4B07" w14:textId="77777777" w:rsidR="00C63353" w:rsidRPr="00DC6D29" w:rsidRDefault="00A127B2" w:rsidP="00DA29CB">
      <w:pPr>
        <w:contextualSpacing/>
      </w:pPr>
      <w:r w:rsidRPr="00DC6D29">
        <w:tab/>
      </w:r>
    </w:p>
    <w:p w14:paraId="612DC454" w14:textId="04A13F69" w:rsidR="00B47B2B" w:rsidRDefault="00B47B2B" w:rsidP="00B47B2B">
      <w:pPr>
        <w:ind w:left="720"/>
        <w:contextualSpacing/>
      </w:pPr>
      <w:r>
        <w:t>University of Colorado Global Emergency Medicine and Public Health Fellowship (July 2023- Present)</w:t>
      </w:r>
    </w:p>
    <w:p w14:paraId="587E283A" w14:textId="66E177AB" w:rsidR="00B47B2B" w:rsidRDefault="00B47B2B" w:rsidP="00B47B2B">
      <w:pPr>
        <w:pStyle w:val="ListParagraph"/>
        <w:numPr>
          <w:ilvl w:val="0"/>
          <w:numId w:val="40"/>
        </w:numPr>
      </w:pPr>
      <w:r>
        <w:t xml:space="preserve">Faculty and Fellow at </w:t>
      </w:r>
      <w:proofErr w:type="spellStart"/>
      <w:r>
        <w:t>UCHealth</w:t>
      </w:r>
      <w:proofErr w:type="spellEnd"/>
      <w:r>
        <w:t xml:space="preserve"> Anschutz</w:t>
      </w:r>
    </w:p>
    <w:p w14:paraId="6CC299B0" w14:textId="207FD643" w:rsidR="00B47B2B" w:rsidRPr="00D46F37" w:rsidRDefault="00C3269A" w:rsidP="00B47B2B">
      <w:pPr>
        <w:pStyle w:val="ListParagraph"/>
        <w:numPr>
          <w:ilvl w:val="0"/>
          <w:numId w:val="40"/>
        </w:numPr>
      </w:pPr>
      <w:r>
        <w:t xml:space="preserve">Training in global health </w:t>
      </w:r>
      <w:r w:rsidRPr="00C3269A">
        <w:rPr>
          <w:color w:val="000000"/>
          <w:shd w:val="clear" w:color="auto" w:fill="FFFFFF"/>
        </w:rPr>
        <w:t>foundations of emergency medicine education, emergency systems development, humanitarian assistance, disaster management, community and public health, travel and ﬁeld medicine, and program management</w:t>
      </w:r>
    </w:p>
    <w:p w14:paraId="7FCB804C" w14:textId="77777777" w:rsidR="00D46F37" w:rsidRDefault="00D46F37" w:rsidP="00D46F37"/>
    <w:p w14:paraId="088E788D" w14:textId="3E376E24" w:rsidR="00D46F37" w:rsidRDefault="00D46F37" w:rsidP="00D46F37">
      <w:pPr>
        <w:ind w:left="720"/>
      </w:pPr>
      <w:r>
        <w:t>University of Colorado (July 2023-Present)</w:t>
      </w:r>
    </w:p>
    <w:p w14:paraId="7FB41689" w14:textId="2E22F552" w:rsidR="00D46F37" w:rsidRDefault="00D46F37" w:rsidP="00D46F37">
      <w:pPr>
        <w:pStyle w:val="ListParagraph"/>
        <w:numPr>
          <w:ilvl w:val="0"/>
          <w:numId w:val="41"/>
        </w:numPr>
      </w:pPr>
      <w:r>
        <w:t>Master of Public Health (MPH)</w:t>
      </w:r>
    </w:p>
    <w:p w14:paraId="5BBA3350" w14:textId="77777777" w:rsidR="00B47B2B" w:rsidRDefault="00B47B2B" w:rsidP="00B47B2B">
      <w:pPr>
        <w:ind w:left="720"/>
        <w:contextualSpacing/>
      </w:pPr>
    </w:p>
    <w:p w14:paraId="1C96641A" w14:textId="5DBA4C70" w:rsidR="00A03181" w:rsidRDefault="00A03181" w:rsidP="00DA29CB">
      <w:pPr>
        <w:ind w:firstLine="720"/>
        <w:contextualSpacing/>
      </w:pPr>
      <w:r>
        <w:t xml:space="preserve">Prisma Health Emergency Medicine Residency (July 2020 – </w:t>
      </w:r>
      <w:r w:rsidR="00B47B2B">
        <w:t>July 2023)</w:t>
      </w:r>
    </w:p>
    <w:p w14:paraId="05153C3E" w14:textId="4F1356F4" w:rsidR="00A03181" w:rsidRDefault="00A03181" w:rsidP="00A03181">
      <w:pPr>
        <w:pStyle w:val="ListParagraph"/>
        <w:numPr>
          <w:ilvl w:val="0"/>
          <w:numId w:val="39"/>
        </w:numPr>
      </w:pPr>
      <w:r>
        <w:t>American Board of Emergency Medicine (ABEM) Eligible</w:t>
      </w:r>
    </w:p>
    <w:p w14:paraId="321FCE4D" w14:textId="59F244C9" w:rsidR="00EA6BB1" w:rsidRDefault="00EA6BB1" w:rsidP="00A03181">
      <w:pPr>
        <w:pStyle w:val="ListParagraph"/>
        <w:numPr>
          <w:ilvl w:val="0"/>
          <w:numId w:val="39"/>
        </w:numPr>
      </w:pPr>
      <w:r>
        <w:t>Chief Resident (2022-2023)</w:t>
      </w:r>
    </w:p>
    <w:p w14:paraId="3E45A9B6" w14:textId="16C467E6" w:rsidR="00EA6BB1" w:rsidRDefault="00EA6BB1" w:rsidP="00A03181">
      <w:pPr>
        <w:pStyle w:val="ListParagraph"/>
        <w:numPr>
          <w:ilvl w:val="0"/>
          <w:numId w:val="39"/>
        </w:numPr>
      </w:pPr>
      <w:r>
        <w:t>Global Health Subspecialty Track</w:t>
      </w:r>
    </w:p>
    <w:p w14:paraId="77ED57C0" w14:textId="77777777" w:rsidR="00A03181" w:rsidRDefault="00A03181" w:rsidP="00DA29CB">
      <w:pPr>
        <w:ind w:firstLine="720"/>
        <w:contextualSpacing/>
      </w:pPr>
    </w:p>
    <w:p w14:paraId="6874133F" w14:textId="25D8956B" w:rsidR="00A127B2" w:rsidRPr="00DC6D29" w:rsidRDefault="00A127B2" w:rsidP="00DA29CB">
      <w:pPr>
        <w:ind w:firstLine="720"/>
        <w:contextualSpacing/>
      </w:pPr>
      <w:r w:rsidRPr="00DC6D29">
        <w:t xml:space="preserve">University of Central Florida </w:t>
      </w:r>
      <w:r w:rsidR="00FB3593" w:rsidRPr="00DC6D29">
        <w:t>College of Medicine (</w:t>
      </w:r>
      <w:r w:rsidR="001E33EE">
        <w:t xml:space="preserve">August </w:t>
      </w:r>
      <w:r w:rsidR="001E1CB1" w:rsidRPr="00DC6D29">
        <w:t>2016</w:t>
      </w:r>
      <w:r w:rsidR="00935559" w:rsidRPr="00DC6D29">
        <w:t xml:space="preserve"> </w:t>
      </w:r>
      <w:r w:rsidR="00BB3AFF" w:rsidRPr="00B0691D">
        <w:t>–</w:t>
      </w:r>
      <w:r w:rsidR="00935559" w:rsidRPr="00DC6D29">
        <w:t xml:space="preserve"> </w:t>
      </w:r>
      <w:r w:rsidR="00A03181">
        <w:t>May 2020</w:t>
      </w:r>
      <w:r w:rsidRPr="00DC6D29">
        <w:t>)</w:t>
      </w:r>
    </w:p>
    <w:p w14:paraId="48135192" w14:textId="2AA45F64" w:rsidR="00C63353" w:rsidRPr="00DC6D29" w:rsidRDefault="00F5448A" w:rsidP="00DA29CB">
      <w:pPr>
        <w:pStyle w:val="ListParagraph"/>
        <w:numPr>
          <w:ilvl w:val="0"/>
          <w:numId w:val="10"/>
        </w:numPr>
      </w:pPr>
      <w:r w:rsidRPr="00DC6D29">
        <w:t>Doctor of Medicine</w:t>
      </w:r>
    </w:p>
    <w:p w14:paraId="282D2748" w14:textId="63A70440" w:rsidR="00B22F82" w:rsidRPr="00DC6D29" w:rsidRDefault="00B22F82" w:rsidP="00DA29CB">
      <w:pPr>
        <w:pStyle w:val="ListParagraph"/>
        <w:ind w:left="1449"/>
      </w:pPr>
    </w:p>
    <w:p w14:paraId="6748B571" w14:textId="715C6C1D" w:rsidR="00B22F82" w:rsidRPr="00DC6D29" w:rsidRDefault="001E1CB1" w:rsidP="00DA29CB">
      <w:pPr>
        <w:tabs>
          <w:tab w:val="left" w:pos="360"/>
        </w:tabs>
        <w:ind w:left="720"/>
        <w:contextualSpacing/>
      </w:pPr>
      <w:r w:rsidRPr="00DC6D29">
        <w:t>University of South Florida</w:t>
      </w:r>
      <w:r w:rsidR="00B22F82" w:rsidRPr="00DC6D29">
        <w:t xml:space="preserve"> (</w:t>
      </w:r>
      <w:r w:rsidR="00872E6C">
        <w:t xml:space="preserve">August </w:t>
      </w:r>
      <w:r w:rsidRPr="00DC6D29">
        <w:t>2014</w:t>
      </w:r>
      <w:r w:rsidR="00B22F82" w:rsidRPr="00DC6D29">
        <w:t xml:space="preserve"> </w:t>
      </w:r>
      <w:r w:rsidR="00BB3AFF" w:rsidRPr="00B0691D">
        <w:t>–</w:t>
      </w:r>
      <w:r w:rsidR="00BB3AFF">
        <w:t xml:space="preserve"> </w:t>
      </w:r>
      <w:r w:rsidR="00872E6C">
        <w:t xml:space="preserve">May </w:t>
      </w:r>
      <w:r w:rsidRPr="00DC6D29">
        <w:t>2015</w:t>
      </w:r>
      <w:r w:rsidR="00B22F82" w:rsidRPr="00DC6D29">
        <w:t>)</w:t>
      </w:r>
    </w:p>
    <w:p w14:paraId="6B65AA68" w14:textId="77777777" w:rsidR="00B22F82" w:rsidRPr="00DC6D29" w:rsidRDefault="001E1CB1" w:rsidP="00DA29CB">
      <w:pPr>
        <w:pStyle w:val="ListParagraph"/>
        <w:numPr>
          <w:ilvl w:val="0"/>
          <w:numId w:val="10"/>
        </w:numPr>
      </w:pPr>
      <w:r w:rsidRPr="00DC6D29">
        <w:t>Master of Science</w:t>
      </w:r>
      <w:r w:rsidR="00B22F82" w:rsidRPr="00DC6D29">
        <w:t xml:space="preserve">, </w:t>
      </w:r>
      <w:r w:rsidRPr="00DC6D29">
        <w:t>Medical Science</w:t>
      </w:r>
      <w:r w:rsidR="00B22F82" w:rsidRPr="00DC6D29">
        <w:t xml:space="preserve"> </w:t>
      </w:r>
    </w:p>
    <w:p w14:paraId="36474960" w14:textId="77777777" w:rsidR="007D2CD3" w:rsidRPr="00DC6D29" w:rsidRDefault="007D2CD3" w:rsidP="00DA29CB">
      <w:pPr>
        <w:pStyle w:val="ListParagraph"/>
        <w:ind w:left="1449"/>
      </w:pPr>
    </w:p>
    <w:p w14:paraId="67D6A96F" w14:textId="54460ED1" w:rsidR="007D2CD3" w:rsidRPr="00DC6D29" w:rsidRDefault="00085B1E" w:rsidP="00DA29CB">
      <w:pPr>
        <w:tabs>
          <w:tab w:val="left" w:pos="360"/>
        </w:tabs>
        <w:contextualSpacing/>
      </w:pPr>
      <w:r w:rsidRPr="00DC6D29">
        <w:tab/>
      </w:r>
      <w:r w:rsidRPr="00DC6D29">
        <w:tab/>
      </w:r>
      <w:r w:rsidR="00710EF5" w:rsidRPr="00DC6D29">
        <w:t xml:space="preserve">University of Central Florida </w:t>
      </w:r>
      <w:r w:rsidR="007D2CD3" w:rsidRPr="00DC6D29">
        <w:t>(</w:t>
      </w:r>
      <w:r w:rsidR="00872E6C">
        <w:t xml:space="preserve">August </w:t>
      </w:r>
      <w:r w:rsidR="001E1CB1" w:rsidRPr="00DC6D29">
        <w:t>2008</w:t>
      </w:r>
      <w:r w:rsidR="007D2CD3" w:rsidRPr="00DC6D29">
        <w:t xml:space="preserve"> </w:t>
      </w:r>
      <w:r w:rsidR="00BB3AFF" w:rsidRPr="00B0691D">
        <w:t>–</w:t>
      </w:r>
      <w:r w:rsidR="007D2CD3" w:rsidRPr="00DC6D29">
        <w:t xml:space="preserve"> </w:t>
      </w:r>
      <w:r w:rsidR="00872E6C">
        <w:t xml:space="preserve">December </w:t>
      </w:r>
      <w:r w:rsidR="001E1CB1" w:rsidRPr="00DC6D29">
        <w:t>2012</w:t>
      </w:r>
      <w:r w:rsidR="007D2CD3" w:rsidRPr="00DC6D29">
        <w:t>)</w:t>
      </w:r>
    </w:p>
    <w:p w14:paraId="312F050E" w14:textId="0EF135CB" w:rsidR="007D2CD3" w:rsidRDefault="001E1CB1" w:rsidP="00DA29CB">
      <w:pPr>
        <w:pStyle w:val="ListParagraph"/>
        <w:numPr>
          <w:ilvl w:val="0"/>
          <w:numId w:val="10"/>
        </w:numPr>
      </w:pPr>
      <w:r w:rsidRPr="00DC6D29">
        <w:t>Bachelor of Science</w:t>
      </w:r>
      <w:r w:rsidR="007D2CD3" w:rsidRPr="00DC6D29">
        <w:t xml:space="preserve">, </w:t>
      </w:r>
      <w:r w:rsidRPr="00DC6D29">
        <w:t>Biology</w:t>
      </w:r>
    </w:p>
    <w:p w14:paraId="21513493" w14:textId="435A9D4E" w:rsidR="006D2045" w:rsidRDefault="006D2045" w:rsidP="006D2045">
      <w:pPr>
        <w:ind w:left="1089"/>
      </w:pPr>
    </w:p>
    <w:p w14:paraId="2B6E8914" w14:textId="77777777" w:rsidR="006D2045" w:rsidRPr="001965A8" w:rsidRDefault="006D2045" w:rsidP="001965A8">
      <w:pPr>
        <w:pBdr>
          <w:bottom w:val="single" w:sz="4" w:space="2" w:color="auto"/>
        </w:pBdr>
        <w:contextualSpacing/>
        <w:rPr>
          <w:b/>
        </w:rPr>
      </w:pPr>
      <w:r w:rsidRPr="001965A8">
        <w:rPr>
          <w:b/>
        </w:rPr>
        <w:t>HONORS AND AWARDS</w:t>
      </w:r>
    </w:p>
    <w:p w14:paraId="7DB9EFFF" w14:textId="77777777" w:rsidR="00265223" w:rsidRDefault="00265223" w:rsidP="006D2045">
      <w:pPr>
        <w:contextualSpacing/>
      </w:pPr>
    </w:p>
    <w:p w14:paraId="0DA28388" w14:textId="653BD168" w:rsidR="00EA6BB1" w:rsidRDefault="00A03181" w:rsidP="006D2045">
      <w:pPr>
        <w:contextualSpacing/>
        <w:rPr>
          <w:b/>
        </w:rPr>
      </w:pPr>
      <w:r>
        <w:rPr>
          <w:b/>
        </w:rPr>
        <w:t>Doximity Global Health Travel Scholarship</w:t>
      </w:r>
    </w:p>
    <w:p w14:paraId="24528E63" w14:textId="77777777" w:rsidR="00A03181" w:rsidRDefault="00A03181" w:rsidP="006D2045">
      <w:pPr>
        <w:contextualSpacing/>
        <w:rPr>
          <w:b/>
        </w:rPr>
      </w:pPr>
    </w:p>
    <w:p w14:paraId="12E7F4E1" w14:textId="4738A5E3" w:rsidR="00785759" w:rsidRDefault="00785759" w:rsidP="006D2045">
      <w:pPr>
        <w:contextualSpacing/>
        <w:rPr>
          <w:b/>
        </w:rPr>
      </w:pPr>
      <w:r>
        <w:rPr>
          <w:b/>
        </w:rPr>
        <w:t xml:space="preserve">Child Family Health International </w:t>
      </w:r>
      <w:r w:rsidR="00997F8D">
        <w:rPr>
          <w:b/>
        </w:rPr>
        <w:t>(CFHI)</w:t>
      </w:r>
    </w:p>
    <w:p w14:paraId="67AA26AA" w14:textId="60A5B9BF" w:rsidR="00785759" w:rsidRDefault="00785759" w:rsidP="006D2045">
      <w:pPr>
        <w:contextualSpacing/>
        <w:rPr>
          <w:b/>
        </w:rPr>
      </w:pPr>
      <w:r>
        <w:rPr>
          <w:b/>
        </w:rPr>
        <w:tab/>
      </w:r>
    </w:p>
    <w:p w14:paraId="38E210D2" w14:textId="7B4696E4" w:rsidR="00785759" w:rsidRPr="00785759" w:rsidRDefault="00785759" w:rsidP="006D2045">
      <w:pPr>
        <w:contextualSpacing/>
      </w:pPr>
      <w:r>
        <w:rPr>
          <w:b/>
        </w:rPr>
        <w:tab/>
      </w:r>
      <w:r>
        <w:t>Thomas Hall</w:t>
      </w:r>
      <w:r w:rsidR="00C65812">
        <w:t xml:space="preserve"> Scholarship Recipient, one-month, partial scholarship, 2020</w:t>
      </w:r>
    </w:p>
    <w:p w14:paraId="0013CE8F" w14:textId="77777777" w:rsidR="00785759" w:rsidRDefault="00785759" w:rsidP="006D2045">
      <w:pPr>
        <w:contextualSpacing/>
        <w:rPr>
          <w:b/>
        </w:rPr>
      </w:pPr>
    </w:p>
    <w:p w14:paraId="31A77525" w14:textId="67795457" w:rsidR="006D2045" w:rsidRPr="00DC6D29" w:rsidRDefault="006D2045" w:rsidP="006D2045">
      <w:pPr>
        <w:contextualSpacing/>
        <w:rPr>
          <w:b/>
        </w:rPr>
      </w:pPr>
      <w:r w:rsidRPr="00DC6D29">
        <w:rPr>
          <w:b/>
        </w:rPr>
        <w:t>University of Central Florida College of Medicine (UCF COM)</w:t>
      </w:r>
    </w:p>
    <w:p w14:paraId="1C5E8D67" w14:textId="77777777" w:rsidR="00D92288" w:rsidRDefault="00D92288" w:rsidP="00D92288">
      <w:pPr>
        <w:ind w:firstLine="720"/>
      </w:pPr>
    </w:p>
    <w:p w14:paraId="0045C910" w14:textId="69A6D6C0" w:rsidR="006D2045" w:rsidRPr="00DC6D29" w:rsidRDefault="006D2045" w:rsidP="00D92288">
      <w:pPr>
        <w:ind w:firstLine="720"/>
      </w:pPr>
      <w:r w:rsidRPr="00DC6D29">
        <w:t>Honors in Autopsy Presentation</w:t>
      </w:r>
      <w:r w:rsidR="00EC642E">
        <w:t xml:space="preserve">, </w:t>
      </w:r>
      <w:r w:rsidR="00F12001">
        <w:t>1</w:t>
      </w:r>
      <w:r w:rsidR="00F12001" w:rsidRPr="00F12001">
        <w:rPr>
          <w:vertAlign w:val="superscript"/>
        </w:rPr>
        <w:t>st</w:t>
      </w:r>
      <w:r w:rsidR="00C65812">
        <w:t xml:space="preserve"> Place, 2017</w:t>
      </w:r>
    </w:p>
    <w:p w14:paraId="103F1C45" w14:textId="793A5C7F" w:rsidR="006D2045" w:rsidRPr="00DC6D29" w:rsidRDefault="006D2045" w:rsidP="00D92288">
      <w:pPr>
        <w:pStyle w:val="ListParagraph"/>
        <w:numPr>
          <w:ilvl w:val="0"/>
          <w:numId w:val="10"/>
        </w:numPr>
      </w:pPr>
      <w:r w:rsidRPr="00DC6D29">
        <w:t xml:space="preserve">Group presentation </w:t>
      </w:r>
    </w:p>
    <w:p w14:paraId="602C320C" w14:textId="12243234" w:rsidR="006D2045" w:rsidRPr="00DC6D29" w:rsidRDefault="006D2045" w:rsidP="00D92288">
      <w:pPr>
        <w:ind w:firstLine="720"/>
      </w:pPr>
      <w:r w:rsidRPr="00DC6D29">
        <w:t>UCF COM Institutional Scholarship, four-year, partial tuition scholarship, 2016-2020</w:t>
      </w:r>
    </w:p>
    <w:p w14:paraId="1A88DA4C" w14:textId="77777777" w:rsidR="006D2045" w:rsidRPr="00DC6D29" w:rsidRDefault="006D2045" w:rsidP="006D2045">
      <w:pPr>
        <w:ind w:left="720" w:firstLine="720"/>
        <w:contextualSpacing/>
      </w:pPr>
    </w:p>
    <w:p w14:paraId="0F2B5CCB" w14:textId="77777777" w:rsidR="006D2045" w:rsidRPr="00DC6D29" w:rsidRDefault="006D2045" w:rsidP="00D92288">
      <w:pPr>
        <w:contextualSpacing/>
        <w:rPr>
          <w:b/>
        </w:rPr>
      </w:pPr>
      <w:r w:rsidRPr="00DC6D29">
        <w:rPr>
          <w:b/>
        </w:rPr>
        <w:t>University of South Florida Morsani College of Medicine (USF MCOM)</w:t>
      </w:r>
    </w:p>
    <w:p w14:paraId="3540CDCE" w14:textId="77777777" w:rsidR="00D92288" w:rsidRDefault="00D92288" w:rsidP="00D92288">
      <w:pPr>
        <w:ind w:firstLine="720"/>
      </w:pPr>
    </w:p>
    <w:p w14:paraId="0D93A0A8" w14:textId="5D6CE2AC" w:rsidR="006D2045" w:rsidRPr="00DC6D29" w:rsidRDefault="006D2045" w:rsidP="00D92288">
      <w:pPr>
        <w:ind w:firstLine="720"/>
      </w:pPr>
      <w:r w:rsidRPr="00DC6D29">
        <w:t>Dean’s List 2014-2015</w:t>
      </w:r>
    </w:p>
    <w:p w14:paraId="7386F664" w14:textId="77777777" w:rsidR="006D2045" w:rsidRPr="00DC6D29" w:rsidRDefault="006D2045" w:rsidP="006D2045">
      <w:pPr>
        <w:ind w:left="720" w:firstLine="720"/>
        <w:contextualSpacing/>
      </w:pPr>
    </w:p>
    <w:p w14:paraId="1BA73E5C" w14:textId="77777777" w:rsidR="006D2045" w:rsidRPr="00DC6D29" w:rsidRDefault="006D2045" w:rsidP="00D92288">
      <w:pPr>
        <w:contextualSpacing/>
        <w:rPr>
          <w:b/>
        </w:rPr>
      </w:pPr>
      <w:r w:rsidRPr="00DC6D29">
        <w:rPr>
          <w:b/>
        </w:rPr>
        <w:t>University of Central Florida (UCF)</w:t>
      </w:r>
    </w:p>
    <w:p w14:paraId="6F319D4F" w14:textId="77777777" w:rsidR="00D92288" w:rsidRDefault="00D92288" w:rsidP="00D92288">
      <w:pPr>
        <w:ind w:firstLine="720"/>
      </w:pPr>
    </w:p>
    <w:p w14:paraId="7A1015C7" w14:textId="705DEA56" w:rsidR="006D2045" w:rsidRPr="00DC6D29" w:rsidRDefault="006D2045" w:rsidP="00D92288">
      <w:pPr>
        <w:ind w:firstLine="720"/>
      </w:pPr>
      <w:r w:rsidRPr="00DC6D29">
        <w:t>Florida Bright Futures</w:t>
      </w:r>
      <w:r w:rsidR="007705D6">
        <w:t>, 2008-2012</w:t>
      </w:r>
    </w:p>
    <w:p w14:paraId="06519221" w14:textId="2F6A98B7" w:rsidR="006D2045" w:rsidRDefault="006D2045" w:rsidP="00296918">
      <w:pPr>
        <w:ind w:firstLine="720"/>
      </w:pPr>
      <w:r w:rsidRPr="00DC6D29">
        <w:t>Dean’s List</w:t>
      </w:r>
      <w:r w:rsidR="007705D6">
        <w:t>, 2008-2012</w:t>
      </w:r>
    </w:p>
    <w:p w14:paraId="0A710E9A" w14:textId="00E3DD8E" w:rsidR="00744602" w:rsidRDefault="00744602" w:rsidP="00296918">
      <w:pPr>
        <w:ind w:firstLine="720"/>
      </w:pPr>
      <w:r>
        <w:t>Police Benevolent Association (PBA) Brian Chappell Memorial Scholarship, 2008-2012</w:t>
      </w:r>
    </w:p>
    <w:p w14:paraId="40B7348D" w14:textId="4F67E641" w:rsidR="001D5831" w:rsidRDefault="001D5831" w:rsidP="00296918">
      <w:pPr>
        <w:ind w:firstLine="720"/>
      </w:pPr>
    </w:p>
    <w:p w14:paraId="5FF93988" w14:textId="77777777" w:rsidR="001D5831" w:rsidRPr="00DC6D29" w:rsidRDefault="001D5831" w:rsidP="001D5831">
      <w:pPr>
        <w:ind w:firstLine="720"/>
        <w:jc w:val="both"/>
      </w:pPr>
    </w:p>
    <w:p w14:paraId="73E1BBFB" w14:textId="1931D690" w:rsidR="00B620E1" w:rsidRPr="001D5831" w:rsidRDefault="001D5831" w:rsidP="001D5831">
      <w:pPr>
        <w:pBdr>
          <w:bottom w:val="single" w:sz="4" w:space="1" w:color="auto"/>
        </w:pBdr>
        <w:contextualSpacing/>
        <w:rPr>
          <w:b/>
          <w:bCs/>
        </w:rPr>
      </w:pPr>
      <w:r w:rsidRPr="001D5831">
        <w:rPr>
          <w:b/>
          <w:bCs/>
        </w:rPr>
        <w:t>GRANTS</w:t>
      </w:r>
    </w:p>
    <w:p w14:paraId="485C73A6" w14:textId="1E67B990" w:rsidR="001D5831" w:rsidRDefault="001D5831" w:rsidP="00DA29CB">
      <w:pPr>
        <w:contextualSpacing/>
      </w:pPr>
    </w:p>
    <w:p w14:paraId="0C468BED" w14:textId="26D80715" w:rsidR="007B7588" w:rsidRPr="007B7588" w:rsidRDefault="007B7588" w:rsidP="00DA29CB">
      <w:pPr>
        <w:contextualSpacing/>
        <w:rPr>
          <w:b/>
          <w:bCs/>
        </w:rPr>
      </w:pPr>
      <w:r>
        <w:tab/>
      </w:r>
      <w:r w:rsidRPr="007B7588">
        <w:rPr>
          <w:b/>
          <w:bCs/>
        </w:rPr>
        <w:t>Prisma Health Grant in Aid – (Prisma Health 2022)</w:t>
      </w:r>
    </w:p>
    <w:p w14:paraId="67069118" w14:textId="046E9C55" w:rsidR="007B7588" w:rsidRDefault="007B7588" w:rsidP="007B7588">
      <w:pPr>
        <w:pStyle w:val="ListParagraph"/>
        <w:numPr>
          <w:ilvl w:val="0"/>
          <w:numId w:val="10"/>
        </w:numPr>
      </w:pPr>
      <w:r>
        <w:t>$</w:t>
      </w:r>
      <w:r w:rsidR="006B4260">
        <w:t>7</w:t>
      </w:r>
      <w:r>
        <w:t>000 funding grant for quality improvement project based on ultrasound guided nerve blocks in a tertiary care hospital in Blantyre, Malawi</w:t>
      </w:r>
    </w:p>
    <w:p w14:paraId="29C5A56B" w14:textId="77777777" w:rsidR="007B7588" w:rsidRDefault="007B7588" w:rsidP="00DA29CB">
      <w:pPr>
        <w:contextualSpacing/>
      </w:pPr>
    </w:p>
    <w:p w14:paraId="4C758EF7" w14:textId="27E89BDF" w:rsidR="001D5831" w:rsidRDefault="00871349" w:rsidP="00871349">
      <w:pPr>
        <w:ind w:left="720"/>
        <w:contextualSpacing/>
        <w:rPr>
          <w:b/>
          <w:bCs/>
        </w:rPr>
      </w:pPr>
      <w:r w:rsidRPr="00871349">
        <w:rPr>
          <w:b/>
          <w:bCs/>
        </w:rPr>
        <w:t>Chapman Initiative Grant, Jules B. Chapman, M.D. and Annie Lou Chapman Private Foundation</w:t>
      </w:r>
      <w:r>
        <w:rPr>
          <w:b/>
          <w:bCs/>
        </w:rPr>
        <w:t xml:space="preserve"> (UCF 2019-2024)</w:t>
      </w:r>
    </w:p>
    <w:p w14:paraId="3B019351" w14:textId="7BA66FFC" w:rsidR="00871349" w:rsidRPr="00871349" w:rsidRDefault="00871349" w:rsidP="00871349">
      <w:pPr>
        <w:pStyle w:val="ListParagraph"/>
        <w:numPr>
          <w:ilvl w:val="0"/>
          <w:numId w:val="10"/>
        </w:numPr>
        <w:rPr>
          <w:b/>
          <w:bCs/>
        </w:rPr>
      </w:pPr>
      <w:r>
        <w:t>$100,000 private grant utilized to fund the Chapman Initiative primarily geared towards Chapman Compassionate Care for the Homeless</w:t>
      </w:r>
    </w:p>
    <w:p w14:paraId="71B1E529" w14:textId="77777777" w:rsidR="001D5831" w:rsidRPr="00DC6D29" w:rsidRDefault="001D5831" w:rsidP="00DA29CB">
      <w:pPr>
        <w:contextualSpacing/>
      </w:pPr>
    </w:p>
    <w:p w14:paraId="35F57A7B" w14:textId="7FACFF80" w:rsidR="00B620E1" w:rsidRPr="001965A8" w:rsidRDefault="00365EF5" w:rsidP="001965A8">
      <w:pPr>
        <w:pBdr>
          <w:bottom w:val="single" w:sz="4" w:space="1" w:color="auto"/>
        </w:pBdr>
        <w:contextualSpacing/>
        <w:rPr>
          <w:b/>
        </w:rPr>
      </w:pPr>
      <w:r w:rsidRPr="001965A8">
        <w:rPr>
          <w:b/>
        </w:rPr>
        <w:t>EXTRACURRICULAR</w:t>
      </w:r>
      <w:r w:rsidR="0010427D" w:rsidRPr="001965A8">
        <w:rPr>
          <w:b/>
        </w:rPr>
        <w:t xml:space="preserve"> </w:t>
      </w:r>
      <w:r w:rsidR="00EC642E">
        <w:rPr>
          <w:b/>
        </w:rPr>
        <w:t xml:space="preserve">&amp; COMMUNITY SERVICE </w:t>
      </w:r>
      <w:r w:rsidR="00B620E1" w:rsidRPr="001965A8">
        <w:rPr>
          <w:b/>
        </w:rPr>
        <w:t>ACTIVITIES</w:t>
      </w:r>
    </w:p>
    <w:p w14:paraId="25A123C9" w14:textId="74E7D6CA" w:rsidR="00B0175C" w:rsidRDefault="00B0175C" w:rsidP="00872E6C">
      <w:pPr>
        <w:widowControl w:val="0"/>
        <w:contextualSpacing/>
        <w:rPr>
          <w:b/>
        </w:rPr>
      </w:pPr>
      <w:r>
        <w:rPr>
          <w:b/>
        </w:rPr>
        <w:tab/>
      </w:r>
    </w:p>
    <w:p w14:paraId="35A244E1" w14:textId="4683C8EB" w:rsidR="00B47B2B" w:rsidRDefault="00BD4C42" w:rsidP="00BD4C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ab/>
      </w:r>
      <w:r w:rsidR="00B47B2B">
        <w:rPr>
          <w:b/>
        </w:rPr>
        <w:t xml:space="preserve">Clinical Instructor, Emergency Medicine (AETC), Queens Hospital, Blantyre, Malawi </w:t>
      </w:r>
      <w:r w:rsidR="00B47B2B">
        <w:rPr>
          <w:b/>
        </w:rPr>
        <w:tab/>
      </w:r>
      <w:r w:rsidR="00B47B2B">
        <w:rPr>
          <w:bCs/>
        </w:rPr>
        <w:t>(03/2023)</w:t>
      </w:r>
    </w:p>
    <w:p w14:paraId="7BE0F8ED" w14:textId="66C13667" w:rsidR="00B47B2B" w:rsidRDefault="00B47B2B" w:rsidP="00B47B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Directed ultrasound-based care in the AETC for emergency medicine residents</w:t>
      </w:r>
    </w:p>
    <w:p w14:paraId="74E49B52" w14:textId="35E5AE8D" w:rsidR="00B47B2B" w:rsidRDefault="00B47B2B" w:rsidP="00B47B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Lead critical care resuscitations</w:t>
      </w:r>
    </w:p>
    <w:p w14:paraId="3610747A" w14:textId="545A184C" w:rsidR="00B47B2B" w:rsidRDefault="00B47B2B" w:rsidP="00B47B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Developed and lead toxicology simulation cases </w:t>
      </w:r>
    </w:p>
    <w:p w14:paraId="34187B4F" w14:textId="77777777" w:rsidR="00B47B2B" w:rsidRPr="00B47B2B" w:rsidRDefault="00B47B2B" w:rsidP="00B47B2B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9"/>
        <w:rPr>
          <w:bCs/>
        </w:rPr>
      </w:pPr>
    </w:p>
    <w:p w14:paraId="588C52BC" w14:textId="2D39456E" w:rsidR="00BD4C42" w:rsidRPr="00FE443D" w:rsidRDefault="00B47B2B" w:rsidP="00BD4C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color w:val="000000"/>
        </w:rPr>
      </w:pPr>
      <w:r>
        <w:rPr>
          <w:b/>
        </w:rPr>
        <w:tab/>
      </w:r>
      <w:r w:rsidR="00F4129B">
        <w:rPr>
          <w:b/>
        </w:rPr>
        <w:t xml:space="preserve"> </w:t>
      </w:r>
      <w:r w:rsidR="00BD4C42" w:rsidRPr="00BD4C42">
        <w:rPr>
          <w:rFonts w:ascii="Times" w:hAnsi="Times" w:cs="Helvetica Neue"/>
          <w:b/>
          <w:bCs/>
          <w:color w:val="000000"/>
        </w:rPr>
        <w:t>Course Instructor, PIVOT, Ranomafana</w:t>
      </w:r>
      <w:r w:rsidR="00FE443D">
        <w:rPr>
          <w:rFonts w:ascii="Times" w:hAnsi="Times" w:cs="Helvetica Neue"/>
          <w:b/>
          <w:bCs/>
          <w:color w:val="000000"/>
        </w:rPr>
        <w:t>,</w:t>
      </w:r>
      <w:r w:rsidR="00BD4C42" w:rsidRPr="00BD4C42">
        <w:rPr>
          <w:rFonts w:ascii="Times" w:hAnsi="Times" w:cs="Helvetica Neue"/>
          <w:b/>
          <w:bCs/>
          <w:color w:val="000000"/>
        </w:rPr>
        <w:t xml:space="preserve"> Madagascar</w:t>
      </w:r>
      <w:r w:rsidR="00FE443D">
        <w:rPr>
          <w:rFonts w:ascii="Times" w:hAnsi="Times" w:cs="Helvetica Neue"/>
          <w:b/>
          <w:bCs/>
          <w:color w:val="000000"/>
        </w:rPr>
        <w:t xml:space="preserve"> </w:t>
      </w:r>
      <w:r w:rsidR="00FE443D">
        <w:rPr>
          <w:rFonts w:ascii="Times" w:hAnsi="Times" w:cs="Helvetica Neue"/>
          <w:color w:val="000000"/>
        </w:rPr>
        <w:t>(07/2022)</w:t>
      </w:r>
    </w:p>
    <w:p w14:paraId="1A4EE8F1" w14:textId="17F16348" w:rsidR="00BD4C42" w:rsidRPr="001F50C4" w:rsidRDefault="00BD4C42" w:rsidP="00BD4C42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1F50C4">
        <w:rPr>
          <w:color w:val="000000"/>
        </w:rPr>
        <w:t>Developed advanced, context-specific echo curriculum</w:t>
      </w:r>
    </w:p>
    <w:p w14:paraId="4524B984" w14:textId="3E26853E" w:rsidR="00265223" w:rsidRPr="001F50C4" w:rsidRDefault="00BD4C42" w:rsidP="00BD4C42">
      <w:pPr>
        <w:widowControl w:val="0"/>
        <w:ind w:left="720" w:firstLine="720"/>
        <w:contextualSpacing/>
      </w:pPr>
      <w:r w:rsidRPr="001F50C4">
        <w:rPr>
          <w:color w:val="000000"/>
        </w:rPr>
        <w:t xml:space="preserve">Taught point-of-care ultrasound to hospital staff over </w:t>
      </w:r>
      <w:r w:rsidR="00F4129B" w:rsidRPr="001F50C4">
        <w:rPr>
          <w:color w:val="000000"/>
        </w:rPr>
        <w:t>2-week</w:t>
      </w:r>
      <w:r w:rsidRPr="001F50C4">
        <w:rPr>
          <w:color w:val="000000"/>
        </w:rPr>
        <w:t xml:space="preserve"> course</w:t>
      </w:r>
    </w:p>
    <w:p w14:paraId="20D314E3" w14:textId="77777777" w:rsidR="00F4129B" w:rsidRDefault="00265223" w:rsidP="00872E6C">
      <w:pPr>
        <w:widowControl w:val="0"/>
        <w:contextualSpacing/>
        <w:rPr>
          <w:b/>
        </w:rPr>
      </w:pPr>
      <w:r>
        <w:rPr>
          <w:b/>
        </w:rPr>
        <w:tab/>
      </w:r>
    </w:p>
    <w:p w14:paraId="50CF94FE" w14:textId="1FC9EF74" w:rsidR="00265223" w:rsidRPr="00FE443D" w:rsidRDefault="003E5019" w:rsidP="00F4129B">
      <w:pPr>
        <w:widowControl w:val="0"/>
        <w:ind w:firstLine="720"/>
        <w:contextualSpacing/>
        <w:rPr>
          <w:bCs/>
        </w:rPr>
      </w:pPr>
      <w:r>
        <w:rPr>
          <w:b/>
        </w:rPr>
        <w:t xml:space="preserve">Instructor/Outreach Clinic Provider, </w:t>
      </w:r>
      <w:proofErr w:type="spellStart"/>
      <w:r>
        <w:rPr>
          <w:b/>
        </w:rPr>
        <w:t>OneWorld</w:t>
      </w:r>
      <w:proofErr w:type="spellEnd"/>
      <w:r>
        <w:rPr>
          <w:b/>
        </w:rPr>
        <w:t xml:space="preserve"> Health, </w:t>
      </w:r>
      <w:r w:rsidR="00975617">
        <w:rPr>
          <w:b/>
        </w:rPr>
        <w:t>Masindi</w:t>
      </w:r>
      <w:r w:rsidR="00FE443D">
        <w:rPr>
          <w:b/>
        </w:rPr>
        <w:t>,</w:t>
      </w:r>
      <w:r>
        <w:rPr>
          <w:b/>
        </w:rPr>
        <w:t xml:space="preserve"> Uganda</w:t>
      </w:r>
      <w:r w:rsidR="00FE443D">
        <w:rPr>
          <w:b/>
        </w:rPr>
        <w:t xml:space="preserve"> </w:t>
      </w:r>
      <w:r w:rsidR="00FE443D">
        <w:rPr>
          <w:bCs/>
        </w:rPr>
        <w:t>(03/2022)</w:t>
      </w:r>
    </w:p>
    <w:p w14:paraId="39D5C7CB" w14:textId="5030BF62" w:rsidR="00196815" w:rsidRPr="00EA6BB1" w:rsidRDefault="00C625C6" w:rsidP="00C625C6">
      <w:pPr>
        <w:pStyle w:val="ListParagraph"/>
        <w:widowControl w:val="0"/>
        <w:numPr>
          <w:ilvl w:val="0"/>
          <w:numId w:val="10"/>
        </w:numPr>
        <w:rPr>
          <w:bCs/>
        </w:rPr>
      </w:pPr>
      <w:r w:rsidRPr="00EA6BB1">
        <w:rPr>
          <w:bCs/>
        </w:rPr>
        <w:t xml:space="preserve">Two-week </w:t>
      </w:r>
      <w:r w:rsidR="00B47B2B">
        <w:rPr>
          <w:bCs/>
        </w:rPr>
        <w:t>medical</w:t>
      </w:r>
      <w:r w:rsidR="003E5019">
        <w:rPr>
          <w:bCs/>
        </w:rPr>
        <w:t xml:space="preserve"> outreach clinic </w:t>
      </w:r>
    </w:p>
    <w:p w14:paraId="30487244" w14:textId="7DC7575B" w:rsidR="00265223" w:rsidRPr="00E82B3E" w:rsidRDefault="0043734D" w:rsidP="00872E6C">
      <w:pPr>
        <w:pStyle w:val="ListParagraph"/>
        <w:widowControl w:val="0"/>
        <w:numPr>
          <w:ilvl w:val="0"/>
          <w:numId w:val="10"/>
        </w:numPr>
        <w:rPr>
          <w:bCs/>
        </w:rPr>
      </w:pPr>
      <w:r w:rsidRPr="00EA6BB1">
        <w:rPr>
          <w:bCs/>
        </w:rPr>
        <w:t xml:space="preserve">Clarius </w:t>
      </w:r>
      <w:r w:rsidR="00F4129B">
        <w:rPr>
          <w:bCs/>
        </w:rPr>
        <w:t>h</w:t>
      </w:r>
      <w:r w:rsidRPr="00EA6BB1">
        <w:rPr>
          <w:bCs/>
        </w:rPr>
        <w:t xml:space="preserve">andheld </w:t>
      </w:r>
      <w:r w:rsidR="00F4129B">
        <w:rPr>
          <w:bCs/>
        </w:rPr>
        <w:t>u</w:t>
      </w:r>
      <w:r w:rsidR="00C625C6" w:rsidRPr="00EA6BB1">
        <w:rPr>
          <w:bCs/>
        </w:rPr>
        <w:t>ltrasound teaching</w:t>
      </w:r>
      <w:r w:rsidRPr="00EA6BB1">
        <w:rPr>
          <w:bCs/>
        </w:rPr>
        <w:t xml:space="preserve"> at Masindi Kitara Medical Center (MKMC) in </w:t>
      </w:r>
      <w:r w:rsidR="00975617">
        <w:rPr>
          <w:bCs/>
        </w:rPr>
        <w:t>Masindi</w:t>
      </w:r>
      <w:r w:rsidRPr="00EA6BB1">
        <w:rPr>
          <w:bCs/>
        </w:rPr>
        <w:t>, Uganda</w:t>
      </w:r>
    </w:p>
    <w:p w14:paraId="65A510EC" w14:textId="77777777" w:rsidR="00872E6C" w:rsidRDefault="00872E6C" w:rsidP="00FE443D">
      <w:pPr>
        <w:contextualSpacing/>
        <w:rPr>
          <w:b/>
        </w:rPr>
      </w:pPr>
    </w:p>
    <w:p w14:paraId="50330FAF" w14:textId="0607F1BA" w:rsidR="000F43CD" w:rsidRPr="00DC6D29" w:rsidRDefault="004D2E41" w:rsidP="00872E6C">
      <w:pPr>
        <w:ind w:left="720"/>
        <w:contextualSpacing/>
        <w:rPr>
          <w:b/>
          <w:i/>
        </w:rPr>
      </w:pPr>
      <w:r>
        <w:rPr>
          <w:b/>
        </w:rPr>
        <w:t>Chapman Compassionate Care, Orlando, FL,</w:t>
      </w:r>
      <w:r w:rsidR="000F43CD" w:rsidRPr="00DC6D29">
        <w:rPr>
          <w:b/>
        </w:rPr>
        <w:t xml:space="preserve"> </w:t>
      </w:r>
      <w:r w:rsidR="00A9030D" w:rsidRPr="00EC642E">
        <w:rPr>
          <w:b/>
          <w:i/>
          <w:iCs/>
        </w:rPr>
        <w:t>Co</w:t>
      </w:r>
      <w:r w:rsidR="00A9030D">
        <w:rPr>
          <w:b/>
        </w:rPr>
        <w:t>-</w:t>
      </w:r>
      <w:r w:rsidR="000F43CD" w:rsidRPr="00DC6D29">
        <w:rPr>
          <w:b/>
          <w:i/>
        </w:rPr>
        <w:t xml:space="preserve">Founder </w:t>
      </w:r>
      <w:r w:rsidR="000F43CD" w:rsidRPr="00B0691D">
        <w:t>(</w:t>
      </w:r>
      <w:r w:rsidR="00872E6C" w:rsidRPr="00B0691D">
        <w:t xml:space="preserve">March </w:t>
      </w:r>
      <w:r w:rsidR="000F43CD" w:rsidRPr="00B0691D">
        <w:t xml:space="preserve">2017 – </w:t>
      </w:r>
      <w:r w:rsidR="00E82B3E">
        <w:t>2020</w:t>
      </w:r>
      <w:r w:rsidR="00914D42">
        <w:rPr>
          <w:b/>
          <w:i/>
        </w:rPr>
        <w:t>)</w:t>
      </w:r>
    </w:p>
    <w:p w14:paraId="0668F1C3" w14:textId="0FC4F510" w:rsidR="000F43CD" w:rsidRPr="00DC6D29" w:rsidRDefault="000F43CD" w:rsidP="000F43CD">
      <w:pPr>
        <w:pStyle w:val="ListParagraph"/>
        <w:numPr>
          <w:ilvl w:val="0"/>
          <w:numId w:val="10"/>
        </w:numPr>
        <w:rPr>
          <w:b/>
        </w:rPr>
      </w:pPr>
      <w:r w:rsidRPr="00DC6D29">
        <w:t>Medical student organization focused on ways to improve medical outreach to the medically underserved homeless population</w:t>
      </w:r>
    </w:p>
    <w:p w14:paraId="73F05DBB" w14:textId="2E492985" w:rsidR="00C7678B" w:rsidRPr="00C7678B" w:rsidRDefault="00871349" w:rsidP="008533D6">
      <w:pPr>
        <w:pStyle w:val="ListParagraph"/>
        <w:numPr>
          <w:ilvl w:val="0"/>
          <w:numId w:val="10"/>
        </w:numPr>
        <w:rPr>
          <w:b/>
        </w:rPr>
      </w:pPr>
      <w:r>
        <w:t>D</w:t>
      </w:r>
      <w:r w:rsidR="000F43CD" w:rsidRPr="00DC6D29">
        <w:t>eveloped charter, recruited students</w:t>
      </w:r>
      <w:r w:rsidR="008533D6" w:rsidRPr="00DC6D29">
        <w:t>, gained IRB approval</w:t>
      </w:r>
      <w:r w:rsidR="000F43CD" w:rsidRPr="00DC6D29">
        <w:t xml:space="preserve"> and organized outreach events geared towards </w:t>
      </w:r>
      <w:r w:rsidR="001D6427" w:rsidRPr="00DC6D29">
        <w:t>assessing medical needs prior to first outreach event</w:t>
      </w:r>
    </w:p>
    <w:p w14:paraId="52A1DF63" w14:textId="11FA29F4" w:rsidR="008533D6" w:rsidRPr="00DC6D29" w:rsidRDefault="00C7678B" w:rsidP="008533D6">
      <w:pPr>
        <w:pStyle w:val="ListParagraph"/>
        <w:numPr>
          <w:ilvl w:val="0"/>
          <w:numId w:val="10"/>
        </w:numPr>
        <w:rPr>
          <w:b/>
        </w:rPr>
      </w:pPr>
      <w:r>
        <w:t xml:space="preserve">Organized collaboration with Orange County Health Department to bring free vaccinations to homeless community of Orlando </w:t>
      </w:r>
      <w:r w:rsidR="000F43CD" w:rsidRPr="00DC6D29">
        <w:t xml:space="preserve"> </w:t>
      </w:r>
    </w:p>
    <w:p w14:paraId="2B88244E" w14:textId="5BB999A3" w:rsidR="000F43CD" w:rsidRPr="00DC6D29" w:rsidRDefault="000F43CD" w:rsidP="000F43CD">
      <w:pPr>
        <w:pStyle w:val="ListParagraph"/>
        <w:numPr>
          <w:ilvl w:val="0"/>
          <w:numId w:val="10"/>
        </w:numPr>
        <w:rPr>
          <w:b/>
        </w:rPr>
      </w:pPr>
      <w:r w:rsidRPr="00DC6D29">
        <w:lastRenderedPageBreak/>
        <w:t xml:space="preserve">Ongoing project involving physician recruitment, </w:t>
      </w:r>
      <w:r w:rsidR="006D31FA">
        <w:t>wound care clinic</w:t>
      </w:r>
      <w:r w:rsidR="008533D6" w:rsidRPr="00DC6D29">
        <w:t xml:space="preserve">, </w:t>
      </w:r>
      <w:r w:rsidR="006D31FA">
        <w:t xml:space="preserve">patient education, </w:t>
      </w:r>
      <w:r w:rsidR="008533D6" w:rsidRPr="00DC6D29">
        <w:t>and improving clinical education for medical students at UCF</w:t>
      </w:r>
    </w:p>
    <w:p w14:paraId="7231A6E1" w14:textId="1197A48D" w:rsidR="00E5177D" w:rsidRPr="00DC6D29" w:rsidRDefault="00E5177D" w:rsidP="00E5177D">
      <w:pPr>
        <w:rPr>
          <w:b/>
        </w:rPr>
      </w:pPr>
    </w:p>
    <w:p w14:paraId="01907A16" w14:textId="39F371D3" w:rsidR="00E5177D" w:rsidRPr="00DC6D29" w:rsidRDefault="00E5177D" w:rsidP="00E5177D">
      <w:pPr>
        <w:ind w:left="720"/>
        <w:rPr>
          <w:b/>
          <w:i/>
        </w:rPr>
      </w:pPr>
      <w:r w:rsidRPr="00DC6D29">
        <w:rPr>
          <w:b/>
        </w:rPr>
        <w:t>Miami Community Health Clinic</w:t>
      </w:r>
      <w:r w:rsidR="004D2E41">
        <w:rPr>
          <w:b/>
        </w:rPr>
        <w:t xml:space="preserve">, Miami, FL, </w:t>
      </w:r>
      <w:r w:rsidR="004D2E41">
        <w:rPr>
          <w:b/>
          <w:i/>
        </w:rPr>
        <w:t>Volunteer</w:t>
      </w:r>
      <w:r w:rsidR="00406F9E">
        <w:rPr>
          <w:b/>
        </w:rPr>
        <w:t xml:space="preserve"> (</w:t>
      </w:r>
      <w:r w:rsidR="00406F9E" w:rsidRPr="00406F9E">
        <w:t xml:space="preserve">December </w:t>
      </w:r>
      <w:r w:rsidRPr="00406F9E">
        <w:t>2018</w:t>
      </w:r>
      <w:r w:rsidR="00406F9E">
        <w:t>)</w:t>
      </w:r>
      <w:r w:rsidRPr="00DC6D29">
        <w:rPr>
          <w:b/>
        </w:rPr>
        <w:t xml:space="preserve"> </w:t>
      </w:r>
    </w:p>
    <w:p w14:paraId="23898230" w14:textId="1F3A1BF6" w:rsidR="00E03BA4" w:rsidRPr="00DC6D29" w:rsidRDefault="00E03BA4" w:rsidP="00E03BA4">
      <w:pPr>
        <w:pStyle w:val="ListParagraph"/>
        <w:numPr>
          <w:ilvl w:val="0"/>
          <w:numId w:val="30"/>
        </w:numPr>
        <w:rPr>
          <w:b/>
        </w:rPr>
      </w:pPr>
      <w:r w:rsidRPr="00DC6D29">
        <w:t xml:space="preserve">Networked and volunteered with students from the Miller School of Medicine in their community health care clinic </w:t>
      </w:r>
    </w:p>
    <w:p w14:paraId="1EE92189" w14:textId="77777777" w:rsidR="00EC642E" w:rsidRDefault="00EC642E" w:rsidP="00EC642E">
      <w:pPr>
        <w:ind w:left="720"/>
        <w:contextualSpacing/>
        <w:rPr>
          <w:b/>
        </w:rPr>
      </w:pPr>
    </w:p>
    <w:p w14:paraId="284E9444" w14:textId="4B62705C" w:rsidR="00EC642E" w:rsidRPr="00DC6D29" w:rsidRDefault="00EC642E" w:rsidP="00EC642E">
      <w:pPr>
        <w:ind w:left="720"/>
        <w:contextualSpacing/>
        <w:rPr>
          <w:b/>
        </w:rPr>
      </w:pPr>
      <w:r w:rsidRPr="00DC6D29">
        <w:rPr>
          <w:b/>
        </w:rPr>
        <w:t>Homeless Outreach Partnership Effort (H.O.P.E.) Team</w:t>
      </w:r>
      <w:r>
        <w:rPr>
          <w:b/>
        </w:rPr>
        <w:t xml:space="preserve">, </w:t>
      </w:r>
      <w:r w:rsidR="004D2E41">
        <w:rPr>
          <w:b/>
        </w:rPr>
        <w:t xml:space="preserve">Orlando, FL, </w:t>
      </w:r>
      <w:r w:rsidRPr="00B0691D">
        <w:rPr>
          <w:b/>
          <w:i/>
        </w:rPr>
        <w:t>Volunteer</w:t>
      </w:r>
      <w:r w:rsidRPr="00B0691D">
        <w:rPr>
          <w:b/>
        </w:rPr>
        <w:t xml:space="preserve"> </w:t>
      </w:r>
      <w:r>
        <w:rPr>
          <w:b/>
        </w:rPr>
        <w:t>(</w:t>
      </w:r>
      <w:r>
        <w:t xml:space="preserve">November </w:t>
      </w:r>
      <w:r w:rsidRPr="000B170E">
        <w:t>2017</w:t>
      </w:r>
      <w:r>
        <w:t xml:space="preserve"> – February </w:t>
      </w:r>
      <w:r w:rsidRPr="000B170E">
        <w:t>2018</w:t>
      </w:r>
      <w:r>
        <w:t>)</w:t>
      </w:r>
    </w:p>
    <w:p w14:paraId="699ABF1B" w14:textId="5315FF7F" w:rsidR="00EC642E" w:rsidRPr="00DC6D29" w:rsidRDefault="00EC642E" w:rsidP="00EC642E">
      <w:pPr>
        <w:pStyle w:val="ListParagraph"/>
        <w:numPr>
          <w:ilvl w:val="0"/>
          <w:numId w:val="10"/>
        </w:numPr>
        <w:rPr>
          <w:b/>
        </w:rPr>
      </w:pPr>
      <w:r w:rsidRPr="00DC6D29">
        <w:t>Community run service to reach out to people who are experiencing homeless and connect them to social workers and appropriate medical care facilities</w:t>
      </w:r>
    </w:p>
    <w:p w14:paraId="582AEFC6" w14:textId="77777777" w:rsidR="00EC642E" w:rsidRDefault="00EC642E" w:rsidP="00BD4C42">
      <w:pPr>
        <w:autoSpaceDE w:val="0"/>
        <w:autoSpaceDN w:val="0"/>
        <w:adjustRightInd w:val="0"/>
        <w:rPr>
          <w:b/>
        </w:rPr>
      </w:pPr>
    </w:p>
    <w:p w14:paraId="76E92278" w14:textId="189CF335" w:rsidR="00EC642E" w:rsidRPr="00074732" w:rsidRDefault="00EC642E" w:rsidP="00EC642E">
      <w:pPr>
        <w:autoSpaceDE w:val="0"/>
        <w:autoSpaceDN w:val="0"/>
        <w:adjustRightInd w:val="0"/>
        <w:ind w:left="720"/>
      </w:pPr>
      <w:r w:rsidRPr="00074732">
        <w:rPr>
          <w:b/>
        </w:rPr>
        <w:t xml:space="preserve">KNIGHTS Clinic, Orlando, FL, </w:t>
      </w:r>
      <w:r w:rsidRPr="00074732">
        <w:rPr>
          <w:b/>
          <w:i/>
        </w:rPr>
        <w:t xml:space="preserve">Volunteer </w:t>
      </w:r>
      <w:r w:rsidRPr="00074732">
        <w:t>(October 201</w:t>
      </w:r>
      <w:r>
        <w:t xml:space="preserve">7 – </w:t>
      </w:r>
      <w:r w:rsidRPr="00074732">
        <w:t>Present)</w:t>
      </w:r>
    </w:p>
    <w:p w14:paraId="68DC4B3B" w14:textId="77777777" w:rsidR="00EC642E" w:rsidRPr="00074732" w:rsidRDefault="00EC642E" w:rsidP="00EC642E">
      <w:pPr>
        <w:numPr>
          <w:ilvl w:val="0"/>
          <w:numId w:val="14"/>
        </w:numPr>
        <w:autoSpaceDE w:val="0"/>
        <w:autoSpaceDN w:val="0"/>
        <w:adjustRightInd w:val="0"/>
      </w:pPr>
      <w:r w:rsidRPr="00074732">
        <w:t>Student-run free clinic providing health care to low-income patients in the Central Florida community</w:t>
      </w:r>
    </w:p>
    <w:p w14:paraId="60BC8C93" w14:textId="77777777" w:rsidR="00EC642E" w:rsidRDefault="00EC642E" w:rsidP="00EC642E">
      <w:pPr>
        <w:ind w:left="720"/>
        <w:contextualSpacing/>
        <w:rPr>
          <w:b/>
        </w:rPr>
      </w:pPr>
    </w:p>
    <w:p w14:paraId="0306B28A" w14:textId="61323321" w:rsidR="00EC642E" w:rsidRPr="00B0691D" w:rsidRDefault="00EC642E" w:rsidP="00EC642E">
      <w:pPr>
        <w:ind w:left="720"/>
        <w:contextualSpacing/>
        <w:rPr>
          <w:b/>
        </w:rPr>
      </w:pPr>
      <w:r w:rsidRPr="00DC6D29">
        <w:rPr>
          <w:b/>
        </w:rPr>
        <w:t>Apopka Clinic</w:t>
      </w:r>
      <w:r w:rsidR="004D2E41">
        <w:rPr>
          <w:b/>
        </w:rPr>
        <w:t>, Apopka, FL,</w:t>
      </w:r>
      <w:r w:rsidRPr="00DC6D29">
        <w:rPr>
          <w:b/>
        </w:rPr>
        <w:t xml:space="preserve"> </w:t>
      </w:r>
      <w:r w:rsidR="008332D7">
        <w:rPr>
          <w:b/>
          <w:i/>
        </w:rPr>
        <w:t>Patient Pair</w:t>
      </w:r>
      <w:r w:rsidRPr="00DC6D29">
        <w:rPr>
          <w:b/>
          <w:i/>
        </w:rPr>
        <w:t xml:space="preserve"> </w:t>
      </w:r>
      <w:r w:rsidRPr="00B0691D">
        <w:t>(October 2017</w:t>
      </w:r>
      <w:r w:rsidR="00DF6D36">
        <w:t xml:space="preserve"> – Present</w:t>
      </w:r>
      <w:r w:rsidRPr="00B0691D">
        <w:t>)</w:t>
      </w:r>
    </w:p>
    <w:p w14:paraId="32FC16ED" w14:textId="5AA79803" w:rsidR="00EC642E" w:rsidRPr="00DC6D29" w:rsidRDefault="00EC642E" w:rsidP="00EC642E">
      <w:pPr>
        <w:pStyle w:val="ListParagraph"/>
        <w:numPr>
          <w:ilvl w:val="0"/>
          <w:numId w:val="10"/>
        </w:numPr>
        <w:rPr>
          <w:b/>
        </w:rPr>
      </w:pPr>
      <w:r w:rsidRPr="00DC6D29">
        <w:t>Patient Pair/translator- Clinic served to deliver care to farmworkers who are underserved or do not have access to an appropriate level of medical care</w:t>
      </w:r>
    </w:p>
    <w:p w14:paraId="2F8F88D2" w14:textId="3080AE24" w:rsidR="00C216E2" w:rsidRDefault="00C216E2" w:rsidP="00BD4C42"/>
    <w:p w14:paraId="166686DB" w14:textId="25443131" w:rsidR="00C216E2" w:rsidRPr="00C216E2" w:rsidRDefault="00C216E2" w:rsidP="00C216E2">
      <w:pPr>
        <w:ind w:left="720"/>
        <w:rPr>
          <w:b/>
        </w:rPr>
      </w:pPr>
      <w:r w:rsidRPr="00C216E2">
        <w:rPr>
          <w:b/>
        </w:rPr>
        <w:t>Medical Students Providing Across Continents (MedPAC</w:t>
      </w:r>
      <w:r>
        <w:rPr>
          <w:b/>
        </w:rPr>
        <w:t>t</w:t>
      </w:r>
      <w:r w:rsidRPr="00C216E2">
        <w:rPr>
          <w:b/>
        </w:rPr>
        <w:t>)</w:t>
      </w:r>
      <w:r w:rsidR="00B94A96">
        <w:rPr>
          <w:b/>
        </w:rPr>
        <w:t xml:space="preserve">, </w:t>
      </w:r>
      <w:r w:rsidR="00B94A96">
        <w:rPr>
          <w:b/>
          <w:i/>
        </w:rPr>
        <w:t>Member</w:t>
      </w:r>
      <w:r w:rsidRPr="00DC6D29">
        <w:t xml:space="preserve"> </w:t>
      </w:r>
      <w:r w:rsidR="00B94A96">
        <w:t>(</w:t>
      </w:r>
      <w:r>
        <w:t xml:space="preserve">September </w:t>
      </w:r>
      <w:r w:rsidRPr="00DC6D29">
        <w:t>2016</w:t>
      </w:r>
      <w:r w:rsidR="00BB3AFF">
        <w:t xml:space="preserve"> </w:t>
      </w:r>
      <w:r w:rsidR="00BB3AFF" w:rsidRPr="00B0691D">
        <w:t>–</w:t>
      </w:r>
      <w:r>
        <w:t xml:space="preserve"> </w:t>
      </w:r>
      <w:r w:rsidR="00BD4C42">
        <w:t>2020</w:t>
      </w:r>
      <w:r w:rsidR="00B94A96">
        <w:t>)</w:t>
      </w:r>
    </w:p>
    <w:p w14:paraId="6BB47F77" w14:textId="77777777" w:rsidR="007C3059" w:rsidRDefault="007C3059" w:rsidP="00FE443D">
      <w:pPr>
        <w:contextualSpacing/>
        <w:rPr>
          <w:b/>
        </w:rPr>
      </w:pPr>
    </w:p>
    <w:p w14:paraId="5FCEE329" w14:textId="2DF28681" w:rsidR="00EC642E" w:rsidRPr="00DC6D29" w:rsidRDefault="00EC642E" w:rsidP="00C3652C">
      <w:pPr>
        <w:ind w:firstLine="720"/>
        <w:contextualSpacing/>
        <w:rPr>
          <w:b/>
          <w:i/>
        </w:rPr>
      </w:pPr>
      <w:r w:rsidRPr="00DC6D29">
        <w:rPr>
          <w:b/>
        </w:rPr>
        <w:t xml:space="preserve">Salvation Army, </w:t>
      </w:r>
      <w:r w:rsidR="004D2E41">
        <w:rPr>
          <w:b/>
        </w:rPr>
        <w:t xml:space="preserve">Tampa, FL, </w:t>
      </w:r>
      <w:r w:rsidRPr="00DC6D29">
        <w:rPr>
          <w:b/>
          <w:i/>
        </w:rPr>
        <w:t xml:space="preserve">G.E.D. Teacher </w:t>
      </w:r>
      <w:r w:rsidRPr="00B0691D">
        <w:t>(August 2014 – January 2016)</w:t>
      </w:r>
    </w:p>
    <w:p w14:paraId="1EED97D4" w14:textId="1986FAD4" w:rsidR="00EC642E" w:rsidRDefault="00EC642E" w:rsidP="00C3652C">
      <w:pPr>
        <w:pStyle w:val="ListParagraph"/>
        <w:numPr>
          <w:ilvl w:val="0"/>
          <w:numId w:val="10"/>
        </w:numPr>
      </w:pPr>
      <w:r w:rsidRPr="00DC6D29">
        <w:t>Volunteer work dedicated to helping adults with a history of substance abuse gain the competency to pass the GED</w:t>
      </w:r>
    </w:p>
    <w:p w14:paraId="67EEDA26" w14:textId="77777777" w:rsidR="00EC642E" w:rsidRPr="00DC6D29" w:rsidRDefault="00EC642E" w:rsidP="00EC642E"/>
    <w:p w14:paraId="6438C5C3" w14:textId="090AD924" w:rsidR="00EC642E" w:rsidRPr="00DC6D29" w:rsidRDefault="007C3059" w:rsidP="00C3652C">
      <w:pPr>
        <w:tabs>
          <w:tab w:val="right" w:pos="9360"/>
        </w:tabs>
        <w:contextualSpacing/>
        <w:rPr>
          <w:b/>
          <w:i/>
        </w:rPr>
      </w:pPr>
      <w:r>
        <w:rPr>
          <w:b/>
        </w:rPr>
        <w:t xml:space="preserve">            </w:t>
      </w:r>
      <w:r w:rsidR="00EC642E" w:rsidRPr="00DC6D29">
        <w:rPr>
          <w:b/>
        </w:rPr>
        <w:t xml:space="preserve">Fundabiem, </w:t>
      </w:r>
      <w:r w:rsidR="004D2E41">
        <w:rPr>
          <w:b/>
        </w:rPr>
        <w:t xml:space="preserve">Quetzaltenango, Guatemala, </w:t>
      </w:r>
      <w:r w:rsidR="004D2E41">
        <w:rPr>
          <w:b/>
          <w:i/>
        </w:rPr>
        <w:t xml:space="preserve">Volunteer </w:t>
      </w:r>
      <w:r w:rsidR="00EC642E" w:rsidRPr="00DC6D29">
        <w:rPr>
          <w:b/>
          <w:i/>
        </w:rPr>
        <w:t xml:space="preserve">Teacher </w:t>
      </w:r>
      <w:r w:rsidR="00EC642E" w:rsidRPr="00B0691D">
        <w:t>(</w:t>
      </w:r>
      <w:r w:rsidR="002B7AA7">
        <w:t>June</w:t>
      </w:r>
      <w:r w:rsidR="00EC642E">
        <w:t xml:space="preserve"> </w:t>
      </w:r>
      <w:r w:rsidR="00EC642E" w:rsidRPr="00B0691D">
        <w:t>2014</w:t>
      </w:r>
      <w:r w:rsidR="00EC642E">
        <w:t xml:space="preserve"> </w:t>
      </w:r>
      <w:r w:rsidR="00EC642E" w:rsidRPr="00B0691D">
        <w:t>–</w:t>
      </w:r>
      <w:r w:rsidR="00EC642E">
        <w:t xml:space="preserve"> July </w:t>
      </w:r>
      <w:r w:rsidR="00EC642E" w:rsidRPr="00B0691D">
        <w:t>2014</w:t>
      </w:r>
      <w:r w:rsidR="00EC642E" w:rsidRPr="00DC6D29">
        <w:rPr>
          <w:b/>
          <w:i/>
        </w:rPr>
        <w:t>)</w:t>
      </w:r>
      <w:r w:rsidR="00EC642E" w:rsidRPr="00DC6D29">
        <w:rPr>
          <w:b/>
          <w:i/>
        </w:rPr>
        <w:tab/>
      </w:r>
    </w:p>
    <w:p w14:paraId="7107B6A2" w14:textId="4C1EC58D" w:rsidR="00EC642E" w:rsidRPr="00DC6D29" w:rsidRDefault="00EC642E" w:rsidP="00EC642E">
      <w:pPr>
        <w:pStyle w:val="ListParagraph"/>
        <w:numPr>
          <w:ilvl w:val="0"/>
          <w:numId w:val="10"/>
        </w:numPr>
      </w:pPr>
      <w:r w:rsidRPr="00DC6D29">
        <w:t>Basic English teacher for children with learning disabilities</w:t>
      </w:r>
    </w:p>
    <w:p w14:paraId="4FF65B2A" w14:textId="77777777" w:rsidR="00EC642E" w:rsidRPr="00DC6D29" w:rsidRDefault="00EC642E" w:rsidP="00EC642E">
      <w:pPr>
        <w:ind w:left="720"/>
        <w:contextualSpacing/>
        <w:rPr>
          <w:b/>
        </w:rPr>
      </w:pPr>
    </w:p>
    <w:p w14:paraId="39142CE8" w14:textId="3E12843B" w:rsidR="00EC642E" w:rsidRPr="00DC6D29" w:rsidRDefault="00EC642E" w:rsidP="009A4948">
      <w:pPr>
        <w:ind w:left="720"/>
        <w:contextualSpacing/>
        <w:rPr>
          <w:b/>
          <w:i/>
        </w:rPr>
      </w:pPr>
      <w:r w:rsidRPr="00DC6D29">
        <w:rPr>
          <w:b/>
        </w:rPr>
        <w:t xml:space="preserve">Muscular Dystrophy Association, </w:t>
      </w:r>
      <w:r w:rsidR="009A4948">
        <w:rPr>
          <w:b/>
        </w:rPr>
        <w:t xml:space="preserve">Palm Beach County, FL, </w:t>
      </w:r>
      <w:r w:rsidRPr="00B0691D">
        <w:rPr>
          <w:b/>
          <w:i/>
        </w:rPr>
        <w:t>Camp Counselor</w:t>
      </w:r>
      <w:r w:rsidR="009A4948">
        <w:rPr>
          <w:b/>
          <w:i/>
        </w:rPr>
        <w:t xml:space="preserve"> </w:t>
      </w:r>
      <w:r w:rsidRPr="00B0691D">
        <w:t>(February 2014</w:t>
      </w:r>
      <w:r>
        <w:t xml:space="preserve"> </w:t>
      </w:r>
      <w:r w:rsidRPr="00B0691D">
        <w:t>– April 2014</w:t>
      </w:r>
      <w:r w:rsidRPr="00DC6D29">
        <w:rPr>
          <w:b/>
          <w:i/>
        </w:rPr>
        <w:t xml:space="preserve">) </w:t>
      </w:r>
    </w:p>
    <w:p w14:paraId="560B812B" w14:textId="2F4E4620" w:rsidR="00EC642E" w:rsidRDefault="00EC642E" w:rsidP="00EC642E">
      <w:pPr>
        <w:pStyle w:val="ListParagraph"/>
        <w:numPr>
          <w:ilvl w:val="0"/>
          <w:numId w:val="10"/>
        </w:numPr>
      </w:pPr>
      <w:r w:rsidRPr="00DC6D29">
        <w:t>Camp counselor in charge of assisting a child with muscular dystrophy</w:t>
      </w:r>
    </w:p>
    <w:p w14:paraId="1AC51FAB" w14:textId="77777777" w:rsidR="007C3059" w:rsidRDefault="007C3059" w:rsidP="00FE443D">
      <w:pPr>
        <w:rPr>
          <w:b/>
        </w:rPr>
      </w:pPr>
    </w:p>
    <w:p w14:paraId="6B9CBF37" w14:textId="54C6E505" w:rsidR="007C3059" w:rsidRDefault="007C3059" w:rsidP="007C3059">
      <w:pPr>
        <w:ind w:left="720"/>
      </w:pPr>
      <w:r>
        <w:rPr>
          <w:b/>
        </w:rPr>
        <w:t xml:space="preserve">Delta Upsilon International Fraternity, </w:t>
      </w:r>
      <w:r w:rsidR="0005776C">
        <w:rPr>
          <w:b/>
          <w:i/>
        </w:rPr>
        <w:t>Vice President/</w:t>
      </w:r>
      <w:r>
        <w:rPr>
          <w:b/>
          <w:i/>
        </w:rPr>
        <w:t xml:space="preserve">Financial Chair/Member </w:t>
      </w:r>
      <w:r>
        <w:t>(September 2008-December 2012)</w:t>
      </w:r>
    </w:p>
    <w:p w14:paraId="20FAC1AA" w14:textId="0FA0A59F" w:rsidR="007C3059" w:rsidRDefault="007C3059" w:rsidP="007C3059">
      <w:pPr>
        <w:pStyle w:val="ListParagraph"/>
        <w:numPr>
          <w:ilvl w:val="0"/>
          <w:numId w:val="10"/>
        </w:numPr>
      </w:pPr>
      <w:r>
        <w:t xml:space="preserve">Organized &amp; managed budget of $100,000 for a </w:t>
      </w:r>
      <w:r w:rsidR="006240BC">
        <w:t>150-</w:t>
      </w:r>
      <w:r w:rsidR="00F47572">
        <w:t>member</w:t>
      </w:r>
      <w:r>
        <w:t xml:space="preserve"> organization</w:t>
      </w:r>
    </w:p>
    <w:p w14:paraId="3FE4EECA" w14:textId="77777777" w:rsidR="001965A8" w:rsidRDefault="001965A8" w:rsidP="001965A8">
      <w:pPr>
        <w:pStyle w:val="ListParagraph"/>
        <w:ind w:left="1449"/>
      </w:pPr>
    </w:p>
    <w:p w14:paraId="709A7120" w14:textId="77777777" w:rsidR="00FB3593" w:rsidRPr="001965A8" w:rsidRDefault="00FB3593" w:rsidP="001965A8">
      <w:pPr>
        <w:pBdr>
          <w:bottom w:val="single" w:sz="4" w:space="1" w:color="auto"/>
        </w:pBdr>
        <w:contextualSpacing/>
        <w:rPr>
          <w:b/>
        </w:rPr>
      </w:pPr>
      <w:r w:rsidRPr="001965A8">
        <w:rPr>
          <w:b/>
        </w:rPr>
        <w:t>WORK EXPERIENCE</w:t>
      </w:r>
      <w:r w:rsidR="00E83BBE" w:rsidRPr="001965A8">
        <w:rPr>
          <w:b/>
        </w:rPr>
        <w:t xml:space="preserve"> </w:t>
      </w:r>
    </w:p>
    <w:p w14:paraId="3C6C61E5" w14:textId="71A74817" w:rsidR="00F70FAB" w:rsidRPr="002E1343" w:rsidRDefault="00FB3593" w:rsidP="00DA29CB">
      <w:pPr>
        <w:contextualSpacing/>
      </w:pP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Pr="00DC6D29">
        <w:softHyphen/>
      </w:r>
      <w:r w:rsidR="00F70FAB">
        <w:tab/>
      </w:r>
    </w:p>
    <w:p w14:paraId="23FE0690" w14:textId="06C34EA6" w:rsidR="00D46F37" w:rsidRDefault="00D46F37" w:rsidP="00DA29CB">
      <w:pPr>
        <w:ind w:left="720"/>
        <w:contextualSpacing/>
        <w:rPr>
          <w:b/>
        </w:rPr>
      </w:pPr>
      <w:r>
        <w:rPr>
          <w:b/>
        </w:rPr>
        <w:t>University of Colorado Anschutz (Denver, Colorado)</w:t>
      </w:r>
    </w:p>
    <w:p w14:paraId="5176A6B2" w14:textId="3A56503C" w:rsidR="00D46F37" w:rsidRDefault="00D46F37" w:rsidP="00DA29CB">
      <w:pPr>
        <w:ind w:left="720"/>
        <w:contextualSpacing/>
        <w:rPr>
          <w:b/>
        </w:rPr>
      </w:pPr>
      <w:r>
        <w:rPr>
          <w:b/>
        </w:rPr>
        <w:t>Assistant Professor/Global Health Fellow in Emergency Medicine</w:t>
      </w:r>
    </w:p>
    <w:p w14:paraId="476F2C2B" w14:textId="6DD09922" w:rsidR="00D46F37" w:rsidRPr="00D46F37" w:rsidRDefault="00D46F37" w:rsidP="00D46F37">
      <w:pPr>
        <w:pStyle w:val="ListParagraph"/>
        <w:numPr>
          <w:ilvl w:val="0"/>
          <w:numId w:val="10"/>
        </w:numPr>
        <w:rPr>
          <w:bCs/>
          <w:i/>
          <w:iCs/>
        </w:rPr>
      </w:pPr>
      <w:r>
        <w:rPr>
          <w:bCs/>
        </w:rPr>
        <w:t xml:space="preserve">Clinical faculty/attending physician at university campus and free-standing emergency </w:t>
      </w:r>
      <w:proofErr w:type="gramStart"/>
      <w:r>
        <w:rPr>
          <w:bCs/>
        </w:rPr>
        <w:t>departments</w:t>
      </w:r>
      <w:proofErr w:type="gramEnd"/>
    </w:p>
    <w:p w14:paraId="7F4DF1FC" w14:textId="77777777" w:rsidR="00D46F37" w:rsidRDefault="00D46F37" w:rsidP="00DA29CB">
      <w:pPr>
        <w:ind w:left="720"/>
        <w:contextualSpacing/>
        <w:rPr>
          <w:b/>
        </w:rPr>
      </w:pPr>
    </w:p>
    <w:p w14:paraId="49A4B41E" w14:textId="77777777" w:rsidR="00D46F37" w:rsidRDefault="00D46F37" w:rsidP="00DA29CB">
      <w:pPr>
        <w:ind w:left="720"/>
        <w:contextualSpacing/>
        <w:rPr>
          <w:b/>
        </w:rPr>
      </w:pPr>
    </w:p>
    <w:p w14:paraId="26D2493B" w14:textId="4CB4A82D" w:rsidR="00D46F37" w:rsidRDefault="00D46F37" w:rsidP="00DA29CB">
      <w:pPr>
        <w:ind w:left="720"/>
        <w:contextualSpacing/>
        <w:rPr>
          <w:b/>
        </w:rPr>
      </w:pPr>
      <w:r>
        <w:rPr>
          <w:b/>
        </w:rPr>
        <w:lastRenderedPageBreak/>
        <w:t>McCleod Health (Cheraw, South Carolina)</w:t>
      </w:r>
    </w:p>
    <w:p w14:paraId="3B53C97A" w14:textId="4A0E1FC3" w:rsidR="00D46F37" w:rsidRPr="00D46F37" w:rsidRDefault="00D46F37" w:rsidP="00DA29CB">
      <w:pPr>
        <w:ind w:left="720"/>
        <w:contextualSpacing/>
        <w:rPr>
          <w:bCs/>
        </w:rPr>
      </w:pPr>
      <w:r w:rsidRPr="00D46F37">
        <w:rPr>
          <w:b/>
          <w:i/>
          <w:iCs/>
        </w:rPr>
        <w:t>Emergency Medicine Physician</w:t>
      </w:r>
      <w:r w:rsidRPr="00D46F37">
        <w:rPr>
          <w:bCs/>
        </w:rPr>
        <w:t xml:space="preserve"> (</w:t>
      </w:r>
      <w:r>
        <w:rPr>
          <w:bCs/>
        </w:rPr>
        <w:t>October 2022 – June 2023)</w:t>
      </w:r>
    </w:p>
    <w:p w14:paraId="523210A3" w14:textId="48546E1D" w:rsidR="00D46F37" w:rsidRPr="00D46F37" w:rsidRDefault="00D46F37" w:rsidP="00D46F37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>Clinical attending at rural access hospital</w:t>
      </w:r>
    </w:p>
    <w:p w14:paraId="20BEA460" w14:textId="77777777" w:rsidR="00D46F37" w:rsidRDefault="00D46F37" w:rsidP="00DA29CB">
      <w:pPr>
        <w:ind w:left="720"/>
        <w:contextualSpacing/>
        <w:rPr>
          <w:b/>
        </w:rPr>
      </w:pPr>
    </w:p>
    <w:p w14:paraId="4DDA7B06" w14:textId="581B6D1B" w:rsidR="00D46F37" w:rsidRDefault="00D46F37" w:rsidP="00DA29CB">
      <w:pPr>
        <w:ind w:left="720"/>
        <w:contextualSpacing/>
        <w:rPr>
          <w:b/>
        </w:rPr>
      </w:pPr>
      <w:r>
        <w:rPr>
          <w:b/>
        </w:rPr>
        <w:t>Prisma Health (Columbia, SC)</w:t>
      </w:r>
    </w:p>
    <w:p w14:paraId="78CC256E" w14:textId="65D69184" w:rsidR="00D46F37" w:rsidRDefault="00D46F37" w:rsidP="00DA29CB">
      <w:pPr>
        <w:ind w:left="720"/>
        <w:contextualSpacing/>
        <w:rPr>
          <w:bCs/>
        </w:rPr>
      </w:pPr>
      <w:r>
        <w:rPr>
          <w:b/>
          <w:i/>
          <w:iCs/>
        </w:rPr>
        <w:t xml:space="preserve">Emergency Medicine Resident </w:t>
      </w:r>
      <w:r>
        <w:rPr>
          <w:bCs/>
        </w:rPr>
        <w:t>(July 2020 – June 2023)</w:t>
      </w:r>
    </w:p>
    <w:p w14:paraId="354A557E" w14:textId="42EFECD6" w:rsidR="00D46F37" w:rsidRDefault="00D46F37" w:rsidP="00D46F37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Completion of Emergency Medicine Residency</w:t>
      </w:r>
    </w:p>
    <w:p w14:paraId="68A2546B" w14:textId="2E1AE076" w:rsidR="00D46F37" w:rsidRPr="00D46F37" w:rsidRDefault="00D46F37" w:rsidP="00D46F37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Chief Resident (2022-2023)</w:t>
      </w:r>
    </w:p>
    <w:p w14:paraId="0043F70B" w14:textId="77777777" w:rsidR="00D46F37" w:rsidRPr="00D46F37" w:rsidRDefault="00D46F37" w:rsidP="00D46F37">
      <w:pPr>
        <w:rPr>
          <w:bCs/>
        </w:rPr>
      </w:pPr>
    </w:p>
    <w:p w14:paraId="5F840479" w14:textId="77777777" w:rsidR="00D46F37" w:rsidRPr="00D46F37" w:rsidRDefault="00D46F37" w:rsidP="00DA29CB">
      <w:pPr>
        <w:ind w:left="720"/>
        <w:contextualSpacing/>
        <w:rPr>
          <w:bCs/>
        </w:rPr>
      </w:pPr>
    </w:p>
    <w:p w14:paraId="503068E3" w14:textId="738EF1AD" w:rsidR="00E83BBE" w:rsidRPr="00DC6D29" w:rsidRDefault="003F6E0D" w:rsidP="00DA29CB">
      <w:pPr>
        <w:ind w:left="720"/>
        <w:contextualSpacing/>
        <w:rPr>
          <w:b/>
        </w:rPr>
      </w:pPr>
      <w:r w:rsidRPr="00DC6D29">
        <w:rPr>
          <w:b/>
        </w:rPr>
        <w:t>USF Health Byrd Alzheimer’s Institute</w:t>
      </w:r>
    </w:p>
    <w:p w14:paraId="6C34A15B" w14:textId="636BC480" w:rsidR="00E83BBE" w:rsidRPr="00DC6D29" w:rsidRDefault="003F6E0D" w:rsidP="00DA29CB">
      <w:pPr>
        <w:ind w:left="720"/>
        <w:contextualSpacing/>
        <w:rPr>
          <w:b/>
          <w:i/>
        </w:rPr>
      </w:pPr>
      <w:r w:rsidRPr="00DC6D29">
        <w:rPr>
          <w:b/>
          <w:i/>
        </w:rPr>
        <w:t>Research Assistant</w:t>
      </w:r>
      <w:r w:rsidR="00E83BBE" w:rsidRPr="00DC6D29">
        <w:rPr>
          <w:b/>
          <w:i/>
        </w:rPr>
        <w:t xml:space="preserve"> </w:t>
      </w:r>
      <w:r w:rsidR="00E83BBE" w:rsidRPr="00BB3AFF">
        <w:t>(</w:t>
      </w:r>
      <w:r w:rsidR="00AC65C0" w:rsidRPr="00BB3AFF">
        <w:t xml:space="preserve">October </w:t>
      </w:r>
      <w:r w:rsidRPr="00BB3AFF">
        <w:t>201</w:t>
      </w:r>
      <w:r w:rsidR="004A0A84" w:rsidRPr="00BB3AFF">
        <w:t>4</w:t>
      </w:r>
      <w:r w:rsidR="00E83BBE" w:rsidRPr="00BB3AFF">
        <w:t xml:space="preserve"> – </w:t>
      </w:r>
      <w:r w:rsidR="00AC65C0" w:rsidRPr="00BB3AFF">
        <w:t xml:space="preserve">June </w:t>
      </w:r>
      <w:r w:rsidRPr="00BB3AFF">
        <w:t>2016</w:t>
      </w:r>
      <w:r w:rsidR="00E83BBE" w:rsidRPr="00BB3AFF">
        <w:t>)</w:t>
      </w:r>
      <w:r w:rsidR="00E83BBE" w:rsidRPr="00DC6D29">
        <w:rPr>
          <w:b/>
          <w:i/>
        </w:rPr>
        <w:t xml:space="preserve"> </w:t>
      </w:r>
    </w:p>
    <w:p w14:paraId="3A1F188B" w14:textId="77777777" w:rsidR="00296DD2" w:rsidRPr="00DC6D29" w:rsidRDefault="003F6E0D" w:rsidP="00DA29CB">
      <w:pPr>
        <w:pStyle w:val="ListParagraph"/>
        <w:numPr>
          <w:ilvl w:val="0"/>
          <w:numId w:val="28"/>
        </w:numPr>
        <w:rPr>
          <w:b/>
        </w:rPr>
      </w:pPr>
      <w:r w:rsidRPr="00DC6D29">
        <w:t>Managed a team of 10 undergraduate students and their research projects</w:t>
      </w:r>
    </w:p>
    <w:p w14:paraId="55FD6955" w14:textId="77777777" w:rsidR="003F6E0D" w:rsidRPr="00DC6D29" w:rsidRDefault="003F6E0D" w:rsidP="00DA29CB">
      <w:pPr>
        <w:pStyle w:val="ListParagraph"/>
        <w:numPr>
          <w:ilvl w:val="0"/>
          <w:numId w:val="28"/>
        </w:numPr>
        <w:rPr>
          <w:b/>
        </w:rPr>
      </w:pPr>
      <w:r w:rsidRPr="00DC6D29">
        <w:t>Planned and developed personal research projects</w:t>
      </w:r>
    </w:p>
    <w:p w14:paraId="3181F006" w14:textId="77777777" w:rsidR="001D4275" w:rsidRPr="00DC6D29" w:rsidRDefault="001D4275" w:rsidP="00DA29CB">
      <w:pPr>
        <w:ind w:left="720"/>
        <w:contextualSpacing/>
        <w:rPr>
          <w:b/>
        </w:rPr>
      </w:pPr>
    </w:p>
    <w:p w14:paraId="3A361FA9" w14:textId="3490B0F2" w:rsidR="008A63E5" w:rsidRDefault="008A63E5" w:rsidP="003E5019">
      <w:pPr>
        <w:contextualSpacing/>
      </w:pPr>
    </w:p>
    <w:p w14:paraId="2DE0F853" w14:textId="08E68C34" w:rsidR="003E5019" w:rsidRPr="003E5019" w:rsidRDefault="003E5019" w:rsidP="003E5019">
      <w:pPr>
        <w:pBdr>
          <w:bottom w:val="single" w:sz="4" w:space="1" w:color="auto"/>
        </w:pBdr>
        <w:contextualSpacing/>
        <w:rPr>
          <w:b/>
          <w:bCs/>
        </w:rPr>
      </w:pPr>
      <w:r w:rsidRPr="003E5019">
        <w:rPr>
          <w:b/>
          <w:bCs/>
        </w:rPr>
        <w:t>L</w:t>
      </w:r>
      <w:r>
        <w:rPr>
          <w:b/>
          <w:bCs/>
        </w:rPr>
        <w:t>ANGUAGE</w:t>
      </w:r>
    </w:p>
    <w:p w14:paraId="11A00F47" w14:textId="4476C0E7" w:rsidR="003E5019" w:rsidRDefault="003E5019" w:rsidP="003E5019">
      <w:pPr>
        <w:contextualSpacing/>
      </w:pPr>
    </w:p>
    <w:p w14:paraId="1AD33AE8" w14:textId="318ED5CE" w:rsidR="003E5019" w:rsidRPr="00404D77" w:rsidRDefault="00DF47D9" w:rsidP="003E5019">
      <w:pPr>
        <w:contextualSpacing/>
        <w:rPr>
          <w:b/>
          <w:bCs/>
        </w:rPr>
      </w:pPr>
      <w:r>
        <w:tab/>
      </w:r>
      <w:r w:rsidRPr="00404D77">
        <w:rPr>
          <w:b/>
          <w:bCs/>
        </w:rPr>
        <w:t>Spanish Proficiency Level: B1</w:t>
      </w:r>
    </w:p>
    <w:p w14:paraId="4FAD1ACC" w14:textId="0C63D634" w:rsidR="00DF47D9" w:rsidRDefault="00DF47D9" w:rsidP="00DF47D9">
      <w:pPr>
        <w:pStyle w:val="ListParagraph"/>
        <w:numPr>
          <w:ilvl w:val="0"/>
          <w:numId w:val="37"/>
        </w:numPr>
      </w:pPr>
      <w:r>
        <w:t>Cultural/Spanish immersion Quetzaltenango, Guatemala (5/2014-7/2014)</w:t>
      </w:r>
    </w:p>
    <w:p w14:paraId="5536A7E0" w14:textId="6B0578DD" w:rsidR="00DF47D9" w:rsidRDefault="00DF47D9" w:rsidP="00DF47D9">
      <w:pPr>
        <w:pStyle w:val="ListParagraph"/>
        <w:numPr>
          <w:ilvl w:val="0"/>
          <w:numId w:val="37"/>
        </w:numPr>
      </w:pPr>
      <w:r>
        <w:t>Infectious Disease/Spanish immersion with International Health Central American Institute (IHCAI) in San Jose, Costa Rica (6/2017-7/2</w:t>
      </w:r>
      <w:r w:rsidR="000300D8">
        <w:t>0</w:t>
      </w:r>
      <w:r>
        <w:t>17)</w:t>
      </w:r>
    </w:p>
    <w:p w14:paraId="7A307D84" w14:textId="3042E6AE" w:rsidR="00DF47D9" w:rsidRDefault="00DF47D9" w:rsidP="00DF47D9">
      <w:pPr>
        <w:pStyle w:val="ListParagraph"/>
        <w:numPr>
          <w:ilvl w:val="0"/>
          <w:numId w:val="37"/>
        </w:numPr>
      </w:pPr>
      <w:r>
        <w:t xml:space="preserve">Cultural/Spanish immersion Medellin, Colombia </w:t>
      </w:r>
      <w:r w:rsidR="00E82B3E">
        <w:t>(1/2019-2/2019)</w:t>
      </w:r>
    </w:p>
    <w:p w14:paraId="3B9A969C" w14:textId="77777777" w:rsidR="003E5019" w:rsidRPr="00DC6D29" w:rsidRDefault="003E5019" w:rsidP="003E5019">
      <w:pPr>
        <w:contextualSpacing/>
      </w:pPr>
    </w:p>
    <w:p w14:paraId="25B8AE29" w14:textId="75438444" w:rsidR="001D6427" w:rsidRPr="001965A8" w:rsidRDefault="00C038E8" w:rsidP="003E5019">
      <w:pPr>
        <w:pBdr>
          <w:bottom w:val="single" w:sz="4" w:space="1" w:color="auto"/>
        </w:pBdr>
        <w:contextualSpacing/>
        <w:rPr>
          <w:b/>
        </w:rPr>
      </w:pPr>
      <w:r w:rsidRPr="001965A8">
        <w:rPr>
          <w:b/>
        </w:rPr>
        <w:t>P</w:t>
      </w:r>
      <w:r w:rsidR="00A30286" w:rsidRPr="001965A8">
        <w:rPr>
          <w:b/>
        </w:rPr>
        <w:t>RESENTATIONS AND PUBLICATIONS</w:t>
      </w:r>
    </w:p>
    <w:p w14:paraId="1B0D2807" w14:textId="77777777" w:rsidR="005743D3" w:rsidRDefault="005743D3" w:rsidP="005743D3">
      <w:pPr>
        <w:pStyle w:val="NoSpacing"/>
        <w:rPr>
          <w:b/>
        </w:rPr>
      </w:pPr>
    </w:p>
    <w:p w14:paraId="6723A48E" w14:textId="1BEB6E26" w:rsidR="003C3121" w:rsidRPr="00EA6BB1" w:rsidRDefault="005743D3" w:rsidP="003C3121">
      <w:pPr>
        <w:pStyle w:val="NoSpacing"/>
        <w:rPr>
          <w:b/>
          <w:i/>
          <w:iCs/>
          <w:sz w:val="24"/>
          <w:szCs w:val="24"/>
        </w:rPr>
      </w:pPr>
      <w:r>
        <w:rPr>
          <w:b/>
        </w:rPr>
        <w:tab/>
      </w:r>
      <w:r w:rsidR="00245FF9" w:rsidRPr="00EA6BB1">
        <w:rPr>
          <w:bCs/>
          <w:sz w:val="24"/>
          <w:szCs w:val="24"/>
        </w:rPr>
        <w:t>Corriher T,</w:t>
      </w:r>
      <w:r w:rsidR="00245FF9" w:rsidRPr="00EA6BB1">
        <w:rPr>
          <w:b/>
          <w:sz w:val="24"/>
          <w:szCs w:val="24"/>
        </w:rPr>
        <w:t xml:space="preserve"> Fraser W, </w:t>
      </w:r>
      <w:r w:rsidR="00245FF9" w:rsidRPr="00EA6BB1">
        <w:rPr>
          <w:bCs/>
          <w:sz w:val="24"/>
          <w:szCs w:val="24"/>
        </w:rPr>
        <w:t xml:space="preserve">et. al. </w:t>
      </w:r>
      <w:r w:rsidR="003C3121" w:rsidRPr="00EA6BB1">
        <w:rPr>
          <w:sz w:val="24"/>
          <w:szCs w:val="24"/>
          <w:lang w:val="en-GB"/>
        </w:rPr>
        <w:t>Utilizing Ultrasound-guided Midline Catheters with Residents in the Emergency Department</w:t>
      </w:r>
      <w:r w:rsidR="00245FF9" w:rsidRPr="00EA6BB1">
        <w:rPr>
          <w:sz w:val="24"/>
          <w:szCs w:val="24"/>
          <w:lang w:val="en-GB"/>
        </w:rPr>
        <w:t xml:space="preserve">. Poster Presentation. Discover USC. </w:t>
      </w:r>
      <w:proofErr w:type="gramStart"/>
      <w:r w:rsidR="00245FF9" w:rsidRPr="00EA6BB1">
        <w:rPr>
          <w:sz w:val="24"/>
          <w:szCs w:val="24"/>
          <w:lang w:val="en-GB"/>
        </w:rPr>
        <w:t>April,</w:t>
      </w:r>
      <w:proofErr w:type="gramEnd"/>
      <w:r w:rsidR="00245FF9" w:rsidRPr="00EA6BB1">
        <w:rPr>
          <w:sz w:val="24"/>
          <w:szCs w:val="24"/>
          <w:lang w:val="en-GB"/>
        </w:rPr>
        <w:t xml:space="preserve"> 2022. Columbia, South Carolina. </w:t>
      </w:r>
      <w:r w:rsidR="00245FF9" w:rsidRPr="00EA6BB1">
        <w:rPr>
          <w:i/>
          <w:iCs/>
          <w:sz w:val="24"/>
          <w:szCs w:val="24"/>
          <w:lang w:val="en-GB"/>
        </w:rPr>
        <w:t>1</w:t>
      </w:r>
      <w:r w:rsidR="00245FF9" w:rsidRPr="00EA6BB1">
        <w:rPr>
          <w:i/>
          <w:iCs/>
          <w:sz w:val="24"/>
          <w:szCs w:val="24"/>
          <w:vertAlign w:val="superscript"/>
          <w:lang w:val="en-GB"/>
        </w:rPr>
        <w:t>st</w:t>
      </w:r>
      <w:r w:rsidR="00245FF9" w:rsidRPr="00EA6BB1">
        <w:rPr>
          <w:i/>
          <w:iCs/>
          <w:sz w:val="24"/>
          <w:szCs w:val="24"/>
          <w:lang w:val="en-GB"/>
        </w:rPr>
        <w:t xml:space="preserve"> place Case Reports/Small Series/Learning Innovation.</w:t>
      </w:r>
    </w:p>
    <w:p w14:paraId="23A8825D" w14:textId="5D6CB6EC" w:rsidR="003C3121" w:rsidRDefault="003C3121" w:rsidP="00690F21">
      <w:pPr>
        <w:pStyle w:val="NoSpacing"/>
        <w:rPr>
          <w:b/>
        </w:rPr>
      </w:pPr>
    </w:p>
    <w:p w14:paraId="51BBF148" w14:textId="77777777" w:rsidR="003C3121" w:rsidRDefault="003C3121" w:rsidP="00690F21">
      <w:pPr>
        <w:pStyle w:val="NoSpacing"/>
        <w:rPr>
          <w:b/>
        </w:rPr>
      </w:pPr>
    </w:p>
    <w:p w14:paraId="47204AD4" w14:textId="77777777" w:rsidR="00E82B3E" w:rsidRPr="00E82B3E" w:rsidRDefault="00E82B3E" w:rsidP="00E82B3E">
      <w:pPr>
        <w:ind w:firstLine="720"/>
      </w:pPr>
      <w:r w:rsidRPr="00E82B3E">
        <w:rPr>
          <w:color w:val="222222"/>
          <w:shd w:val="clear" w:color="auto" w:fill="FFFFFF"/>
        </w:rPr>
        <w:t xml:space="preserve">Samson M, </w:t>
      </w:r>
      <w:r w:rsidRPr="00E82B3E">
        <w:rPr>
          <w:b/>
          <w:bCs/>
          <w:color w:val="222222"/>
          <w:shd w:val="clear" w:color="auto" w:fill="FFFFFF"/>
        </w:rPr>
        <w:t>Fraser W</w:t>
      </w:r>
      <w:r w:rsidRPr="00E82B3E">
        <w:rPr>
          <w:color w:val="222222"/>
          <w:shd w:val="clear" w:color="auto" w:fill="FFFFFF"/>
        </w:rPr>
        <w:t>, Lebowitz D (October 06, 2019) Treatments for Primary Immune Thrombocytopenia: A Review. Cureus 11(10): e5849. doi:10.7759/cureus.5849</w:t>
      </w:r>
    </w:p>
    <w:p w14:paraId="1D9A9D74" w14:textId="77777777" w:rsidR="00690F21" w:rsidRDefault="00690F21" w:rsidP="00690F21">
      <w:pPr>
        <w:pStyle w:val="NoSpacing"/>
      </w:pPr>
    </w:p>
    <w:p w14:paraId="63886BB8" w14:textId="0B23DEF2" w:rsidR="008A63E5" w:rsidRPr="00DC6D29" w:rsidRDefault="008A63E5" w:rsidP="008A63E5">
      <w:pPr>
        <w:pStyle w:val="BlockText"/>
        <w:spacing w:line="276" w:lineRule="auto"/>
        <w:ind w:left="0" w:firstLine="720"/>
        <w:contextualSpacing/>
      </w:pPr>
      <w:r w:rsidRPr="00DC6D29">
        <w:t xml:space="preserve">O’Sullivan J, Lee J, </w:t>
      </w:r>
      <w:r w:rsidRPr="00DC6D29">
        <w:rPr>
          <w:b/>
        </w:rPr>
        <w:t>Fraser W</w:t>
      </w:r>
      <w:r w:rsidRPr="00DC6D29">
        <w:t xml:space="preserve">, Ladde J. </w:t>
      </w:r>
      <w:r w:rsidR="00D0433A">
        <w:t>End Tidal Carbon Dioxide Predicts Early Mortality after Trauma and is Associated with Injury Severity</w:t>
      </w:r>
      <w:r w:rsidRPr="00DC6D29">
        <w:t xml:space="preserve">. </w:t>
      </w:r>
      <w:r w:rsidR="00055C63">
        <w:t>Poster Presentation.</w:t>
      </w:r>
      <w:r w:rsidRPr="00DC6D29">
        <w:t xml:space="preserve"> Society for Academic Emergency Medicine (SAEM).</w:t>
      </w:r>
      <w:r w:rsidR="00E1225F">
        <w:t xml:space="preserve"> May 15</w:t>
      </w:r>
      <w:r w:rsidR="005743D3">
        <w:t>, 2019.</w:t>
      </w:r>
      <w:r w:rsidR="00055C63">
        <w:t xml:space="preserve"> Las Vegas, Nevada. </w:t>
      </w:r>
      <w:r w:rsidRPr="00DC6D29">
        <w:t xml:space="preserve"> </w:t>
      </w:r>
    </w:p>
    <w:p w14:paraId="69EA7B48" w14:textId="77777777" w:rsidR="008A63E5" w:rsidRPr="00DC6D29" w:rsidRDefault="008A63E5" w:rsidP="00D81577">
      <w:pPr>
        <w:pStyle w:val="Default"/>
        <w:ind w:firstLine="720"/>
        <w:rPr>
          <w:rStyle w:val="SubtleEmphasis"/>
          <w:rFonts w:ascii="Times New Roman" w:hAnsi="Times New Roman" w:cs="Times New Roman"/>
          <w:b/>
          <w:i w:val="0"/>
          <w:color w:val="auto"/>
        </w:rPr>
      </w:pPr>
    </w:p>
    <w:p w14:paraId="35A1FA21" w14:textId="126FB95C" w:rsidR="00D81577" w:rsidRPr="00B50273" w:rsidRDefault="00D81577" w:rsidP="00D81577">
      <w:pPr>
        <w:pStyle w:val="Default"/>
        <w:ind w:firstLine="720"/>
        <w:rPr>
          <w:rStyle w:val="SubtleEmphasis"/>
          <w:rFonts w:ascii="Times New Roman" w:hAnsi="Times New Roman" w:cs="Times New Roman"/>
          <w:i w:val="0"/>
          <w:color w:val="auto"/>
          <w:lang w:val="da-DK"/>
        </w:rPr>
      </w:pPr>
      <w:r w:rsidRPr="00DC6D29">
        <w:rPr>
          <w:rStyle w:val="SubtleEmphasis"/>
          <w:rFonts w:ascii="Times New Roman" w:hAnsi="Times New Roman" w:cs="Times New Roman"/>
          <w:b/>
          <w:i w:val="0"/>
          <w:color w:val="auto"/>
        </w:rPr>
        <w:t>Fraser W</w:t>
      </w:r>
      <w:r w:rsidRPr="00DC6D29">
        <w:rPr>
          <w:rStyle w:val="SubtleEmphasis"/>
          <w:rFonts w:ascii="Times New Roman" w:hAnsi="Times New Roman" w:cs="Times New Roman"/>
          <w:i w:val="0"/>
          <w:color w:val="auto"/>
        </w:rPr>
        <w:t>, Seller S</w:t>
      </w:r>
      <w:r w:rsidR="00746197">
        <w:rPr>
          <w:rStyle w:val="SubtleEmphasis"/>
          <w:rFonts w:ascii="Times New Roman" w:hAnsi="Times New Roman" w:cs="Times New Roman"/>
          <w:i w:val="0"/>
          <w:color w:val="auto"/>
        </w:rPr>
        <w:t>,</w:t>
      </w:r>
      <w:r w:rsidRPr="00DC6D29">
        <w:rPr>
          <w:rStyle w:val="SubtleEmphasis"/>
          <w:rFonts w:ascii="Times New Roman" w:hAnsi="Times New Roman" w:cs="Times New Roman"/>
          <w:i w:val="0"/>
          <w:color w:val="auto"/>
        </w:rPr>
        <w:t xml:space="preserve"> Friedes C; </w:t>
      </w:r>
      <w:r w:rsidR="00CB472B">
        <w:rPr>
          <w:rStyle w:val="SubtleEmphasis"/>
          <w:rFonts w:ascii="Times New Roman" w:hAnsi="Times New Roman" w:cs="Times New Roman"/>
          <w:i w:val="0"/>
          <w:color w:val="auto"/>
        </w:rPr>
        <w:t>et.al</w:t>
      </w:r>
      <w:r w:rsidRPr="00DC6D29">
        <w:rPr>
          <w:rStyle w:val="SubtleEmphasis"/>
          <w:rFonts w:ascii="Times New Roman" w:hAnsi="Times New Roman" w:cs="Times New Roman"/>
          <w:i w:val="0"/>
          <w:color w:val="auto"/>
        </w:rPr>
        <w:t xml:space="preserve">. Vaccination Rates for the Influenza Virus Among People who are Homeless in Orlando, Florida. Poster Presentation, University of Miami DOCS Community Health Leadership Conference, </w:t>
      </w:r>
      <w:r w:rsidR="00CB472B" w:rsidRPr="00DC6D29">
        <w:rPr>
          <w:rStyle w:val="SubtleEmphasis"/>
          <w:rFonts w:ascii="Times New Roman" w:hAnsi="Times New Roman" w:cs="Times New Roman"/>
          <w:i w:val="0"/>
          <w:color w:val="auto"/>
        </w:rPr>
        <w:t>December 7, 2018.</w:t>
      </w:r>
      <w:r w:rsidR="00CB472B">
        <w:rPr>
          <w:rStyle w:val="SubtleEmphasis"/>
          <w:rFonts w:ascii="Times New Roman" w:hAnsi="Times New Roman" w:cs="Times New Roman"/>
          <w:i w:val="0"/>
          <w:color w:val="auto"/>
        </w:rPr>
        <w:t xml:space="preserve"> </w:t>
      </w:r>
      <w:r w:rsidRPr="00B50273">
        <w:rPr>
          <w:rStyle w:val="SubtleEmphasis"/>
          <w:rFonts w:ascii="Times New Roman" w:hAnsi="Times New Roman" w:cs="Times New Roman"/>
          <w:i w:val="0"/>
          <w:color w:val="auto"/>
          <w:lang w:val="da-DK"/>
        </w:rPr>
        <w:t xml:space="preserve">Miami, Florida. </w:t>
      </w:r>
    </w:p>
    <w:p w14:paraId="3BA7CC85" w14:textId="77777777" w:rsidR="000616F2" w:rsidRPr="00B50273" w:rsidRDefault="000616F2" w:rsidP="00581A6E">
      <w:pPr>
        <w:pStyle w:val="Default"/>
        <w:ind w:firstLine="720"/>
        <w:rPr>
          <w:rStyle w:val="BookTitle"/>
          <w:rFonts w:ascii="Times New Roman" w:hAnsi="Times New Roman" w:cs="Times New Roman"/>
          <w:b w:val="0"/>
          <w:i w:val="0"/>
          <w:lang w:val="da-DK"/>
        </w:rPr>
      </w:pPr>
    </w:p>
    <w:p w14:paraId="604DFCE7" w14:textId="31DDFB1D" w:rsidR="000616F2" w:rsidRPr="00DC6D29" w:rsidRDefault="000E28EE" w:rsidP="000E28EE">
      <w:pPr>
        <w:pStyle w:val="Default"/>
        <w:ind w:firstLine="720"/>
        <w:rPr>
          <w:rStyle w:val="BookTitle"/>
          <w:rFonts w:ascii="Times New Roman" w:hAnsi="Times New Roman" w:cs="Times New Roman"/>
          <w:b w:val="0"/>
          <w:i w:val="0"/>
        </w:rPr>
      </w:pPr>
      <w:r w:rsidRPr="00B50273">
        <w:rPr>
          <w:rStyle w:val="BookTitle"/>
          <w:rFonts w:ascii="Times New Roman" w:hAnsi="Times New Roman" w:cs="Times New Roman"/>
          <w:b w:val="0"/>
          <w:i w:val="0"/>
          <w:lang w:val="da-DK"/>
        </w:rPr>
        <w:t>Friedes C</w:t>
      </w:r>
      <w:r w:rsidR="000616F2" w:rsidRPr="00B50273">
        <w:rPr>
          <w:rStyle w:val="BookTitle"/>
          <w:rFonts w:ascii="Times New Roman" w:hAnsi="Times New Roman" w:cs="Times New Roman"/>
          <w:b w:val="0"/>
          <w:i w:val="0"/>
          <w:lang w:val="da-DK"/>
        </w:rPr>
        <w:t xml:space="preserve">, </w:t>
      </w:r>
      <w:r w:rsidR="000616F2" w:rsidRPr="00B50273">
        <w:rPr>
          <w:rStyle w:val="BookTitle"/>
          <w:rFonts w:ascii="Times New Roman" w:hAnsi="Times New Roman" w:cs="Times New Roman"/>
          <w:i w:val="0"/>
          <w:lang w:val="da-DK"/>
        </w:rPr>
        <w:t>Fraser W</w:t>
      </w:r>
      <w:r w:rsidRPr="00B50273">
        <w:rPr>
          <w:rStyle w:val="BookTitle"/>
          <w:rFonts w:ascii="Times New Roman" w:hAnsi="Times New Roman" w:cs="Times New Roman"/>
          <w:b w:val="0"/>
          <w:i w:val="0"/>
          <w:lang w:val="da-DK"/>
        </w:rPr>
        <w:t>, Sellers S</w:t>
      </w:r>
      <w:r w:rsidR="000616F2" w:rsidRPr="00B50273">
        <w:rPr>
          <w:rStyle w:val="BookTitle"/>
          <w:rFonts w:ascii="Times New Roman" w:hAnsi="Times New Roman" w:cs="Times New Roman"/>
          <w:b w:val="0"/>
          <w:i w:val="0"/>
          <w:lang w:val="da-DK"/>
        </w:rPr>
        <w:t xml:space="preserve">; </w:t>
      </w:r>
      <w:r w:rsidR="00CB472B" w:rsidRPr="00B50273">
        <w:rPr>
          <w:rStyle w:val="BookTitle"/>
          <w:rFonts w:ascii="Times New Roman" w:hAnsi="Times New Roman" w:cs="Times New Roman"/>
          <w:b w:val="0"/>
          <w:i w:val="0"/>
          <w:lang w:val="da-DK"/>
        </w:rPr>
        <w:t>et. al</w:t>
      </w:r>
      <w:r w:rsidR="000616F2" w:rsidRPr="00B50273">
        <w:rPr>
          <w:rStyle w:val="BookTitle"/>
          <w:rFonts w:ascii="Times New Roman" w:hAnsi="Times New Roman" w:cs="Times New Roman"/>
          <w:b w:val="0"/>
          <w:i w:val="0"/>
          <w:lang w:val="da-DK"/>
        </w:rPr>
        <w:t xml:space="preserve">. </w:t>
      </w:r>
      <w:r w:rsidR="000616F2" w:rsidRPr="00DC6D29">
        <w:rPr>
          <w:rStyle w:val="BookTitle"/>
          <w:rFonts w:ascii="Times New Roman" w:hAnsi="Times New Roman" w:cs="Times New Roman"/>
          <w:b w:val="0"/>
          <w:i w:val="0"/>
        </w:rPr>
        <w:t xml:space="preserve">Needs Assessment Data Informs Development of a New Mobile Student-Run Clinic </w:t>
      </w:r>
      <w:r w:rsidR="00D307C6" w:rsidRPr="00DC6D29">
        <w:rPr>
          <w:rStyle w:val="BookTitle"/>
          <w:rFonts w:ascii="Times New Roman" w:hAnsi="Times New Roman" w:cs="Times New Roman"/>
          <w:b w:val="0"/>
          <w:i w:val="0"/>
        </w:rPr>
        <w:t>in</w:t>
      </w:r>
      <w:r w:rsidR="000616F2" w:rsidRPr="00DC6D29">
        <w:rPr>
          <w:rStyle w:val="BookTitle"/>
          <w:rFonts w:ascii="Times New Roman" w:hAnsi="Times New Roman" w:cs="Times New Roman"/>
          <w:b w:val="0"/>
          <w:i w:val="0"/>
        </w:rPr>
        <w:t xml:space="preserve"> Central Florida. University of Miami DOCS Community Health Leadership Conference, </w:t>
      </w:r>
      <w:r w:rsidR="00CB472B" w:rsidRPr="00DC6D29">
        <w:rPr>
          <w:rStyle w:val="BookTitle"/>
          <w:rFonts w:ascii="Times New Roman" w:hAnsi="Times New Roman" w:cs="Times New Roman"/>
          <w:b w:val="0"/>
          <w:i w:val="0"/>
        </w:rPr>
        <w:t xml:space="preserve">December 7, 2018. </w:t>
      </w:r>
      <w:r w:rsidR="000616F2" w:rsidRPr="00DC6D29">
        <w:rPr>
          <w:rStyle w:val="BookTitle"/>
          <w:rFonts w:ascii="Times New Roman" w:hAnsi="Times New Roman" w:cs="Times New Roman"/>
          <w:b w:val="0"/>
          <w:i w:val="0"/>
        </w:rPr>
        <w:t xml:space="preserve">Miami, Florida. </w:t>
      </w:r>
    </w:p>
    <w:p w14:paraId="2B1DCAFF" w14:textId="77777777" w:rsidR="00D81577" w:rsidRPr="00DC6D29" w:rsidRDefault="00D81577" w:rsidP="00D81577">
      <w:pPr>
        <w:pStyle w:val="Default"/>
        <w:ind w:firstLine="720"/>
        <w:rPr>
          <w:rStyle w:val="BookTitle"/>
          <w:rFonts w:ascii="Times New Roman" w:hAnsi="Times New Roman" w:cs="Times New Roman"/>
          <w:b w:val="0"/>
          <w:i w:val="0"/>
        </w:rPr>
      </w:pPr>
    </w:p>
    <w:p w14:paraId="4FDE1185" w14:textId="3C433310" w:rsidR="00D81577" w:rsidRPr="00DC6D29" w:rsidRDefault="00D81577" w:rsidP="00D81577">
      <w:pPr>
        <w:pStyle w:val="Default"/>
        <w:ind w:firstLine="720"/>
        <w:rPr>
          <w:rStyle w:val="BookTitle"/>
          <w:rFonts w:ascii="Times New Roman" w:hAnsi="Times New Roman" w:cs="Times New Roman"/>
          <w:b w:val="0"/>
          <w:i w:val="0"/>
        </w:rPr>
      </w:pPr>
      <w:r w:rsidRPr="00DC6D29">
        <w:rPr>
          <w:rStyle w:val="BookTitle"/>
          <w:rFonts w:ascii="Times New Roman" w:hAnsi="Times New Roman" w:cs="Times New Roman"/>
          <w:b w:val="0"/>
          <w:i w:val="0"/>
        </w:rPr>
        <w:t>Sellers S</w:t>
      </w:r>
      <w:r w:rsidRPr="00DC6D29">
        <w:rPr>
          <w:rStyle w:val="BookTitle"/>
          <w:rFonts w:ascii="Times New Roman" w:hAnsi="Times New Roman" w:cs="Times New Roman"/>
          <w:i w:val="0"/>
        </w:rPr>
        <w:t>, Fraser W</w:t>
      </w:r>
      <w:r w:rsidRPr="00DC6D29">
        <w:rPr>
          <w:rStyle w:val="BookTitle"/>
          <w:rFonts w:ascii="Times New Roman" w:hAnsi="Times New Roman" w:cs="Times New Roman"/>
          <w:b w:val="0"/>
          <w:i w:val="0"/>
        </w:rPr>
        <w:t>, Friedes C,</w:t>
      </w:r>
      <w:r w:rsidR="00982B3B" w:rsidRPr="00DC6D29">
        <w:rPr>
          <w:rStyle w:val="BookTitle"/>
          <w:rFonts w:ascii="Times New Roman" w:hAnsi="Times New Roman" w:cs="Times New Roman"/>
          <w:b w:val="0"/>
          <w:i w:val="0"/>
        </w:rPr>
        <w:t xml:space="preserve"> </w:t>
      </w:r>
      <w:r w:rsidR="00CB472B">
        <w:rPr>
          <w:rStyle w:val="BookTitle"/>
          <w:rFonts w:ascii="Times New Roman" w:hAnsi="Times New Roman" w:cs="Times New Roman"/>
          <w:b w:val="0"/>
          <w:i w:val="0"/>
        </w:rPr>
        <w:t>et. al</w:t>
      </w:r>
      <w:r w:rsidRPr="00DC6D29">
        <w:rPr>
          <w:rStyle w:val="BookTitle"/>
          <w:rFonts w:ascii="Times New Roman" w:hAnsi="Times New Roman" w:cs="Times New Roman"/>
          <w:b w:val="0"/>
          <w:i w:val="0"/>
        </w:rPr>
        <w:t xml:space="preserve">. Needs Assessment Validates the Importance of Interdisciplinary and Specialist Care </w:t>
      </w:r>
      <w:r w:rsidR="004B7E85">
        <w:rPr>
          <w:rStyle w:val="BookTitle"/>
          <w:rFonts w:ascii="Times New Roman" w:hAnsi="Times New Roman" w:cs="Times New Roman"/>
          <w:b w:val="0"/>
          <w:i w:val="0"/>
        </w:rPr>
        <w:t>i</w:t>
      </w:r>
      <w:r w:rsidRPr="00DC6D29">
        <w:rPr>
          <w:rStyle w:val="BookTitle"/>
          <w:rFonts w:ascii="Times New Roman" w:hAnsi="Times New Roman" w:cs="Times New Roman"/>
          <w:b w:val="0"/>
          <w:i w:val="0"/>
        </w:rPr>
        <w:t xml:space="preserve">n Central Florida Homeless Population. Poster Presentation, University of Miami DOCS Community Health Leadership Conference, </w:t>
      </w:r>
      <w:r w:rsidR="00CB472B" w:rsidRPr="00DC6D29">
        <w:rPr>
          <w:rStyle w:val="BookTitle"/>
          <w:rFonts w:ascii="Times New Roman" w:hAnsi="Times New Roman" w:cs="Times New Roman"/>
          <w:b w:val="0"/>
          <w:i w:val="0"/>
        </w:rPr>
        <w:t xml:space="preserve">December 7, 2018. </w:t>
      </w:r>
      <w:r w:rsidRPr="00DC6D29">
        <w:rPr>
          <w:rStyle w:val="BookTitle"/>
          <w:rFonts w:ascii="Times New Roman" w:hAnsi="Times New Roman" w:cs="Times New Roman"/>
          <w:b w:val="0"/>
          <w:i w:val="0"/>
        </w:rPr>
        <w:t xml:space="preserve">Miami, Florida. </w:t>
      </w:r>
    </w:p>
    <w:p w14:paraId="1556EE32" w14:textId="77777777" w:rsidR="000616F2" w:rsidRPr="00DC6D29" w:rsidRDefault="000616F2" w:rsidP="00581A6E">
      <w:pPr>
        <w:pStyle w:val="Default"/>
        <w:ind w:firstLine="720"/>
        <w:rPr>
          <w:rFonts w:ascii="Times New Roman" w:hAnsi="Times New Roman" w:cs="Times New Roman"/>
          <w:b/>
        </w:rPr>
      </w:pPr>
    </w:p>
    <w:p w14:paraId="4B58A187" w14:textId="37639978" w:rsidR="00DF20F5" w:rsidRPr="00DC6D29" w:rsidRDefault="00DF20F5" w:rsidP="00581A6E">
      <w:pPr>
        <w:pStyle w:val="Default"/>
        <w:ind w:firstLine="720"/>
      </w:pPr>
      <w:r w:rsidRPr="00DC6D29">
        <w:rPr>
          <w:rFonts w:ascii="Times New Roman" w:hAnsi="Times New Roman" w:cs="Times New Roman"/>
          <w:b/>
        </w:rPr>
        <w:t>Fraser</w:t>
      </w:r>
      <w:r w:rsidR="00F45EDC">
        <w:rPr>
          <w:rFonts w:ascii="Times New Roman" w:hAnsi="Times New Roman" w:cs="Times New Roman"/>
          <w:b/>
        </w:rPr>
        <w:t xml:space="preserve"> W</w:t>
      </w:r>
      <w:r w:rsidRPr="00DC6D29">
        <w:rPr>
          <w:rFonts w:ascii="Times New Roman" w:hAnsi="Times New Roman" w:cs="Times New Roman"/>
        </w:rPr>
        <w:t xml:space="preserve">, </w:t>
      </w:r>
      <w:r w:rsidR="00D30279">
        <w:rPr>
          <w:rFonts w:ascii="Times New Roman" w:hAnsi="Times New Roman" w:cs="Times New Roman"/>
        </w:rPr>
        <w:t xml:space="preserve">Friedes C, </w:t>
      </w:r>
      <w:r w:rsidRPr="00DC6D29">
        <w:rPr>
          <w:rFonts w:ascii="Times New Roman" w:hAnsi="Times New Roman" w:cs="Times New Roman"/>
        </w:rPr>
        <w:t>Rolle</w:t>
      </w:r>
      <w:r w:rsidR="00D30279">
        <w:rPr>
          <w:rFonts w:ascii="Times New Roman" w:hAnsi="Times New Roman" w:cs="Times New Roman"/>
        </w:rPr>
        <w:t xml:space="preserve"> C, DeJesus E</w:t>
      </w:r>
      <w:r w:rsidR="00191258" w:rsidRPr="00DC6D29">
        <w:rPr>
          <w:rFonts w:ascii="Times New Roman" w:hAnsi="Times New Roman" w:cs="Times New Roman"/>
        </w:rPr>
        <w:t>.</w:t>
      </w:r>
      <w:r w:rsidRPr="00DC6D29">
        <w:rPr>
          <w:rFonts w:ascii="Times New Roman" w:hAnsi="Times New Roman" w:cs="Times New Roman"/>
        </w:rPr>
        <w:t xml:space="preserve"> </w:t>
      </w:r>
      <w:r w:rsidR="00581A6E" w:rsidRPr="00DC6D29">
        <w:rPr>
          <w:rFonts w:ascii="Times New Roman" w:hAnsi="Times New Roman" w:cs="Times New Roman"/>
        </w:rPr>
        <w:t xml:space="preserve">Assessment of Efficacy, Tolerability, and Adherence to Truvada and the Change of STI Incidence in a </w:t>
      </w:r>
      <w:r w:rsidR="00E03BA4" w:rsidRPr="00DC6D29">
        <w:rPr>
          <w:rFonts w:ascii="Times New Roman" w:hAnsi="Times New Roman" w:cs="Times New Roman"/>
        </w:rPr>
        <w:t>High-Risk</w:t>
      </w:r>
      <w:r w:rsidR="00581A6E" w:rsidRPr="00DC6D29">
        <w:rPr>
          <w:rFonts w:ascii="Times New Roman" w:hAnsi="Times New Roman" w:cs="Times New Roman"/>
        </w:rPr>
        <w:t xml:space="preserve"> Urban Population Utilizing Pre-Exposure Prophylaxis</w:t>
      </w:r>
      <w:r w:rsidR="000616F2" w:rsidRPr="00DC6D29">
        <w:rPr>
          <w:rFonts w:ascii="Times New Roman" w:hAnsi="Times New Roman" w:cs="Times New Roman"/>
        </w:rPr>
        <w:t xml:space="preserve"> – </w:t>
      </w:r>
      <w:r w:rsidR="00182ACB" w:rsidRPr="00DC6D29">
        <w:rPr>
          <w:rFonts w:ascii="Times New Roman" w:hAnsi="Times New Roman" w:cs="Times New Roman"/>
        </w:rPr>
        <w:t xml:space="preserve">Poster Presentation, </w:t>
      </w:r>
      <w:r w:rsidR="000616F2" w:rsidRPr="00DC6D29">
        <w:rPr>
          <w:rFonts w:ascii="Times New Roman" w:hAnsi="Times New Roman" w:cs="Times New Roman"/>
        </w:rPr>
        <w:t xml:space="preserve">UCF FIRE Conference </w:t>
      </w:r>
      <w:r w:rsidR="00D307C6">
        <w:rPr>
          <w:rFonts w:ascii="Times New Roman" w:hAnsi="Times New Roman" w:cs="Times New Roman"/>
        </w:rPr>
        <w:t>February</w:t>
      </w:r>
      <w:r w:rsidR="008905C9">
        <w:rPr>
          <w:rFonts w:ascii="Times New Roman" w:hAnsi="Times New Roman" w:cs="Times New Roman"/>
        </w:rPr>
        <w:t xml:space="preserve"> </w:t>
      </w:r>
      <w:r w:rsidR="000616F2" w:rsidRPr="00DC6D29">
        <w:rPr>
          <w:rFonts w:ascii="Times New Roman" w:hAnsi="Times New Roman" w:cs="Times New Roman"/>
        </w:rPr>
        <w:t>2018</w:t>
      </w:r>
      <w:r w:rsidR="008905C9">
        <w:rPr>
          <w:rFonts w:ascii="Times New Roman" w:hAnsi="Times New Roman" w:cs="Times New Roman"/>
        </w:rPr>
        <w:t>. Orlando, Florida</w:t>
      </w:r>
      <w:r w:rsidR="00CB472B">
        <w:rPr>
          <w:rFonts w:ascii="Times New Roman" w:hAnsi="Times New Roman" w:cs="Times New Roman"/>
        </w:rPr>
        <w:t xml:space="preserve">. </w:t>
      </w:r>
    </w:p>
    <w:p w14:paraId="5668B30D" w14:textId="60CC2B54" w:rsidR="00191258" w:rsidRPr="00DC6D29" w:rsidRDefault="00191258" w:rsidP="003C7112">
      <w:pPr>
        <w:ind w:firstLine="720"/>
        <w:contextualSpacing/>
        <w:rPr>
          <w:b/>
        </w:rPr>
      </w:pPr>
    </w:p>
    <w:p w14:paraId="13A70D09" w14:textId="585422E0" w:rsidR="00191258" w:rsidRPr="00DC6D29" w:rsidRDefault="00D30279" w:rsidP="00191258">
      <w:pPr>
        <w:pStyle w:val="Default"/>
        <w:ind w:firstLine="720"/>
        <w:rPr>
          <w:b/>
        </w:rPr>
      </w:pPr>
      <w:r>
        <w:rPr>
          <w:rFonts w:ascii="Times New Roman" w:hAnsi="Times New Roman" w:cs="Times New Roman"/>
        </w:rPr>
        <w:t>Friedes C</w:t>
      </w:r>
      <w:r w:rsidR="00191258" w:rsidRPr="00DC6D29">
        <w:rPr>
          <w:rFonts w:ascii="Times New Roman" w:hAnsi="Times New Roman" w:cs="Times New Roman"/>
        </w:rPr>
        <w:t xml:space="preserve">, </w:t>
      </w:r>
      <w:r w:rsidR="00F45EDC">
        <w:rPr>
          <w:rFonts w:ascii="Times New Roman" w:hAnsi="Times New Roman" w:cs="Times New Roman"/>
          <w:b/>
        </w:rPr>
        <w:t>Fraser W</w:t>
      </w:r>
      <w:r w:rsidR="00191258" w:rsidRPr="00DC6D2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Rolle C</w:t>
      </w:r>
      <w:r w:rsidR="00191258" w:rsidRPr="00DC6D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91258" w:rsidRPr="00DC6D29">
        <w:rPr>
          <w:rFonts w:ascii="Times New Roman" w:hAnsi="Times New Roman" w:cs="Times New Roman"/>
        </w:rPr>
        <w:t>Hinestrosa</w:t>
      </w:r>
      <w:r>
        <w:rPr>
          <w:rFonts w:ascii="Times New Roman" w:hAnsi="Times New Roman" w:cs="Times New Roman"/>
        </w:rPr>
        <w:t xml:space="preserve"> F</w:t>
      </w:r>
      <w:r w:rsidR="00191258" w:rsidRPr="00DC6D29">
        <w:rPr>
          <w:rFonts w:ascii="Times New Roman" w:hAnsi="Times New Roman" w:cs="Times New Roman"/>
        </w:rPr>
        <w:t>. Analysis of Specific Antiviral Therapy on the Reversal of Hepatitis C Induced Liver Fibrosis -a Case Series</w:t>
      </w:r>
      <w:r w:rsidR="000616F2" w:rsidRPr="00DC6D29">
        <w:rPr>
          <w:rFonts w:ascii="Times New Roman" w:hAnsi="Times New Roman" w:cs="Times New Roman"/>
        </w:rPr>
        <w:t xml:space="preserve"> – </w:t>
      </w:r>
      <w:r w:rsidR="000B71BC">
        <w:rPr>
          <w:rFonts w:ascii="Times New Roman" w:hAnsi="Times New Roman" w:cs="Times New Roman"/>
        </w:rPr>
        <w:t xml:space="preserve">Poster Presentation. </w:t>
      </w:r>
      <w:r w:rsidR="000E28EE">
        <w:rPr>
          <w:rFonts w:ascii="Times New Roman" w:hAnsi="Times New Roman" w:cs="Times New Roman"/>
        </w:rPr>
        <w:t xml:space="preserve">UCF FIRE Conference, </w:t>
      </w:r>
      <w:r w:rsidR="00D307C6">
        <w:rPr>
          <w:rFonts w:ascii="Times New Roman" w:hAnsi="Times New Roman" w:cs="Times New Roman"/>
        </w:rPr>
        <w:t>February</w:t>
      </w:r>
      <w:r w:rsidR="000E28EE">
        <w:rPr>
          <w:rFonts w:ascii="Times New Roman" w:hAnsi="Times New Roman" w:cs="Times New Roman"/>
        </w:rPr>
        <w:t xml:space="preserve"> </w:t>
      </w:r>
      <w:r w:rsidR="000616F2" w:rsidRPr="00DC6D29">
        <w:rPr>
          <w:rFonts w:ascii="Times New Roman" w:hAnsi="Times New Roman" w:cs="Times New Roman"/>
        </w:rPr>
        <w:t>2018</w:t>
      </w:r>
      <w:r w:rsidR="008905C9">
        <w:rPr>
          <w:rFonts w:ascii="Times New Roman" w:hAnsi="Times New Roman" w:cs="Times New Roman"/>
        </w:rPr>
        <w:t>. Orlando, Florida</w:t>
      </w:r>
      <w:r w:rsidR="00CB472B">
        <w:rPr>
          <w:rFonts w:ascii="Times New Roman" w:hAnsi="Times New Roman" w:cs="Times New Roman"/>
        </w:rPr>
        <w:t>.</w:t>
      </w:r>
    </w:p>
    <w:p w14:paraId="223987B2" w14:textId="77777777" w:rsidR="00DF20F5" w:rsidRPr="00DC6D29" w:rsidRDefault="00DF20F5" w:rsidP="00DA29CB">
      <w:pPr>
        <w:contextualSpacing/>
      </w:pPr>
      <w:r w:rsidRPr="00DC6D29">
        <w:tab/>
      </w:r>
    </w:p>
    <w:p w14:paraId="14177CC0" w14:textId="6AB7DD48" w:rsidR="00BC2FFF" w:rsidRPr="00DC6D29" w:rsidRDefault="00BC2FFF" w:rsidP="00DA29CB">
      <w:pPr>
        <w:contextualSpacing/>
        <w:rPr>
          <w:b/>
          <w:bCs/>
          <w:color w:val="0E212B"/>
        </w:rPr>
      </w:pPr>
      <w:r w:rsidRPr="00DC6D29">
        <w:tab/>
      </w:r>
      <w:r w:rsidR="00D30279">
        <w:rPr>
          <w:color w:val="0E212B"/>
        </w:rPr>
        <w:t>Kovalenko A</w:t>
      </w:r>
      <w:r w:rsidRPr="00DC6D29">
        <w:rPr>
          <w:color w:val="0E212B"/>
        </w:rPr>
        <w:t>,</w:t>
      </w:r>
      <w:r w:rsidR="00D30279">
        <w:rPr>
          <w:color w:val="0E212B"/>
        </w:rPr>
        <w:t xml:space="preserve"> </w:t>
      </w:r>
      <w:r w:rsidRPr="00DC6D29">
        <w:rPr>
          <w:color w:val="0E212B"/>
        </w:rPr>
        <w:t>Sandusky</w:t>
      </w:r>
      <w:r w:rsidR="00D30279">
        <w:rPr>
          <w:color w:val="0E212B"/>
        </w:rPr>
        <w:t xml:space="preserve"> L</w:t>
      </w:r>
      <w:r w:rsidRPr="00DC6D29">
        <w:rPr>
          <w:color w:val="0E212B"/>
        </w:rPr>
        <w:t>, Watler</w:t>
      </w:r>
      <w:r w:rsidR="00D30279">
        <w:rPr>
          <w:color w:val="0E212B"/>
        </w:rPr>
        <w:t xml:space="preserve"> M</w:t>
      </w:r>
      <w:r w:rsidRPr="00DC6D29">
        <w:rPr>
          <w:color w:val="0E212B"/>
        </w:rPr>
        <w:t>, Roehrs</w:t>
      </w:r>
      <w:r w:rsidR="00D30279">
        <w:rPr>
          <w:color w:val="0E212B"/>
        </w:rPr>
        <w:t xml:space="preserve"> D</w:t>
      </w:r>
      <w:r w:rsidRPr="00DC6D29">
        <w:rPr>
          <w:color w:val="0E212B"/>
        </w:rPr>
        <w:t>, Shair</w:t>
      </w:r>
      <w:r w:rsidR="00D30279">
        <w:rPr>
          <w:color w:val="0E212B"/>
        </w:rPr>
        <w:t xml:space="preserve"> H</w:t>
      </w:r>
      <w:r w:rsidRPr="00DC6D29">
        <w:rPr>
          <w:color w:val="0E212B"/>
        </w:rPr>
        <w:t>, Barakat</w:t>
      </w:r>
      <w:r w:rsidR="00D30279">
        <w:rPr>
          <w:color w:val="0E212B"/>
        </w:rPr>
        <w:t xml:space="preserve"> A</w:t>
      </w:r>
      <w:r w:rsidRPr="00DC6D29">
        <w:rPr>
          <w:color w:val="0E212B"/>
        </w:rPr>
        <w:t xml:space="preserve">, </w:t>
      </w:r>
      <w:r w:rsidR="00F45EDC">
        <w:rPr>
          <w:b/>
          <w:color w:val="0E212B"/>
        </w:rPr>
        <w:t>Fraser W</w:t>
      </w:r>
      <w:r w:rsidRPr="00DC6D29">
        <w:rPr>
          <w:color w:val="0E212B"/>
        </w:rPr>
        <w:t xml:space="preserve">, </w:t>
      </w:r>
      <w:r w:rsidR="00CB472B">
        <w:rPr>
          <w:color w:val="0E212B"/>
        </w:rPr>
        <w:t>et. al</w:t>
      </w:r>
      <w:r w:rsidR="00191258" w:rsidRPr="00DC6D29">
        <w:rPr>
          <w:color w:val="0E212B"/>
        </w:rPr>
        <w:t>.</w:t>
      </w:r>
      <w:r w:rsidRPr="00DC6D29">
        <w:rPr>
          <w:color w:val="0E212B"/>
        </w:rPr>
        <w:t xml:space="preserve"> </w:t>
      </w:r>
      <w:r w:rsidR="00E04F2A">
        <w:rPr>
          <w:bCs/>
          <w:color w:val="0E212B"/>
        </w:rPr>
        <w:t>Polyamine Dysregulation in Animal Models of Tauopathy; Impacts on Pathology and Behavioral P</w:t>
      </w:r>
      <w:r w:rsidRPr="00DC6D29">
        <w:rPr>
          <w:bCs/>
          <w:color w:val="0E212B"/>
        </w:rPr>
        <w:t xml:space="preserve">erformance – </w:t>
      </w:r>
      <w:r w:rsidR="000B71BC">
        <w:rPr>
          <w:bCs/>
          <w:color w:val="0E212B"/>
        </w:rPr>
        <w:t xml:space="preserve">Poster Presentation, </w:t>
      </w:r>
      <w:r w:rsidRPr="00DC6D29">
        <w:rPr>
          <w:bCs/>
          <w:color w:val="0E212B"/>
        </w:rPr>
        <w:t>USF Research Day</w:t>
      </w:r>
      <w:r w:rsidR="000E28EE">
        <w:rPr>
          <w:bCs/>
          <w:color w:val="0E212B"/>
        </w:rPr>
        <w:t xml:space="preserve">, </w:t>
      </w:r>
      <w:r w:rsidR="00D307C6">
        <w:rPr>
          <w:bCs/>
          <w:color w:val="0E212B"/>
        </w:rPr>
        <w:t>February</w:t>
      </w:r>
      <w:r w:rsidRPr="00DC6D29">
        <w:rPr>
          <w:bCs/>
          <w:color w:val="0E212B"/>
        </w:rPr>
        <w:t xml:space="preserve"> 2017</w:t>
      </w:r>
      <w:r w:rsidR="00CB472B">
        <w:rPr>
          <w:bCs/>
          <w:color w:val="0E212B"/>
        </w:rPr>
        <w:t>. Tampa, Fl</w:t>
      </w:r>
      <w:r w:rsidR="008905C9">
        <w:rPr>
          <w:bCs/>
          <w:color w:val="0E212B"/>
        </w:rPr>
        <w:t>orida</w:t>
      </w:r>
      <w:r w:rsidR="00CB472B">
        <w:rPr>
          <w:bCs/>
          <w:color w:val="0E212B"/>
        </w:rPr>
        <w:t xml:space="preserve">. </w:t>
      </w:r>
    </w:p>
    <w:p w14:paraId="6419975B" w14:textId="77777777" w:rsidR="00BC2FFF" w:rsidRPr="00DC6D29" w:rsidRDefault="00BC2FFF" w:rsidP="00DA29CB">
      <w:pPr>
        <w:contextualSpacing/>
      </w:pPr>
    </w:p>
    <w:p w14:paraId="44D07472" w14:textId="2FD8BB59" w:rsidR="002252EB" w:rsidRPr="00DC6D29" w:rsidRDefault="002252EB" w:rsidP="00DA29CB">
      <w:pPr>
        <w:ind w:firstLine="720"/>
        <w:contextualSpacing/>
      </w:pPr>
      <w:r w:rsidRPr="00DC6D29">
        <w:rPr>
          <w:color w:val="0E212B"/>
        </w:rPr>
        <w:t>Ma</w:t>
      </w:r>
      <w:r w:rsidR="00D30279">
        <w:rPr>
          <w:color w:val="0E212B"/>
        </w:rPr>
        <w:t xml:space="preserve"> C</w:t>
      </w:r>
      <w:r w:rsidRPr="00DC6D29">
        <w:rPr>
          <w:color w:val="0E212B"/>
        </w:rPr>
        <w:t>, Hunt</w:t>
      </w:r>
      <w:r w:rsidR="00D30279">
        <w:rPr>
          <w:color w:val="0E212B"/>
        </w:rPr>
        <w:t xml:space="preserve"> J</w:t>
      </w:r>
      <w:r w:rsidRPr="00DC6D29">
        <w:rPr>
          <w:color w:val="0E212B"/>
        </w:rPr>
        <w:t xml:space="preserve">, Sandusky </w:t>
      </w:r>
      <w:r w:rsidR="00D30279">
        <w:rPr>
          <w:color w:val="0E212B"/>
        </w:rPr>
        <w:t>L</w:t>
      </w:r>
      <w:r w:rsidRPr="00DC6D29">
        <w:rPr>
          <w:color w:val="0E212B"/>
        </w:rPr>
        <w:t>, Alvarez</w:t>
      </w:r>
      <w:r w:rsidR="00D30279">
        <w:rPr>
          <w:color w:val="0E212B"/>
        </w:rPr>
        <w:t xml:space="preserve"> R</w:t>
      </w:r>
      <w:r w:rsidRPr="00DC6D29">
        <w:rPr>
          <w:color w:val="0E212B"/>
        </w:rPr>
        <w:t xml:space="preserve">, </w:t>
      </w:r>
      <w:r w:rsidR="00F45EDC">
        <w:rPr>
          <w:b/>
          <w:color w:val="0E212B"/>
        </w:rPr>
        <w:t>Fraser W</w:t>
      </w:r>
      <w:r w:rsidRPr="00DC6D29">
        <w:rPr>
          <w:color w:val="0E212B"/>
        </w:rPr>
        <w:t xml:space="preserve">, </w:t>
      </w:r>
      <w:r w:rsidR="00CB472B">
        <w:rPr>
          <w:color w:val="0E212B"/>
        </w:rPr>
        <w:t>et. al</w:t>
      </w:r>
      <w:r w:rsidR="00191258" w:rsidRPr="00DC6D29">
        <w:rPr>
          <w:color w:val="0E212B"/>
        </w:rPr>
        <w:t>.</w:t>
      </w:r>
      <w:r w:rsidRPr="00DC6D29">
        <w:rPr>
          <w:color w:val="0E212B"/>
        </w:rPr>
        <w:t xml:space="preserve"> </w:t>
      </w:r>
      <w:r w:rsidRPr="00DC6D29">
        <w:rPr>
          <w:bCs/>
          <w:color w:val="0E212B"/>
        </w:rPr>
        <w:t>Modulation of GPRC6A Signaling to Mitigate Tauopathies</w:t>
      </w:r>
      <w:r w:rsidR="00CB472B">
        <w:t xml:space="preserve">. </w:t>
      </w:r>
      <w:r w:rsidR="000B71BC">
        <w:t xml:space="preserve">Poster Presentation, </w:t>
      </w:r>
      <w:r w:rsidR="00CB472B">
        <w:t xml:space="preserve">USF Research Day </w:t>
      </w:r>
      <w:r w:rsidR="00D307C6">
        <w:t>February</w:t>
      </w:r>
      <w:r w:rsidR="000E28EE">
        <w:t xml:space="preserve"> </w:t>
      </w:r>
      <w:r w:rsidR="008905C9">
        <w:t>2016. Tampa, Florida</w:t>
      </w:r>
      <w:r w:rsidR="00CB472B">
        <w:t xml:space="preserve">. </w:t>
      </w:r>
    </w:p>
    <w:p w14:paraId="431C6FC1" w14:textId="77777777" w:rsidR="009C19E3" w:rsidRPr="00DC6D29" w:rsidRDefault="009C19E3" w:rsidP="00DA29CB">
      <w:pPr>
        <w:ind w:firstLine="720"/>
        <w:contextualSpacing/>
        <w:rPr>
          <w:color w:val="0E212B"/>
        </w:rPr>
      </w:pPr>
    </w:p>
    <w:p w14:paraId="5FB3F6CD" w14:textId="4B543494" w:rsidR="00BC2FFF" w:rsidRPr="00DC6D29" w:rsidRDefault="00F45EDC" w:rsidP="00DA29CB">
      <w:pPr>
        <w:ind w:firstLine="720"/>
        <w:contextualSpacing/>
        <w:rPr>
          <w:b/>
          <w:bCs/>
          <w:color w:val="0E212B"/>
        </w:rPr>
      </w:pPr>
      <w:r>
        <w:rPr>
          <w:b/>
          <w:color w:val="0E212B"/>
        </w:rPr>
        <w:t>Fraser W</w:t>
      </w:r>
      <w:r w:rsidR="00BC2FFF" w:rsidRPr="00DC6D29">
        <w:rPr>
          <w:color w:val="0E212B"/>
        </w:rPr>
        <w:t xml:space="preserve">, </w:t>
      </w:r>
      <w:r w:rsidR="009C19E3" w:rsidRPr="00DC6D29">
        <w:rPr>
          <w:color w:val="0E212B"/>
        </w:rPr>
        <w:t>Ma</w:t>
      </w:r>
      <w:r w:rsidR="00D30279">
        <w:rPr>
          <w:color w:val="0E212B"/>
        </w:rPr>
        <w:t xml:space="preserve"> C</w:t>
      </w:r>
      <w:r w:rsidR="009C19E3" w:rsidRPr="00DC6D29">
        <w:rPr>
          <w:color w:val="0E212B"/>
        </w:rPr>
        <w:t xml:space="preserve">, </w:t>
      </w:r>
      <w:r w:rsidR="00BC2FFF" w:rsidRPr="00DC6D29">
        <w:rPr>
          <w:color w:val="0E212B"/>
        </w:rPr>
        <w:t>Lee</w:t>
      </w:r>
      <w:r w:rsidR="00D30279">
        <w:rPr>
          <w:color w:val="0E212B"/>
        </w:rPr>
        <w:t xml:space="preserve"> D</w:t>
      </w:r>
      <w:r w:rsidR="00BC2FFF" w:rsidRPr="00DC6D29">
        <w:rPr>
          <w:color w:val="0E212B"/>
        </w:rPr>
        <w:t xml:space="preserve">. </w:t>
      </w:r>
      <w:r w:rsidR="00BC2FFF" w:rsidRPr="00DC6D29">
        <w:rPr>
          <w:bCs/>
          <w:color w:val="0E212B"/>
        </w:rPr>
        <w:t>Allosteric Antagonists to GPRC6A Modulate Alpha-Synuclein –</w:t>
      </w:r>
      <w:r w:rsidR="000B71BC">
        <w:rPr>
          <w:bCs/>
          <w:color w:val="0E212B"/>
        </w:rPr>
        <w:t xml:space="preserve"> Poster Presentation, USF Research Day, </w:t>
      </w:r>
      <w:r w:rsidR="00D307C6">
        <w:rPr>
          <w:bCs/>
          <w:color w:val="0E212B"/>
        </w:rPr>
        <w:t>February</w:t>
      </w:r>
      <w:r w:rsidR="000B71BC">
        <w:rPr>
          <w:bCs/>
          <w:color w:val="0E212B"/>
        </w:rPr>
        <w:t xml:space="preserve"> </w:t>
      </w:r>
      <w:r w:rsidR="00BC2FFF" w:rsidRPr="00DC6D29">
        <w:rPr>
          <w:bCs/>
          <w:color w:val="0E212B"/>
        </w:rPr>
        <w:t>201</w:t>
      </w:r>
      <w:r w:rsidR="009C19E3" w:rsidRPr="00DC6D29">
        <w:rPr>
          <w:bCs/>
          <w:color w:val="0E212B"/>
        </w:rPr>
        <w:t>6</w:t>
      </w:r>
      <w:r w:rsidR="00CB472B">
        <w:rPr>
          <w:bCs/>
          <w:color w:val="0E212B"/>
        </w:rPr>
        <w:t>. Tampa, Fl</w:t>
      </w:r>
      <w:r w:rsidR="008905C9">
        <w:rPr>
          <w:bCs/>
          <w:color w:val="0E212B"/>
        </w:rPr>
        <w:t>orida</w:t>
      </w:r>
      <w:r w:rsidR="00CB472B">
        <w:rPr>
          <w:bCs/>
          <w:color w:val="0E212B"/>
        </w:rPr>
        <w:t>.</w:t>
      </w:r>
    </w:p>
    <w:p w14:paraId="16100059" w14:textId="77777777" w:rsidR="00BC2FFF" w:rsidRPr="00DC6D29" w:rsidRDefault="00BC2FFF" w:rsidP="00DA29CB">
      <w:pPr>
        <w:contextualSpacing/>
      </w:pPr>
    </w:p>
    <w:p w14:paraId="7EEA230E" w14:textId="712EBAD7" w:rsidR="00440B52" w:rsidRPr="00DC6D29" w:rsidRDefault="00C038E8" w:rsidP="00DA29CB">
      <w:pPr>
        <w:ind w:firstLine="720"/>
        <w:contextualSpacing/>
      </w:pPr>
      <w:r w:rsidRPr="00DC6D29">
        <w:t xml:space="preserve">Sandusky LA, </w:t>
      </w:r>
      <w:r w:rsidR="00F45EDC">
        <w:rPr>
          <w:b/>
        </w:rPr>
        <w:t xml:space="preserve">Fraser </w:t>
      </w:r>
      <w:r w:rsidR="00D307C6">
        <w:rPr>
          <w:b/>
        </w:rPr>
        <w:t>W</w:t>
      </w:r>
      <w:r w:rsidR="00D307C6" w:rsidRPr="00DC6D29">
        <w:t>.</w:t>
      </w:r>
      <w:r w:rsidRPr="00DC6D29">
        <w:t xml:space="preserve"> Polyamine Dysregulation and Tau: Independent and Synergistic Impacts on Affective and Cognitive Processing</w:t>
      </w:r>
      <w:r w:rsidR="00BC2FFF" w:rsidRPr="00DC6D29">
        <w:t xml:space="preserve"> USF Research Day</w:t>
      </w:r>
      <w:r w:rsidR="008905C9">
        <w:t xml:space="preserve">, </w:t>
      </w:r>
      <w:r w:rsidR="00D307C6">
        <w:t>February</w:t>
      </w:r>
      <w:r w:rsidR="00BC2FFF" w:rsidRPr="00DC6D29">
        <w:t xml:space="preserve"> 2016</w:t>
      </w:r>
      <w:r w:rsidR="008905C9">
        <w:t>. Tampa, Florida.</w:t>
      </w:r>
    </w:p>
    <w:p w14:paraId="774FD049" w14:textId="77777777" w:rsidR="00C038E8" w:rsidRPr="00DC6D29" w:rsidRDefault="00C038E8" w:rsidP="00DA29CB">
      <w:pPr>
        <w:contextualSpacing/>
      </w:pPr>
    </w:p>
    <w:p w14:paraId="4BF678A1" w14:textId="71E5529A" w:rsidR="00440B52" w:rsidRPr="00DC6D29" w:rsidRDefault="00127F17" w:rsidP="00DA29CB">
      <w:pPr>
        <w:contextualSpacing/>
      </w:pPr>
      <w:r w:rsidRPr="00DC6D29">
        <w:tab/>
      </w:r>
      <w:r w:rsidR="00A30286" w:rsidRPr="00DC6D29">
        <w:t>Ratnasamy</w:t>
      </w:r>
      <w:r w:rsidR="00AC65C0">
        <w:t xml:space="preserve"> K</w:t>
      </w:r>
      <w:r w:rsidR="00A30286" w:rsidRPr="00DC6D29">
        <w:t>, Schuetz</w:t>
      </w:r>
      <w:r w:rsidR="00AC65C0">
        <w:t xml:space="preserve"> C</w:t>
      </w:r>
      <w:r w:rsidR="00A30286" w:rsidRPr="00DC6D29">
        <w:t xml:space="preserve">, </w:t>
      </w:r>
      <w:r w:rsidR="00F45EDC">
        <w:rPr>
          <w:b/>
        </w:rPr>
        <w:t>Fraser W</w:t>
      </w:r>
      <w:r w:rsidR="00A30286" w:rsidRPr="00DC6D29">
        <w:t xml:space="preserve">, </w:t>
      </w:r>
      <w:r w:rsidR="004123F5">
        <w:t>et. al</w:t>
      </w:r>
      <w:r w:rsidR="00A30286" w:rsidRPr="00DC6D29">
        <w:t>. Emerging Role of Hypusination in Modulating Tau Fate</w:t>
      </w:r>
      <w:r w:rsidR="00B77CC1">
        <w:t xml:space="preserve"> – USF Research Day, </w:t>
      </w:r>
      <w:r w:rsidR="00D307C6">
        <w:t>February</w:t>
      </w:r>
      <w:r w:rsidR="00B77CC1">
        <w:t xml:space="preserve"> </w:t>
      </w:r>
      <w:r w:rsidR="00BC2FFF" w:rsidRPr="00DC6D29">
        <w:t>2016</w:t>
      </w:r>
      <w:r w:rsidR="007E70D9">
        <w:t>. Tampa, Florida</w:t>
      </w:r>
    </w:p>
    <w:p w14:paraId="497E98EC" w14:textId="77777777" w:rsidR="002252EB" w:rsidRPr="00DC6D29" w:rsidRDefault="002252EB" w:rsidP="00DA29CB">
      <w:pPr>
        <w:contextualSpacing/>
      </w:pPr>
    </w:p>
    <w:p w14:paraId="351DDB35" w14:textId="3816C813" w:rsidR="00A30286" w:rsidRPr="00DC6D29" w:rsidRDefault="002252EB" w:rsidP="00FF0F85">
      <w:pPr>
        <w:adjustRightInd w:val="0"/>
        <w:ind w:firstLine="720"/>
        <w:contextualSpacing/>
      </w:pPr>
      <w:r w:rsidRPr="00DC6D29">
        <w:rPr>
          <w:color w:val="000000"/>
        </w:rPr>
        <w:t>Sandusky</w:t>
      </w:r>
      <w:r w:rsidR="00AC65C0">
        <w:rPr>
          <w:color w:val="000000"/>
        </w:rPr>
        <w:t xml:space="preserve"> L</w:t>
      </w:r>
      <w:r w:rsidRPr="00DC6D29">
        <w:rPr>
          <w:color w:val="000000"/>
        </w:rPr>
        <w:t xml:space="preserve">, </w:t>
      </w:r>
      <w:r w:rsidRPr="00DC6D29">
        <w:rPr>
          <w:b/>
          <w:color w:val="000000"/>
        </w:rPr>
        <w:t>Fraser</w:t>
      </w:r>
      <w:r w:rsidR="00F45EDC">
        <w:rPr>
          <w:b/>
          <w:color w:val="000000"/>
        </w:rPr>
        <w:t xml:space="preserve"> W</w:t>
      </w:r>
      <w:r w:rsidRPr="00DC6D29">
        <w:rPr>
          <w:color w:val="000000"/>
        </w:rPr>
        <w:t>, Shair</w:t>
      </w:r>
      <w:r w:rsidR="00AC65C0">
        <w:rPr>
          <w:color w:val="000000"/>
        </w:rPr>
        <w:t xml:space="preserve"> H</w:t>
      </w:r>
      <w:r w:rsidRPr="00DC6D29">
        <w:rPr>
          <w:color w:val="000000"/>
        </w:rPr>
        <w:t xml:space="preserve">, </w:t>
      </w:r>
      <w:r w:rsidR="00CB472B">
        <w:rPr>
          <w:color w:val="000000"/>
        </w:rPr>
        <w:t>et. al</w:t>
      </w:r>
      <w:r w:rsidRPr="00DC6D29">
        <w:rPr>
          <w:color w:val="000000"/>
        </w:rPr>
        <w:t xml:space="preserve">. Examining the </w:t>
      </w:r>
      <w:r w:rsidR="00332409">
        <w:rPr>
          <w:color w:val="000000"/>
        </w:rPr>
        <w:t>Role of the Polyamine S</w:t>
      </w:r>
      <w:r w:rsidR="0059744C">
        <w:rPr>
          <w:color w:val="000000"/>
        </w:rPr>
        <w:t xml:space="preserve">ystem in </w:t>
      </w:r>
      <w:r w:rsidR="00332409">
        <w:rPr>
          <w:color w:val="000000"/>
        </w:rPr>
        <w:t>Animal Models of T</w:t>
      </w:r>
      <w:r w:rsidR="007459EE">
        <w:rPr>
          <w:color w:val="000000"/>
        </w:rPr>
        <w:t xml:space="preserve">auopathy. </w:t>
      </w:r>
      <w:r w:rsidRPr="00DC6D29">
        <w:rPr>
          <w:color w:val="000000"/>
        </w:rPr>
        <w:t xml:space="preserve"> – Society for Neuroscience</w:t>
      </w:r>
      <w:r w:rsidR="000E28EE">
        <w:rPr>
          <w:color w:val="000000"/>
        </w:rPr>
        <w:t xml:space="preserve">, </w:t>
      </w:r>
      <w:r w:rsidR="00D307C6">
        <w:rPr>
          <w:color w:val="000000"/>
        </w:rPr>
        <w:t>October</w:t>
      </w:r>
      <w:r w:rsidR="000E28EE">
        <w:rPr>
          <w:color w:val="000000"/>
        </w:rPr>
        <w:t xml:space="preserve"> 2015. Chicago, Illinois.</w:t>
      </w:r>
      <w:r w:rsidR="00A30286" w:rsidRPr="00DC6D29">
        <w:tab/>
      </w:r>
    </w:p>
    <w:p w14:paraId="556F4915" w14:textId="77777777" w:rsidR="00BF6811" w:rsidRPr="00DC6D29" w:rsidRDefault="00BF6811" w:rsidP="00DA29CB">
      <w:pPr>
        <w:ind w:left="720"/>
        <w:contextualSpacing/>
      </w:pPr>
    </w:p>
    <w:p w14:paraId="295399C0" w14:textId="77777777" w:rsidR="00C63353" w:rsidRPr="001965A8" w:rsidRDefault="00C63353" w:rsidP="001965A8">
      <w:pPr>
        <w:pBdr>
          <w:bottom w:val="single" w:sz="4" w:space="1" w:color="auto"/>
        </w:pBdr>
        <w:contextualSpacing/>
        <w:rPr>
          <w:b/>
        </w:rPr>
      </w:pPr>
      <w:r w:rsidRPr="001965A8">
        <w:rPr>
          <w:b/>
        </w:rPr>
        <w:t>PROFESSIONAL MEMBERSHIP</w:t>
      </w:r>
      <w:r w:rsidR="00B620E1" w:rsidRPr="001965A8">
        <w:rPr>
          <w:b/>
        </w:rPr>
        <w:t>S</w:t>
      </w:r>
    </w:p>
    <w:p w14:paraId="1F8DC1ED" w14:textId="4EFA0C82" w:rsidR="00EA6BB1" w:rsidRDefault="00EA6BB1" w:rsidP="00DA29CB">
      <w:pPr>
        <w:contextualSpacing/>
      </w:pPr>
      <w:r>
        <w:tab/>
        <w:t>SAEM, 2022 – Present</w:t>
      </w:r>
    </w:p>
    <w:p w14:paraId="33E0D2B9" w14:textId="54A4AFE8" w:rsidR="00EA6BB1" w:rsidRDefault="00EA6BB1" w:rsidP="00DA29CB">
      <w:pPr>
        <w:contextualSpacing/>
      </w:pPr>
      <w:r>
        <w:tab/>
      </w:r>
      <w:r>
        <w:tab/>
        <w:t>Global Emergency Medicine Academy (GEMA)</w:t>
      </w:r>
    </w:p>
    <w:p w14:paraId="6741AD03" w14:textId="1E7E6512" w:rsidR="00EA6BB1" w:rsidRPr="00DC6D29" w:rsidRDefault="00EA6BB1" w:rsidP="00DA29CB">
      <w:pPr>
        <w:contextualSpacing/>
      </w:pPr>
      <w:r>
        <w:tab/>
      </w:r>
      <w:r>
        <w:tab/>
        <w:t>Academy of Emergency Ultrasound (AEUS)</w:t>
      </w:r>
      <w:r>
        <w:tab/>
      </w:r>
    </w:p>
    <w:p w14:paraId="6243AF82" w14:textId="421B1ED0" w:rsidR="00F02DF3" w:rsidRDefault="00581A6E" w:rsidP="00C216E2">
      <w:pPr>
        <w:contextualSpacing/>
      </w:pPr>
      <w:r w:rsidRPr="00DC6D29">
        <w:tab/>
      </w:r>
      <w:r w:rsidR="00011AA4">
        <w:t xml:space="preserve">EMRA, </w:t>
      </w:r>
      <w:r w:rsidR="00F213DE">
        <w:t>201</w:t>
      </w:r>
      <w:r w:rsidR="00CA6CE1">
        <w:t>7</w:t>
      </w:r>
      <w:r w:rsidR="00F213DE">
        <w:t xml:space="preserve"> </w:t>
      </w:r>
      <w:r w:rsidR="00011AA4">
        <w:t xml:space="preserve">- </w:t>
      </w:r>
      <w:r w:rsidR="00F213DE">
        <w:t>Present</w:t>
      </w:r>
    </w:p>
    <w:p w14:paraId="6DCF3F00" w14:textId="7398DB0E" w:rsidR="00581A6E" w:rsidRPr="00DC6D29" w:rsidRDefault="00011AA4" w:rsidP="00C216E2">
      <w:pPr>
        <w:contextualSpacing/>
      </w:pPr>
      <w:r>
        <w:tab/>
        <w:t>ACEP,</w:t>
      </w:r>
      <w:r w:rsidR="00F02DF3">
        <w:t xml:space="preserve"> 2017- Present</w:t>
      </w:r>
      <w:r w:rsidR="00D5278B" w:rsidRPr="00DC6D29">
        <w:tab/>
      </w:r>
    </w:p>
    <w:p w14:paraId="5BDD8B87" w14:textId="513760DD" w:rsidR="007A2137" w:rsidRPr="00DC6D29" w:rsidRDefault="003F6E0D" w:rsidP="00B94A96">
      <w:pPr>
        <w:ind w:firstLine="720"/>
        <w:contextualSpacing/>
      </w:pPr>
      <w:r w:rsidRPr="00DC6D29">
        <w:t>A</w:t>
      </w:r>
      <w:r w:rsidR="00672033" w:rsidRPr="00DC6D29">
        <w:t>merica</w:t>
      </w:r>
      <w:r w:rsidR="009F487D" w:rsidRPr="00DC6D29">
        <w:t>n</w:t>
      </w:r>
      <w:r w:rsidR="00672033" w:rsidRPr="00DC6D29">
        <w:t xml:space="preserve"> </w:t>
      </w:r>
      <w:r w:rsidRPr="00DC6D29">
        <w:t>M</w:t>
      </w:r>
      <w:r w:rsidR="00672033" w:rsidRPr="00DC6D29">
        <w:t xml:space="preserve">edical </w:t>
      </w:r>
      <w:r w:rsidRPr="00DC6D29">
        <w:t>S</w:t>
      </w:r>
      <w:r w:rsidR="00672033" w:rsidRPr="00DC6D29">
        <w:t xml:space="preserve">tudent </w:t>
      </w:r>
      <w:r w:rsidRPr="00DC6D29">
        <w:t>A</w:t>
      </w:r>
      <w:r w:rsidR="00672033" w:rsidRPr="00DC6D29">
        <w:t>ssociation</w:t>
      </w:r>
      <w:r w:rsidR="00D5278B" w:rsidRPr="00DC6D29">
        <w:t xml:space="preserve">, </w:t>
      </w:r>
      <w:r w:rsidR="00710EF5" w:rsidRPr="00DC6D29">
        <w:t>2015</w:t>
      </w:r>
      <w:r w:rsidR="00011AA4">
        <w:t xml:space="preserve"> -</w:t>
      </w:r>
      <w:r w:rsidR="00802034" w:rsidRPr="00DC6D29">
        <w:t xml:space="preserve"> </w:t>
      </w:r>
      <w:r w:rsidR="00BB3AFF">
        <w:t>P</w:t>
      </w:r>
      <w:r w:rsidR="00802034" w:rsidRPr="00DC6D29">
        <w:t>resent</w:t>
      </w:r>
    </w:p>
    <w:p w14:paraId="0DF9A3D5" w14:textId="17926B66" w:rsidR="00E55E16" w:rsidRPr="00DC6D29" w:rsidRDefault="00E55E16" w:rsidP="00DA29CB">
      <w:pPr>
        <w:ind w:left="720"/>
        <w:contextualSpacing/>
      </w:pPr>
      <w:r w:rsidRPr="00DC6D29">
        <w:t>Florida Medical Association, 2016</w:t>
      </w:r>
      <w:r w:rsidR="00BB3AFF">
        <w:t xml:space="preserve"> </w:t>
      </w:r>
      <w:r w:rsidR="00011AA4">
        <w:t>-</w:t>
      </w:r>
      <w:r w:rsidR="00BB3AFF">
        <w:t xml:space="preserve"> P</w:t>
      </w:r>
      <w:r w:rsidRPr="00DC6D29">
        <w:t>resent</w:t>
      </w:r>
    </w:p>
    <w:p w14:paraId="001D427B" w14:textId="77777777" w:rsidR="00D5278B" w:rsidRPr="001965A8" w:rsidRDefault="00145E01" w:rsidP="001965A8">
      <w:pPr>
        <w:pBdr>
          <w:bottom w:val="single" w:sz="4" w:space="1" w:color="auto"/>
        </w:pBdr>
        <w:contextualSpacing/>
        <w:rPr>
          <w:b/>
        </w:rPr>
      </w:pPr>
      <w:r w:rsidRPr="001965A8">
        <w:rPr>
          <w:b/>
        </w:rPr>
        <w:t>SKILLS AND INTERESTS</w:t>
      </w:r>
    </w:p>
    <w:p w14:paraId="7D8C1A48" w14:textId="77777777" w:rsidR="00D5278B" w:rsidRPr="00DC6D29" w:rsidRDefault="00D5278B" w:rsidP="00DA29CB">
      <w:pPr>
        <w:contextualSpacing/>
      </w:pPr>
      <w:r w:rsidRPr="00DC6D29">
        <w:tab/>
      </w:r>
    </w:p>
    <w:p w14:paraId="6457A542" w14:textId="4C224DBD" w:rsidR="00622F0F" w:rsidRPr="00DC6D29" w:rsidRDefault="005B25EF" w:rsidP="00DA29CB">
      <w:pPr>
        <w:pStyle w:val="ListParagraph"/>
        <w:numPr>
          <w:ilvl w:val="0"/>
          <w:numId w:val="15"/>
        </w:numPr>
      </w:pPr>
      <w:r>
        <w:lastRenderedPageBreak/>
        <w:t>Healthcare</w:t>
      </w:r>
      <w:r w:rsidR="001D6427" w:rsidRPr="00DC6D29">
        <w:t xml:space="preserve"> </w:t>
      </w:r>
      <w:r>
        <w:t>o</w:t>
      </w:r>
      <w:r w:rsidR="001D6427" w:rsidRPr="00DC6D29">
        <w:t xml:space="preserve">utreach, </w:t>
      </w:r>
      <w:r>
        <w:t>clinical medicine in low resource environments, i</w:t>
      </w:r>
      <w:r w:rsidR="00336133">
        <w:t xml:space="preserve">nternational </w:t>
      </w:r>
      <w:r>
        <w:t>m</w:t>
      </w:r>
      <w:r w:rsidR="00336133">
        <w:t>edicine</w:t>
      </w:r>
      <w:r w:rsidR="006C7EEF" w:rsidRPr="00DC6D29">
        <w:t xml:space="preserve"> and </w:t>
      </w:r>
      <w:r>
        <w:t>r</w:t>
      </w:r>
      <w:r w:rsidR="00D56614" w:rsidRPr="00DC6D29">
        <w:t>esearch</w:t>
      </w:r>
      <w:r>
        <w:t>, ultrasound, public health</w:t>
      </w:r>
      <w:r w:rsidR="002E1343">
        <w:t>, medical education</w:t>
      </w:r>
      <w:r w:rsidR="00F54E65">
        <w:t xml:space="preserve"> and development of emergency medicine curriculum</w:t>
      </w:r>
      <w:r w:rsidR="002E1343">
        <w:t>, health equity</w:t>
      </w:r>
    </w:p>
    <w:p w14:paraId="650A0648" w14:textId="1063C58F" w:rsidR="00697502" w:rsidRPr="005B25EF" w:rsidRDefault="00697502" w:rsidP="005B25EF">
      <w:pPr>
        <w:ind w:left="1089"/>
        <w:rPr>
          <w:sz w:val="20"/>
          <w:szCs w:val="20"/>
        </w:rPr>
      </w:pPr>
    </w:p>
    <w:p w14:paraId="116BC261" w14:textId="77777777" w:rsidR="006F0DED" w:rsidRDefault="006F0DED" w:rsidP="00DA29CB">
      <w:pPr>
        <w:tabs>
          <w:tab w:val="left" w:pos="360"/>
        </w:tabs>
        <w:contextualSpacing/>
        <w:rPr>
          <w:sz w:val="20"/>
          <w:szCs w:val="20"/>
        </w:rPr>
      </w:pPr>
    </w:p>
    <w:p w14:paraId="6E0CAED8" w14:textId="77777777" w:rsidR="0026254D" w:rsidRDefault="0026254D" w:rsidP="00DA29CB">
      <w:pPr>
        <w:tabs>
          <w:tab w:val="left" w:pos="360"/>
        </w:tabs>
        <w:contextualSpacing/>
        <w:rPr>
          <w:sz w:val="20"/>
          <w:szCs w:val="20"/>
        </w:rPr>
      </w:pPr>
    </w:p>
    <w:p w14:paraId="779C89BA" w14:textId="77777777" w:rsidR="0026254D" w:rsidRDefault="0026254D" w:rsidP="00DA29CB">
      <w:pPr>
        <w:tabs>
          <w:tab w:val="left" w:pos="360"/>
        </w:tabs>
        <w:contextualSpacing/>
        <w:rPr>
          <w:sz w:val="20"/>
          <w:szCs w:val="20"/>
        </w:rPr>
      </w:pPr>
    </w:p>
    <w:p w14:paraId="7C52C956" w14:textId="77777777" w:rsidR="0026254D" w:rsidRDefault="0026254D" w:rsidP="00DA29CB">
      <w:pPr>
        <w:tabs>
          <w:tab w:val="left" w:pos="360"/>
        </w:tabs>
        <w:contextualSpacing/>
        <w:rPr>
          <w:sz w:val="20"/>
          <w:szCs w:val="20"/>
        </w:rPr>
      </w:pPr>
    </w:p>
    <w:p w14:paraId="0F02E779" w14:textId="6902C3CE" w:rsidR="0026254D" w:rsidRPr="00CA4347" w:rsidRDefault="0026254D" w:rsidP="00DA29CB">
      <w:pPr>
        <w:tabs>
          <w:tab w:val="left" w:pos="360"/>
        </w:tabs>
        <w:contextualSpacing/>
        <w:rPr>
          <w:sz w:val="20"/>
          <w:szCs w:val="20"/>
        </w:rPr>
      </w:pPr>
    </w:p>
    <w:sectPr w:rsidR="0026254D" w:rsidRPr="00CA4347" w:rsidSect="001D6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0849" w14:textId="77777777" w:rsidR="00F63871" w:rsidRDefault="00F63871" w:rsidP="00E963BA">
      <w:r>
        <w:separator/>
      </w:r>
    </w:p>
  </w:endnote>
  <w:endnote w:type="continuationSeparator" w:id="0">
    <w:p w14:paraId="50293CC2" w14:textId="77777777" w:rsidR="00F63871" w:rsidRDefault="00F63871" w:rsidP="00E9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9697" w14:textId="77777777" w:rsidR="00742144" w:rsidRDefault="00742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8D15" w14:textId="77777777" w:rsidR="00742144" w:rsidRDefault="00742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48F3" w14:textId="77777777" w:rsidR="00742144" w:rsidRDefault="00742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5A3D" w14:textId="77777777" w:rsidR="00F63871" w:rsidRDefault="00F63871" w:rsidP="00E963BA">
      <w:r>
        <w:separator/>
      </w:r>
    </w:p>
  </w:footnote>
  <w:footnote w:type="continuationSeparator" w:id="0">
    <w:p w14:paraId="1346A7B3" w14:textId="77777777" w:rsidR="00F63871" w:rsidRDefault="00F63871" w:rsidP="00E9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386B" w14:textId="77777777" w:rsidR="00742144" w:rsidRDefault="00742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4DEF" w14:textId="507C7C8A" w:rsidR="00C038E8" w:rsidRDefault="00C038E8">
    <w:pPr>
      <w:pStyle w:val="Header"/>
      <w:jc w:val="right"/>
    </w:pPr>
    <w:r>
      <w:t xml:space="preserve">William Fraser, CV Page </w:t>
    </w:r>
    <w:sdt>
      <w:sdtPr>
        <w:id w:val="-154640845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E65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17AAAF34" w14:textId="77777777" w:rsidR="00C038E8" w:rsidRDefault="00C03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17C2" w14:textId="77777777" w:rsidR="00742144" w:rsidRDefault="00742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1B9"/>
    <w:multiLevelType w:val="hybridMultilevel"/>
    <w:tmpl w:val="CC86D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B78E0"/>
    <w:multiLevelType w:val="hybridMultilevel"/>
    <w:tmpl w:val="0A1E8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834BA"/>
    <w:multiLevelType w:val="hybridMultilevel"/>
    <w:tmpl w:val="F2CAE52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07021258"/>
    <w:multiLevelType w:val="hybridMultilevel"/>
    <w:tmpl w:val="F5788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B81691"/>
    <w:multiLevelType w:val="hybridMultilevel"/>
    <w:tmpl w:val="B5260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784B3E"/>
    <w:multiLevelType w:val="hybridMultilevel"/>
    <w:tmpl w:val="90CA2A2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14BF21E0"/>
    <w:multiLevelType w:val="hybridMultilevel"/>
    <w:tmpl w:val="AA5E4AD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15452D5A"/>
    <w:multiLevelType w:val="hybridMultilevel"/>
    <w:tmpl w:val="9B2C8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7003A4"/>
    <w:multiLevelType w:val="hybridMultilevel"/>
    <w:tmpl w:val="07C20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F7772"/>
    <w:multiLevelType w:val="hybridMultilevel"/>
    <w:tmpl w:val="448E5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B425A1"/>
    <w:multiLevelType w:val="hybridMultilevel"/>
    <w:tmpl w:val="A25E7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323EA7"/>
    <w:multiLevelType w:val="hybridMultilevel"/>
    <w:tmpl w:val="C9B6F5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1DAC08E1"/>
    <w:multiLevelType w:val="hybridMultilevel"/>
    <w:tmpl w:val="A2BC8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F458D8"/>
    <w:multiLevelType w:val="hybridMultilevel"/>
    <w:tmpl w:val="20441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9423B"/>
    <w:multiLevelType w:val="hybridMultilevel"/>
    <w:tmpl w:val="24AEA4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D00E29"/>
    <w:multiLevelType w:val="hybridMultilevel"/>
    <w:tmpl w:val="B54E1E4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 w15:restartNumberingAfterBreak="0">
    <w:nsid w:val="220F4E30"/>
    <w:multiLevelType w:val="hybridMultilevel"/>
    <w:tmpl w:val="7630A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187188"/>
    <w:multiLevelType w:val="hybridMultilevel"/>
    <w:tmpl w:val="574097E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28ED377A"/>
    <w:multiLevelType w:val="hybridMultilevel"/>
    <w:tmpl w:val="E7F2B9D2"/>
    <w:lvl w:ilvl="0" w:tplc="4B7EA432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0710DF"/>
    <w:multiLevelType w:val="hybridMultilevel"/>
    <w:tmpl w:val="5BA2A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22322"/>
    <w:multiLevelType w:val="hybridMultilevel"/>
    <w:tmpl w:val="03FA0782"/>
    <w:lvl w:ilvl="0" w:tplc="4B7EA432">
      <w:start w:val="1"/>
      <w:numFmt w:val="bullet"/>
      <w:lvlText w:val=""/>
      <w:lvlJc w:val="left"/>
      <w:pPr>
        <w:tabs>
          <w:tab w:val="num" w:pos="1152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25C2D"/>
    <w:multiLevelType w:val="hybridMultilevel"/>
    <w:tmpl w:val="F38CE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867B6"/>
    <w:multiLevelType w:val="hybridMultilevel"/>
    <w:tmpl w:val="025E3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930F35"/>
    <w:multiLevelType w:val="hybridMultilevel"/>
    <w:tmpl w:val="42EAA0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F83B72"/>
    <w:multiLevelType w:val="hybridMultilevel"/>
    <w:tmpl w:val="5296D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10623F"/>
    <w:multiLevelType w:val="hybridMultilevel"/>
    <w:tmpl w:val="B9800FCE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6" w15:restartNumberingAfterBreak="0">
    <w:nsid w:val="46EA43A7"/>
    <w:multiLevelType w:val="hybridMultilevel"/>
    <w:tmpl w:val="4C1E8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0B180A"/>
    <w:multiLevelType w:val="hybridMultilevel"/>
    <w:tmpl w:val="1534AC38"/>
    <w:lvl w:ilvl="0" w:tplc="4B7EA432">
      <w:start w:val="1"/>
      <w:numFmt w:val="bullet"/>
      <w:lvlText w:val=""/>
      <w:lvlJc w:val="left"/>
      <w:pPr>
        <w:tabs>
          <w:tab w:val="num" w:pos="1782"/>
        </w:tabs>
        <w:ind w:left="20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DF5E1C"/>
    <w:multiLevelType w:val="hybridMultilevel"/>
    <w:tmpl w:val="6780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FA512D"/>
    <w:multiLevelType w:val="hybridMultilevel"/>
    <w:tmpl w:val="618A7C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05062D"/>
    <w:multiLevelType w:val="hybridMultilevel"/>
    <w:tmpl w:val="A600C16E"/>
    <w:lvl w:ilvl="0" w:tplc="4B7EA432">
      <w:start w:val="1"/>
      <w:numFmt w:val="bullet"/>
      <w:lvlText w:val=""/>
      <w:lvlJc w:val="left"/>
      <w:pPr>
        <w:tabs>
          <w:tab w:val="num" w:pos="1152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718E3"/>
    <w:multiLevelType w:val="hybridMultilevel"/>
    <w:tmpl w:val="17AED586"/>
    <w:lvl w:ilvl="0" w:tplc="6722DCAA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89C17E8"/>
    <w:multiLevelType w:val="hybridMultilevel"/>
    <w:tmpl w:val="8C9EFE1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3" w15:restartNumberingAfterBreak="0">
    <w:nsid w:val="5998626A"/>
    <w:multiLevelType w:val="hybridMultilevel"/>
    <w:tmpl w:val="93828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AA252E8"/>
    <w:multiLevelType w:val="hybridMultilevel"/>
    <w:tmpl w:val="94C85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5E4EBC"/>
    <w:multiLevelType w:val="hybridMultilevel"/>
    <w:tmpl w:val="D18C7B5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 w15:restartNumberingAfterBreak="0">
    <w:nsid w:val="63A91B68"/>
    <w:multiLevelType w:val="hybridMultilevel"/>
    <w:tmpl w:val="526694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BB7122"/>
    <w:multiLevelType w:val="hybridMultilevel"/>
    <w:tmpl w:val="D0D29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75938"/>
    <w:multiLevelType w:val="hybridMultilevel"/>
    <w:tmpl w:val="28CC7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535456"/>
    <w:multiLevelType w:val="hybridMultilevel"/>
    <w:tmpl w:val="68841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8E19C8"/>
    <w:multiLevelType w:val="hybridMultilevel"/>
    <w:tmpl w:val="893088FC"/>
    <w:lvl w:ilvl="0" w:tplc="4B7EA432">
      <w:start w:val="1"/>
      <w:numFmt w:val="bullet"/>
      <w:lvlText w:val=""/>
      <w:lvlJc w:val="left"/>
      <w:pPr>
        <w:tabs>
          <w:tab w:val="num" w:pos="1152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9624265">
    <w:abstractNumId w:val="27"/>
  </w:num>
  <w:num w:numId="2" w16cid:durableId="2085762796">
    <w:abstractNumId w:val="19"/>
  </w:num>
  <w:num w:numId="3" w16cid:durableId="1486430766">
    <w:abstractNumId w:val="30"/>
  </w:num>
  <w:num w:numId="4" w16cid:durableId="1698507112">
    <w:abstractNumId w:val="20"/>
  </w:num>
  <w:num w:numId="5" w16cid:durableId="943029990">
    <w:abstractNumId w:val="40"/>
  </w:num>
  <w:num w:numId="6" w16cid:durableId="1962035797">
    <w:abstractNumId w:val="37"/>
  </w:num>
  <w:num w:numId="7" w16cid:durableId="766266675">
    <w:abstractNumId w:val="21"/>
  </w:num>
  <w:num w:numId="8" w16cid:durableId="642737307">
    <w:abstractNumId w:val="23"/>
  </w:num>
  <w:num w:numId="9" w16cid:durableId="993609308">
    <w:abstractNumId w:val="18"/>
  </w:num>
  <w:num w:numId="10" w16cid:durableId="349839240">
    <w:abstractNumId w:val="11"/>
  </w:num>
  <w:num w:numId="11" w16cid:durableId="1865633017">
    <w:abstractNumId w:val="6"/>
  </w:num>
  <w:num w:numId="12" w16cid:durableId="1159224377">
    <w:abstractNumId w:val="2"/>
  </w:num>
  <w:num w:numId="13" w16cid:durableId="203636282">
    <w:abstractNumId w:val="9"/>
  </w:num>
  <w:num w:numId="14" w16cid:durableId="937063126">
    <w:abstractNumId w:val="5"/>
  </w:num>
  <w:num w:numId="15" w16cid:durableId="1841433880">
    <w:abstractNumId w:val="32"/>
  </w:num>
  <w:num w:numId="16" w16cid:durableId="1914511636">
    <w:abstractNumId w:val="14"/>
  </w:num>
  <w:num w:numId="17" w16cid:durableId="724186043">
    <w:abstractNumId w:val="36"/>
  </w:num>
  <w:num w:numId="18" w16cid:durableId="1763338711">
    <w:abstractNumId w:val="15"/>
  </w:num>
  <w:num w:numId="19" w16cid:durableId="10766163">
    <w:abstractNumId w:val="4"/>
  </w:num>
  <w:num w:numId="20" w16cid:durableId="1912737787">
    <w:abstractNumId w:val="35"/>
  </w:num>
  <w:num w:numId="21" w16cid:durableId="1541549960">
    <w:abstractNumId w:val="3"/>
  </w:num>
  <w:num w:numId="22" w16cid:durableId="42677060">
    <w:abstractNumId w:val="28"/>
  </w:num>
  <w:num w:numId="23" w16cid:durableId="903641614">
    <w:abstractNumId w:val="22"/>
  </w:num>
  <w:num w:numId="24" w16cid:durableId="569776860">
    <w:abstractNumId w:val="33"/>
  </w:num>
  <w:num w:numId="25" w16cid:durableId="1784767645">
    <w:abstractNumId w:val="31"/>
  </w:num>
  <w:num w:numId="26" w16cid:durableId="304546961">
    <w:abstractNumId w:val="17"/>
  </w:num>
  <w:num w:numId="27" w16cid:durableId="645816796">
    <w:abstractNumId w:val="12"/>
  </w:num>
  <w:num w:numId="28" w16cid:durableId="955916370">
    <w:abstractNumId w:val="24"/>
  </w:num>
  <w:num w:numId="29" w16cid:durableId="1278487669">
    <w:abstractNumId w:val="29"/>
  </w:num>
  <w:num w:numId="30" w16cid:durableId="1237668606">
    <w:abstractNumId w:val="39"/>
  </w:num>
  <w:num w:numId="31" w16cid:durableId="992637276">
    <w:abstractNumId w:val="16"/>
  </w:num>
  <w:num w:numId="32" w16cid:durableId="386610635">
    <w:abstractNumId w:val="25"/>
  </w:num>
  <w:num w:numId="33" w16cid:durableId="519780241">
    <w:abstractNumId w:val="8"/>
  </w:num>
  <w:num w:numId="34" w16cid:durableId="1248343929">
    <w:abstractNumId w:val="13"/>
  </w:num>
  <w:num w:numId="35" w16cid:durableId="1489516894">
    <w:abstractNumId w:val="0"/>
  </w:num>
  <w:num w:numId="36" w16cid:durableId="178201119">
    <w:abstractNumId w:val="38"/>
  </w:num>
  <w:num w:numId="37" w16cid:durableId="1104156793">
    <w:abstractNumId w:val="7"/>
  </w:num>
  <w:num w:numId="38" w16cid:durableId="531380873">
    <w:abstractNumId w:val="26"/>
  </w:num>
  <w:num w:numId="39" w16cid:durableId="1048452979">
    <w:abstractNumId w:val="10"/>
  </w:num>
  <w:num w:numId="40" w16cid:durableId="117725706">
    <w:abstractNumId w:val="1"/>
  </w:num>
  <w:num w:numId="41" w16cid:durableId="21246901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32"/>
    <w:rsid w:val="00011AA4"/>
    <w:rsid w:val="0002212D"/>
    <w:rsid w:val="00027C22"/>
    <w:rsid w:val="000300D8"/>
    <w:rsid w:val="00055C63"/>
    <w:rsid w:val="0005776C"/>
    <w:rsid w:val="00060861"/>
    <w:rsid w:val="000616F2"/>
    <w:rsid w:val="0007546F"/>
    <w:rsid w:val="00081389"/>
    <w:rsid w:val="00083F58"/>
    <w:rsid w:val="00085B1E"/>
    <w:rsid w:val="000875B9"/>
    <w:rsid w:val="00096C86"/>
    <w:rsid w:val="000B0AE5"/>
    <w:rsid w:val="000B170E"/>
    <w:rsid w:val="000B71BC"/>
    <w:rsid w:val="000B7DA7"/>
    <w:rsid w:val="000D4F85"/>
    <w:rsid w:val="000D5FEF"/>
    <w:rsid w:val="000E0450"/>
    <w:rsid w:val="000E28EE"/>
    <w:rsid w:val="000F43CD"/>
    <w:rsid w:val="001009BF"/>
    <w:rsid w:val="0010427D"/>
    <w:rsid w:val="001174C5"/>
    <w:rsid w:val="00120223"/>
    <w:rsid w:val="00127C37"/>
    <w:rsid w:val="00127F17"/>
    <w:rsid w:val="00134234"/>
    <w:rsid w:val="00137120"/>
    <w:rsid w:val="0014367A"/>
    <w:rsid w:val="00145E01"/>
    <w:rsid w:val="0016443A"/>
    <w:rsid w:val="001659E0"/>
    <w:rsid w:val="0017410E"/>
    <w:rsid w:val="001766E5"/>
    <w:rsid w:val="00182ACB"/>
    <w:rsid w:val="00186327"/>
    <w:rsid w:val="001906A2"/>
    <w:rsid w:val="00191258"/>
    <w:rsid w:val="00194A45"/>
    <w:rsid w:val="001965A8"/>
    <w:rsid w:val="00196815"/>
    <w:rsid w:val="001A03BE"/>
    <w:rsid w:val="001B26AB"/>
    <w:rsid w:val="001C3CD0"/>
    <w:rsid w:val="001D3E18"/>
    <w:rsid w:val="001D4275"/>
    <w:rsid w:val="001D5831"/>
    <w:rsid w:val="001D6427"/>
    <w:rsid w:val="001E1CB1"/>
    <w:rsid w:val="001E33EE"/>
    <w:rsid w:val="001E4772"/>
    <w:rsid w:val="001F372D"/>
    <w:rsid w:val="001F50C4"/>
    <w:rsid w:val="002247A5"/>
    <w:rsid w:val="002252EB"/>
    <w:rsid w:val="002261F6"/>
    <w:rsid w:val="00226F7B"/>
    <w:rsid w:val="00245FF9"/>
    <w:rsid w:val="002479D3"/>
    <w:rsid w:val="0025148E"/>
    <w:rsid w:val="0026254D"/>
    <w:rsid w:val="00265223"/>
    <w:rsid w:val="0026562F"/>
    <w:rsid w:val="00272895"/>
    <w:rsid w:val="0028128B"/>
    <w:rsid w:val="00296918"/>
    <w:rsid w:val="00296DD2"/>
    <w:rsid w:val="002A529C"/>
    <w:rsid w:val="002B28D5"/>
    <w:rsid w:val="002B7AA7"/>
    <w:rsid w:val="002C1FEB"/>
    <w:rsid w:val="002C3905"/>
    <w:rsid w:val="002C5989"/>
    <w:rsid w:val="002D1AE5"/>
    <w:rsid w:val="002E1343"/>
    <w:rsid w:val="002E24D0"/>
    <w:rsid w:val="002E7286"/>
    <w:rsid w:val="002F7040"/>
    <w:rsid w:val="00300DD9"/>
    <w:rsid w:val="00330D27"/>
    <w:rsid w:val="00332409"/>
    <w:rsid w:val="00336133"/>
    <w:rsid w:val="003430A0"/>
    <w:rsid w:val="00361482"/>
    <w:rsid w:val="00365EF5"/>
    <w:rsid w:val="003877B5"/>
    <w:rsid w:val="00397A9A"/>
    <w:rsid w:val="003C3121"/>
    <w:rsid w:val="003C39D1"/>
    <w:rsid w:val="003C4EF6"/>
    <w:rsid w:val="003C7112"/>
    <w:rsid w:val="003D0AAB"/>
    <w:rsid w:val="003D231C"/>
    <w:rsid w:val="003D34F8"/>
    <w:rsid w:val="003D4309"/>
    <w:rsid w:val="003D7532"/>
    <w:rsid w:val="003E33BF"/>
    <w:rsid w:val="003E5019"/>
    <w:rsid w:val="003F1861"/>
    <w:rsid w:val="003F557A"/>
    <w:rsid w:val="003F6E0D"/>
    <w:rsid w:val="00404D77"/>
    <w:rsid w:val="00405EE1"/>
    <w:rsid w:val="00406F9E"/>
    <w:rsid w:val="00407156"/>
    <w:rsid w:val="004111A7"/>
    <w:rsid w:val="004123F5"/>
    <w:rsid w:val="00425932"/>
    <w:rsid w:val="0043734D"/>
    <w:rsid w:val="004406E7"/>
    <w:rsid w:val="00440B52"/>
    <w:rsid w:val="00442057"/>
    <w:rsid w:val="00461127"/>
    <w:rsid w:val="004666C5"/>
    <w:rsid w:val="004666D2"/>
    <w:rsid w:val="004857F4"/>
    <w:rsid w:val="0049399F"/>
    <w:rsid w:val="00494C60"/>
    <w:rsid w:val="0049685C"/>
    <w:rsid w:val="004A0A84"/>
    <w:rsid w:val="004A4F1C"/>
    <w:rsid w:val="004A65E4"/>
    <w:rsid w:val="004B22FB"/>
    <w:rsid w:val="004B5FC9"/>
    <w:rsid w:val="004B7E85"/>
    <w:rsid w:val="004C03A3"/>
    <w:rsid w:val="004D2E41"/>
    <w:rsid w:val="004E2C3A"/>
    <w:rsid w:val="004E773B"/>
    <w:rsid w:val="004F0D42"/>
    <w:rsid w:val="00520E07"/>
    <w:rsid w:val="00531595"/>
    <w:rsid w:val="005329C0"/>
    <w:rsid w:val="005332DA"/>
    <w:rsid w:val="00540469"/>
    <w:rsid w:val="00544178"/>
    <w:rsid w:val="00545011"/>
    <w:rsid w:val="00545C53"/>
    <w:rsid w:val="0054672A"/>
    <w:rsid w:val="00550EA5"/>
    <w:rsid w:val="00574256"/>
    <w:rsid w:val="005743D3"/>
    <w:rsid w:val="00581199"/>
    <w:rsid w:val="00581A6E"/>
    <w:rsid w:val="0058725F"/>
    <w:rsid w:val="00593121"/>
    <w:rsid w:val="0059744C"/>
    <w:rsid w:val="005978E3"/>
    <w:rsid w:val="005A4978"/>
    <w:rsid w:val="005B04BF"/>
    <w:rsid w:val="005B1B15"/>
    <w:rsid w:val="005B25EF"/>
    <w:rsid w:val="005B740D"/>
    <w:rsid w:val="005F3F7D"/>
    <w:rsid w:val="005F6C2C"/>
    <w:rsid w:val="00602879"/>
    <w:rsid w:val="006122F6"/>
    <w:rsid w:val="00617924"/>
    <w:rsid w:val="00622F0F"/>
    <w:rsid w:val="006240BC"/>
    <w:rsid w:val="00631BF6"/>
    <w:rsid w:val="00637157"/>
    <w:rsid w:val="00644AE9"/>
    <w:rsid w:val="00645443"/>
    <w:rsid w:val="00652D80"/>
    <w:rsid w:val="00655155"/>
    <w:rsid w:val="006607C1"/>
    <w:rsid w:val="0066243C"/>
    <w:rsid w:val="00672033"/>
    <w:rsid w:val="00680772"/>
    <w:rsid w:val="00684CCA"/>
    <w:rsid w:val="00690F21"/>
    <w:rsid w:val="00692DE5"/>
    <w:rsid w:val="00696B75"/>
    <w:rsid w:val="00697502"/>
    <w:rsid w:val="006A090D"/>
    <w:rsid w:val="006B4260"/>
    <w:rsid w:val="006B4D00"/>
    <w:rsid w:val="006C085C"/>
    <w:rsid w:val="006C12B9"/>
    <w:rsid w:val="006C7EEF"/>
    <w:rsid w:val="006D05D1"/>
    <w:rsid w:val="006D2045"/>
    <w:rsid w:val="006D2EDE"/>
    <w:rsid w:val="006D31FA"/>
    <w:rsid w:val="006E6E3F"/>
    <w:rsid w:val="006E7DF6"/>
    <w:rsid w:val="006F0DED"/>
    <w:rsid w:val="006F4955"/>
    <w:rsid w:val="006F5376"/>
    <w:rsid w:val="006F7030"/>
    <w:rsid w:val="00701AA2"/>
    <w:rsid w:val="00710EF5"/>
    <w:rsid w:val="0071456E"/>
    <w:rsid w:val="007308A1"/>
    <w:rsid w:val="00742144"/>
    <w:rsid w:val="00744602"/>
    <w:rsid w:val="007459EE"/>
    <w:rsid w:val="00746197"/>
    <w:rsid w:val="0075122E"/>
    <w:rsid w:val="007705D6"/>
    <w:rsid w:val="0078409B"/>
    <w:rsid w:val="00785759"/>
    <w:rsid w:val="00787D60"/>
    <w:rsid w:val="00793232"/>
    <w:rsid w:val="007A1D72"/>
    <w:rsid w:val="007A2137"/>
    <w:rsid w:val="007A3AC4"/>
    <w:rsid w:val="007A4BAD"/>
    <w:rsid w:val="007B163C"/>
    <w:rsid w:val="007B7588"/>
    <w:rsid w:val="007C075D"/>
    <w:rsid w:val="007C2D7D"/>
    <w:rsid w:val="007C3059"/>
    <w:rsid w:val="007C6921"/>
    <w:rsid w:val="007D2CD3"/>
    <w:rsid w:val="007D6AEB"/>
    <w:rsid w:val="007E4E96"/>
    <w:rsid w:val="007E70D9"/>
    <w:rsid w:val="00802034"/>
    <w:rsid w:val="008158A1"/>
    <w:rsid w:val="00816BC3"/>
    <w:rsid w:val="008263D5"/>
    <w:rsid w:val="008332D7"/>
    <w:rsid w:val="00841C96"/>
    <w:rsid w:val="0084511F"/>
    <w:rsid w:val="008533D6"/>
    <w:rsid w:val="008542F5"/>
    <w:rsid w:val="00862D60"/>
    <w:rsid w:val="00863031"/>
    <w:rsid w:val="00871349"/>
    <w:rsid w:val="00872E6C"/>
    <w:rsid w:val="00876C85"/>
    <w:rsid w:val="00885584"/>
    <w:rsid w:val="008905C9"/>
    <w:rsid w:val="00893B2E"/>
    <w:rsid w:val="008A4F1D"/>
    <w:rsid w:val="008A63E5"/>
    <w:rsid w:val="008A7084"/>
    <w:rsid w:val="008B0991"/>
    <w:rsid w:val="008C6274"/>
    <w:rsid w:val="008D4E97"/>
    <w:rsid w:val="00914D42"/>
    <w:rsid w:val="00925D2C"/>
    <w:rsid w:val="00930F80"/>
    <w:rsid w:val="00932031"/>
    <w:rsid w:val="00935559"/>
    <w:rsid w:val="00937AD4"/>
    <w:rsid w:val="009447BE"/>
    <w:rsid w:val="009516E6"/>
    <w:rsid w:val="00952861"/>
    <w:rsid w:val="009570E3"/>
    <w:rsid w:val="00965249"/>
    <w:rsid w:val="00967F79"/>
    <w:rsid w:val="009735A0"/>
    <w:rsid w:val="00975617"/>
    <w:rsid w:val="00977B7C"/>
    <w:rsid w:val="00982B3B"/>
    <w:rsid w:val="0098647B"/>
    <w:rsid w:val="00993A26"/>
    <w:rsid w:val="00997F8D"/>
    <w:rsid w:val="009A0EAE"/>
    <w:rsid w:val="009A4948"/>
    <w:rsid w:val="009B09A2"/>
    <w:rsid w:val="009C0B16"/>
    <w:rsid w:val="009C19E3"/>
    <w:rsid w:val="009C6412"/>
    <w:rsid w:val="009C6FD5"/>
    <w:rsid w:val="009C70EB"/>
    <w:rsid w:val="009E24AC"/>
    <w:rsid w:val="009F473E"/>
    <w:rsid w:val="009F487D"/>
    <w:rsid w:val="009F7132"/>
    <w:rsid w:val="00A03181"/>
    <w:rsid w:val="00A127B2"/>
    <w:rsid w:val="00A26E6E"/>
    <w:rsid w:val="00A30286"/>
    <w:rsid w:val="00A344B6"/>
    <w:rsid w:val="00A34697"/>
    <w:rsid w:val="00A51B7F"/>
    <w:rsid w:val="00A57580"/>
    <w:rsid w:val="00A70E43"/>
    <w:rsid w:val="00A74FB3"/>
    <w:rsid w:val="00A77DB7"/>
    <w:rsid w:val="00A834BA"/>
    <w:rsid w:val="00A85E22"/>
    <w:rsid w:val="00A863A8"/>
    <w:rsid w:val="00A87388"/>
    <w:rsid w:val="00A875CE"/>
    <w:rsid w:val="00A9030D"/>
    <w:rsid w:val="00A90B5C"/>
    <w:rsid w:val="00A91CDC"/>
    <w:rsid w:val="00A936AB"/>
    <w:rsid w:val="00A97593"/>
    <w:rsid w:val="00AA20AC"/>
    <w:rsid w:val="00AB3CB9"/>
    <w:rsid w:val="00AC1D55"/>
    <w:rsid w:val="00AC65C0"/>
    <w:rsid w:val="00AE1B50"/>
    <w:rsid w:val="00AE45E4"/>
    <w:rsid w:val="00AF0BF8"/>
    <w:rsid w:val="00AF6357"/>
    <w:rsid w:val="00B0175C"/>
    <w:rsid w:val="00B0305E"/>
    <w:rsid w:val="00B06375"/>
    <w:rsid w:val="00B0691D"/>
    <w:rsid w:val="00B14600"/>
    <w:rsid w:val="00B16C56"/>
    <w:rsid w:val="00B21980"/>
    <w:rsid w:val="00B22F82"/>
    <w:rsid w:val="00B235B4"/>
    <w:rsid w:val="00B345C4"/>
    <w:rsid w:val="00B442DA"/>
    <w:rsid w:val="00B47B2B"/>
    <w:rsid w:val="00B500BF"/>
    <w:rsid w:val="00B50273"/>
    <w:rsid w:val="00B56080"/>
    <w:rsid w:val="00B57945"/>
    <w:rsid w:val="00B620E1"/>
    <w:rsid w:val="00B62E4B"/>
    <w:rsid w:val="00B77CC1"/>
    <w:rsid w:val="00B9020A"/>
    <w:rsid w:val="00B9262C"/>
    <w:rsid w:val="00B94A96"/>
    <w:rsid w:val="00BB3AFF"/>
    <w:rsid w:val="00BC1EFB"/>
    <w:rsid w:val="00BC2FFF"/>
    <w:rsid w:val="00BD447A"/>
    <w:rsid w:val="00BD4C42"/>
    <w:rsid w:val="00BE0949"/>
    <w:rsid w:val="00BE1FAE"/>
    <w:rsid w:val="00BE6238"/>
    <w:rsid w:val="00BE6E67"/>
    <w:rsid w:val="00BF6811"/>
    <w:rsid w:val="00BF71A0"/>
    <w:rsid w:val="00C038E8"/>
    <w:rsid w:val="00C0612F"/>
    <w:rsid w:val="00C1011E"/>
    <w:rsid w:val="00C16557"/>
    <w:rsid w:val="00C216E2"/>
    <w:rsid w:val="00C22F34"/>
    <w:rsid w:val="00C3269A"/>
    <w:rsid w:val="00C3652C"/>
    <w:rsid w:val="00C416B2"/>
    <w:rsid w:val="00C62472"/>
    <w:rsid w:val="00C625C6"/>
    <w:rsid w:val="00C63353"/>
    <w:rsid w:val="00C65812"/>
    <w:rsid w:val="00C72CB9"/>
    <w:rsid w:val="00C7678B"/>
    <w:rsid w:val="00C8352C"/>
    <w:rsid w:val="00C84FBE"/>
    <w:rsid w:val="00C95662"/>
    <w:rsid w:val="00CA4347"/>
    <w:rsid w:val="00CA47EF"/>
    <w:rsid w:val="00CA6CE1"/>
    <w:rsid w:val="00CB472B"/>
    <w:rsid w:val="00CC5D32"/>
    <w:rsid w:val="00CD4E01"/>
    <w:rsid w:val="00CD6494"/>
    <w:rsid w:val="00CD6875"/>
    <w:rsid w:val="00CE3E52"/>
    <w:rsid w:val="00D0433A"/>
    <w:rsid w:val="00D13F4D"/>
    <w:rsid w:val="00D254A3"/>
    <w:rsid w:val="00D30279"/>
    <w:rsid w:val="00D307C6"/>
    <w:rsid w:val="00D351DE"/>
    <w:rsid w:val="00D422E1"/>
    <w:rsid w:val="00D46F37"/>
    <w:rsid w:val="00D5278B"/>
    <w:rsid w:val="00D56614"/>
    <w:rsid w:val="00D65F45"/>
    <w:rsid w:val="00D6673F"/>
    <w:rsid w:val="00D81577"/>
    <w:rsid w:val="00D84388"/>
    <w:rsid w:val="00D91A44"/>
    <w:rsid w:val="00D92288"/>
    <w:rsid w:val="00D94C3C"/>
    <w:rsid w:val="00D95D0E"/>
    <w:rsid w:val="00DA29CB"/>
    <w:rsid w:val="00DA36AF"/>
    <w:rsid w:val="00DA36BE"/>
    <w:rsid w:val="00DB5F54"/>
    <w:rsid w:val="00DC67C5"/>
    <w:rsid w:val="00DC6D29"/>
    <w:rsid w:val="00DD0363"/>
    <w:rsid w:val="00DD069C"/>
    <w:rsid w:val="00DE6804"/>
    <w:rsid w:val="00DF0201"/>
    <w:rsid w:val="00DF20F5"/>
    <w:rsid w:val="00DF339C"/>
    <w:rsid w:val="00DF47D9"/>
    <w:rsid w:val="00DF6D36"/>
    <w:rsid w:val="00DF747F"/>
    <w:rsid w:val="00DF765F"/>
    <w:rsid w:val="00E0091C"/>
    <w:rsid w:val="00E03BA4"/>
    <w:rsid w:val="00E04070"/>
    <w:rsid w:val="00E04F2A"/>
    <w:rsid w:val="00E0500E"/>
    <w:rsid w:val="00E1225F"/>
    <w:rsid w:val="00E24635"/>
    <w:rsid w:val="00E25964"/>
    <w:rsid w:val="00E4721F"/>
    <w:rsid w:val="00E5177D"/>
    <w:rsid w:val="00E55E16"/>
    <w:rsid w:val="00E63FEF"/>
    <w:rsid w:val="00E70F4B"/>
    <w:rsid w:val="00E7518E"/>
    <w:rsid w:val="00E8233E"/>
    <w:rsid w:val="00E82B3E"/>
    <w:rsid w:val="00E83BBE"/>
    <w:rsid w:val="00E85AA9"/>
    <w:rsid w:val="00E963BA"/>
    <w:rsid w:val="00EA59B5"/>
    <w:rsid w:val="00EA6BB1"/>
    <w:rsid w:val="00EB3267"/>
    <w:rsid w:val="00EC2FB7"/>
    <w:rsid w:val="00EC4849"/>
    <w:rsid w:val="00EC642E"/>
    <w:rsid w:val="00EC7581"/>
    <w:rsid w:val="00ED371C"/>
    <w:rsid w:val="00EE18B6"/>
    <w:rsid w:val="00EE79A7"/>
    <w:rsid w:val="00F02DF3"/>
    <w:rsid w:val="00F12001"/>
    <w:rsid w:val="00F213DE"/>
    <w:rsid w:val="00F26E31"/>
    <w:rsid w:val="00F3308C"/>
    <w:rsid w:val="00F4129B"/>
    <w:rsid w:val="00F45EDC"/>
    <w:rsid w:val="00F47572"/>
    <w:rsid w:val="00F52D84"/>
    <w:rsid w:val="00F5448A"/>
    <w:rsid w:val="00F54E65"/>
    <w:rsid w:val="00F57D9B"/>
    <w:rsid w:val="00F6378C"/>
    <w:rsid w:val="00F63871"/>
    <w:rsid w:val="00F67FFA"/>
    <w:rsid w:val="00F70FAB"/>
    <w:rsid w:val="00F72E2B"/>
    <w:rsid w:val="00F82E9C"/>
    <w:rsid w:val="00F84D9C"/>
    <w:rsid w:val="00F90711"/>
    <w:rsid w:val="00F90EBB"/>
    <w:rsid w:val="00F94284"/>
    <w:rsid w:val="00FA1A13"/>
    <w:rsid w:val="00FB147D"/>
    <w:rsid w:val="00FB3593"/>
    <w:rsid w:val="00FB5790"/>
    <w:rsid w:val="00FC2E30"/>
    <w:rsid w:val="00FC6261"/>
    <w:rsid w:val="00FC7E7A"/>
    <w:rsid w:val="00FD4C15"/>
    <w:rsid w:val="00FD7B9A"/>
    <w:rsid w:val="00FE443D"/>
    <w:rsid w:val="00FF0F85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EE150"/>
  <w15:docId w15:val="{E03F1C6C-6031-4DF1-B83E-43F10846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D20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27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6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3BA"/>
    <w:rPr>
      <w:sz w:val="24"/>
      <w:szCs w:val="24"/>
    </w:rPr>
  </w:style>
  <w:style w:type="paragraph" w:styleId="Footer">
    <w:name w:val="footer"/>
    <w:basedOn w:val="Normal"/>
    <w:link w:val="FooterChar"/>
    <w:rsid w:val="00E96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63BA"/>
    <w:rPr>
      <w:sz w:val="24"/>
      <w:szCs w:val="24"/>
    </w:rPr>
  </w:style>
  <w:style w:type="character" w:customStyle="1" w:styleId="BlockTextChar">
    <w:name w:val="Block Text Char"/>
    <w:link w:val="BlockText"/>
    <w:semiHidden/>
    <w:locked/>
    <w:rsid w:val="00A74FB3"/>
    <w:rPr>
      <w:sz w:val="24"/>
      <w:szCs w:val="24"/>
    </w:rPr>
  </w:style>
  <w:style w:type="paragraph" w:styleId="BlockText">
    <w:name w:val="Block Text"/>
    <w:basedOn w:val="Normal"/>
    <w:link w:val="BlockTextChar"/>
    <w:semiHidden/>
    <w:unhideWhenUsed/>
    <w:rsid w:val="00A74FB3"/>
    <w:pPr>
      <w:spacing w:before="120" w:after="120"/>
      <w:ind w:left="720" w:right="720"/>
    </w:pPr>
  </w:style>
  <w:style w:type="paragraph" w:customStyle="1" w:styleId="Default">
    <w:name w:val="Default"/>
    <w:rsid w:val="001912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16F2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0616F2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743D3"/>
  </w:style>
  <w:style w:type="paragraph" w:styleId="NoSpacing">
    <w:name w:val="No Spacing"/>
    <w:link w:val="NoSpacingChar"/>
    <w:uiPriority w:val="1"/>
    <w:qFormat/>
    <w:rsid w:val="005743D3"/>
  </w:style>
  <w:style w:type="paragraph" w:styleId="NormalWeb">
    <w:name w:val="Normal (Web)"/>
    <w:basedOn w:val="Normal"/>
    <w:uiPriority w:val="99"/>
    <w:semiHidden/>
    <w:unhideWhenUsed/>
    <w:rsid w:val="00B0175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B50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0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2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0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027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502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0273"/>
    <w:rPr>
      <w:sz w:val="18"/>
      <w:szCs w:val="18"/>
    </w:rPr>
  </w:style>
  <w:style w:type="character" w:styleId="UnresolvedMention">
    <w:name w:val="Unresolved Mention"/>
    <w:basedOn w:val="DefaultParagraphFont"/>
    <w:rsid w:val="002C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Ashley B</vt:lpstr>
    </vt:vector>
  </TitlesOfParts>
  <Company>Bucknell University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B</dc:title>
  <dc:creator>Ashley Curry</dc:creator>
  <cp:lastModifiedBy>Will Fraser</cp:lastModifiedBy>
  <cp:revision>6</cp:revision>
  <cp:lastPrinted>2022-10-06T16:52:00Z</cp:lastPrinted>
  <dcterms:created xsi:type="dcterms:W3CDTF">2023-07-18T16:10:00Z</dcterms:created>
  <dcterms:modified xsi:type="dcterms:W3CDTF">2023-12-14T03:07:00Z</dcterms:modified>
</cp:coreProperties>
</file>