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36010" w14:textId="5DF748FD" w:rsidR="003C621C" w:rsidRPr="0007285D" w:rsidRDefault="003C621C" w:rsidP="00875E55">
      <w:pPr>
        <w:pStyle w:val="Heading1"/>
        <w:jc w:val="center"/>
        <w:rPr>
          <w:rFonts w:ascii="Arial" w:hAnsi="Arial" w:cs="Arial"/>
          <w:sz w:val="20"/>
          <w:szCs w:val="20"/>
          <w:lang w:val="en-US"/>
        </w:rPr>
      </w:pPr>
      <w:r w:rsidRPr="0007285D">
        <w:rPr>
          <w:rFonts w:ascii="Arial" w:hAnsi="Arial" w:cs="Arial"/>
          <w:sz w:val="20"/>
          <w:szCs w:val="20"/>
          <w:lang w:val="en-US"/>
        </w:rPr>
        <w:t>Andrea Bonetto, Ph.D.</w:t>
      </w:r>
    </w:p>
    <w:p w14:paraId="4ED49D9E" w14:textId="371ABC90" w:rsidR="00454DFA" w:rsidRPr="0007285D" w:rsidRDefault="003C621C" w:rsidP="00875E55">
      <w:pPr>
        <w:pStyle w:val="Heading1"/>
        <w:jc w:val="center"/>
        <w:rPr>
          <w:rFonts w:ascii="Arial" w:hAnsi="Arial" w:cs="Arial"/>
          <w:i/>
          <w:iCs/>
          <w:sz w:val="20"/>
          <w:szCs w:val="20"/>
          <w:lang w:val="en-US"/>
        </w:rPr>
      </w:pPr>
      <w:r w:rsidRPr="0007285D">
        <w:rPr>
          <w:rFonts w:ascii="Arial" w:hAnsi="Arial" w:cs="Arial"/>
          <w:i/>
          <w:iCs/>
          <w:sz w:val="20"/>
          <w:szCs w:val="20"/>
          <w:lang w:val="en-US"/>
        </w:rPr>
        <w:t>Curriculum Vitae</w:t>
      </w:r>
    </w:p>
    <w:p w14:paraId="38B99E22" w14:textId="77777777" w:rsidR="003C621C" w:rsidRPr="0007285D" w:rsidRDefault="003C621C" w:rsidP="00875E55">
      <w:pPr>
        <w:jc w:val="both"/>
        <w:rPr>
          <w:rFonts w:ascii="Arial" w:hAnsi="Arial" w:cs="Arial"/>
          <w:sz w:val="20"/>
          <w:szCs w:val="20"/>
          <w:lang w:val="en-US"/>
        </w:rPr>
      </w:pPr>
    </w:p>
    <w:p w14:paraId="10A01933" w14:textId="77777777" w:rsidR="003C621C" w:rsidRPr="0007285D" w:rsidRDefault="003C621C" w:rsidP="00875E55">
      <w:pPr>
        <w:jc w:val="both"/>
        <w:rPr>
          <w:rFonts w:ascii="Arial" w:hAnsi="Arial" w:cs="Arial"/>
          <w:sz w:val="20"/>
          <w:szCs w:val="20"/>
          <w:lang w:val="en-US"/>
        </w:rPr>
      </w:pPr>
    </w:p>
    <w:p w14:paraId="3E497D47" w14:textId="5A354849" w:rsidR="00454DFA" w:rsidRPr="00551AED" w:rsidRDefault="00396BBD" w:rsidP="00BA4B00">
      <w:pPr>
        <w:shd w:val="clear" w:color="auto" w:fill="000000" w:themeFill="text1"/>
        <w:jc w:val="both"/>
        <w:rPr>
          <w:rFonts w:ascii="Arial" w:hAnsi="Arial" w:cs="Arial"/>
          <w:b/>
          <w:bCs/>
          <w:color w:val="FFFFFF" w:themeColor="background1"/>
          <w:sz w:val="20"/>
          <w:szCs w:val="20"/>
          <w:lang w:val="en-US"/>
          <w14:textOutline w14:w="6350" w14:cap="rnd" w14:cmpd="sng" w14:algn="ctr">
            <w14:noFill/>
            <w14:prstDash w14:val="solid"/>
            <w14:bevel/>
          </w14:textOutline>
        </w:rPr>
      </w:pPr>
      <w:r w:rsidRPr="00551AED">
        <w:rPr>
          <w:rFonts w:ascii="Arial" w:hAnsi="Arial" w:cs="Arial"/>
          <w:b/>
          <w:bCs/>
          <w:color w:val="FFFFFF" w:themeColor="background1"/>
          <w:sz w:val="20"/>
          <w:szCs w:val="20"/>
          <w:lang w:val="en-US"/>
          <w14:textOutline w14:w="6350" w14:cap="rnd" w14:cmpd="sng" w14:algn="ctr">
            <w14:noFill/>
            <w14:prstDash w14:val="solid"/>
            <w14:bevel/>
          </w14:textOutline>
        </w:rPr>
        <w:t>CONTACT INFORMATION</w:t>
      </w:r>
    </w:p>
    <w:p w14:paraId="617137B8" w14:textId="128814D2" w:rsidR="003F27B1" w:rsidRDefault="003F27B1" w:rsidP="00875E55">
      <w:pPr>
        <w:jc w:val="both"/>
        <w:rPr>
          <w:rFonts w:ascii="Arial" w:hAnsi="Arial" w:cs="Arial"/>
          <w:sz w:val="20"/>
          <w:szCs w:val="20"/>
          <w:lang w:val="en-US"/>
        </w:rPr>
      </w:pPr>
      <w:r>
        <w:rPr>
          <w:rFonts w:ascii="Arial" w:hAnsi="Arial" w:cs="Arial"/>
          <w:sz w:val="20"/>
          <w:szCs w:val="20"/>
          <w:lang w:val="en-US"/>
        </w:rPr>
        <w:t>Associate Professor</w:t>
      </w:r>
      <w:r w:rsidR="001167E5">
        <w:rPr>
          <w:rFonts w:ascii="Arial" w:hAnsi="Arial" w:cs="Arial"/>
          <w:sz w:val="20"/>
          <w:szCs w:val="20"/>
          <w:lang w:val="en-US"/>
        </w:rPr>
        <w:t xml:space="preserve"> </w:t>
      </w:r>
    </w:p>
    <w:p w14:paraId="63EF702E" w14:textId="77777777" w:rsidR="002A1A2F" w:rsidRPr="0007285D" w:rsidRDefault="002A1A2F" w:rsidP="002A1A2F">
      <w:pPr>
        <w:jc w:val="both"/>
        <w:rPr>
          <w:rFonts w:ascii="Arial" w:hAnsi="Arial" w:cs="Arial"/>
          <w:sz w:val="20"/>
          <w:szCs w:val="20"/>
          <w:lang w:val="en-US"/>
        </w:rPr>
      </w:pPr>
      <w:r w:rsidRPr="0007285D">
        <w:rPr>
          <w:rFonts w:ascii="Arial" w:hAnsi="Arial" w:cs="Arial"/>
          <w:sz w:val="20"/>
          <w:szCs w:val="20"/>
          <w:lang w:val="en-US"/>
        </w:rPr>
        <w:t>University of Colorado Anschutz Medical Campus</w:t>
      </w:r>
    </w:p>
    <w:p w14:paraId="6851407D" w14:textId="77777777" w:rsidR="003F27B1" w:rsidRPr="0007285D" w:rsidRDefault="003F27B1" w:rsidP="003F27B1">
      <w:pPr>
        <w:jc w:val="both"/>
        <w:rPr>
          <w:rFonts w:ascii="Arial" w:hAnsi="Arial" w:cs="Arial"/>
          <w:sz w:val="20"/>
          <w:szCs w:val="20"/>
          <w:lang w:val="en-US"/>
        </w:rPr>
      </w:pPr>
      <w:r w:rsidRPr="0007285D">
        <w:rPr>
          <w:rFonts w:ascii="Arial" w:hAnsi="Arial" w:cs="Arial"/>
          <w:sz w:val="20"/>
          <w:szCs w:val="20"/>
          <w:lang w:val="en-US"/>
        </w:rPr>
        <w:t>Department of Pathology</w:t>
      </w:r>
    </w:p>
    <w:p w14:paraId="18773043" w14:textId="20C385B5" w:rsidR="00246661" w:rsidRPr="0007285D" w:rsidRDefault="006C51C7" w:rsidP="00875E55">
      <w:pPr>
        <w:jc w:val="both"/>
        <w:rPr>
          <w:rFonts w:ascii="Arial" w:hAnsi="Arial" w:cs="Arial"/>
          <w:sz w:val="20"/>
          <w:szCs w:val="20"/>
          <w:lang w:val="en-US"/>
        </w:rPr>
      </w:pPr>
      <w:r w:rsidRPr="0007285D">
        <w:rPr>
          <w:rFonts w:ascii="Arial" w:hAnsi="Arial" w:cs="Arial"/>
          <w:sz w:val="20"/>
          <w:szCs w:val="20"/>
          <w:lang w:val="en-US"/>
        </w:rPr>
        <w:t>1280</w:t>
      </w:r>
      <w:r w:rsidR="00BF4BEE" w:rsidRPr="0007285D">
        <w:rPr>
          <w:rFonts w:ascii="Arial" w:hAnsi="Arial" w:cs="Arial"/>
          <w:sz w:val="20"/>
          <w:szCs w:val="20"/>
          <w:lang w:val="en-US"/>
        </w:rPr>
        <w:t>0</w:t>
      </w:r>
      <w:r w:rsidRPr="0007285D">
        <w:rPr>
          <w:rFonts w:ascii="Arial" w:hAnsi="Arial" w:cs="Arial"/>
          <w:sz w:val="20"/>
          <w:szCs w:val="20"/>
          <w:lang w:val="en-US"/>
        </w:rPr>
        <w:t xml:space="preserve"> 19</w:t>
      </w:r>
      <w:r w:rsidRPr="0007285D">
        <w:rPr>
          <w:rFonts w:ascii="Arial" w:hAnsi="Arial" w:cs="Arial"/>
          <w:sz w:val="20"/>
          <w:szCs w:val="20"/>
          <w:vertAlign w:val="superscript"/>
          <w:lang w:val="en-US"/>
        </w:rPr>
        <w:t>th</w:t>
      </w:r>
      <w:r w:rsidRPr="0007285D">
        <w:rPr>
          <w:rFonts w:ascii="Arial" w:hAnsi="Arial" w:cs="Arial"/>
          <w:sz w:val="20"/>
          <w:szCs w:val="20"/>
          <w:lang w:val="en-US"/>
        </w:rPr>
        <w:t xml:space="preserve"> Ave, P18-5128</w:t>
      </w:r>
      <w:r w:rsidR="00856E02" w:rsidRPr="0007285D">
        <w:rPr>
          <w:rFonts w:ascii="Arial" w:hAnsi="Arial" w:cs="Arial"/>
          <w:sz w:val="20"/>
          <w:szCs w:val="20"/>
          <w:lang w:val="en-US"/>
        </w:rPr>
        <w:t xml:space="preserve"> </w:t>
      </w:r>
    </w:p>
    <w:p w14:paraId="2457E237" w14:textId="5DDFBA0E" w:rsidR="00454DFA" w:rsidRPr="0007285D" w:rsidRDefault="006C51C7" w:rsidP="003C621C">
      <w:pPr>
        <w:jc w:val="both"/>
        <w:rPr>
          <w:rFonts w:ascii="Arial" w:hAnsi="Arial" w:cs="Arial"/>
          <w:sz w:val="20"/>
          <w:szCs w:val="20"/>
          <w:lang w:val="en-US"/>
        </w:rPr>
      </w:pPr>
      <w:r w:rsidRPr="0007285D">
        <w:rPr>
          <w:rFonts w:ascii="Arial" w:hAnsi="Arial" w:cs="Arial"/>
          <w:sz w:val="20"/>
          <w:szCs w:val="20"/>
          <w:lang w:val="en-US"/>
        </w:rPr>
        <w:t>Aurora, CO 80045</w:t>
      </w:r>
    </w:p>
    <w:p w14:paraId="5A8E0E27" w14:textId="2F9E90C7" w:rsidR="00454DFA" w:rsidRPr="0007285D" w:rsidRDefault="003C621C" w:rsidP="00875E55">
      <w:pPr>
        <w:jc w:val="both"/>
        <w:rPr>
          <w:rFonts w:ascii="Arial" w:hAnsi="Arial" w:cs="Arial"/>
          <w:sz w:val="20"/>
          <w:szCs w:val="20"/>
          <w:lang w:val="en-US"/>
        </w:rPr>
      </w:pPr>
      <w:r w:rsidRPr="0007285D">
        <w:rPr>
          <w:rFonts w:ascii="Arial" w:hAnsi="Arial" w:cs="Arial"/>
          <w:sz w:val="20"/>
          <w:szCs w:val="20"/>
          <w:lang w:val="en-US"/>
        </w:rPr>
        <w:t>Telephone:</w:t>
      </w:r>
      <w:r w:rsidR="00454DFA" w:rsidRPr="0007285D">
        <w:rPr>
          <w:rFonts w:ascii="Arial" w:hAnsi="Arial" w:cs="Arial"/>
          <w:sz w:val="20"/>
          <w:szCs w:val="20"/>
          <w:lang w:val="en-US"/>
        </w:rPr>
        <w:t xml:space="preserve"> +</w:t>
      </w:r>
      <w:r w:rsidR="006F1166" w:rsidRPr="0007285D">
        <w:rPr>
          <w:rFonts w:ascii="Arial" w:hAnsi="Arial" w:cs="Arial"/>
          <w:sz w:val="20"/>
          <w:szCs w:val="20"/>
          <w:lang w:val="en-US"/>
        </w:rPr>
        <w:t>1-3</w:t>
      </w:r>
      <w:r w:rsidR="006C51C7" w:rsidRPr="0007285D">
        <w:rPr>
          <w:rFonts w:ascii="Arial" w:hAnsi="Arial" w:cs="Arial"/>
          <w:sz w:val="20"/>
          <w:szCs w:val="20"/>
          <w:lang w:val="en-US"/>
        </w:rPr>
        <w:t>03-</w:t>
      </w:r>
      <w:r w:rsidR="008706E0" w:rsidRPr="0007285D">
        <w:rPr>
          <w:rFonts w:ascii="Arial" w:hAnsi="Arial" w:cs="Arial"/>
          <w:sz w:val="20"/>
          <w:szCs w:val="20"/>
          <w:lang w:val="en-US"/>
        </w:rPr>
        <w:t>724-5030</w:t>
      </w:r>
    </w:p>
    <w:p w14:paraId="16C1D486" w14:textId="775F5EC4" w:rsidR="00795D8F" w:rsidRPr="0007285D" w:rsidRDefault="003C621C" w:rsidP="00875E55">
      <w:pPr>
        <w:jc w:val="both"/>
        <w:rPr>
          <w:rFonts w:ascii="Arial" w:hAnsi="Arial" w:cs="Arial"/>
          <w:sz w:val="20"/>
          <w:szCs w:val="20"/>
          <w:lang w:val="en-US"/>
        </w:rPr>
      </w:pPr>
      <w:r w:rsidRPr="0007285D">
        <w:rPr>
          <w:rFonts w:ascii="Arial" w:hAnsi="Arial" w:cs="Arial"/>
          <w:sz w:val="20"/>
          <w:szCs w:val="20"/>
          <w:lang w:val="en-US"/>
        </w:rPr>
        <w:t>Email</w:t>
      </w:r>
      <w:r w:rsidR="00454DFA" w:rsidRPr="0007285D">
        <w:rPr>
          <w:rFonts w:ascii="Arial" w:hAnsi="Arial" w:cs="Arial"/>
          <w:sz w:val="20"/>
          <w:szCs w:val="20"/>
          <w:lang w:val="en-US"/>
        </w:rPr>
        <w:t xml:space="preserve">: </w:t>
      </w:r>
      <w:r w:rsidR="002326D6" w:rsidRPr="00164E1E">
        <w:rPr>
          <w:rFonts w:ascii="Arial" w:hAnsi="Arial" w:cs="Arial"/>
          <w:sz w:val="20"/>
          <w:szCs w:val="20"/>
          <w:lang w:val="en-US"/>
        </w:rPr>
        <w:t>a</w:t>
      </w:r>
      <w:r w:rsidR="008706E0" w:rsidRPr="00164E1E">
        <w:rPr>
          <w:rFonts w:ascii="Arial" w:hAnsi="Arial" w:cs="Arial"/>
          <w:sz w:val="20"/>
          <w:szCs w:val="20"/>
          <w:lang w:val="en-US"/>
        </w:rPr>
        <w:t>ndrea.</w:t>
      </w:r>
      <w:r w:rsidR="002326D6" w:rsidRPr="00164E1E">
        <w:rPr>
          <w:rFonts w:ascii="Arial" w:hAnsi="Arial" w:cs="Arial"/>
          <w:sz w:val="20"/>
          <w:szCs w:val="20"/>
          <w:lang w:val="en-US"/>
        </w:rPr>
        <w:t>bonetto@</w:t>
      </w:r>
      <w:r w:rsidR="008706E0" w:rsidRPr="00164E1E">
        <w:rPr>
          <w:rFonts w:ascii="Arial" w:hAnsi="Arial" w:cs="Arial"/>
          <w:sz w:val="20"/>
          <w:szCs w:val="20"/>
          <w:lang w:val="en-US"/>
        </w:rPr>
        <w:t>cuanschutz</w:t>
      </w:r>
      <w:r w:rsidR="002326D6" w:rsidRPr="00164E1E">
        <w:rPr>
          <w:rFonts w:ascii="Arial" w:hAnsi="Arial" w:cs="Arial"/>
          <w:sz w:val="20"/>
          <w:szCs w:val="20"/>
          <w:lang w:val="en-US"/>
        </w:rPr>
        <w:t>.edu</w:t>
      </w:r>
    </w:p>
    <w:p w14:paraId="2502D0CE" w14:textId="52AAA995" w:rsidR="00745D50" w:rsidRPr="0007285D" w:rsidRDefault="004D29CC" w:rsidP="00875E55">
      <w:pPr>
        <w:jc w:val="both"/>
        <w:rPr>
          <w:rFonts w:ascii="Arial" w:hAnsi="Arial" w:cs="Arial"/>
          <w:color w:val="0000FF"/>
          <w:sz w:val="20"/>
          <w:szCs w:val="20"/>
          <w:lang w:val="en-US"/>
        </w:rPr>
      </w:pPr>
      <w:r w:rsidRPr="0007285D">
        <w:rPr>
          <w:rFonts w:ascii="Arial" w:hAnsi="Arial" w:cs="Arial"/>
          <w:sz w:val="20"/>
          <w:szCs w:val="20"/>
          <w:lang w:val="en-US"/>
        </w:rPr>
        <w:tab/>
      </w:r>
    </w:p>
    <w:p w14:paraId="7811242F" w14:textId="09E0E66E" w:rsidR="00454DFA" w:rsidRPr="0007285D" w:rsidRDefault="00454DFA" w:rsidP="00875E55">
      <w:pPr>
        <w:jc w:val="both"/>
        <w:rPr>
          <w:rFonts w:ascii="Arial" w:hAnsi="Arial" w:cs="Arial"/>
          <w:sz w:val="20"/>
          <w:szCs w:val="20"/>
          <w:lang w:val="en-US"/>
        </w:rPr>
      </w:pPr>
    </w:p>
    <w:p w14:paraId="302DE507" w14:textId="1D9C2817" w:rsidR="00C01956" w:rsidRPr="00551AED" w:rsidRDefault="00F5171A" w:rsidP="00535F4B">
      <w:pPr>
        <w:pStyle w:val="Heading2"/>
        <w:shd w:val="clear" w:color="auto" w:fill="000000" w:themeFill="text1"/>
        <w:rPr>
          <w:rFonts w:ascii="Arial" w:hAnsi="Arial" w:cs="Arial"/>
          <w:color w:val="FFFFFF" w:themeColor="background1"/>
          <w:sz w:val="20"/>
          <w:szCs w:val="20"/>
          <w:lang w:val="en-US"/>
          <w14:textOutline w14:w="6350" w14:cap="rnd" w14:cmpd="sng" w14:algn="ctr">
            <w14:noFill/>
            <w14:prstDash w14:val="solid"/>
            <w14:bevel/>
          </w14:textOutline>
        </w:rPr>
      </w:pPr>
      <w:r w:rsidRPr="00551AED">
        <w:rPr>
          <w:rFonts w:ascii="Arial" w:hAnsi="Arial" w:cs="Arial"/>
          <w:color w:val="FFFFFF" w:themeColor="background1"/>
          <w:sz w:val="20"/>
          <w:szCs w:val="20"/>
          <w:lang w:val="en-US"/>
          <w14:textOutline w14:w="6350" w14:cap="rnd" w14:cmpd="sng" w14:algn="ctr">
            <w14:noFill/>
            <w14:prstDash w14:val="solid"/>
            <w14:bevel/>
          </w14:textOutline>
        </w:rPr>
        <w:t>EDUCATION</w:t>
      </w:r>
    </w:p>
    <w:p w14:paraId="1A803210" w14:textId="77777777" w:rsidR="005E5114" w:rsidRPr="0007285D" w:rsidRDefault="005E5114" w:rsidP="005E5114">
      <w:pPr>
        <w:rPr>
          <w:rFonts w:ascii="Arial" w:hAnsi="Arial" w:cs="Arial"/>
          <w:sz w:val="20"/>
          <w:szCs w:val="20"/>
          <w:lang w:val="en-US"/>
        </w:rPr>
      </w:pPr>
    </w:p>
    <w:p w14:paraId="3E038EBD" w14:textId="5BA65F05" w:rsidR="005E5114" w:rsidRPr="0007285D" w:rsidRDefault="003C621C" w:rsidP="005E5114">
      <w:pPr>
        <w:rPr>
          <w:rFonts w:ascii="Arial" w:hAnsi="Arial" w:cs="Arial"/>
          <w:bCs/>
          <w:sz w:val="20"/>
          <w:szCs w:val="20"/>
          <w:lang w:val="en-US"/>
        </w:rPr>
      </w:pPr>
      <w:r w:rsidRPr="0007285D">
        <w:rPr>
          <w:rFonts w:ascii="Arial" w:hAnsi="Arial" w:cs="Arial"/>
          <w:bCs/>
          <w:sz w:val="20"/>
          <w:szCs w:val="20"/>
          <w:lang w:val="en-US"/>
        </w:rPr>
        <w:t>1999 – 2004</w:t>
      </w:r>
      <w:r w:rsidRPr="0007285D">
        <w:rPr>
          <w:rFonts w:ascii="Arial" w:hAnsi="Arial" w:cs="Arial"/>
          <w:bCs/>
          <w:sz w:val="20"/>
          <w:szCs w:val="20"/>
          <w:lang w:val="en-US"/>
        </w:rPr>
        <w:tab/>
      </w:r>
      <w:r w:rsidR="004D1B26" w:rsidRPr="0007285D">
        <w:rPr>
          <w:rFonts w:ascii="Arial" w:hAnsi="Arial" w:cs="Arial"/>
          <w:bCs/>
          <w:sz w:val="20"/>
          <w:szCs w:val="20"/>
          <w:lang w:val="en-US"/>
        </w:rPr>
        <w:t>University of Torino</w:t>
      </w:r>
      <w:r w:rsidR="004D1B26" w:rsidRPr="0007285D">
        <w:rPr>
          <w:rFonts w:ascii="Arial" w:hAnsi="Arial" w:cs="Arial"/>
          <w:bCs/>
          <w:sz w:val="20"/>
          <w:szCs w:val="20"/>
          <w:lang w:val="en-US"/>
        </w:rPr>
        <w:tab/>
      </w:r>
      <w:r w:rsidR="004D1B26" w:rsidRPr="0007285D">
        <w:rPr>
          <w:rFonts w:ascii="Arial" w:hAnsi="Arial" w:cs="Arial"/>
          <w:bCs/>
          <w:sz w:val="20"/>
          <w:szCs w:val="20"/>
          <w:lang w:val="en-US"/>
        </w:rPr>
        <w:tab/>
      </w:r>
      <w:r w:rsidR="004D1B26" w:rsidRPr="0007285D">
        <w:rPr>
          <w:rFonts w:ascii="Arial" w:hAnsi="Arial" w:cs="Arial"/>
          <w:bCs/>
          <w:sz w:val="20"/>
          <w:szCs w:val="20"/>
          <w:lang w:val="en-US"/>
        </w:rPr>
        <w:tab/>
      </w:r>
      <w:r w:rsidR="004D1B26" w:rsidRPr="0007285D">
        <w:rPr>
          <w:rFonts w:ascii="Arial" w:hAnsi="Arial" w:cs="Arial"/>
          <w:bCs/>
          <w:sz w:val="20"/>
          <w:szCs w:val="20"/>
          <w:lang w:val="en-US"/>
        </w:rPr>
        <w:tab/>
      </w:r>
      <w:r w:rsidR="004D1B26" w:rsidRPr="0007285D">
        <w:rPr>
          <w:rFonts w:ascii="Arial" w:hAnsi="Arial" w:cs="Arial"/>
          <w:bCs/>
          <w:sz w:val="20"/>
          <w:szCs w:val="20"/>
          <w:lang w:val="en-US"/>
        </w:rPr>
        <w:tab/>
        <w:t>MS</w:t>
      </w:r>
      <w:r w:rsidR="00DD5B18" w:rsidRPr="0007285D">
        <w:rPr>
          <w:rFonts w:ascii="Arial" w:hAnsi="Arial" w:cs="Arial"/>
          <w:bCs/>
          <w:sz w:val="20"/>
          <w:szCs w:val="20"/>
          <w:lang w:val="en-US"/>
        </w:rPr>
        <w:t>c.</w:t>
      </w:r>
      <w:r w:rsidR="004D1B26" w:rsidRPr="0007285D">
        <w:rPr>
          <w:rFonts w:ascii="Arial" w:hAnsi="Arial" w:cs="Arial"/>
          <w:bCs/>
          <w:sz w:val="20"/>
          <w:szCs w:val="20"/>
          <w:lang w:val="en-US"/>
        </w:rPr>
        <w:tab/>
      </w:r>
      <w:r w:rsidR="004D1B26" w:rsidRPr="0007285D">
        <w:rPr>
          <w:rFonts w:ascii="Arial" w:hAnsi="Arial" w:cs="Arial"/>
          <w:bCs/>
          <w:sz w:val="20"/>
          <w:szCs w:val="20"/>
          <w:lang w:val="en-US"/>
        </w:rPr>
        <w:tab/>
      </w:r>
    </w:p>
    <w:p w14:paraId="7CF47AD3" w14:textId="075B87D8" w:rsidR="00E261E7" w:rsidRPr="0007285D" w:rsidRDefault="00E261E7" w:rsidP="003C621C">
      <w:pPr>
        <w:ind w:left="708" w:firstLine="708"/>
        <w:rPr>
          <w:rFonts w:ascii="Arial" w:hAnsi="Arial" w:cs="Arial"/>
          <w:bCs/>
          <w:sz w:val="20"/>
          <w:szCs w:val="20"/>
          <w:lang w:val="en-US"/>
        </w:rPr>
      </w:pPr>
      <w:r w:rsidRPr="0007285D">
        <w:rPr>
          <w:rFonts w:ascii="Arial" w:hAnsi="Arial" w:cs="Arial"/>
          <w:bCs/>
          <w:sz w:val="20"/>
          <w:szCs w:val="20"/>
          <w:lang w:val="en-US"/>
        </w:rPr>
        <w:t>Department of Experimental Medicine</w:t>
      </w:r>
      <w:r w:rsidR="0007285D">
        <w:rPr>
          <w:rFonts w:ascii="Arial" w:hAnsi="Arial" w:cs="Arial"/>
          <w:bCs/>
          <w:sz w:val="20"/>
          <w:szCs w:val="20"/>
          <w:lang w:val="en-US"/>
        </w:rPr>
        <w:t xml:space="preserve"> &amp; Oncology</w:t>
      </w:r>
      <w:r w:rsidRPr="0007285D">
        <w:rPr>
          <w:rFonts w:ascii="Arial" w:hAnsi="Arial" w:cs="Arial"/>
          <w:bCs/>
          <w:sz w:val="20"/>
          <w:szCs w:val="20"/>
          <w:lang w:val="en-US"/>
        </w:rPr>
        <w:t xml:space="preserve"> </w:t>
      </w:r>
      <w:r w:rsidR="0007285D">
        <w:rPr>
          <w:rFonts w:ascii="Arial" w:hAnsi="Arial" w:cs="Arial"/>
          <w:bCs/>
          <w:sz w:val="20"/>
          <w:szCs w:val="20"/>
          <w:lang w:val="en-US"/>
        </w:rPr>
        <w:tab/>
      </w:r>
      <w:r w:rsidRPr="0007285D">
        <w:rPr>
          <w:rFonts w:ascii="Arial" w:hAnsi="Arial" w:cs="Arial"/>
          <w:bCs/>
          <w:sz w:val="20"/>
          <w:szCs w:val="20"/>
          <w:lang w:val="en-US"/>
        </w:rPr>
        <w:t>Industrial Biotechnology</w:t>
      </w:r>
    </w:p>
    <w:p w14:paraId="7DA973D5" w14:textId="1CFC57E0" w:rsidR="003C621C" w:rsidRPr="00164E1E" w:rsidRDefault="0007285D" w:rsidP="003C621C">
      <w:pPr>
        <w:ind w:left="708" w:firstLine="708"/>
        <w:rPr>
          <w:rFonts w:ascii="Arial" w:hAnsi="Arial" w:cs="Arial"/>
          <w:bCs/>
          <w:sz w:val="20"/>
          <w:szCs w:val="20"/>
        </w:rPr>
      </w:pPr>
      <w:r w:rsidRPr="00164E1E">
        <w:rPr>
          <w:rFonts w:ascii="Arial" w:hAnsi="Arial" w:cs="Arial"/>
          <w:bCs/>
          <w:sz w:val="20"/>
          <w:szCs w:val="20"/>
        </w:rPr>
        <w:t>Torino, Italy</w:t>
      </w:r>
      <w:r w:rsidRPr="00164E1E">
        <w:rPr>
          <w:rFonts w:ascii="Arial" w:hAnsi="Arial" w:cs="Arial"/>
          <w:bCs/>
          <w:sz w:val="20"/>
          <w:szCs w:val="20"/>
        </w:rPr>
        <w:tab/>
      </w:r>
      <w:r w:rsidRPr="00164E1E">
        <w:rPr>
          <w:rFonts w:ascii="Arial" w:hAnsi="Arial" w:cs="Arial"/>
          <w:bCs/>
          <w:sz w:val="20"/>
          <w:szCs w:val="20"/>
        </w:rPr>
        <w:tab/>
      </w:r>
      <w:r w:rsidRPr="00164E1E">
        <w:rPr>
          <w:rFonts w:ascii="Arial" w:hAnsi="Arial" w:cs="Arial"/>
          <w:bCs/>
          <w:sz w:val="20"/>
          <w:szCs w:val="20"/>
        </w:rPr>
        <w:tab/>
      </w:r>
      <w:r w:rsidRPr="00164E1E">
        <w:rPr>
          <w:rFonts w:ascii="Arial" w:hAnsi="Arial" w:cs="Arial"/>
          <w:bCs/>
          <w:sz w:val="20"/>
          <w:szCs w:val="20"/>
        </w:rPr>
        <w:tab/>
      </w:r>
      <w:r w:rsidR="003C621C" w:rsidRPr="00164E1E">
        <w:rPr>
          <w:rFonts w:ascii="Arial" w:hAnsi="Arial" w:cs="Arial"/>
          <w:bCs/>
          <w:sz w:val="20"/>
          <w:szCs w:val="20"/>
        </w:rPr>
        <w:tab/>
      </w:r>
      <w:r w:rsidR="003C621C" w:rsidRPr="00164E1E">
        <w:rPr>
          <w:rFonts w:ascii="Arial" w:hAnsi="Arial" w:cs="Arial"/>
          <w:bCs/>
          <w:sz w:val="20"/>
          <w:szCs w:val="20"/>
        </w:rPr>
        <w:tab/>
      </w:r>
      <w:r w:rsidR="00E261E7" w:rsidRPr="00164E1E">
        <w:rPr>
          <w:rFonts w:ascii="Arial" w:hAnsi="Arial" w:cs="Arial"/>
          <w:bCs/>
          <w:sz w:val="20"/>
          <w:szCs w:val="20"/>
        </w:rPr>
        <w:t>Dr. Paola Costelli (mentor)</w:t>
      </w:r>
    </w:p>
    <w:p w14:paraId="00233DD9" w14:textId="56C76D81" w:rsidR="00C7051F" w:rsidRPr="00164E1E" w:rsidRDefault="003C621C" w:rsidP="00E261E7">
      <w:pPr>
        <w:ind w:left="708" w:firstLine="708"/>
        <w:rPr>
          <w:rFonts w:ascii="Arial" w:hAnsi="Arial" w:cs="Arial"/>
          <w:bCs/>
          <w:sz w:val="8"/>
          <w:szCs w:val="8"/>
        </w:rPr>
      </w:pPr>
      <w:r w:rsidRPr="00164E1E">
        <w:rPr>
          <w:rFonts w:ascii="Arial" w:hAnsi="Arial" w:cs="Arial"/>
          <w:bCs/>
          <w:sz w:val="8"/>
          <w:szCs w:val="8"/>
        </w:rPr>
        <w:tab/>
      </w:r>
      <w:r w:rsidRPr="00164E1E">
        <w:rPr>
          <w:rFonts w:ascii="Arial" w:hAnsi="Arial" w:cs="Arial"/>
          <w:bCs/>
          <w:sz w:val="8"/>
          <w:szCs w:val="8"/>
        </w:rPr>
        <w:tab/>
      </w:r>
      <w:r w:rsidRPr="00164E1E">
        <w:rPr>
          <w:rFonts w:ascii="Arial" w:hAnsi="Arial" w:cs="Arial"/>
          <w:bCs/>
          <w:sz w:val="8"/>
          <w:szCs w:val="8"/>
        </w:rPr>
        <w:tab/>
      </w:r>
      <w:r w:rsidRPr="00164E1E">
        <w:rPr>
          <w:rFonts w:ascii="Arial" w:hAnsi="Arial" w:cs="Arial"/>
          <w:bCs/>
          <w:sz w:val="8"/>
          <w:szCs w:val="8"/>
        </w:rPr>
        <w:tab/>
      </w:r>
      <w:r w:rsidRPr="00164E1E">
        <w:rPr>
          <w:rFonts w:ascii="Arial" w:hAnsi="Arial" w:cs="Arial"/>
          <w:bCs/>
          <w:sz w:val="8"/>
          <w:szCs w:val="8"/>
        </w:rPr>
        <w:tab/>
      </w:r>
      <w:r w:rsidRPr="00164E1E">
        <w:rPr>
          <w:rFonts w:ascii="Arial" w:hAnsi="Arial" w:cs="Arial"/>
          <w:bCs/>
          <w:sz w:val="8"/>
          <w:szCs w:val="8"/>
        </w:rPr>
        <w:tab/>
      </w:r>
      <w:r w:rsidRPr="00164E1E">
        <w:rPr>
          <w:rFonts w:ascii="Arial" w:hAnsi="Arial" w:cs="Arial"/>
          <w:bCs/>
          <w:sz w:val="8"/>
          <w:szCs w:val="8"/>
        </w:rPr>
        <w:tab/>
      </w:r>
      <w:r w:rsidRPr="00164E1E">
        <w:rPr>
          <w:rFonts w:ascii="Arial" w:hAnsi="Arial" w:cs="Arial"/>
          <w:bCs/>
          <w:sz w:val="8"/>
          <w:szCs w:val="8"/>
        </w:rPr>
        <w:tab/>
      </w:r>
    </w:p>
    <w:p w14:paraId="3BC0DD3F" w14:textId="4A885F5B" w:rsidR="00E261E7" w:rsidRPr="0007285D" w:rsidRDefault="00E261E7" w:rsidP="00E261E7">
      <w:pPr>
        <w:rPr>
          <w:rFonts w:ascii="Arial" w:hAnsi="Arial" w:cs="Arial"/>
          <w:bCs/>
          <w:sz w:val="20"/>
          <w:szCs w:val="20"/>
          <w:lang w:val="en-US"/>
        </w:rPr>
      </w:pPr>
      <w:r w:rsidRPr="0007285D">
        <w:rPr>
          <w:rFonts w:ascii="Arial" w:hAnsi="Arial" w:cs="Arial"/>
          <w:bCs/>
          <w:sz w:val="20"/>
          <w:szCs w:val="20"/>
          <w:lang w:val="en-US"/>
        </w:rPr>
        <w:t>2004 – 2008</w:t>
      </w:r>
      <w:r w:rsidRPr="0007285D">
        <w:rPr>
          <w:rFonts w:ascii="Arial" w:hAnsi="Arial" w:cs="Arial"/>
          <w:bCs/>
          <w:sz w:val="20"/>
          <w:szCs w:val="20"/>
          <w:lang w:val="en-US"/>
        </w:rPr>
        <w:tab/>
        <w:t>University of Torino</w:t>
      </w:r>
      <w:r w:rsidRPr="0007285D">
        <w:rPr>
          <w:rFonts w:ascii="Arial" w:hAnsi="Arial" w:cs="Arial"/>
          <w:bCs/>
          <w:sz w:val="20"/>
          <w:szCs w:val="20"/>
          <w:lang w:val="en-US"/>
        </w:rPr>
        <w:tab/>
      </w:r>
      <w:r w:rsidRPr="0007285D">
        <w:rPr>
          <w:rFonts w:ascii="Arial" w:hAnsi="Arial" w:cs="Arial"/>
          <w:bCs/>
          <w:sz w:val="20"/>
          <w:szCs w:val="20"/>
          <w:lang w:val="en-US"/>
        </w:rPr>
        <w:tab/>
      </w:r>
      <w:r w:rsidRPr="0007285D">
        <w:rPr>
          <w:rFonts w:ascii="Arial" w:hAnsi="Arial" w:cs="Arial"/>
          <w:bCs/>
          <w:sz w:val="20"/>
          <w:szCs w:val="20"/>
          <w:lang w:val="en-US"/>
        </w:rPr>
        <w:tab/>
      </w:r>
      <w:r w:rsidRPr="0007285D">
        <w:rPr>
          <w:rFonts w:ascii="Arial" w:hAnsi="Arial" w:cs="Arial"/>
          <w:bCs/>
          <w:sz w:val="20"/>
          <w:szCs w:val="20"/>
          <w:lang w:val="en-US"/>
        </w:rPr>
        <w:tab/>
      </w:r>
      <w:r w:rsidRPr="0007285D">
        <w:rPr>
          <w:rFonts w:ascii="Arial" w:hAnsi="Arial" w:cs="Arial"/>
          <w:bCs/>
          <w:sz w:val="20"/>
          <w:szCs w:val="20"/>
          <w:lang w:val="en-US"/>
        </w:rPr>
        <w:tab/>
        <w:t>Ph.D.</w:t>
      </w:r>
      <w:r w:rsidRPr="0007285D">
        <w:rPr>
          <w:rFonts w:ascii="Arial" w:hAnsi="Arial" w:cs="Arial"/>
          <w:bCs/>
          <w:sz w:val="20"/>
          <w:szCs w:val="20"/>
          <w:lang w:val="en-US"/>
        </w:rPr>
        <w:tab/>
      </w:r>
      <w:r w:rsidRPr="0007285D">
        <w:rPr>
          <w:rFonts w:ascii="Arial" w:hAnsi="Arial" w:cs="Arial"/>
          <w:bCs/>
          <w:sz w:val="20"/>
          <w:szCs w:val="20"/>
          <w:lang w:val="en-US"/>
        </w:rPr>
        <w:tab/>
      </w:r>
    </w:p>
    <w:p w14:paraId="7A1CA19D" w14:textId="7C927A9E" w:rsidR="0007285D" w:rsidRPr="0007285D" w:rsidRDefault="0007285D" w:rsidP="0007285D">
      <w:pPr>
        <w:ind w:left="708" w:firstLine="708"/>
        <w:rPr>
          <w:rFonts w:ascii="Arial" w:hAnsi="Arial" w:cs="Arial"/>
          <w:bCs/>
          <w:sz w:val="20"/>
          <w:szCs w:val="20"/>
          <w:lang w:val="en-US"/>
        </w:rPr>
      </w:pPr>
      <w:r w:rsidRPr="0007285D">
        <w:rPr>
          <w:rFonts w:ascii="Arial" w:hAnsi="Arial" w:cs="Arial"/>
          <w:bCs/>
          <w:sz w:val="20"/>
          <w:szCs w:val="20"/>
          <w:lang w:val="en-US"/>
        </w:rPr>
        <w:t>Department of Experimental Medicine</w:t>
      </w:r>
      <w:r>
        <w:rPr>
          <w:rFonts w:ascii="Arial" w:hAnsi="Arial" w:cs="Arial"/>
          <w:bCs/>
          <w:sz w:val="20"/>
          <w:szCs w:val="20"/>
          <w:lang w:val="en-US"/>
        </w:rPr>
        <w:t xml:space="preserve"> &amp; Oncology</w:t>
      </w:r>
      <w:r w:rsidRPr="0007285D">
        <w:rPr>
          <w:rFonts w:ascii="Arial" w:hAnsi="Arial" w:cs="Arial"/>
          <w:bCs/>
          <w:sz w:val="20"/>
          <w:szCs w:val="20"/>
          <w:lang w:val="en-US"/>
        </w:rPr>
        <w:t xml:space="preserve"> </w:t>
      </w:r>
      <w:r>
        <w:rPr>
          <w:rFonts w:ascii="Arial" w:hAnsi="Arial" w:cs="Arial"/>
          <w:bCs/>
          <w:sz w:val="20"/>
          <w:szCs w:val="20"/>
          <w:lang w:val="en-US"/>
        </w:rPr>
        <w:tab/>
      </w:r>
      <w:r w:rsidR="00442D8F">
        <w:rPr>
          <w:rFonts w:ascii="Arial" w:hAnsi="Arial" w:cs="Arial"/>
          <w:bCs/>
          <w:sz w:val="20"/>
          <w:szCs w:val="20"/>
          <w:lang w:val="en-US"/>
        </w:rPr>
        <w:t>Experimental Pathology</w:t>
      </w:r>
    </w:p>
    <w:p w14:paraId="3770FD7F" w14:textId="77777777" w:rsidR="0007285D" w:rsidRPr="00164E1E" w:rsidRDefault="0007285D" w:rsidP="0007285D">
      <w:pPr>
        <w:ind w:left="708" w:firstLine="708"/>
        <w:rPr>
          <w:rFonts w:ascii="Arial" w:hAnsi="Arial" w:cs="Arial"/>
          <w:bCs/>
          <w:sz w:val="20"/>
          <w:szCs w:val="20"/>
        </w:rPr>
      </w:pPr>
      <w:r w:rsidRPr="00164E1E">
        <w:rPr>
          <w:rFonts w:ascii="Arial" w:hAnsi="Arial" w:cs="Arial"/>
          <w:bCs/>
          <w:sz w:val="20"/>
          <w:szCs w:val="20"/>
        </w:rPr>
        <w:t>Torino, Italy</w:t>
      </w:r>
      <w:r w:rsidRPr="00164E1E">
        <w:rPr>
          <w:rFonts w:ascii="Arial" w:hAnsi="Arial" w:cs="Arial"/>
          <w:bCs/>
          <w:sz w:val="20"/>
          <w:szCs w:val="20"/>
        </w:rPr>
        <w:tab/>
      </w:r>
      <w:r w:rsidRPr="00164E1E">
        <w:rPr>
          <w:rFonts w:ascii="Arial" w:hAnsi="Arial" w:cs="Arial"/>
          <w:bCs/>
          <w:sz w:val="20"/>
          <w:szCs w:val="20"/>
        </w:rPr>
        <w:tab/>
      </w:r>
      <w:r w:rsidRPr="00164E1E">
        <w:rPr>
          <w:rFonts w:ascii="Arial" w:hAnsi="Arial" w:cs="Arial"/>
          <w:bCs/>
          <w:sz w:val="20"/>
          <w:szCs w:val="20"/>
        </w:rPr>
        <w:tab/>
      </w:r>
      <w:r w:rsidRPr="00164E1E">
        <w:rPr>
          <w:rFonts w:ascii="Arial" w:hAnsi="Arial" w:cs="Arial"/>
          <w:bCs/>
          <w:sz w:val="20"/>
          <w:szCs w:val="20"/>
        </w:rPr>
        <w:tab/>
      </w:r>
      <w:r w:rsidRPr="00164E1E">
        <w:rPr>
          <w:rFonts w:ascii="Arial" w:hAnsi="Arial" w:cs="Arial"/>
          <w:bCs/>
          <w:sz w:val="20"/>
          <w:szCs w:val="20"/>
        </w:rPr>
        <w:tab/>
      </w:r>
      <w:r w:rsidRPr="00164E1E">
        <w:rPr>
          <w:rFonts w:ascii="Arial" w:hAnsi="Arial" w:cs="Arial"/>
          <w:bCs/>
          <w:sz w:val="20"/>
          <w:szCs w:val="20"/>
        </w:rPr>
        <w:tab/>
        <w:t>Dr. Paola Costelli (mentor)</w:t>
      </w:r>
    </w:p>
    <w:p w14:paraId="4B3130C7" w14:textId="77777777" w:rsidR="00C7051F" w:rsidRPr="00164E1E" w:rsidRDefault="00C7051F" w:rsidP="004D1B26">
      <w:pPr>
        <w:ind w:left="2120" w:hanging="2120"/>
        <w:jc w:val="both"/>
        <w:rPr>
          <w:rFonts w:ascii="Arial" w:hAnsi="Arial" w:cs="Arial"/>
          <w:bCs/>
          <w:sz w:val="8"/>
          <w:szCs w:val="8"/>
        </w:rPr>
      </w:pPr>
    </w:p>
    <w:p w14:paraId="4DD9D79D" w14:textId="20948877" w:rsidR="005E5114" w:rsidRPr="0007285D" w:rsidRDefault="0007285D" w:rsidP="004D1B26">
      <w:pPr>
        <w:ind w:left="2120" w:hanging="2120"/>
        <w:jc w:val="both"/>
        <w:rPr>
          <w:rFonts w:ascii="Arial" w:hAnsi="Arial" w:cs="Arial"/>
          <w:bCs/>
          <w:sz w:val="20"/>
          <w:szCs w:val="20"/>
          <w:lang w:val="en-US"/>
        </w:rPr>
      </w:pPr>
      <w:r>
        <w:rPr>
          <w:rFonts w:ascii="Arial" w:hAnsi="Arial" w:cs="Arial"/>
          <w:bCs/>
          <w:sz w:val="20"/>
          <w:szCs w:val="20"/>
          <w:lang w:val="en-US"/>
        </w:rPr>
        <w:t xml:space="preserve">2009 – 2010     </w:t>
      </w:r>
      <w:r w:rsidR="004D1B26" w:rsidRPr="0007285D">
        <w:rPr>
          <w:rFonts w:ascii="Arial" w:hAnsi="Arial" w:cs="Arial"/>
          <w:bCs/>
          <w:sz w:val="20"/>
          <w:szCs w:val="20"/>
          <w:lang w:val="en-US"/>
        </w:rPr>
        <w:t>University of Genova</w:t>
      </w:r>
      <w:r w:rsidR="00805E96">
        <w:rPr>
          <w:rFonts w:ascii="Arial" w:hAnsi="Arial" w:cs="Arial"/>
          <w:bCs/>
          <w:sz w:val="20"/>
          <w:szCs w:val="20"/>
          <w:lang w:val="en-US"/>
        </w:rPr>
        <w:t>, ‘G. Gaslini</w:t>
      </w:r>
      <w:r w:rsidR="003879EA">
        <w:rPr>
          <w:rFonts w:ascii="Arial" w:hAnsi="Arial" w:cs="Arial"/>
          <w:bCs/>
          <w:sz w:val="20"/>
          <w:szCs w:val="20"/>
          <w:lang w:val="en-US"/>
        </w:rPr>
        <w:t>’</w:t>
      </w:r>
      <w:r w:rsidR="00805E96">
        <w:rPr>
          <w:rFonts w:ascii="Arial" w:hAnsi="Arial" w:cs="Arial"/>
          <w:bCs/>
          <w:sz w:val="20"/>
          <w:szCs w:val="20"/>
          <w:lang w:val="en-US"/>
        </w:rPr>
        <w:t xml:space="preserve"> </w:t>
      </w:r>
      <w:r w:rsidR="008734EA">
        <w:rPr>
          <w:rFonts w:ascii="Arial" w:hAnsi="Arial" w:cs="Arial"/>
          <w:bCs/>
          <w:sz w:val="20"/>
          <w:szCs w:val="20"/>
          <w:lang w:val="en-US"/>
        </w:rPr>
        <w:t>Children Hospital</w:t>
      </w:r>
      <w:r w:rsidR="004D1B26" w:rsidRPr="0007285D">
        <w:rPr>
          <w:rFonts w:ascii="Arial" w:hAnsi="Arial" w:cs="Arial"/>
          <w:bCs/>
          <w:sz w:val="20"/>
          <w:szCs w:val="20"/>
          <w:lang w:val="en-US"/>
        </w:rPr>
        <w:tab/>
      </w:r>
      <w:r w:rsidR="00C7051F" w:rsidRPr="0007285D">
        <w:rPr>
          <w:rFonts w:ascii="Arial" w:hAnsi="Arial" w:cs="Arial"/>
          <w:bCs/>
          <w:sz w:val="20"/>
          <w:szCs w:val="20"/>
          <w:lang w:val="en-US"/>
        </w:rPr>
        <w:t>Post</w:t>
      </w:r>
      <w:r w:rsidR="005E5114" w:rsidRPr="0007285D">
        <w:rPr>
          <w:rFonts w:ascii="Arial" w:hAnsi="Arial" w:cs="Arial"/>
          <w:bCs/>
          <w:sz w:val="20"/>
          <w:szCs w:val="20"/>
          <w:lang w:val="en-US"/>
        </w:rPr>
        <w:t>doctoral Fellow</w:t>
      </w:r>
      <w:r w:rsidR="004D1B26" w:rsidRPr="0007285D">
        <w:rPr>
          <w:rFonts w:ascii="Arial" w:hAnsi="Arial" w:cs="Arial"/>
          <w:bCs/>
          <w:sz w:val="20"/>
          <w:szCs w:val="20"/>
          <w:lang w:val="en-US"/>
        </w:rPr>
        <w:tab/>
      </w:r>
      <w:r w:rsidR="004D1B26" w:rsidRPr="0007285D">
        <w:rPr>
          <w:rFonts w:ascii="Arial" w:hAnsi="Arial" w:cs="Arial"/>
          <w:bCs/>
          <w:sz w:val="20"/>
          <w:szCs w:val="20"/>
          <w:lang w:val="en-US"/>
        </w:rPr>
        <w:tab/>
      </w:r>
    </w:p>
    <w:p w14:paraId="3B25AF9D" w14:textId="293A5297" w:rsidR="005E5114" w:rsidRPr="00164E1E" w:rsidRDefault="005E5114" w:rsidP="005E5114">
      <w:pPr>
        <w:ind w:left="2120" w:hanging="704"/>
        <w:jc w:val="both"/>
        <w:rPr>
          <w:rFonts w:ascii="Arial" w:hAnsi="Arial" w:cs="Arial"/>
          <w:bCs/>
          <w:sz w:val="20"/>
          <w:szCs w:val="20"/>
        </w:rPr>
      </w:pPr>
      <w:r w:rsidRPr="00164E1E">
        <w:rPr>
          <w:rFonts w:ascii="Arial" w:hAnsi="Arial" w:cs="Arial"/>
          <w:bCs/>
          <w:sz w:val="20"/>
          <w:szCs w:val="20"/>
        </w:rPr>
        <w:t>Muscular and Neurodegenerative Disease Unit</w:t>
      </w:r>
      <w:r w:rsidRPr="00164E1E">
        <w:rPr>
          <w:rFonts w:ascii="Arial" w:hAnsi="Arial" w:cs="Arial"/>
          <w:bCs/>
          <w:sz w:val="20"/>
          <w:szCs w:val="20"/>
        </w:rPr>
        <w:tab/>
      </w:r>
      <w:r w:rsidR="0007285D" w:rsidRPr="00164E1E">
        <w:rPr>
          <w:rFonts w:ascii="Arial" w:hAnsi="Arial" w:cs="Arial"/>
          <w:bCs/>
          <w:sz w:val="20"/>
          <w:szCs w:val="20"/>
        </w:rPr>
        <w:tab/>
      </w:r>
      <w:r w:rsidRPr="00164E1E">
        <w:rPr>
          <w:rFonts w:ascii="Arial" w:hAnsi="Arial" w:cs="Arial"/>
          <w:bCs/>
          <w:sz w:val="20"/>
          <w:szCs w:val="20"/>
        </w:rPr>
        <w:t>Dr. Carlo Minetti (mentor)</w:t>
      </w:r>
    </w:p>
    <w:p w14:paraId="08BAA29D" w14:textId="5F221BA2" w:rsidR="005E5114" w:rsidRPr="00164E1E" w:rsidRDefault="005E5114" w:rsidP="005E5114">
      <w:pPr>
        <w:ind w:left="2120" w:hanging="704"/>
        <w:jc w:val="both"/>
        <w:rPr>
          <w:rFonts w:ascii="Arial" w:hAnsi="Arial" w:cs="Arial"/>
          <w:bCs/>
          <w:sz w:val="20"/>
          <w:szCs w:val="20"/>
        </w:rPr>
      </w:pPr>
      <w:r w:rsidRPr="00164E1E">
        <w:rPr>
          <w:rFonts w:ascii="Arial" w:hAnsi="Arial" w:cs="Arial"/>
          <w:bCs/>
          <w:sz w:val="20"/>
          <w:szCs w:val="20"/>
        </w:rPr>
        <w:t>Genova, Italy</w:t>
      </w:r>
    </w:p>
    <w:p w14:paraId="76CB3078" w14:textId="77777777" w:rsidR="005E5114" w:rsidRPr="00164E1E" w:rsidRDefault="005E5114" w:rsidP="005E5114">
      <w:pPr>
        <w:jc w:val="both"/>
        <w:rPr>
          <w:rFonts w:ascii="Arial" w:hAnsi="Arial" w:cs="Arial"/>
          <w:bCs/>
          <w:sz w:val="8"/>
          <w:szCs w:val="8"/>
        </w:rPr>
      </w:pPr>
    </w:p>
    <w:p w14:paraId="3FEE515E" w14:textId="52A474B3" w:rsidR="005E5114" w:rsidRPr="0007285D" w:rsidRDefault="005E5114" w:rsidP="005E5114">
      <w:pPr>
        <w:jc w:val="both"/>
        <w:rPr>
          <w:rFonts w:ascii="Arial" w:hAnsi="Arial" w:cs="Arial"/>
          <w:bCs/>
          <w:sz w:val="20"/>
          <w:szCs w:val="20"/>
          <w:lang w:val="en-US"/>
        </w:rPr>
      </w:pPr>
      <w:r w:rsidRPr="0007285D">
        <w:rPr>
          <w:rFonts w:ascii="Arial" w:hAnsi="Arial" w:cs="Arial"/>
          <w:bCs/>
          <w:sz w:val="20"/>
          <w:szCs w:val="20"/>
          <w:lang w:val="en-US"/>
        </w:rPr>
        <w:t>2010 – 2011</w:t>
      </w:r>
      <w:r w:rsidRPr="0007285D">
        <w:rPr>
          <w:rFonts w:ascii="Arial" w:hAnsi="Arial" w:cs="Arial"/>
          <w:bCs/>
          <w:sz w:val="20"/>
          <w:szCs w:val="20"/>
          <w:lang w:val="en-US"/>
        </w:rPr>
        <w:tab/>
      </w:r>
      <w:r w:rsidR="004D1B26" w:rsidRPr="0007285D">
        <w:rPr>
          <w:rFonts w:ascii="Arial" w:hAnsi="Arial" w:cs="Arial"/>
          <w:bCs/>
          <w:sz w:val="20"/>
          <w:szCs w:val="20"/>
          <w:lang w:val="en-US"/>
        </w:rPr>
        <w:t>University of Miami Miller School of Medicine</w:t>
      </w:r>
      <w:r w:rsidR="004D1B26" w:rsidRPr="0007285D">
        <w:rPr>
          <w:rFonts w:ascii="Arial" w:hAnsi="Arial" w:cs="Arial"/>
          <w:bCs/>
          <w:sz w:val="20"/>
          <w:szCs w:val="20"/>
          <w:lang w:val="en-US"/>
        </w:rPr>
        <w:tab/>
      </w:r>
      <w:r w:rsidR="0007285D">
        <w:rPr>
          <w:rFonts w:ascii="Arial" w:hAnsi="Arial" w:cs="Arial"/>
          <w:bCs/>
          <w:sz w:val="20"/>
          <w:szCs w:val="20"/>
          <w:lang w:val="en-US"/>
        </w:rPr>
        <w:tab/>
      </w:r>
      <w:r w:rsidR="0007285D" w:rsidRPr="0007285D">
        <w:rPr>
          <w:rFonts w:ascii="Arial" w:hAnsi="Arial" w:cs="Arial"/>
          <w:bCs/>
          <w:sz w:val="20"/>
          <w:szCs w:val="20"/>
          <w:lang w:val="en-US"/>
        </w:rPr>
        <w:t>Postdoctoral Fellow</w:t>
      </w:r>
    </w:p>
    <w:p w14:paraId="0A2D27D7" w14:textId="6017C805" w:rsidR="004D1B26" w:rsidRPr="0007285D" w:rsidRDefault="004D1B26" w:rsidP="005E5114">
      <w:pPr>
        <w:jc w:val="both"/>
        <w:rPr>
          <w:rFonts w:ascii="Arial" w:hAnsi="Arial" w:cs="Arial"/>
          <w:bCs/>
          <w:sz w:val="20"/>
          <w:szCs w:val="20"/>
          <w:lang w:val="en-US"/>
        </w:rPr>
      </w:pPr>
      <w:r w:rsidRPr="0007285D">
        <w:rPr>
          <w:rFonts w:ascii="Arial" w:hAnsi="Arial" w:cs="Arial"/>
          <w:bCs/>
          <w:sz w:val="20"/>
          <w:szCs w:val="20"/>
          <w:lang w:val="en-US"/>
        </w:rPr>
        <w:tab/>
      </w:r>
      <w:r w:rsidRPr="0007285D">
        <w:rPr>
          <w:rFonts w:ascii="Arial" w:hAnsi="Arial" w:cs="Arial"/>
          <w:bCs/>
          <w:sz w:val="20"/>
          <w:szCs w:val="20"/>
          <w:lang w:val="en-US"/>
        </w:rPr>
        <w:tab/>
      </w:r>
      <w:r w:rsidR="005E5114" w:rsidRPr="0007285D">
        <w:rPr>
          <w:rFonts w:ascii="Arial" w:hAnsi="Arial" w:cs="Arial"/>
          <w:bCs/>
          <w:sz w:val="20"/>
          <w:szCs w:val="20"/>
          <w:lang w:val="en-US"/>
        </w:rPr>
        <w:t>Sylvester Comprehensive Cancer Center</w:t>
      </w:r>
      <w:r w:rsidR="005E5114" w:rsidRPr="0007285D">
        <w:rPr>
          <w:rFonts w:ascii="Arial" w:hAnsi="Arial" w:cs="Arial"/>
          <w:bCs/>
          <w:sz w:val="20"/>
          <w:szCs w:val="20"/>
          <w:lang w:val="en-US"/>
        </w:rPr>
        <w:tab/>
      </w:r>
      <w:r w:rsidR="005E5114" w:rsidRPr="0007285D">
        <w:rPr>
          <w:rFonts w:ascii="Arial" w:hAnsi="Arial" w:cs="Arial"/>
          <w:bCs/>
          <w:sz w:val="20"/>
          <w:szCs w:val="20"/>
          <w:lang w:val="en-US"/>
        </w:rPr>
        <w:tab/>
        <w:t>Dr. Teresa Zimmers (mentor)</w:t>
      </w:r>
    </w:p>
    <w:p w14:paraId="30C111EF" w14:textId="7CADD06F" w:rsidR="005E5114" w:rsidRPr="0007285D" w:rsidRDefault="005E5114" w:rsidP="005E5114">
      <w:pPr>
        <w:jc w:val="both"/>
        <w:rPr>
          <w:rFonts w:ascii="Arial" w:hAnsi="Arial" w:cs="Arial"/>
          <w:bCs/>
          <w:sz w:val="20"/>
          <w:szCs w:val="20"/>
          <w:lang w:val="en-US"/>
        </w:rPr>
      </w:pPr>
      <w:r w:rsidRPr="0007285D">
        <w:rPr>
          <w:rFonts w:ascii="Arial" w:hAnsi="Arial" w:cs="Arial"/>
          <w:bCs/>
          <w:sz w:val="20"/>
          <w:szCs w:val="20"/>
          <w:lang w:val="en-US"/>
        </w:rPr>
        <w:tab/>
      </w:r>
      <w:r w:rsidRPr="0007285D">
        <w:rPr>
          <w:rFonts w:ascii="Arial" w:hAnsi="Arial" w:cs="Arial"/>
          <w:bCs/>
          <w:sz w:val="20"/>
          <w:szCs w:val="20"/>
          <w:lang w:val="en-US"/>
        </w:rPr>
        <w:tab/>
        <w:t>Miami, FL</w:t>
      </w:r>
    </w:p>
    <w:p w14:paraId="0C75903D" w14:textId="77777777" w:rsidR="005E5114" w:rsidRPr="00613A3C" w:rsidRDefault="005E5114" w:rsidP="005E5114">
      <w:pPr>
        <w:jc w:val="both"/>
        <w:rPr>
          <w:rFonts w:ascii="Arial" w:hAnsi="Arial" w:cs="Arial"/>
          <w:bCs/>
          <w:sz w:val="8"/>
          <w:szCs w:val="8"/>
          <w:lang w:val="en-US"/>
        </w:rPr>
      </w:pPr>
    </w:p>
    <w:p w14:paraId="35A4B27B" w14:textId="358BAF4B" w:rsidR="005E5114" w:rsidRPr="0007285D" w:rsidRDefault="005E5114" w:rsidP="005E5114">
      <w:pPr>
        <w:jc w:val="both"/>
        <w:rPr>
          <w:rFonts w:ascii="Arial" w:hAnsi="Arial" w:cs="Arial"/>
          <w:bCs/>
          <w:sz w:val="20"/>
          <w:szCs w:val="20"/>
          <w:lang w:val="en-US"/>
        </w:rPr>
      </w:pPr>
      <w:r w:rsidRPr="0007285D">
        <w:rPr>
          <w:rFonts w:ascii="Arial" w:hAnsi="Arial" w:cs="Arial"/>
          <w:bCs/>
          <w:sz w:val="20"/>
          <w:szCs w:val="20"/>
          <w:lang w:val="en-US"/>
        </w:rPr>
        <w:t xml:space="preserve">2011 – 2013 </w:t>
      </w:r>
      <w:r w:rsidRPr="0007285D">
        <w:rPr>
          <w:rFonts w:ascii="Arial" w:hAnsi="Arial" w:cs="Arial"/>
          <w:bCs/>
          <w:sz w:val="20"/>
          <w:szCs w:val="20"/>
          <w:lang w:val="en-US"/>
        </w:rPr>
        <w:tab/>
        <w:t>Thomas Jefferson University</w:t>
      </w:r>
      <w:r w:rsidRPr="0007285D">
        <w:rPr>
          <w:rFonts w:ascii="Arial" w:hAnsi="Arial" w:cs="Arial"/>
          <w:bCs/>
          <w:sz w:val="20"/>
          <w:szCs w:val="20"/>
          <w:lang w:val="en-US"/>
        </w:rPr>
        <w:tab/>
      </w:r>
      <w:r w:rsidRPr="0007285D">
        <w:rPr>
          <w:rFonts w:ascii="Arial" w:hAnsi="Arial" w:cs="Arial"/>
          <w:bCs/>
          <w:sz w:val="20"/>
          <w:szCs w:val="20"/>
          <w:lang w:val="en-US"/>
        </w:rPr>
        <w:tab/>
      </w:r>
      <w:r w:rsidRPr="0007285D">
        <w:rPr>
          <w:rFonts w:ascii="Arial" w:hAnsi="Arial" w:cs="Arial"/>
          <w:bCs/>
          <w:sz w:val="20"/>
          <w:szCs w:val="20"/>
          <w:lang w:val="en-US"/>
        </w:rPr>
        <w:tab/>
      </w:r>
      <w:r w:rsidRPr="0007285D">
        <w:rPr>
          <w:rFonts w:ascii="Arial" w:hAnsi="Arial" w:cs="Arial"/>
          <w:bCs/>
          <w:sz w:val="20"/>
          <w:szCs w:val="20"/>
          <w:lang w:val="en-US"/>
        </w:rPr>
        <w:tab/>
        <w:t>Postdoctoral Fellow</w:t>
      </w:r>
    </w:p>
    <w:p w14:paraId="779A5877" w14:textId="52E07BD9" w:rsidR="005E5114" w:rsidRPr="0007285D" w:rsidRDefault="005E5114" w:rsidP="005E5114">
      <w:pPr>
        <w:jc w:val="both"/>
        <w:rPr>
          <w:rFonts w:ascii="Arial" w:hAnsi="Arial" w:cs="Arial"/>
          <w:bCs/>
          <w:sz w:val="20"/>
          <w:szCs w:val="20"/>
          <w:lang w:val="en-US"/>
        </w:rPr>
      </w:pPr>
      <w:r w:rsidRPr="0007285D">
        <w:rPr>
          <w:rFonts w:ascii="Arial" w:hAnsi="Arial" w:cs="Arial"/>
          <w:bCs/>
          <w:sz w:val="20"/>
          <w:szCs w:val="20"/>
          <w:lang w:val="en-US"/>
        </w:rPr>
        <w:tab/>
      </w:r>
      <w:r w:rsidRPr="0007285D">
        <w:rPr>
          <w:rFonts w:ascii="Arial" w:hAnsi="Arial" w:cs="Arial"/>
          <w:bCs/>
          <w:sz w:val="20"/>
          <w:szCs w:val="20"/>
          <w:lang w:val="en-US"/>
        </w:rPr>
        <w:tab/>
        <w:t>Kimmel Cancer Center</w:t>
      </w:r>
      <w:r w:rsidRPr="0007285D">
        <w:rPr>
          <w:rFonts w:ascii="Arial" w:hAnsi="Arial" w:cs="Arial"/>
          <w:bCs/>
          <w:sz w:val="20"/>
          <w:szCs w:val="20"/>
          <w:lang w:val="en-US"/>
        </w:rPr>
        <w:tab/>
      </w:r>
      <w:r w:rsidRPr="0007285D">
        <w:rPr>
          <w:rFonts w:ascii="Arial" w:hAnsi="Arial" w:cs="Arial"/>
          <w:bCs/>
          <w:sz w:val="20"/>
          <w:szCs w:val="20"/>
          <w:lang w:val="en-US"/>
        </w:rPr>
        <w:tab/>
      </w:r>
      <w:r w:rsidRPr="0007285D">
        <w:rPr>
          <w:rFonts w:ascii="Arial" w:hAnsi="Arial" w:cs="Arial"/>
          <w:bCs/>
          <w:sz w:val="20"/>
          <w:szCs w:val="20"/>
          <w:lang w:val="en-US"/>
        </w:rPr>
        <w:tab/>
      </w:r>
      <w:r w:rsidRPr="0007285D">
        <w:rPr>
          <w:rFonts w:ascii="Arial" w:hAnsi="Arial" w:cs="Arial"/>
          <w:bCs/>
          <w:sz w:val="20"/>
          <w:szCs w:val="20"/>
          <w:lang w:val="en-US"/>
        </w:rPr>
        <w:tab/>
      </w:r>
      <w:r w:rsidR="0007285D">
        <w:rPr>
          <w:rFonts w:ascii="Arial" w:hAnsi="Arial" w:cs="Arial"/>
          <w:bCs/>
          <w:sz w:val="20"/>
          <w:szCs w:val="20"/>
          <w:lang w:val="en-US"/>
        </w:rPr>
        <w:tab/>
      </w:r>
      <w:r w:rsidRPr="0007285D">
        <w:rPr>
          <w:rFonts w:ascii="Arial" w:hAnsi="Arial" w:cs="Arial"/>
          <w:bCs/>
          <w:sz w:val="20"/>
          <w:szCs w:val="20"/>
          <w:lang w:val="en-US"/>
        </w:rPr>
        <w:t>Dr. Teresa Zimmers (mentor)</w:t>
      </w:r>
    </w:p>
    <w:p w14:paraId="5374FA2D" w14:textId="6600C21E" w:rsidR="005E5114" w:rsidRPr="0007285D" w:rsidRDefault="005E5114" w:rsidP="005E5114">
      <w:pPr>
        <w:jc w:val="both"/>
        <w:rPr>
          <w:rFonts w:ascii="Arial" w:hAnsi="Arial" w:cs="Arial"/>
          <w:bCs/>
          <w:sz w:val="20"/>
          <w:szCs w:val="20"/>
          <w:lang w:val="en-US"/>
        </w:rPr>
      </w:pPr>
      <w:r w:rsidRPr="0007285D">
        <w:rPr>
          <w:rFonts w:ascii="Arial" w:hAnsi="Arial" w:cs="Arial"/>
          <w:bCs/>
          <w:sz w:val="20"/>
          <w:szCs w:val="20"/>
          <w:lang w:val="en-US"/>
        </w:rPr>
        <w:tab/>
      </w:r>
      <w:r w:rsidRPr="0007285D">
        <w:rPr>
          <w:rFonts w:ascii="Arial" w:hAnsi="Arial" w:cs="Arial"/>
          <w:bCs/>
          <w:sz w:val="20"/>
          <w:szCs w:val="20"/>
          <w:lang w:val="en-US"/>
        </w:rPr>
        <w:tab/>
        <w:t>Philadelphia, PA</w:t>
      </w:r>
      <w:r w:rsidRPr="0007285D">
        <w:rPr>
          <w:rFonts w:ascii="Arial" w:hAnsi="Arial" w:cs="Arial"/>
          <w:bCs/>
          <w:sz w:val="20"/>
          <w:szCs w:val="20"/>
          <w:lang w:val="en-US"/>
        </w:rPr>
        <w:tab/>
      </w:r>
    </w:p>
    <w:p w14:paraId="58B35EBF" w14:textId="77777777" w:rsidR="005E5114" w:rsidRPr="0007285D" w:rsidRDefault="005E5114" w:rsidP="005E5114">
      <w:pPr>
        <w:jc w:val="both"/>
        <w:rPr>
          <w:rFonts w:ascii="Arial" w:hAnsi="Arial" w:cs="Arial"/>
          <w:bCs/>
          <w:sz w:val="20"/>
          <w:szCs w:val="20"/>
          <w:lang w:val="en-US"/>
        </w:rPr>
      </w:pPr>
    </w:p>
    <w:p w14:paraId="2CEE421B" w14:textId="77777777" w:rsidR="004D1B26" w:rsidRPr="0007285D" w:rsidRDefault="004D1B26" w:rsidP="00C01956">
      <w:pPr>
        <w:rPr>
          <w:rFonts w:ascii="Arial" w:hAnsi="Arial" w:cs="Arial"/>
          <w:sz w:val="20"/>
          <w:szCs w:val="20"/>
          <w:lang w:val="en-US"/>
        </w:rPr>
      </w:pPr>
    </w:p>
    <w:p w14:paraId="3733AD08" w14:textId="77777777" w:rsidR="0007285D" w:rsidRPr="00551AED" w:rsidRDefault="008A20CD" w:rsidP="00535F4B">
      <w:pPr>
        <w:shd w:val="clear" w:color="auto" w:fill="000000" w:themeFill="text1"/>
        <w:rPr>
          <w:rFonts w:ascii="Arial" w:hAnsi="Arial" w:cs="Arial"/>
          <w:b/>
          <w:color w:val="FFFFFF" w:themeColor="background1"/>
          <w:sz w:val="20"/>
          <w:szCs w:val="20"/>
          <w:lang w:val="en-US"/>
          <w14:textOutline w14:w="6350" w14:cap="rnd" w14:cmpd="sng" w14:algn="ctr">
            <w14:noFill/>
            <w14:prstDash w14:val="solid"/>
            <w14:bevel/>
          </w14:textOutline>
        </w:rPr>
      </w:pPr>
      <w:r w:rsidRPr="00551AED">
        <w:rPr>
          <w:rFonts w:ascii="Arial" w:hAnsi="Arial" w:cs="Arial"/>
          <w:b/>
          <w:color w:val="FFFFFF" w:themeColor="background1"/>
          <w:sz w:val="20"/>
          <w:szCs w:val="20"/>
          <w:lang w:val="en-US"/>
          <w14:textOutline w14:w="6350" w14:cap="rnd" w14:cmpd="sng" w14:algn="ctr">
            <w14:noFill/>
            <w14:prstDash w14:val="solid"/>
            <w14:bevel/>
          </w14:textOutline>
        </w:rPr>
        <w:t xml:space="preserve">ACADEMIC </w:t>
      </w:r>
      <w:r w:rsidR="00C01956" w:rsidRPr="00551AED">
        <w:rPr>
          <w:rFonts w:ascii="Arial" w:hAnsi="Arial" w:cs="Arial"/>
          <w:b/>
          <w:color w:val="FFFFFF" w:themeColor="background1"/>
          <w:sz w:val="20"/>
          <w:szCs w:val="20"/>
          <w:lang w:val="en-US"/>
          <w14:textOutline w14:w="6350" w14:cap="rnd" w14:cmpd="sng" w14:algn="ctr">
            <w14:noFill/>
            <w14:prstDash w14:val="solid"/>
            <w14:bevel/>
          </w14:textOutline>
        </w:rPr>
        <w:t>APPOINTMENTS</w:t>
      </w:r>
    </w:p>
    <w:p w14:paraId="16BC3D89" w14:textId="77777777" w:rsidR="0007285D" w:rsidRPr="0007285D" w:rsidRDefault="0007285D" w:rsidP="00862A93">
      <w:pPr>
        <w:rPr>
          <w:rFonts w:ascii="Arial" w:hAnsi="Arial" w:cs="Arial"/>
          <w:b/>
          <w:sz w:val="20"/>
          <w:szCs w:val="20"/>
          <w:lang w:val="en-US"/>
        </w:rPr>
      </w:pPr>
    </w:p>
    <w:p w14:paraId="46C86158" w14:textId="6B9B1E5E" w:rsidR="0007285D" w:rsidRDefault="0007285D" w:rsidP="00862A93">
      <w:pPr>
        <w:rPr>
          <w:rFonts w:ascii="Arial" w:hAnsi="Arial" w:cs="Arial"/>
          <w:bCs/>
          <w:sz w:val="20"/>
          <w:szCs w:val="20"/>
          <w:lang w:val="en-US"/>
        </w:rPr>
      </w:pPr>
      <w:r w:rsidRPr="0007285D">
        <w:rPr>
          <w:rFonts w:ascii="Arial" w:hAnsi="Arial" w:cs="Arial"/>
          <w:bCs/>
          <w:sz w:val="20"/>
          <w:szCs w:val="20"/>
          <w:lang w:val="en-US"/>
        </w:rPr>
        <w:t>2013 – 2015</w:t>
      </w:r>
      <w:r w:rsidRPr="0007285D">
        <w:rPr>
          <w:rFonts w:ascii="Arial" w:hAnsi="Arial" w:cs="Arial"/>
          <w:bCs/>
          <w:sz w:val="20"/>
          <w:szCs w:val="20"/>
          <w:lang w:val="en-US"/>
        </w:rPr>
        <w:tab/>
        <w:t>Assistant Research Professor</w:t>
      </w:r>
      <w:r w:rsidR="00972A31">
        <w:rPr>
          <w:rFonts w:ascii="Arial" w:hAnsi="Arial" w:cs="Arial"/>
          <w:bCs/>
          <w:sz w:val="20"/>
          <w:szCs w:val="20"/>
          <w:lang w:val="en-US"/>
        </w:rPr>
        <w:tab/>
      </w:r>
      <w:r w:rsidR="00972A31">
        <w:rPr>
          <w:rFonts w:ascii="Arial" w:hAnsi="Arial" w:cs="Arial"/>
          <w:bCs/>
          <w:sz w:val="20"/>
          <w:szCs w:val="20"/>
          <w:lang w:val="en-US"/>
        </w:rPr>
        <w:tab/>
      </w:r>
      <w:r w:rsidR="00972A31">
        <w:rPr>
          <w:rFonts w:ascii="Arial" w:hAnsi="Arial" w:cs="Arial"/>
          <w:bCs/>
          <w:sz w:val="20"/>
          <w:szCs w:val="20"/>
          <w:lang w:val="en-US"/>
        </w:rPr>
        <w:tab/>
      </w:r>
      <w:r w:rsidR="00972A31">
        <w:rPr>
          <w:rFonts w:ascii="Arial" w:hAnsi="Arial" w:cs="Arial"/>
          <w:bCs/>
          <w:sz w:val="20"/>
          <w:szCs w:val="20"/>
          <w:lang w:val="en-US"/>
        </w:rPr>
        <w:tab/>
        <w:t xml:space="preserve">Indiana </w:t>
      </w:r>
      <w:r w:rsidR="00CA7816">
        <w:rPr>
          <w:rFonts w:ascii="Arial" w:hAnsi="Arial" w:cs="Arial"/>
          <w:bCs/>
          <w:sz w:val="20"/>
          <w:szCs w:val="20"/>
          <w:lang w:val="en-US"/>
        </w:rPr>
        <w:t>U</w:t>
      </w:r>
      <w:r w:rsidR="00972A31">
        <w:rPr>
          <w:rFonts w:ascii="Arial" w:hAnsi="Arial" w:cs="Arial"/>
          <w:bCs/>
          <w:sz w:val="20"/>
          <w:szCs w:val="20"/>
          <w:lang w:val="en-US"/>
        </w:rPr>
        <w:t>niversity School of Medicine</w:t>
      </w:r>
    </w:p>
    <w:p w14:paraId="5026375F" w14:textId="0276D82F" w:rsidR="00972A31" w:rsidRDefault="00972A31" w:rsidP="00862A93">
      <w:pPr>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t>Department of Surgery</w:t>
      </w:r>
    </w:p>
    <w:p w14:paraId="319D7E0D" w14:textId="3B7390E6" w:rsidR="00972A31" w:rsidRDefault="00972A31" w:rsidP="00862A93">
      <w:pPr>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t>Indianapolis, IN</w:t>
      </w:r>
    </w:p>
    <w:p w14:paraId="712A882E" w14:textId="77777777" w:rsidR="00972A31" w:rsidRPr="00613A3C" w:rsidRDefault="00972A31" w:rsidP="00862A93">
      <w:pPr>
        <w:rPr>
          <w:rFonts w:ascii="Arial" w:hAnsi="Arial" w:cs="Arial"/>
          <w:bCs/>
          <w:sz w:val="8"/>
          <w:szCs w:val="8"/>
          <w:lang w:val="en-US"/>
        </w:rPr>
      </w:pPr>
    </w:p>
    <w:p w14:paraId="308FA76D" w14:textId="58D04C5C" w:rsidR="00972A31" w:rsidRDefault="00972A31" w:rsidP="00972A31">
      <w:pPr>
        <w:rPr>
          <w:rFonts w:ascii="Arial" w:hAnsi="Arial" w:cs="Arial"/>
          <w:bCs/>
          <w:sz w:val="20"/>
          <w:szCs w:val="20"/>
          <w:lang w:val="en-US"/>
        </w:rPr>
      </w:pPr>
      <w:r>
        <w:rPr>
          <w:rFonts w:ascii="Arial" w:hAnsi="Arial" w:cs="Arial"/>
          <w:bCs/>
          <w:sz w:val="20"/>
          <w:szCs w:val="20"/>
          <w:lang w:val="en-US"/>
        </w:rPr>
        <w:t xml:space="preserve">2015 – 2021 </w:t>
      </w:r>
      <w:r>
        <w:rPr>
          <w:rFonts w:ascii="Arial" w:hAnsi="Arial" w:cs="Arial"/>
          <w:bCs/>
          <w:sz w:val="20"/>
          <w:szCs w:val="20"/>
          <w:lang w:val="en-US"/>
        </w:rPr>
        <w:tab/>
        <w:t>Assistant Professor (tenure-track)</w:t>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t xml:space="preserve">Indiana </w:t>
      </w:r>
      <w:r w:rsidR="00CA7816">
        <w:rPr>
          <w:rFonts w:ascii="Arial" w:hAnsi="Arial" w:cs="Arial"/>
          <w:bCs/>
          <w:sz w:val="20"/>
          <w:szCs w:val="20"/>
          <w:lang w:val="en-US"/>
        </w:rPr>
        <w:t>U</w:t>
      </w:r>
      <w:r>
        <w:rPr>
          <w:rFonts w:ascii="Arial" w:hAnsi="Arial" w:cs="Arial"/>
          <w:bCs/>
          <w:sz w:val="20"/>
          <w:szCs w:val="20"/>
          <w:lang w:val="en-US"/>
        </w:rPr>
        <w:t>niversity School of Medicine</w:t>
      </w:r>
    </w:p>
    <w:p w14:paraId="1216BAF8" w14:textId="77777777" w:rsidR="00972A31" w:rsidRDefault="00972A31" w:rsidP="00972A31">
      <w:pPr>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t>Department of Surgery</w:t>
      </w:r>
    </w:p>
    <w:p w14:paraId="0D0F82AE" w14:textId="77777777" w:rsidR="00972A31" w:rsidRDefault="00972A31" w:rsidP="00972A31">
      <w:pPr>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t>Indianapolis, IN</w:t>
      </w:r>
    </w:p>
    <w:p w14:paraId="1A6288F9" w14:textId="271504BC" w:rsidR="00972A31" w:rsidRPr="00613A3C" w:rsidRDefault="00972A31" w:rsidP="00862A93">
      <w:pPr>
        <w:rPr>
          <w:rFonts w:ascii="Arial" w:hAnsi="Arial" w:cs="Arial"/>
          <w:bCs/>
          <w:sz w:val="8"/>
          <w:szCs w:val="8"/>
          <w:lang w:val="en-US"/>
        </w:rPr>
      </w:pPr>
    </w:p>
    <w:p w14:paraId="33BCAD36" w14:textId="2343F4FC" w:rsidR="00972A31" w:rsidRDefault="00972A31" w:rsidP="00972A31">
      <w:pPr>
        <w:rPr>
          <w:rFonts w:ascii="Arial" w:hAnsi="Arial" w:cs="Arial"/>
          <w:bCs/>
          <w:sz w:val="20"/>
          <w:szCs w:val="20"/>
          <w:lang w:val="en-US"/>
        </w:rPr>
      </w:pPr>
      <w:r>
        <w:rPr>
          <w:rFonts w:ascii="Arial" w:hAnsi="Arial" w:cs="Arial"/>
          <w:bCs/>
          <w:sz w:val="20"/>
          <w:szCs w:val="20"/>
          <w:lang w:val="en-US"/>
        </w:rPr>
        <w:t xml:space="preserve">2016 – 2021 </w:t>
      </w:r>
      <w:r>
        <w:rPr>
          <w:rFonts w:ascii="Arial" w:hAnsi="Arial" w:cs="Arial"/>
          <w:bCs/>
          <w:sz w:val="20"/>
          <w:szCs w:val="20"/>
          <w:lang w:val="en-US"/>
        </w:rPr>
        <w:tab/>
        <w:t>Adjunct Assistant Professor (tenure-track)</w:t>
      </w:r>
      <w:r>
        <w:rPr>
          <w:rFonts w:ascii="Arial" w:hAnsi="Arial" w:cs="Arial"/>
          <w:bCs/>
          <w:sz w:val="20"/>
          <w:szCs w:val="20"/>
          <w:lang w:val="en-US"/>
        </w:rPr>
        <w:tab/>
      </w:r>
      <w:r>
        <w:rPr>
          <w:rFonts w:ascii="Arial" w:hAnsi="Arial" w:cs="Arial"/>
          <w:bCs/>
          <w:sz w:val="20"/>
          <w:szCs w:val="20"/>
          <w:lang w:val="en-US"/>
        </w:rPr>
        <w:tab/>
        <w:t xml:space="preserve">Indiana </w:t>
      </w:r>
      <w:r w:rsidR="00CA7816">
        <w:rPr>
          <w:rFonts w:ascii="Arial" w:hAnsi="Arial" w:cs="Arial"/>
          <w:bCs/>
          <w:sz w:val="20"/>
          <w:szCs w:val="20"/>
          <w:lang w:val="en-US"/>
        </w:rPr>
        <w:t>U</w:t>
      </w:r>
      <w:r>
        <w:rPr>
          <w:rFonts w:ascii="Arial" w:hAnsi="Arial" w:cs="Arial"/>
          <w:bCs/>
          <w:sz w:val="20"/>
          <w:szCs w:val="20"/>
          <w:lang w:val="en-US"/>
        </w:rPr>
        <w:t>niversity School of Medicine</w:t>
      </w:r>
    </w:p>
    <w:p w14:paraId="684DCB0E" w14:textId="191A24F7" w:rsidR="00972A31" w:rsidRDefault="00972A31" w:rsidP="00972A31">
      <w:pPr>
        <w:ind w:left="6372" w:firstLine="8"/>
        <w:rPr>
          <w:rFonts w:ascii="Arial" w:hAnsi="Arial" w:cs="Arial"/>
          <w:bCs/>
          <w:sz w:val="20"/>
          <w:szCs w:val="20"/>
          <w:lang w:val="en-US"/>
        </w:rPr>
      </w:pPr>
      <w:r>
        <w:rPr>
          <w:rFonts w:ascii="Arial" w:hAnsi="Arial" w:cs="Arial"/>
          <w:bCs/>
          <w:sz w:val="20"/>
          <w:szCs w:val="20"/>
          <w:lang w:val="en-US"/>
        </w:rPr>
        <w:t>Department of Otolaryngology – Head&amp;Neck Surgery</w:t>
      </w:r>
    </w:p>
    <w:p w14:paraId="0B73BB25" w14:textId="77777777" w:rsidR="00972A31" w:rsidRDefault="00972A31" w:rsidP="00972A31">
      <w:pPr>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t>Indianapolis, IN</w:t>
      </w:r>
    </w:p>
    <w:p w14:paraId="79598849" w14:textId="77777777" w:rsidR="00972A31" w:rsidRPr="00613A3C" w:rsidRDefault="00972A31" w:rsidP="00972A31">
      <w:pPr>
        <w:rPr>
          <w:rFonts w:ascii="Arial" w:hAnsi="Arial" w:cs="Arial"/>
          <w:bCs/>
          <w:sz w:val="8"/>
          <w:szCs w:val="8"/>
          <w:lang w:val="en-US"/>
        </w:rPr>
      </w:pPr>
    </w:p>
    <w:p w14:paraId="65EAFC0A" w14:textId="61FBA1CE" w:rsidR="00972A31" w:rsidRDefault="00972A31" w:rsidP="00972A31">
      <w:pPr>
        <w:rPr>
          <w:rFonts w:ascii="Arial" w:hAnsi="Arial" w:cs="Arial"/>
          <w:bCs/>
          <w:sz w:val="20"/>
          <w:szCs w:val="20"/>
          <w:lang w:val="en-US"/>
        </w:rPr>
      </w:pPr>
      <w:r>
        <w:rPr>
          <w:rFonts w:ascii="Arial" w:hAnsi="Arial" w:cs="Arial"/>
          <w:bCs/>
          <w:sz w:val="20"/>
          <w:szCs w:val="20"/>
          <w:lang w:val="en-US"/>
        </w:rPr>
        <w:t xml:space="preserve">2016 – 2021 </w:t>
      </w:r>
      <w:r>
        <w:rPr>
          <w:rFonts w:ascii="Arial" w:hAnsi="Arial" w:cs="Arial"/>
          <w:bCs/>
          <w:sz w:val="20"/>
          <w:szCs w:val="20"/>
          <w:lang w:val="en-US"/>
        </w:rPr>
        <w:tab/>
        <w:t>Adjunct Assistant Professor (tenure-track)</w:t>
      </w:r>
      <w:r>
        <w:rPr>
          <w:rFonts w:ascii="Arial" w:hAnsi="Arial" w:cs="Arial"/>
          <w:bCs/>
          <w:sz w:val="20"/>
          <w:szCs w:val="20"/>
          <w:lang w:val="en-US"/>
        </w:rPr>
        <w:tab/>
      </w:r>
      <w:r>
        <w:rPr>
          <w:rFonts w:ascii="Arial" w:hAnsi="Arial" w:cs="Arial"/>
          <w:bCs/>
          <w:sz w:val="20"/>
          <w:szCs w:val="20"/>
          <w:lang w:val="en-US"/>
        </w:rPr>
        <w:tab/>
        <w:t xml:space="preserve">Indiana </w:t>
      </w:r>
      <w:r w:rsidR="00CA7816">
        <w:rPr>
          <w:rFonts w:ascii="Arial" w:hAnsi="Arial" w:cs="Arial"/>
          <w:bCs/>
          <w:sz w:val="20"/>
          <w:szCs w:val="20"/>
          <w:lang w:val="en-US"/>
        </w:rPr>
        <w:t>U</w:t>
      </w:r>
      <w:r>
        <w:rPr>
          <w:rFonts w:ascii="Arial" w:hAnsi="Arial" w:cs="Arial"/>
          <w:bCs/>
          <w:sz w:val="20"/>
          <w:szCs w:val="20"/>
          <w:lang w:val="en-US"/>
        </w:rPr>
        <w:t>niversity School of Medicine</w:t>
      </w:r>
    </w:p>
    <w:p w14:paraId="02D403E6" w14:textId="46C89E3F" w:rsidR="00972A31" w:rsidRDefault="00972A31" w:rsidP="00972A31">
      <w:pPr>
        <w:ind w:left="6372" w:firstLine="8"/>
        <w:rPr>
          <w:rFonts w:ascii="Arial" w:hAnsi="Arial" w:cs="Arial"/>
          <w:bCs/>
          <w:sz w:val="20"/>
          <w:szCs w:val="20"/>
          <w:lang w:val="en-US"/>
        </w:rPr>
      </w:pPr>
      <w:r>
        <w:rPr>
          <w:rFonts w:ascii="Arial" w:hAnsi="Arial" w:cs="Arial"/>
          <w:bCs/>
          <w:sz w:val="20"/>
          <w:szCs w:val="20"/>
          <w:lang w:val="en-US"/>
        </w:rPr>
        <w:t>Department of Anatomy, Cell Biology &amp; Physiology</w:t>
      </w:r>
    </w:p>
    <w:p w14:paraId="1AA63020" w14:textId="77777777" w:rsidR="00972A31" w:rsidRDefault="00972A31" w:rsidP="00972A31">
      <w:pPr>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t>Indianapolis, IN</w:t>
      </w:r>
    </w:p>
    <w:p w14:paraId="50FABD2D" w14:textId="77777777" w:rsidR="00972A31" w:rsidRPr="00613A3C" w:rsidRDefault="00972A31" w:rsidP="00972A31">
      <w:pPr>
        <w:rPr>
          <w:rFonts w:ascii="Arial" w:hAnsi="Arial" w:cs="Arial"/>
          <w:bCs/>
          <w:sz w:val="8"/>
          <w:szCs w:val="8"/>
          <w:lang w:val="en-US"/>
        </w:rPr>
      </w:pPr>
    </w:p>
    <w:p w14:paraId="49E900BA" w14:textId="4F5EB617" w:rsidR="00972A31" w:rsidRDefault="00972A31" w:rsidP="00972A31">
      <w:pPr>
        <w:rPr>
          <w:rFonts w:ascii="Arial" w:hAnsi="Arial" w:cs="Arial"/>
          <w:bCs/>
          <w:sz w:val="20"/>
          <w:szCs w:val="20"/>
          <w:lang w:val="en-US"/>
        </w:rPr>
      </w:pPr>
      <w:r>
        <w:rPr>
          <w:rFonts w:ascii="Arial" w:hAnsi="Arial" w:cs="Arial"/>
          <w:bCs/>
          <w:sz w:val="20"/>
          <w:szCs w:val="20"/>
          <w:lang w:val="en-US"/>
        </w:rPr>
        <w:t xml:space="preserve">2021 – 2022 </w:t>
      </w:r>
      <w:r>
        <w:rPr>
          <w:rFonts w:ascii="Arial" w:hAnsi="Arial" w:cs="Arial"/>
          <w:bCs/>
          <w:sz w:val="20"/>
          <w:szCs w:val="20"/>
          <w:lang w:val="en-US"/>
        </w:rPr>
        <w:tab/>
        <w:t>Associate Professor (with tenure)</w:t>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t xml:space="preserve">Indiana </w:t>
      </w:r>
      <w:r w:rsidR="00CA7816">
        <w:rPr>
          <w:rFonts w:ascii="Arial" w:hAnsi="Arial" w:cs="Arial"/>
          <w:bCs/>
          <w:sz w:val="20"/>
          <w:szCs w:val="20"/>
          <w:lang w:val="en-US"/>
        </w:rPr>
        <w:t>U</w:t>
      </w:r>
      <w:r>
        <w:rPr>
          <w:rFonts w:ascii="Arial" w:hAnsi="Arial" w:cs="Arial"/>
          <w:bCs/>
          <w:sz w:val="20"/>
          <w:szCs w:val="20"/>
          <w:lang w:val="en-US"/>
        </w:rPr>
        <w:t>niversity School of Medicine</w:t>
      </w:r>
    </w:p>
    <w:p w14:paraId="0ACDA99A" w14:textId="77777777" w:rsidR="00972A31" w:rsidRDefault="00972A31" w:rsidP="00972A31">
      <w:pPr>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t>Department of Surgery</w:t>
      </w:r>
    </w:p>
    <w:p w14:paraId="0EF03E1C" w14:textId="77777777" w:rsidR="00972A31" w:rsidRDefault="00972A31" w:rsidP="00972A31">
      <w:pPr>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t>Indianapolis, IN</w:t>
      </w:r>
    </w:p>
    <w:p w14:paraId="318B5E63" w14:textId="77777777" w:rsidR="00972A31" w:rsidRPr="00613A3C" w:rsidRDefault="00972A31" w:rsidP="00972A31">
      <w:pPr>
        <w:rPr>
          <w:rFonts w:ascii="Arial" w:hAnsi="Arial" w:cs="Arial"/>
          <w:bCs/>
          <w:sz w:val="8"/>
          <w:szCs w:val="8"/>
          <w:lang w:val="en-US"/>
        </w:rPr>
      </w:pPr>
    </w:p>
    <w:p w14:paraId="4AB0C7DE" w14:textId="621CDC2E" w:rsidR="00972A31" w:rsidRDefault="00972A31" w:rsidP="00972A31">
      <w:pPr>
        <w:rPr>
          <w:rFonts w:ascii="Arial" w:hAnsi="Arial" w:cs="Arial"/>
          <w:bCs/>
          <w:sz w:val="20"/>
          <w:szCs w:val="20"/>
          <w:lang w:val="en-US"/>
        </w:rPr>
      </w:pPr>
      <w:r>
        <w:rPr>
          <w:rFonts w:ascii="Arial" w:hAnsi="Arial" w:cs="Arial"/>
          <w:bCs/>
          <w:sz w:val="20"/>
          <w:szCs w:val="20"/>
          <w:lang w:val="en-US"/>
        </w:rPr>
        <w:t xml:space="preserve">2021 – 2022 </w:t>
      </w:r>
      <w:r>
        <w:rPr>
          <w:rFonts w:ascii="Arial" w:hAnsi="Arial" w:cs="Arial"/>
          <w:bCs/>
          <w:sz w:val="20"/>
          <w:szCs w:val="20"/>
          <w:lang w:val="en-US"/>
        </w:rPr>
        <w:tab/>
        <w:t>Adjunct Associate Professor</w:t>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t xml:space="preserve">Indiana </w:t>
      </w:r>
      <w:r w:rsidR="00CA7816">
        <w:rPr>
          <w:rFonts w:ascii="Arial" w:hAnsi="Arial" w:cs="Arial"/>
          <w:bCs/>
          <w:sz w:val="20"/>
          <w:szCs w:val="20"/>
          <w:lang w:val="en-US"/>
        </w:rPr>
        <w:t>U</w:t>
      </w:r>
      <w:r>
        <w:rPr>
          <w:rFonts w:ascii="Arial" w:hAnsi="Arial" w:cs="Arial"/>
          <w:bCs/>
          <w:sz w:val="20"/>
          <w:szCs w:val="20"/>
          <w:lang w:val="en-US"/>
        </w:rPr>
        <w:t>niversity School of Medicine</w:t>
      </w:r>
    </w:p>
    <w:p w14:paraId="7AF0698F" w14:textId="77777777" w:rsidR="00972A31" w:rsidRDefault="00972A31" w:rsidP="00972A31">
      <w:pPr>
        <w:ind w:left="6372" w:firstLine="8"/>
        <w:rPr>
          <w:rFonts w:ascii="Arial" w:hAnsi="Arial" w:cs="Arial"/>
          <w:bCs/>
          <w:sz w:val="20"/>
          <w:szCs w:val="20"/>
          <w:lang w:val="en-US"/>
        </w:rPr>
      </w:pPr>
      <w:r>
        <w:rPr>
          <w:rFonts w:ascii="Arial" w:hAnsi="Arial" w:cs="Arial"/>
          <w:bCs/>
          <w:sz w:val="20"/>
          <w:szCs w:val="20"/>
          <w:lang w:val="en-US"/>
        </w:rPr>
        <w:lastRenderedPageBreak/>
        <w:t>Department of Otolaryngology – Head&amp;Neck Surgery</w:t>
      </w:r>
    </w:p>
    <w:p w14:paraId="740E91F3" w14:textId="77777777" w:rsidR="00972A31" w:rsidRDefault="00972A31" w:rsidP="00972A31">
      <w:pPr>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r>
      <w:r>
        <w:rPr>
          <w:rFonts w:ascii="Arial" w:hAnsi="Arial" w:cs="Arial"/>
          <w:bCs/>
          <w:sz w:val="20"/>
          <w:szCs w:val="20"/>
          <w:lang w:val="en-US"/>
        </w:rPr>
        <w:tab/>
        <w:t>Indianapolis, IN</w:t>
      </w:r>
    </w:p>
    <w:p w14:paraId="6E0212FB" w14:textId="77777777" w:rsidR="00972A31" w:rsidRPr="00613A3C" w:rsidRDefault="00972A31" w:rsidP="00972A31">
      <w:pPr>
        <w:rPr>
          <w:rFonts w:ascii="Arial" w:hAnsi="Arial" w:cs="Arial"/>
          <w:bCs/>
          <w:sz w:val="8"/>
          <w:szCs w:val="8"/>
          <w:lang w:val="en-US"/>
        </w:rPr>
      </w:pPr>
    </w:p>
    <w:p w14:paraId="609F2330" w14:textId="5DF50E18" w:rsidR="00972A31" w:rsidRPr="0040215B" w:rsidRDefault="00972A31" w:rsidP="00972A31">
      <w:pPr>
        <w:rPr>
          <w:rFonts w:ascii="Arial" w:hAnsi="Arial" w:cs="Arial"/>
          <w:bCs/>
          <w:sz w:val="20"/>
          <w:szCs w:val="20"/>
          <w:lang w:val="en-US"/>
        </w:rPr>
      </w:pPr>
      <w:r w:rsidRPr="0040215B">
        <w:rPr>
          <w:rFonts w:ascii="Arial" w:hAnsi="Arial" w:cs="Arial"/>
          <w:bCs/>
          <w:sz w:val="20"/>
          <w:szCs w:val="20"/>
          <w:lang w:val="en-US"/>
        </w:rPr>
        <w:t xml:space="preserve">2021 – 2022 </w:t>
      </w:r>
      <w:r w:rsidRPr="0040215B">
        <w:rPr>
          <w:rFonts w:ascii="Arial" w:hAnsi="Arial" w:cs="Arial"/>
          <w:bCs/>
          <w:sz w:val="20"/>
          <w:szCs w:val="20"/>
          <w:lang w:val="en-US"/>
        </w:rPr>
        <w:tab/>
        <w:t>Adjunct Associate Professor</w:t>
      </w: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t xml:space="preserve">Indiana </w:t>
      </w:r>
      <w:r w:rsidR="00CA7816" w:rsidRPr="0040215B">
        <w:rPr>
          <w:rFonts w:ascii="Arial" w:hAnsi="Arial" w:cs="Arial"/>
          <w:bCs/>
          <w:sz w:val="20"/>
          <w:szCs w:val="20"/>
          <w:lang w:val="en-US"/>
        </w:rPr>
        <w:t>U</w:t>
      </w:r>
      <w:r w:rsidRPr="0040215B">
        <w:rPr>
          <w:rFonts w:ascii="Arial" w:hAnsi="Arial" w:cs="Arial"/>
          <w:bCs/>
          <w:sz w:val="20"/>
          <w:szCs w:val="20"/>
          <w:lang w:val="en-US"/>
        </w:rPr>
        <w:t>niversity School of Medicine</w:t>
      </w:r>
    </w:p>
    <w:p w14:paraId="5415D9F4" w14:textId="77777777" w:rsidR="00972A31" w:rsidRPr="0040215B" w:rsidRDefault="00972A31" w:rsidP="00972A31">
      <w:pPr>
        <w:ind w:left="6372" w:firstLine="8"/>
        <w:rPr>
          <w:rFonts w:ascii="Arial" w:hAnsi="Arial" w:cs="Arial"/>
          <w:bCs/>
          <w:sz w:val="20"/>
          <w:szCs w:val="20"/>
          <w:lang w:val="en-US"/>
        </w:rPr>
      </w:pPr>
      <w:r w:rsidRPr="0040215B">
        <w:rPr>
          <w:rFonts w:ascii="Arial" w:hAnsi="Arial" w:cs="Arial"/>
          <w:bCs/>
          <w:sz w:val="20"/>
          <w:szCs w:val="20"/>
          <w:lang w:val="en-US"/>
        </w:rPr>
        <w:t>Department of Anatomy, Cell Biology &amp; Physiology</w:t>
      </w:r>
    </w:p>
    <w:p w14:paraId="65574699" w14:textId="77777777" w:rsidR="00972A31" w:rsidRPr="0040215B" w:rsidRDefault="00972A31" w:rsidP="00972A31">
      <w:pPr>
        <w:rPr>
          <w:rFonts w:ascii="Arial" w:hAnsi="Arial" w:cs="Arial"/>
          <w:bCs/>
          <w:sz w:val="20"/>
          <w:szCs w:val="20"/>
          <w:lang w:val="en-US"/>
        </w:rPr>
      </w:pP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t>Indianapolis, IN</w:t>
      </w:r>
    </w:p>
    <w:p w14:paraId="04CDA1B8" w14:textId="77777777" w:rsidR="00003DFE" w:rsidRPr="00613A3C" w:rsidRDefault="00003DFE" w:rsidP="0040215B">
      <w:pPr>
        <w:ind w:left="1440" w:hanging="1440"/>
        <w:rPr>
          <w:rFonts w:ascii="Arial" w:hAnsi="Arial" w:cs="Arial"/>
          <w:bCs/>
          <w:sz w:val="8"/>
          <w:szCs w:val="8"/>
          <w:lang w:val="en-US"/>
        </w:rPr>
      </w:pPr>
    </w:p>
    <w:p w14:paraId="5A571912" w14:textId="5461490F" w:rsidR="00CA7816" w:rsidRPr="0040215B" w:rsidRDefault="00CA7816" w:rsidP="0040215B">
      <w:pPr>
        <w:ind w:left="1440" w:hanging="1440"/>
        <w:rPr>
          <w:rFonts w:ascii="Arial" w:hAnsi="Arial" w:cs="Arial"/>
          <w:bCs/>
          <w:sz w:val="20"/>
          <w:szCs w:val="20"/>
          <w:lang w:val="en-US"/>
        </w:rPr>
      </w:pPr>
      <w:r w:rsidRPr="0040215B">
        <w:rPr>
          <w:rFonts w:ascii="Arial" w:hAnsi="Arial" w:cs="Arial"/>
          <w:bCs/>
          <w:sz w:val="20"/>
          <w:szCs w:val="20"/>
          <w:lang w:val="en-US"/>
        </w:rPr>
        <w:t xml:space="preserve">2022 – </w:t>
      </w:r>
      <w:r w:rsidR="00464391">
        <w:rPr>
          <w:rFonts w:ascii="Arial" w:hAnsi="Arial" w:cs="Arial"/>
          <w:bCs/>
          <w:sz w:val="20"/>
          <w:szCs w:val="20"/>
          <w:lang w:val="en-US"/>
        </w:rPr>
        <w:t>2024</w:t>
      </w:r>
      <w:r w:rsidRPr="0040215B">
        <w:rPr>
          <w:rFonts w:ascii="Arial" w:hAnsi="Arial" w:cs="Arial"/>
          <w:bCs/>
          <w:sz w:val="20"/>
          <w:szCs w:val="20"/>
          <w:lang w:val="en-US"/>
        </w:rPr>
        <w:t xml:space="preserve"> </w:t>
      </w:r>
      <w:r w:rsidRPr="0040215B">
        <w:rPr>
          <w:rFonts w:ascii="Arial" w:hAnsi="Arial" w:cs="Arial"/>
          <w:bCs/>
          <w:sz w:val="20"/>
          <w:szCs w:val="20"/>
          <w:lang w:val="en-US"/>
        </w:rPr>
        <w:tab/>
      </w:r>
      <w:r w:rsidR="00B522F7">
        <w:rPr>
          <w:rFonts w:ascii="Arial" w:hAnsi="Arial" w:cs="Arial"/>
          <w:bCs/>
          <w:sz w:val="20"/>
          <w:szCs w:val="20"/>
          <w:lang w:val="en-US"/>
        </w:rPr>
        <w:t xml:space="preserve">Visiting </w:t>
      </w:r>
      <w:r w:rsidRPr="0040215B">
        <w:rPr>
          <w:rFonts w:ascii="Arial" w:hAnsi="Arial" w:cs="Arial"/>
          <w:bCs/>
          <w:sz w:val="20"/>
          <w:szCs w:val="20"/>
          <w:lang w:val="en-US"/>
        </w:rPr>
        <w:t>Associate Professor</w:t>
      </w: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t xml:space="preserve">University of Colorado </w:t>
      </w:r>
    </w:p>
    <w:p w14:paraId="27E4CD29" w14:textId="3AF826D5" w:rsidR="00003DFE" w:rsidRDefault="00003DFE" w:rsidP="00CA7816">
      <w:pPr>
        <w:ind w:left="6372" w:firstLine="8"/>
        <w:rPr>
          <w:rFonts w:ascii="Arial" w:hAnsi="Arial" w:cs="Arial"/>
          <w:bCs/>
          <w:sz w:val="20"/>
          <w:szCs w:val="20"/>
          <w:lang w:val="en-US"/>
        </w:rPr>
      </w:pPr>
      <w:r>
        <w:rPr>
          <w:rFonts w:ascii="Arial" w:hAnsi="Arial" w:cs="Arial"/>
          <w:bCs/>
          <w:sz w:val="20"/>
          <w:szCs w:val="20"/>
          <w:lang w:val="en-US"/>
        </w:rPr>
        <w:t>Anschutz Medical Campus</w:t>
      </w:r>
    </w:p>
    <w:p w14:paraId="5A69AF8A" w14:textId="5FC1C664" w:rsidR="00CA7816" w:rsidRPr="0040215B" w:rsidRDefault="00CA7816" w:rsidP="00CA7816">
      <w:pPr>
        <w:ind w:left="6372" w:firstLine="8"/>
        <w:rPr>
          <w:rFonts w:ascii="Arial" w:hAnsi="Arial" w:cs="Arial"/>
          <w:bCs/>
          <w:sz w:val="20"/>
          <w:szCs w:val="20"/>
          <w:lang w:val="en-US"/>
        </w:rPr>
      </w:pPr>
      <w:r w:rsidRPr="0040215B">
        <w:rPr>
          <w:rFonts w:ascii="Arial" w:hAnsi="Arial" w:cs="Arial"/>
          <w:bCs/>
          <w:sz w:val="20"/>
          <w:szCs w:val="20"/>
          <w:lang w:val="en-US"/>
        </w:rPr>
        <w:t xml:space="preserve">Department of </w:t>
      </w:r>
      <w:r w:rsidR="0040215B" w:rsidRPr="0040215B">
        <w:rPr>
          <w:rFonts w:ascii="Arial" w:hAnsi="Arial" w:cs="Arial"/>
          <w:bCs/>
          <w:sz w:val="20"/>
          <w:szCs w:val="20"/>
          <w:lang w:val="en-US"/>
        </w:rPr>
        <w:t>Pathology</w:t>
      </w:r>
    </w:p>
    <w:p w14:paraId="23801F78" w14:textId="626777AC" w:rsidR="00CA7816" w:rsidRDefault="00CA7816" w:rsidP="00CA7816">
      <w:pPr>
        <w:rPr>
          <w:rFonts w:ascii="Arial" w:hAnsi="Arial" w:cs="Arial"/>
          <w:bCs/>
          <w:sz w:val="20"/>
          <w:szCs w:val="20"/>
          <w:lang w:val="en-US"/>
        </w:rPr>
      </w:pP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r>
      <w:r w:rsidR="0040215B" w:rsidRPr="0040215B">
        <w:rPr>
          <w:rFonts w:ascii="Arial" w:hAnsi="Arial" w:cs="Arial"/>
          <w:bCs/>
          <w:sz w:val="20"/>
          <w:szCs w:val="20"/>
          <w:lang w:val="en-US"/>
        </w:rPr>
        <w:t>Aurora, CO</w:t>
      </w:r>
    </w:p>
    <w:p w14:paraId="6F1DA40D" w14:textId="77777777" w:rsidR="00464391" w:rsidRPr="00464391" w:rsidRDefault="00464391" w:rsidP="00464391">
      <w:pPr>
        <w:ind w:left="1440" w:hanging="1440"/>
        <w:rPr>
          <w:rFonts w:ascii="Arial" w:hAnsi="Arial" w:cs="Arial"/>
          <w:bCs/>
          <w:sz w:val="8"/>
          <w:szCs w:val="8"/>
          <w:lang w:val="en-US"/>
        </w:rPr>
      </w:pPr>
    </w:p>
    <w:p w14:paraId="334994B2" w14:textId="5FA41859" w:rsidR="00464391" w:rsidRPr="0040215B" w:rsidRDefault="00464391" w:rsidP="00464391">
      <w:pPr>
        <w:ind w:left="1440" w:hanging="1440"/>
        <w:rPr>
          <w:rFonts w:ascii="Arial" w:hAnsi="Arial" w:cs="Arial"/>
          <w:bCs/>
          <w:sz w:val="20"/>
          <w:szCs w:val="20"/>
          <w:lang w:val="en-US"/>
        </w:rPr>
      </w:pPr>
      <w:r w:rsidRPr="0040215B">
        <w:rPr>
          <w:rFonts w:ascii="Arial" w:hAnsi="Arial" w:cs="Arial"/>
          <w:bCs/>
          <w:sz w:val="20"/>
          <w:szCs w:val="20"/>
          <w:lang w:val="en-US"/>
        </w:rPr>
        <w:t>202</w:t>
      </w:r>
      <w:r>
        <w:rPr>
          <w:rFonts w:ascii="Arial" w:hAnsi="Arial" w:cs="Arial"/>
          <w:bCs/>
          <w:sz w:val="20"/>
          <w:szCs w:val="20"/>
          <w:lang w:val="en-US"/>
        </w:rPr>
        <w:t>4</w:t>
      </w:r>
      <w:r w:rsidRPr="0040215B">
        <w:rPr>
          <w:rFonts w:ascii="Arial" w:hAnsi="Arial" w:cs="Arial"/>
          <w:bCs/>
          <w:sz w:val="20"/>
          <w:szCs w:val="20"/>
          <w:lang w:val="en-US"/>
        </w:rPr>
        <w:t xml:space="preserve"> – pres. </w:t>
      </w:r>
      <w:r w:rsidRPr="0040215B">
        <w:rPr>
          <w:rFonts w:ascii="Arial" w:hAnsi="Arial" w:cs="Arial"/>
          <w:bCs/>
          <w:sz w:val="20"/>
          <w:szCs w:val="20"/>
          <w:lang w:val="en-US"/>
        </w:rPr>
        <w:tab/>
        <w:t>Associate Professor</w:t>
      </w:r>
      <w:r>
        <w:rPr>
          <w:rFonts w:ascii="Arial" w:hAnsi="Arial" w:cs="Arial"/>
          <w:bCs/>
          <w:sz w:val="20"/>
          <w:szCs w:val="20"/>
          <w:lang w:val="en-US"/>
        </w:rPr>
        <w:t xml:space="preserve"> </w:t>
      </w:r>
      <w:r w:rsidR="00A90FA6">
        <w:rPr>
          <w:rFonts w:ascii="Arial" w:hAnsi="Arial" w:cs="Arial"/>
          <w:bCs/>
          <w:sz w:val="20"/>
          <w:szCs w:val="20"/>
          <w:lang w:val="en-US"/>
        </w:rPr>
        <w:t>(</w:t>
      </w:r>
      <w:r>
        <w:rPr>
          <w:rFonts w:ascii="Arial" w:hAnsi="Arial" w:cs="Arial"/>
          <w:bCs/>
          <w:sz w:val="20"/>
          <w:szCs w:val="20"/>
          <w:lang w:val="en-US"/>
        </w:rPr>
        <w:t xml:space="preserve">with </w:t>
      </w:r>
      <w:r w:rsidR="00A90FA6">
        <w:rPr>
          <w:rFonts w:ascii="Arial" w:hAnsi="Arial" w:cs="Arial"/>
          <w:bCs/>
          <w:sz w:val="20"/>
          <w:szCs w:val="20"/>
          <w:lang w:val="en-US"/>
        </w:rPr>
        <w:t>t</w:t>
      </w:r>
      <w:r>
        <w:rPr>
          <w:rFonts w:ascii="Arial" w:hAnsi="Arial" w:cs="Arial"/>
          <w:bCs/>
          <w:sz w:val="20"/>
          <w:szCs w:val="20"/>
          <w:lang w:val="en-US"/>
        </w:rPr>
        <w:t>enure</w:t>
      </w:r>
      <w:r w:rsidR="00A90FA6">
        <w:rPr>
          <w:rFonts w:ascii="Arial" w:hAnsi="Arial" w:cs="Arial"/>
          <w:bCs/>
          <w:sz w:val="20"/>
          <w:szCs w:val="20"/>
          <w:lang w:val="en-US"/>
        </w:rPr>
        <w:t>)</w:t>
      </w: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t xml:space="preserve">University of Colorado </w:t>
      </w:r>
    </w:p>
    <w:p w14:paraId="28DA311B" w14:textId="77777777" w:rsidR="00464391" w:rsidRDefault="00464391" w:rsidP="00464391">
      <w:pPr>
        <w:ind w:left="6372" w:firstLine="8"/>
        <w:rPr>
          <w:rFonts w:ascii="Arial" w:hAnsi="Arial" w:cs="Arial"/>
          <w:bCs/>
          <w:sz w:val="20"/>
          <w:szCs w:val="20"/>
          <w:lang w:val="en-US"/>
        </w:rPr>
      </w:pPr>
      <w:r>
        <w:rPr>
          <w:rFonts w:ascii="Arial" w:hAnsi="Arial" w:cs="Arial"/>
          <w:bCs/>
          <w:sz w:val="20"/>
          <w:szCs w:val="20"/>
          <w:lang w:val="en-US"/>
        </w:rPr>
        <w:t>Anschutz Medical Campus</w:t>
      </w:r>
    </w:p>
    <w:p w14:paraId="559A9460" w14:textId="77777777" w:rsidR="00464391" w:rsidRPr="0040215B" w:rsidRDefault="00464391" w:rsidP="00464391">
      <w:pPr>
        <w:ind w:left="6372" w:firstLine="8"/>
        <w:rPr>
          <w:rFonts w:ascii="Arial" w:hAnsi="Arial" w:cs="Arial"/>
          <w:bCs/>
          <w:sz w:val="20"/>
          <w:szCs w:val="20"/>
          <w:lang w:val="en-US"/>
        </w:rPr>
      </w:pPr>
      <w:r w:rsidRPr="0040215B">
        <w:rPr>
          <w:rFonts w:ascii="Arial" w:hAnsi="Arial" w:cs="Arial"/>
          <w:bCs/>
          <w:sz w:val="20"/>
          <w:szCs w:val="20"/>
          <w:lang w:val="en-US"/>
        </w:rPr>
        <w:t>Department of Pathology</w:t>
      </w:r>
    </w:p>
    <w:p w14:paraId="263B103A" w14:textId="77777777" w:rsidR="00464391" w:rsidRDefault="00464391" w:rsidP="00464391">
      <w:pPr>
        <w:rPr>
          <w:rFonts w:ascii="Arial" w:hAnsi="Arial" w:cs="Arial"/>
          <w:bCs/>
          <w:sz w:val="20"/>
          <w:szCs w:val="20"/>
          <w:lang w:val="en-US"/>
        </w:rPr>
      </w:pP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r>
      <w:r w:rsidRPr="0040215B">
        <w:rPr>
          <w:rFonts w:ascii="Arial" w:hAnsi="Arial" w:cs="Arial"/>
          <w:bCs/>
          <w:sz w:val="20"/>
          <w:szCs w:val="20"/>
          <w:lang w:val="en-US"/>
        </w:rPr>
        <w:tab/>
        <w:t>Aurora, CO</w:t>
      </w:r>
    </w:p>
    <w:p w14:paraId="433A6BE2" w14:textId="77777777" w:rsidR="00464391" w:rsidRDefault="00464391" w:rsidP="00CA7816">
      <w:pPr>
        <w:rPr>
          <w:rFonts w:ascii="Arial" w:hAnsi="Arial" w:cs="Arial"/>
          <w:bCs/>
          <w:sz w:val="20"/>
          <w:szCs w:val="20"/>
          <w:lang w:val="en-US"/>
        </w:rPr>
      </w:pPr>
    </w:p>
    <w:p w14:paraId="0C99593F" w14:textId="77777777" w:rsidR="00972A31" w:rsidRDefault="00972A31" w:rsidP="00FC5D8A">
      <w:pPr>
        <w:pStyle w:val="BodyText"/>
        <w:jc w:val="both"/>
        <w:rPr>
          <w:rFonts w:ascii="Arial" w:hAnsi="Arial" w:cs="Arial"/>
          <w:b/>
          <w:bCs/>
          <w:sz w:val="20"/>
          <w:szCs w:val="20"/>
          <w:lang w:val="en-US"/>
        </w:rPr>
      </w:pPr>
    </w:p>
    <w:p w14:paraId="343175D5" w14:textId="24E2CD9D" w:rsidR="00972A31" w:rsidRPr="00551AED" w:rsidRDefault="00972A31" w:rsidP="00535F4B">
      <w:pPr>
        <w:pStyle w:val="BodyText"/>
        <w:shd w:val="clear" w:color="auto" w:fill="000000" w:themeFill="text1"/>
        <w:jc w:val="both"/>
        <w:rPr>
          <w:rFonts w:ascii="Arial" w:hAnsi="Arial" w:cs="Arial"/>
          <w:b/>
          <w:bCs/>
          <w:color w:val="FFFFFF" w:themeColor="background1"/>
          <w:sz w:val="20"/>
          <w:szCs w:val="20"/>
          <w:lang w:val="en-US"/>
          <w14:textOutline w14:w="6350" w14:cap="rnd" w14:cmpd="sng" w14:algn="ctr">
            <w14:noFill/>
            <w14:prstDash w14:val="solid"/>
            <w14:bevel/>
          </w14:textOutline>
        </w:rPr>
      </w:pPr>
      <w:r w:rsidRPr="00551AED">
        <w:rPr>
          <w:rFonts w:ascii="Arial" w:hAnsi="Arial" w:cs="Arial"/>
          <w:b/>
          <w:bCs/>
          <w:color w:val="FFFFFF" w:themeColor="background1"/>
          <w:sz w:val="20"/>
          <w:szCs w:val="20"/>
          <w:lang w:val="en-US"/>
          <w14:textOutline w14:w="6350" w14:cap="rnd" w14:cmpd="sng" w14:algn="ctr">
            <w14:noFill/>
            <w14:prstDash w14:val="solid"/>
            <w14:bevel/>
          </w14:textOutline>
        </w:rPr>
        <w:t>HONORS, SPECIAL RECOGNITIONS AND AWARDS</w:t>
      </w:r>
    </w:p>
    <w:p w14:paraId="491AE9CA" w14:textId="77777777" w:rsidR="00972A31" w:rsidRDefault="00972A31" w:rsidP="00972A31">
      <w:pPr>
        <w:jc w:val="both"/>
        <w:rPr>
          <w:rFonts w:ascii="Arial" w:hAnsi="Arial" w:cs="Arial"/>
          <w:bCs/>
          <w:sz w:val="20"/>
          <w:szCs w:val="20"/>
          <w:lang w:val="en-US"/>
        </w:rPr>
      </w:pPr>
    </w:p>
    <w:p w14:paraId="400C491B" w14:textId="77777777" w:rsidR="004D2058" w:rsidRDefault="00972A31" w:rsidP="004D2058">
      <w:pPr>
        <w:jc w:val="both"/>
        <w:rPr>
          <w:rFonts w:ascii="Arial" w:hAnsi="Arial" w:cs="Arial"/>
          <w:bCs/>
          <w:sz w:val="20"/>
          <w:szCs w:val="20"/>
          <w:lang w:val="en-US"/>
        </w:rPr>
      </w:pPr>
      <w:r w:rsidRPr="00972A31">
        <w:rPr>
          <w:rFonts w:ascii="Arial" w:hAnsi="Arial" w:cs="Arial"/>
          <w:bCs/>
          <w:sz w:val="20"/>
          <w:szCs w:val="20"/>
          <w:lang w:val="en-US"/>
        </w:rPr>
        <w:t>2011</w:t>
      </w:r>
      <w:r>
        <w:rPr>
          <w:rFonts w:ascii="Arial" w:hAnsi="Arial" w:cs="Arial"/>
          <w:bCs/>
          <w:sz w:val="20"/>
          <w:szCs w:val="20"/>
          <w:lang w:val="en-US"/>
        </w:rPr>
        <w:tab/>
      </w:r>
      <w:r>
        <w:rPr>
          <w:rFonts w:ascii="Arial" w:hAnsi="Arial" w:cs="Arial"/>
          <w:bCs/>
          <w:sz w:val="20"/>
          <w:szCs w:val="20"/>
          <w:lang w:val="en-US"/>
        </w:rPr>
        <w:tab/>
      </w:r>
      <w:r w:rsidRPr="00972A31">
        <w:rPr>
          <w:rFonts w:ascii="Arial" w:hAnsi="Arial" w:cs="Arial"/>
          <w:bCs/>
          <w:sz w:val="20"/>
          <w:szCs w:val="20"/>
          <w:lang w:val="en-US"/>
        </w:rPr>
        <w:t xml:space="preserve">Best Basic Science </w:t>
      </w:r>
      <w:r>
        <w:rPr>
          <w:rFonts w:ascii="Arial" w:hAnsi="Arial" w:cs="Arial"/>
          <w:bCs/>
          <w:sz w:val="20"/>
          <w:szCs w:val="20"/>
          <w:lang w:val="en-US"/>
        </w:rPr>
        <w:t>Award</w:t>
      </w:r>
      <w:r w:rsidR="004D2058">
        <w:rPr>
          <w:rFonts w:ascii="Arial" w:hAnsi="Arial" w:cs="Arial"/>
          <w:bCs/>
          <w:sz w:val="20"/>
          <w:szCs w:val="20"/>
          <w:lang w:val="en-US"/>
        </w:rPr>
        <w:t xml:space="preserve">, </w:t>
      </w:r>
      <w:r w:rsidRPr="00972A31">
        <w:rPr>
          <w:rFonts w:ascii="Arial" w:hAnsi="Arial" w:cs="Arial"/>
          <w:bCs/>
          <w:sz w:val="20"/>
          <w:szCs w:val="20"/>
          <w:lang w:val="en-US"/>
        </w:rPr>
        <w:t>6</w:t>
      </w:r>
      <w:r w:rsidRPr="00972A31">
        <w:rPr>
          <w:rFonts w:ascii="Arial" w:hAnsi="Arial" w:cs="Arial"/>
          <w:bCs/>
          <w:sz w:val="20"/>
          <w:szCs w:val="20"/>
          <w:vertAlign w:val="superscript"/>
          <w:lang w:val="en-US"/>
        </w:rPr>
        <w:t>th</w:t>
      </w:r>
      <w:r w:rsidRPr="00972A31">
        <w:rPr>
          <w:rFonts w:ascii="Arial" w:hAnsi="Arial" w:cs="Arial"/>
          <w:bCs/>
          <w:sz w:val="20"/>
          <w:szCs w:val="20"/>
          <w:lang w:val="en-US"/>
        </w:rPr>
        <w:t xml:space="preserve"> Cachexia Conference</w:t>
      </w:r>
    </w:p>
    <w:p w14:paraId="65AD9459" w14:textId="28C8F283" w:rsidR="00972A31" w:rsidRDefault="00972A31" w:rsidP="004D2058">
      <w:pPr>
        <w:ind w:left="708" w:firstLine="708"/>
        <w:jc w:val="both"/>
        <w:rPr>
          <w:rFonts w:ascii="Arial" w:hAnsi="Arial" w:cs="Arial"/>
          <w:bCs/>
          <w:sz w:val="20"/>
          <w:szCs w:val="20"/>
          <w:lang w:val="en-US"/>
        </w:rPr>
      </w:pPr>
      <w:r w:rsidRPr="00972A31">
        <w:rPr>
          <w:rFonts w:ascii="Arial" w:hAnsi="Arial" w:cs="Arial"/>
          <w:bCs/>
          <w:sz w:val="20"/>
          <w:szCs w:val="20"/>
          <w:lang w:val="en-US"/>
        </w:rPr>
        <w:t xml:space="preserve">Milan, Italy </w:t>
      </w:r>
    </w:p>
    <w:p w14:paraId="2C5F2FD8" w14:textId="77777777" w:rsidR="00613A3C" w:rsidRPr="00613A3C" w:rsidRDefault="00613A3C" w:rsidP="004D2058">
      <w:pPr>
        <w:ind w:left="708" w:firstLine="708"/>
        <w:jc w:val="both"/>
        <w:rPr>
          <w:rFonts w:ascii="Arial" w:hAnsi="Arial" w:cs="Arial"/>
          <w:bCs/>
          <w:sz w:val="8"/>
          <w:szCs w:val="8"/>
          <w:lang w:val="en-US"/>
        </w:rPr>
      </w:pPr>
    </w:p>
    <w:p w14:paraId="52845E05" w14:textId="77777777" w:rsidR="004D2058" w:rsidRDefault="00972A31" w:rsidP="004D2058">
      <w:pPr>
        <w:jc w:val="both"/>
        <w:rPr>
          <w:rFonts w:ascii="Arial" w:hAnsi="Arial" w:cs="Arial"/>
          <w:bCs/>
          <w:sz w:val="20"/>
          <w:szCs w:val="20"/>
          <w:lang w:val="en-US"/>
        </w:rPr>
      </w:pPr>
      <w:r>
        <w:rPr>
          <w:rFonts w:ascii="Arial" w:hAnsi="Arial" w:cs="Arial"/>
          <w:bCs/>
          <w:sz w:val="20"/>
          <w:szCs w:val="20"/>
          <w:lang w:val="en-US"/>
        </w:rPr>
        <w:t>2012</w:t>
      </w:r>
      <w:r>
        <w:rPr>
          <w:rFonts w:ascii="Arial" w:hAnsi="Arial" w:cs="Arial"/>
          <w:bCs/>
          <w:sz w:val="20"/>
          <w:szCs w:val="20"/>
          <w:lang w:val="en-US"/>
        </w:rPr>
        <w:tab/>
      </w:r>
      <w:r>
        <w:rPr>
          <w:rFonts w:ascii="Arial" w:hAnsi="Arial" w:cs="Arial"/>
          <w:bCs/>
          <w:sz w:val="20"/>
          <w:szCs w:val="20"/>
          <w:lang w:val="en-US"/>
        </w:rPr>
        <w:tab/>
      </w:r>
      <w:r w:rsidRPr="00972A31">
        <w:rPr>
          <w:rFonts w:ascii="Arial" w:hAnsi="Arial" w:cs="Arial"/>
          <w:bCs/>
          <w:sz w:val="20"/>
          <w:szCs w:val="20"/>
          <w:lang w:val="en-US"/>
        </w:rPr>
        <w:t>Best Poster</w:t>
      </w:r>
      <w:r w:rsidR="004D2058">
        <w:rPr>
          <w:rFonts w:ascii="Arial" w:hAnsi="Arial" w:cs="Arial"/>
          <w:bCs/>
          <w:sz w:val="20"/>
          <w:szCs w:val="20"/>
          <w:lang w:val="en-US"/>
        </w:rPr>
        <w:t xml:space="preserve">, </w:t>
      </w:r>
      <w:r w:rsidRPr="00972A31">
        <w:rPr>
          <w:rFonts w:ascii="Arial" w:hAnsi="Arial" w:cs="Arial"/>
          <w:bCs/>
          <w:sz w:val="20"/>
          <w:szCs w:val="20"/>
          <w:lang w:val="en-US"/>
        </w:rPr>
        <w:t xml:space="preserve">Cancer Cachexia Conference: </w:t>
      </w:r>
      <w:r w:rsidRPr="00972A31">
        <w:rPr>
          <w:rFonts w:ascii="Arial" w:hAnsi="Arial" w:cs="Arial"/>
          <w:bCs/>
          <w:color w:val="000000"/>
          <w:sz w:val="20"/>
          <w:szCs w:val="20"/>
          <w:shd w:val="clear" w:color="auto" w:fill="FFFFFF"/>
          <w:lang w:val="en-US" w:eastAsia="en-US"/>
        </w:rPr>
        <w:t>Molecular Mechanisms and Therapeutic Approaches</w:t>
      </w:r>
    </w:p>
    <w:p w14:paraId="66833338" w14:textId="28A4BA1B" w:rsidR="00972A31" w:rsidRDefault="00972A31" w:rsidP="004D2058">
      <w:pPr>
        <w:ind w:left="708" w:firstLine="708"/>
        <w:jc w:val="both"/>
        <w:rPr>
          <w:rFonts w:ascii="Arial" w:hAnsi="Arial" w:cs="Arial"/>
          <w:bCs/>
          <w:color w:val="000000"/>
          <w:sz w:val="20"/>
          <w:szCs w:val="20"/>
          <w:shd w:val="clear" w:color="auto" w:fill="FFFFFF"/>
          <w:lang w:val="en-US" w:eastAsia="en-US"/>
        </w:rPr>
      </w:pPr>
      <w:r w:rsidRPr="00972A31">
        <w:rPr>
          <w:rFonts w:ascii="Arial" w:hAnsi="Arial" w:cs="Arial"/>
          <w:bCs/>
          <w:color w:val="000000"/>
          <w:sz w:val="20"/>
          <w:szCs w:val="20"/>
          <w:shd w:val="clear" w:color="auto" w:fill="FFFFFF"/>
          <w:lang w:val="en-US" w:eastAsia="en-US"/>
        </w:rPr>
        <w:t>Boston, MA</w:t>
      </w:r>
    </w:p>
    <w:p w14:paraId="5E70056E" w14:textId="77777777" w:rsidR="00613A3C" w:rsidRPr="00613A3C" w:rsidRDefault="00613A3C" w:rsidP="004D2058">
      <w:pPr>
        <w:ind w:left="708" w:firstLine="708"/>
        <w:jc w:val="both"/>
        <w:rPr>
          <w:rFonts w:ascii="Arial" w:hAnsi="Arial" w:cs="Arial"/>
          <w:bCs/>
          <w:sz w:val="8"/>
          <w:szCs w:val="8"/>
          <w:lang w:val="en-US"/>
        </w:rPr>
      </w:pPr>
    </w:p>
    <w:p w14:paraId="4FC9B503" w14:textId="3C97AC33" w:rsidR="00972A31" w:rsidRPr="00972A31" w:rsidRDefault="00972A31" w:rsidP="004D2058">
      <w:pPr>
        <w:jc w:val="both"/>
        <w:rPr>
          <w:rFonts w:ascii="Arial" w:hAnsi="Arial" w:cs="Arial"/>
          <w:bCs/>
          <w:sz w:val="20"/>
          <w:szCs w:val="20"/>
          <w:lang w:val="en-US"/>
        </w:rPr>
      </w:pPr>
      <w:r>
        <w:rPr>
          <w:rFonts w:ascii="Arial" w:hAnsi="Arial" w:cs="Arial"/>
          <w:bCs/>
          <w:sz w:val="20"/>
          <w:szCs w:val="20"/>
          <w:lang w:val="en-US"/>
        </w:rPr>
        <w:t>2013</w:t>
      </w:r>
      <w:r>
        <w:rPr>
          <w:rFonts w:ascii="Arial" w:hAnsi="Arial" w:cs="Arial"/>
          <w:bCs/>
          <w:sz w:val="20"/>
          <w:szCs w:val="20"/>
          <w:lang w:val="en-US"/>
        </w:rPr>
        <w:tab/>
      </w:r>
      <w:r>
        <w:rPr>
          <w:rFonts w:ascii="Arial" w:hAnsi="Arial" w:cs="Arial"/>
          <w:bCs/>
          <w:sz w:val="20"/>
          <w:szCs w:val="20"/>
          <w:lang w:val="en-US"/>
        </w:rPr>
        <w:tab/>
      </w:r>
      <w:r w:rsidRPr="00972A31">
        <w:rPr>
          <w:rFonts w:ascii="Arial" w:hAnsi="Arial" w:cs="Arial"/>
          <w:bCs/>
          <w:sz w:val="20"/>
          <w:szCs w:val="20"/>
          <w:lang w:val="en-US"/>
        </w:rPr>
        <w:t>Best Poster</w:t>
      </w:r>
      <w:r w:rsidR="004D2058">
        <w:rPr>
          <w:rFonts w:ascii="Arial" w:hAnsi="Arial" w:cs="Arial"/>
          <w:bCs/>
          <w:sz w:val="20"/>
          <w:szCs w:val="20"/>
          <w:lang w:val="en-US"/>
        </w:rPr>
        <w:t xml:space="preserve">, </w:t>
      </w:r>
      <w:r w:rsidRPr="00972A31">
        <w:rPr>
          <w:rFonts w:ascii="Arial" w:hAnsi="Arial" w:cs="Arial"/>
          <w:bCs/>
          <w:sz w:val="20"/>
          <w:szCs w:val="20"/>
          <w:lang w:val="en-US"/>
        </w:rPr>
        <w:t xml:space="preserve">Postdoctoral Research Symposium, Thomas Jefferson University </w:t>
      </w:r>
    </w:p>
    <w:p w14:paraId="083218A6" w14:textId="77777777" w:rsidR="00972A31" w:rsidRDefault="00972A31" w:rsidP="00972A31">
      <w:pPr>
        <w:ind w:left="708" w:firstLine="708"/>
        <w:jc w:val="both"/>
        <w:rPr>
          <w:rFonts w:ascii="Arial" w:hAnsi="Arial" w:cs="Arial"/>
          <w:bCs/>
          <w:sz w:val="20"/>
          <w:szCs w:val="20"/>
          <w:lang w:val="en-US"/>
        </w:rPr>
      </w:pPr>
      <w:r w:rsidRPr="00972A31">
        <w:rPr>
          <w:rFonts w:ascii="Arial" w:hAnsi="Arial" w:cs="Arial"/>
          <w:bCs/>
          <w:sz w:val="20"/>
          <w:szCs w:val="20"/>
          <w:lang w:val="en-US"/>
        </w:rPr>
        <w:t xml:space="preserve">Philadelphia, PA </w:t>
      </w:r>
    </w:p>
    <w:p w14:paraId="66411F2F" w14:textId="77777777" w:rsidR="00613A3C" w:rsidRPr="00613A3C" w:rsidRDefault="00613A3C" w:rsidP="00972A31">
      <w:pPr>
        <w:ind w:left="708" w:firstLine="708"/>
        <w:jc w:val="both"/>
        <w:rPr>
          <w:rFonts w:ascii="Arial" w:hAnsi="Arial" w:cs="Arial"/>
          <w:bCs/>
          <w:sz w:val="8"/>
          <w:szCs w:val="8"/>
          <w:lang w:val="en-US"/>
        </w:rPr>
      </w:pPr>
    </w:p>
    <w:p w14:paraId="14D43E3F" w14:textId="6FD5AB63" w:rsidR="00972A31" w:rsidRPr="004D2058" w:rsidRDefault="00972A31" w:rsidP="004D2058">
      <w:pPr>
        <w:jc w:val="both"/>
        <w:rPr>
          <w:rFonts w:ascii="Arial" w:hAnsi="Arial" w:cs="Arial"/>
          <w:bCs/>
          <w:sz w:val="20"/>
          <w:szCs w:val="20"/>
          <w:lang w:val="en-US"/>
        </w:rPr>
      </w:pPr>
      <w:r>
        <w:rPr>
          <w:rFonts w:ascii="Arial" w:hAnsi="Arial" w:cs="Arial"/>
          <w:bCs/>
          <w:sz w:val="20"/>
          <w:szCs w:val="20"/>
          <w:lang w:val="en-US"/>
        </w:rPr>
        <w:t>2014</w:t>
      </w:r>
      <w:r>
        <w:rPr>
          <w:rFonts w:ascii="Arial" w:hAnsi="Arial" w:cs="Arial"/>
          <w:bCs/>
          <w:sz w:val="20"/>
          <w:szCs w:val="20"/>
          <w:lang w:val="en-US"/>
        </w:rPr>
        <w:tab/>
      </w:r>
      <w:r>
        <w:rPr>
          <w:rFonts w:ascii="Arial" w:hAnsi="Arial" w:cs="Arial"/>
          <w:bCs/>
          <w:sz w:val="20"/>
          <w:szCs w:val="20"/>
          <w:lang w:val="en-US"/>
        </w:rPr>
        <w:tab/>
      </w:r>
      <w:r w:rsidRPr="00972A31">
        <w:rPr>
          <w:rFonts w:ascii="Arial" w:hAnsi="Arial" w:cs="Arial"/>
          <w:bCs/>
          <w:sz w:val="20"/>
          <w:szCs w:val="20"/>
          <w:lang w:val="en-US"/>
        </w:rPr>
        <w:t>Best Poster</w:t>
      </w:r>
      <w:r w:rsidR="004D2058">
        <w:rPr>
          <w:rFonts w:ascii="Arial" w:hAnsi="Arial" w:cs="Arial"/>
          <w:bCs/>
          <w:sz w:val="20"/>
          <w:szCs w:val="20"/>
          <w:lang w:val="en-US"/>
        </w:rPr>
        <w:t xml:space="preserve">, </w:t>
      </w:r>
      <w:r w:rsidRPr="00972A31">
        <w:rPr>
          <w:rFonts w:ascii="Arial" w:hAnsi="Arial" w:cs="Arial"/>
          <w:bCs/>
          <w:sz w:val="20"/>
          <w:szCs w:val="20"/>
          <w:lang w:val="en-US"/>
        </w:rPr>
        <w:t>2</w:t>
      </w:r>
      <w:r w:rsidRPr="00972A31">
        <w:rPr>
          <w:rFonts w:ascii="Arial" w:hAnsi="Arial" w:cs="Arial"/>
          <w:bCs/>
          <w:sz w:val="20"/>
          <w:szCs w:val="20"/>
          <w:vertAlign w:val="superscript"/>
          <w:lang w:val="en-US"/>
        </w:rPr>
        <w:t>nd</w:t>
      </w:r>
      <w:r w:rsidRPr="00972A31">
        <w:rPr>
          <w:rFonts w:ascii="Arial" w:hAnsi="Arial" w:cs="Arial"/>
          <w:bCs/>
          <w:sz w:val="20"/>
          <w:szCs w:val="20"/>
          <w:lang w:val="en-US"/>
        </w:rPr>
        <w:t xml:space="preserve"> Cancer Cachexia Conference: </w:t>
      </w:r>
      <w:r w:rsidRPr="00972A31">
        <w:rPr>
          <w:rFonts w:ascii="Arial" w:hAnsi="Arial" w:cs="Arial"/>
          <w:bCs/>
          <w:color w:val="000000"/>
          <w:sz w:val="20"/>
          <w:szCs w:val="20"/>
          <w:shd w:val="clear" w:color="auto" w:fill="FFFFFF"/>
          <w:lang w:val="en-US" w:eastAsia="en-US"/>
        </w:rPr>
        <w:t>Evolving mechanisms and therapies</w:t>
      </w:r>
    </w:p>
    <w:p w14:paraId="2D64BDC5" w14:textId="77777777" w:rsidR="00972A31" w:rsidRDefault="00972A31" w:rsidP="00972A31">
      <w:pPr>
        <w:ind w:left="708" w:firstLine="708"/>
        <w:jc w:val="both"/>
        <w:rPr>
          <w:rFonts w:ascii="Arial" w:hAnsi="Arial" w:cs="Arial"/>
          <w:bCs/>
          <w:color w:val="000000"/>
          <w:sz w:val="20"/>
          <w:szCs w:val="20"/>
          <w:shd w:val="clear" w:color="auto" w:fill="FFFFFF"/>
          <w:lang w:val="en-US" w:eastAsia="en-US"/>
        </w:rPr>
      </w:pPr>
      <w:r w:rsidRPr="00972A31">
        <w:rPr>
          <w:rFonts w:ascii="Arial" w:hAnsi="Arial" w:cs="Arial"/>
          <w:bCs/>
          <w:color w:val="000000"/>
          <w:sz w:val="20"/>
          <w:szCs w:val="20"/>
          <w:shd w:val="clear" w:color="auto" w:fill="FFFFFF"/>
          <w:lang w:val="en-US" w:eastAsia="en-US"/>
        </w:rPr>
        <w:t>Montreal, Canada</w:t>
      </w:r>
    </w:p>
    <w:p w14:paraId="64BE9CBC" w14:textId="77777777" w:rsidR="00613A3C" w:rsidRPr="00613A3C" w:rsidRDefault="00613A3C" w:rsidP="00972A31">
      <w:pPr>
        <w:ind w:left="708" w:firstLine="708"/>
        <w:jc w:val="both"/>
        <w:rPr>
          <w:rFonts w:ascii="Arial" w:hAnsi="Arial" w:cs="Arial"/>
          <w:bCs/>
          <w:color w:val="000000"/>
          <w:sz w:val="8"/>
          <w:szCs w:val="8"/>
          <w:shd w:val="clear" w:color="auto" w:fill="FFFFFF"/>
          <w:lang w:val="en-US" w:eastAsia="en-US"/>
        </w:rPr>
      </w:pPr>
    </w:p>
    <w:p w14:paraId="7B195BEE" w14:textId="5C1D40B4" w:rsidR="00972A31" w:rsidRPr="00972A31" w:rsidRDefault="00972A31" w:rsidP="004D2058">
      <w:pPr>
        <w:jc w:val="both"/>
        <w:rPr>
          <w:rFonts w:ascii="Arial" w:hAnsi="Arial" w:cs="Arial"/>
          <w:bCs/>
          <w:sz w:val="20"/>
          <w:szCs w:val="20"/>
          <w:lang w:val="en-US"/>
        </w:rPr>
      </w:pPr>
      <w:r>
        <w:rPr>
          <w:rFonts w:ascii="Arial" w:hAnsi="Arial" w:cs="Arial"/>
          <w:bCs/>
          <w:sz w:val="20"/>
          <w:szCs w:val="20"/>
          <w:lang w:val="en-US"/>
        </w:rPr>
        <w:t>2015</w:t>
      </w:r>
      <w:r>
        <w:rPr>
          <w:rFonts w:ascii="Arial" w:hAnsi="Arial" w:cs="Arial"/>
          <w:bCs/>
          <w:sz w:val="20"/>
          <w:szCs w:val="20"/>
          <w:lang w:val="en-US"/>
        </w:rPr>
        <w:tab/>
      </w:r>
      <w:r>
        <w:rPr>
          <w:rFonts w:ascii="Arial" w:hAnsi="Arial" w:cs="Arial"/>
          <w:bCs/>
          <w:sz w:val="20"/>
          <w:szCs w:val="20"/>
          <w:lang w:val="en-US"/>
        </w:rPr>
        <w:tab/>
      </w:r>
      <w:r w:rsidRPr="00972A31">
        <w:rPr>
          <w:rFonts w:ascii="Arial" w:hAnsi="Arial" w:cs="Arial"/>
          <w:bCs/>
          <w:sz w:val="20"/>
          <w:szCs w:val="20"/>
          <w:lang w:val="en-US"/>
        </w:rPr>
        <w:t xml:space="preserve">Best Basic Science </w:t>
      </w:r>
      <w:r>
        <w:rPr>
          <w:rFonts w:ascii="Arial" w:hAnsi="Arial" w:cs="Arial"/>
          <w:bCs/>
          <w:sz w:val="20"/>
          <w:szCs w:val="20"/>
          <w:lang w:val="en-US"/>
        </w:rPr>
        <w:t>Award</w:t>
      </w:r>
      <w:r w:rsidR="004D2058">
        <w:rPr>
          <w:rFonts w:ascii="Arial" w:hAnsi="Arial" w:cs="Arial"/>
          <w:bCs/>
          <w:sz w:val="20"/>
          <w:szCs w:val="20"/>
          <w:lang w:val="en-US"/>
        </w:rPr>
        <w:t xml:space="preserve">, </w:t>
      </w:r>
      <w:r w:rsidRPr="00972A31">
        <w:rPr>
          <w:rFonts w:ascii="Arial" w:hAnsi="Arial" w:cs="Arial"/>
          <w:bCs/>
          <w:sz w:val="20"/>
          <w:szCs w:val="20"/>
          <w:lang w:val="en-US"/>
        </w:rPr>
        <w:t>8</w:t>
      </w:r>
      <w:r w:rsidRPr="00972A31">
        <w:rPr>
          <w:rFonts w:ascii="Arial" w:hAnsi="Arial" w:cs="Arial"/>
          <w:bCs/>
          <w:sz w:val="20"/>
          <w:szCs w:val="20"/>
          <w:vertAlign w:val="superscript"/>
          <w:lang w:val="en-US"/>
        </w:rPr>
        <w:t>th</w:t>
      </w:r>
      <w:r w:rsidRPr="00972A31">
        <w:rPr>
          <w:rFonts w:ascii="Arial" w:hAnsi="Arial" w:cs="Arial"/>
          <w:bCs/>
          <w:sz w:val="20"/>
          <w:szCs w:val="20"/>
          <w:lang w:val="en-US"/>
        </w:rPr>
        <w:t xml:space="preserve"> Cachexia Conference</w:t>
      </w:r>
    </w:p>
    <w:p w14:paraId="16E8B432" w14:textId="77777777" w:rsidR="00972A31" w:rsidRDefault="00972A31" w:rsidP="00972A31">
      <w:pPr>
        <w:ind w:left="708" w:firstLine="708"/>
        <w:jc w:val="both"/>
        <w:rPr>
          <w:rFonts w:ascii="Arial" w:hAnsi="Arial" w:cs="Arial"/>
          <w:bCs/>
          <w:sz w:val="20"/>
          <w:szCs w:val="20"/>
          <w:lang w:val="en-US"/>
        </w:rPr>
      </w:pPr>
      <w:r w:rsidRPr="00972A31">
        <w:rPr>
          <w:rFonts w:ascii="Arial" w:hAnsi="Arial" w:cs="Arial"/>
          <w:bCs/>
          <w:sz w:val="20"/>
          <w:szCs w:val="20"/>
          <w:lang w:val="en-US"/>
        </w:rPr>
        <w:t xml:space="preserve">Paris, France </w:t>
      </w:r>
    </w:p>
    <w:p w14:paraId="4BF8BD9A" w14:textId="77777777" w:rsidR="00613A3C" w:rsidRPr="00613A3C" w:rsidRDefault="00613A3C" w:rsidP="00972A31">
      <w:pPr>
        <w:ind w:left="708" w:firstLine="708"/>
        <w:jc w:val="both"/>
        <w:rPr>
          <w:rFonts w:ascii="Arial" w:hAnsi="Arial" w:cs="Arial"/>
          <w:bCs/>
          <w:sz w:val="8"/>
          <w:szCs w:val="8"/>
          <w:lang w:val="en-US"/>
        </w:rPr>
      </w:pPr>
    </w:p>
    <w:p w14:paraId="04ADA10E" w14:textId="36F0182B" w:rsidR="00972A31" w:rsidRPr="00972A31" w:rsidRDefault="00972A31" w:rsidP="004D2058">
      <w:pPr>
        <w:jc w:val="both"/>
        <w:rPr>
          <w:rFonts w:ascii="Arial" w:hAnsi="Arial" w:cs="Arial"/>
          <w:bCs/>
          <w:sz w:val="20"/>
          <w:szCs w:val="20"/>
          <w:lang w:val="en-US" w:eastAsia="en-US"/>
        </w:rPr>
      </w:pPr>
      <w:r>
        <w:rPr>
          <w:rFonts w:ascii="Arial" w:hAnsi="Arial" w:cs="Arial"/>
          <w:bCs/>
          <w:sz w:val="20"/>
          <w:szCs w:val="20"/>
          <w:lang w:val="en-US" w:eastAsia="en-US"/>
        </w:rPr>
        <w:t>2017</w:t>
      </w:r>
      <w:r>
        <w:rPr>
          <w:rFonts w:ascii="Arial" w:hAnsi="Arial" w:cs="Arial"/>
          <w:bCs/>
          <w:sz w:val="20"/>
          <w:szCs w:val="20"/>
          <w:lang w:val="en-US" w:eastAsia="en-US"/>
        </w:rPr>
        <w:tab/>
      </w:r>
      <w:r>
        <w:rPr>
          <w:rFonts w:ascii="Arial" w:hAnsi="Arial" w:cs="Arial"/>
          <w:bCs/>
          <w:sz w:val="20"/>
          <w:szCs w:val="20"/>
          <w:lang w:val="en-US" w:eastAsia="en-US"/>
        </w:rPr>
        <w:tab/>
      </w:r>
      <w:r w:rsidRPr="00972A31">
        <w:rPr>
          <w:rFonts w:ascii="Arial" w:hAnsi="Arial" w:cs="Arial"/>
          <w:bCs/>
          <w:sz w:val="20"/>
          <w:szCs w:val="20"/>
          <w:lang w:val="en-US" w:eastAsia="en-US"/>
        </w:rPr>
        <w:t>Research Scholar</w:t>
      </w:r>
      <w:r w:rsidR="004D2058">
        <w:rPr>
          <w:rFonts w:ascii="Arial" w:hAnsi="Arial" w:cs="Arial"/>
          <w:bCs/>
          <w:sz w:val="20"/>
          <w:szCs w:val="20"/>
          <w:lang w:val="en-US" w:eastAsia="en-US"/>
        </w:rPr>
        <w:t xml:space="preserve">, </w:t>
      </w:r>
      <w:r w:rsidRPr="00972A31">
        <w:rPr>
          <w:rFonts w:ascii="Arial" w:hAnsi="Arial" w:cs="Arial"/>
          <w:bCs/>
          <w:sz w:val="20"/>
          <w:szCs w:val="20"/>
          <w:lang w:val="en-US" w:eastAsia="en-US"/>
        </w:rPr>
        <w:t>V Foundation for Cancer Research</w:t>
      </w:r>
    </w:p>
    <w:p w14:paraId="14083EB3" w14:textId="77777777" w:rsidR="00972A31" w:rsidRDefault="00972A31" w:rsidP="00972A31">
      <w:pPr>
        <w:ind w:left="708" w:firstLine="708"/>
        <w:jc w:val="both"/>
        <w:rPr>
          <w:rFonts w:ascii="Arial" w:hAnsi="Arial" w:cs="Arial"/>
          <w:bCs/>
          <w:sz w:val="20"/>
          <w:szCs w:val="20"/>
          <w:lang w:val="en-US" w:eastAsia="en-US"/>
        </w:rPr>
      </w:pPr>
      <w:r w:rsidRPr="00972A31">
        <w:rPr>
          <w:rFonts w:ascii="Arial" w:hAnsi="Arial" w:cs="Arial"/>
          <w:bCs/>
          <w:sz w:val="20"/>
          <w:szCs w:val="20"/>
          <w:lang w:val="en-US" w:eastAsia="en-US"/>
        </w:rPr>
        <w:t>Cary, NC</w:t>
      </w:r>
    </w:p>
    <w:p w14:paraId="1C1B4D96" w14:textId="77777777" w:rsidR="00613A3C" w:rsidRPr="00613A3C" w:rsidRDefault="00613A3C" w:rsidP="00972A31">
      <w:pPr>
        <w:ind w:left="708" w:firstLine="708"/>
        <w:jc w:val="both"/>
        <w:rPr>
          <w:rFonts w:ascii="Arial" w:hAnsi="Arial" w:cs="Arial"/>
          <w:bCs/>
          <w:sz w:val="8"/>
          <w:szCs w:val="8"/>
          <w:lang w:val="en-US" w:eastAsia="en-US"/>
        </w:rPr>
      </w:pPr>
    </w:p>
    <w:p w14:paraId="3745BE03" w14:textId="19AA2960" w:rsidR="00972A31" w:rsidRPr="00972A31" w:rsidRDefault="00972A31" w:rsidP="004D2058">
      <w:pPr>
        <w:jc w:val="both"/>
        <w:rPr>
          <w:rFonts w:ascii="Arial" w:hAnsi="Arial" w:cs="Arial"/>
          <w:bCs/>
          <w:sz w:val="20"/>
          <w:szCs w:val="20"/>
          <w:lang w:val="en-US" w:eastAsia="en-US"/>
        </w:rPr>
      </w:pPr>
      <w:r>
        <w:rPr>
          <w:rFonts w:ascii="Arial" w:hAnsi="Arial" w:cs="Arial"/>
          <w:bCs/>
          <w:sz w:val="20"/>
          <w:szCs w:val="20"/>
          <w:lang w:val="en-US" w:eastAsia="en-US"/>
        </w:rPr>
        <w:t>2018</w:t>
      </w:r>
      <w:r w:rsidR="00454DE7">
        <w:rPr>
          <w:rFonts w:ascii="Arial" w:hAnsi="Arial" w:cs="Arial"/>
          <w:bCs/>
          <w:sz w:val="20"/>
          <w:szCs w:val="20"/>
          <w:lang w:val="en-US" w:eastAsia="en-US"/>
        </w:rPr>
        <w:tab/>
      </w:r>
      <w:r>
        <w:rPr>
          <w:rFonts w:ascii="Arial" w:hAnsi="Arial" w:cs="Arial"/>
          <w:bCs/>
          <w:sz w:val="20"/>
          <w:szCs w:val="20"/>
          <w:lang w:val="en-US" w:eastAsia="en-US"/>
        </w:rPr>
        <w:tab/>
      </w:r>
      <w:r w:rsidRPr="00972A31">
        <w:rPr>
          <w:rFonts w:ascii="Arial" w:hAnsi="Arial" w:cs="Arial"/>
          <w:bCs/>
          <w:sz w:val="20"/>
          <w:szCs w:val="20"/>
          <w:lang w:val="en-US" w:eastAsia="en-US"/>
        </w:rPr>
        <w:t>Research Scholar</w:t>
      </w:r>
      <w:r w:rsidR="004D2058">
        <w:rPr>
          <w:rFonts w:ascii="Arial" w:hAnsi="Arial" w:cs="Arial"/>
          <w:bCs/>
          <w:sz w:val="20"/>
          <w:szCs w:val="20"/>
          <w:lang w:val="en-US" w:eastAsia="en-US"/>
        </w:rPr>
        <w:t xml:space="preserve">, </w:t>
      </w:r>
      <w:r w:rsidRPr="00972A31">
        <w:rPr>
          <w:rFonts w:ascii="Arial" w:hAnsi="Arial" w:cs="Arial"/>
          <w:bCs/>
          <w:sz w:val="20"/>
          <w:szCs w:val="20"/>
          <w:lang w:val="en-US" w:eastAsia="en-US"/>
        </w:rPr>
        <w:t xml:space="preserve">Showalter </w:t>
      </w:r>
      <w:r>
        <w:rPr>
          <w:rFonts w:ascii="Arial" w:hAnsi="Arial" w:cs="Arial"/>
          <w:bCs/>
          <w:sz w:val="20"/>
          <w:szCs w:val="20"/>
          <w:lang w:val="en-US" w:eastAsia="en-US"/>
        </w:rPr>
        <w:t xml:space="preserve">Research </w:t>
      </w:r>
      <w:r w:rsidRPr="00972A31">
        <w:rPr>
          <w:rFonts w:ascii="Arial" w:hAnsi="Arial" w:cs="Arial"/>
          <w:bCs/>
          <w:sz w:val="20"/>
          <w:szCs w:val="20"/>
          <w:lang w:val="en-US" w:eastAsia="en-US"/>
        </w:rPr>
        <w:t>Trust</w:t>
      </w:r>
    </w:p>
    <w:p w14:paraId="099750D6" w14:textId="77777777" w:rsidR="00972A31" w:rsidRDefault="00972A31" w:rsidP="00972A31">
      <w:pPr>
        <w:ind w:left="708" w:firstLine="708"/>
        <w:jc w:val="both"/>
        <w:rPr>
          <w:rFonts w:ascii="Arial" w:hAnsi="Arial" w:cs="Arial"/>
          <w:bCs/>
          <w:sz w:val="20"/>
          <w:szCs w:val="20"/>
          <w:lang w:val="en-US" w:eastAsia="en-US"/>
        </w:rPr>
      </w:pPr>
      <w:r w:rsidRPr="00972A31">
        <w:rPr>
          <w:rFonts w:ascii="Arial" w:hAnsi="Arial" w:cs="Arial"/>
          <w:bCs/>
          <w:sz w:val="20"/>
          <w:szCs w:val="20"/>
          <w:lang w:val="en-US" w:eastAsia="en-US"/>
        </w:rPr>
        <w:t>Indianapolis, IN</w:t>
      </w:r>
    </w:p>
    <w:p w14:paraId="5EBE696F" w14:textId="77777777" w:rsidR="00613A3C" w:rsidRPr="00613A3C" w:rsidRDefault="00613A3C" w:rsidP="00972A31">
      <w:pPr>
        <w:ind w:left="708" w:firstLine="708"/>
        <w:jc w:val="both"/>
        <w:rPr>
          <w:rFonts w:ascii="Arial" w:hAnsi="Arial" w:cs="Arial"/>
          <w:bCs/>
          <w:sz w:val="8"/>
          <w:szCs w:val="8"/>
          <w:lang w:val="en-US" w:eastAsia="en-US"/>
        </w:rPr>
      </w:pPr>
    </w:p>
    <w:p w14:paraId="64BD0492" w14:textId="4E1C00C1" w:rsidR="00972A31" w:rsidRPr="00972A31" w:rsidRDefault="00972A31" w:rsidP="004D2058">
      <w:pPr>
        <w:jc w:val="both"/>
        <w:rPr>
          <w:rFonts w:ascii="Arial" w:hAnsi="Arial" w:cs="Arial"/>
          <w:bCs/>
          <w:sz w:val="20"/>
          <w:szCs w:val="20"/>
          <w:lang w:val="en-US" w:eastAsia="en-US"/>
        </w:rPr>
      </w:pPr>
      <w:r>
        <w:rPr>
          <w:rFonts w:ascii="Arial" w:hAnsi="Arial" w:cs="Arial"/>
          <w:bCs/>
          <w:sz w:val="20"/>
          <w:szCs w:val="20"/>
          <w:lang w:val="en-US" w:eastAsia="en-US"/>
        </w:rPr>
        <w:t>2018</w:t>
      </w:r>
      <w:r>
        <w:rPr>
          <w:rFonts w:ascii="Arial" w:hAnsi="Arial" w:cs="Arial"/>
          <w:bCs/>
          <w:sz w:val="20"/>
          <w:szCs w:val="20"/>
          <w:lang w:val="en-US" w:eastAsia="en-US"/>
        </w:rPr>
        <w:tab/>
      </w:r>
      <w:r>
        <w:rPr>
          <w:rFonts w:ascii="Arial" w:hAnsi="Arial" w:cs="Arial"/>
          <w:bCs/>
          <w:sz w:val="20"/>
          <w:szCs w:val="20"/>
          <w:lang w:val="en-US" w:eastAsia="en-US"/>
        </w:rPr>
        <w:tab/>
      </w:r>
      <w:r w:rsidRPr="00972A31">
        <w:rPr>
          <w:rFonts w:ascii="Arial" w:hAnsi="Arial" w:cs="Arial"/>
          <w:bCs/>
          <w:sz w:val="20"/>
          <w:szCs w:val="20"/>
          <w:lang w:val="en-US" w:eastAsia="en-US"/>
        </w:rPr>
        <w:t>Research Scholar</w:t>
      </w:r>
      <w:r w:rsidR="004D2058">
        <w:rPr>
          <w:rFonts w:ascii="Arial" w:hAnsi="Arial" w:cs="Arial"/>
          <w:bCs/>
          <w:sz w:val="20"/>
          <w:szCs w:val="20"/>
          <w:lang w:val="en-US" w:eastAsia="en-US"/>
        </w:rPr>
        <w:t xml:space="preserve">, </w:t>
      </w:r>
      <w:r w:rsidRPr="00972A31">
        <w:rPr>
          <w:rFonts w:ascii="Arial" w:hAnsi="Arial" w:cs="Arial"/>
          <w:bCs/>
          <w:sz w:val="20"/>
          <w:szCs w:val="20"/>
          <w:lang w:val="en-US" w:eastAsia="en-US"/>
        </w:rPr>
        <w:t>American Cancer Society</w:t>
      </w:r>
    </w:p>
    <w:p w14:paraId="426536AC" w14:textId="77777777" w:rsidR="00972A31" w:rsidRDefault="00972A31" w:rsidP="00972A31">
      <w:pPr>
        <w:ind w:left="708" w:firstLine="708"/>
        <w:jc w:val="both"/>
        <w:rPr>
          <w:rFonts w:ascii="Arial" w:hAnsi="Arial" w:cs="Arial"/>
          <w:bCs/>
          <w:sz w:val="20"/>
          <w:szCs w:val="20"/>
          <w:lang w:val="en-US" w:eastAsia="en-US"/>
        </w:rPr>
      </w:pPr>
      <w:r w:rsidRPr="00972A31">
        <w:rPr>
          <w:rFonts w:ascii="Arial" w:hAnsi="Arial" w:cs="Arial"/>
          <w:bCs/>
          <w:sz w:val="20"/>
          <w:szCs w:val="20"/>
          <w:lang w:val="en-US" w:eastAsia="en-US"/>
        </w:rPr>
        <w:t>Atlanta, GE</w:t>
      </w:r>
    </w:p>
    <w:p w14:paraId="23FA1123" w14:textId="77777777" w:rsidR="00613A3C" w:rsidRPr="00613A3C" w:rsidRDefault="00613A3C" w:rsidP="00972A31">
      <w:pPr>
        <w:ind w:left="708" w:firstLine="708"/>
        <w:jc w:val="both"/>
        <w:rPr>
          <w:rFonts w:ascii="Arial" w:hAnsi="Arial" w:cs="Arial"/>
          <w:bCs/>
          <w:sz w:val="8"/>
          <w:szCs w:val="8"/>
          <w:lang w:val="en-US" w:eastAsia="en-US"/>
        </w:rPr>
      </w:pPr>
    </w:p>
    <w:p w14:paraId="353A8315" w14:textId="04F09F80" w:rsidR="00972A31" w:rsidRPr="00972A31" w:rsidRDefault="00972A31" w:rsidP="004D2058">
      <w:pPr>
        <w:jc w:val="both"/>
        <w:rPr>
          <w:rFonts w:ascii="Arial" w:hAnsi="Arial" w:cs="Arial"/>
          <w:bCs/>
          <w:sz w:val="20"/>
          <w:szCs w:val="20"/>
          <w:lang w:val="en-US" w:eastAsia="en-US"/>
        </w:rPr>
      </w:pPr>
      <w:r>
        <w:rPr>
          <w:rFonts w:ascii="Arial" w:hAnsi="Arial" w:cs="Arial"/>
          <w:bCs/>
          <w:sz w:val="20"/>
          <w:szCs w:val="20"/>
          <w:lang w:val="en-US" w:eastAsia="en-US"/>
        </w:rPr>
        <w:t>2018</w:t>
      </w:r>
      <w:r>
        <w:rPr>
          <w:rFonts w:ascii="Arial" w:hAnsi="Arial" w:cs="Arial"/>
          <w:bCs/>
          <w:sz w:val="20"/>
          <w:szCs w:val="20"/>
          <w:lang w:val="en-US" w:eastAsia="en-US"/>
        </w:rPr>
        <w:tab/>
      </w:r>
      <w:r>
        <w:rPr>
          <w:rFonts w:ascii="Arial" w:hAnsi="Arial" w:cs="Arial"/>
          <w:bCs/>
          <w:sz w:val="20"/>
          <w:szCs w:val="20"/>
          <w:lang w:val="en-US" w:eastAsia="en-US"/>
        </w:rPr>
        <w:tab/>
      </w:r>
      <w:r w:rsidRPr="00972A31">
        <w:rPr>
          <w:rFonts w:ascii="Arial" w:hAnsi="Arial" w:cs="Arial"/>
          <w:bCs/>
          <w:sz w:val="20"/>
          <w:szCs w:val="20"/>
          <w:lang w:val="en-US" w:eastAsia="en-US"/>
        </w:rPr>
        <w:t>Excellence in Research</w:t>
      </w:r>
      <w:r w:rsidRPr="00972A31">
        <w:rPr>
          <w:rFonts w:ascii="Arial" w:hAnsi="Arial" w:cs="Arial"/>
          <w:bCs/>
          <w:sz w:val="20"/>
          <w:szCs w:val="20"/>
          <w:lang w:val="en-US" w:eastAsia="en-US"/>
        </w:rPr>
        <w:tab/>
      </w:r>
      <w:r>
        <w:rPr>
          <w:rFonts w:ascii="Arial" w:hAnsi="Arial" w:cs="Arial"/>
          <w:bCs/>
          <w:sz w:val="20"/>
          <w:szCs w:val="20"/>
          <w:lang w:val="en-US" w:eastAsia="en-US"/>
        </w:rPr>
        <w:t>Award</w:t>
      </w:r>
      <w:r w:rsidR="004D2058">
        <w:rPr>
          <w:rFonts w:ascii="Arial" w:hAnsi="Arial" w:cs="Arial"/>
          <w:bCs/>
          <w:sz w:val="20"/>
          <w:szCs w:val="20"/>
          <w:lang w:val="en-US" w:eastAsia="en-US"/>
        </w:rPr>
        <w:t xml:space="preserve">, </w:t>
      </w:r>
      <w:r w:rsidRPr="00972A31">
        <w:rPr>
          <w:rFonts w:ascii="Arial" w:hAnsi="Arial" w:cs="Arial"/>
          <w:bCs/>
          <w:sz w:val="20"/>
          <w:szCs w:val="20"/>
          <w:lang w:val="en-US" w:eastAsia="en-US"/>
        </w:rPr>
        <w:t>4</w:t>
      </w:r>
      <w:r w:rsidRPr="00972A31">
        <w:rPr>
          <w:rFonts w:ascii="Arial" w:hAnsi="Arial" w:cs="Arial"/>
          <w:bCs/>
          <w:sz w:val="20"/>
          <w:szCs w:val="20"/>
          <w:vertAlign w:val="superscript"/>
          <w:lang w:val="en-US" w:eastAsia="en-US"/>
        </w:rPr>
        <w:t>th</w:t>
      </w:r>
      <w:r w:rsidRPr="00972A31">
        <w:rPr>
          <w:rFonts w:ascii="Arial" w:hAnsi="Arial" w:cs="Arial"/>
          <w:bCs/>
          <w:sz w:val="20"/>
          <w:szCs w:val="20"/>
          <w:lang w:val="en-US" w:eastAsia="en-US"/>
        </w:rPr>
        <w:t xml:space="preserve"> Cancer Cachexia Conference</w:t>
      </w:r>
    </w:p>
    <w:p w14:paraId="20C399C4" w14:textId="77777777" w:rsidR="00972A31" w:rsidRPr="00972A31" w:rsidRDefault="00972A31" w:rsidP="00972A31">
      <w:pPr>
        <w:ind w:left="708" w:firstLine="708"/>
        <w:jc w:val="both"/>
        <w:rPr>
          <w:rFonts w:ascii="Arial" w:hAnsi="Arial" w:cs="Arial"/>
          <w:bCs/>
          <w:sz w:val="20"/>
          <w:szCs w:val="20"/>
          <w:lang w:val="en-US" w:eastAsia="en-US"/>
        </w:rPr>
      </w:pPr>
      <w:r w:rsidRPr="00972A31">
        <w:rPr>
          <w:rFonts w:ascii="Arial" w:hAnsi="Arial" w:cs="Arial"/>
          <w:bCs/>
          <w:sz w:val="20"/>
          <w:szCs w:val="20"/>
          <w:lang w:val="en-US" w:eastAsia="en-US"/>
        </w:rPr>
        <w:t>Philadelphia, PA</w:t>
      </w:r>
    </w:p>
    <w:p w14:paraId="6EBA23DA" w14:textId="77777777" w:rsidR="00473335" w:rsidRPr="00473335" w:rsidRDefault="00473335" w:rsidP="00473335">
      <w:pPr>
        <w:jc w:val="both"/>
        <w:rPr>
          <w:rFonts w:ascii="Arial" w:hAnsi="Arial" w:cs="Arial"/>
          <w:bCs/>
          <w:sz w:val="8"/>
          <w:szCs w:val="8"/>
          <w:lang w:val="en-US" w:eastAsia="en-US"/>
        </w:rPr>
      </w:pPr>
    </w:p>
    <w:p w14:paraId="1967CE8E" w14:textId="5D38FFCC" w:rsidR="00473335" w:rsidRPr="00972A31" w:rsidRDefault="00473335" w:rsidP="00473335">
      <w:pPr>
        <w:jc w:val="both"/>
        <w:rPr>
          <w:rFonts w:ascii="Arial" w:hAnsi="Arial" w:cs="Arial"/>
          <w:bCs/>
          <w:sz w:val="20"/>
          <w:szCs w:val="20"/>
          <w:lang w:val="en-US" w:eastAsia="en-US"/>
        </w:rPr>
      </w:pPr>
      <w:r>
        <w:rPr>
          <w:rFonts w:ascii="Arial" w:hAnsi="Arial" w:cs="Arial"/>
          <w:bCs/>
          <w:sz w:val="20"/>
          <w:szCs w:val="20"/>
          <w:lang w:val="en-US" w:eastAsia="en-US"/>
        </w:rPr>
        <w:t>2018 - 2019</w:t>
      </w:r>
      <w:r>
        <w:rPr>
          <w:rFonts w:ascii="Arial" w:hAnsi="Arial" w:cs="Arial"/>
          <w:bCs/>
          <w:sz w:val="20"/>
          <w:szCs w:val="20"/>
          <w:lang w:val="en-US" w:eastAsia="en-US"/>
        </w:rPr>
        <w:tab/>
        <w:t xml:space="preserve">Visiting Professor of Molecular Oncology </w:t>
      </w:r>
    </w:p>
    <w:p w14:paraId="4749988B" w14:textId="77777777" w:rsidR="00473335" w:rsidRDefault="00473335" w:rsidP="00404468">
      <w:pPr>
        <w:ind w:left="708" w:firstLine="708"/>
        <w:rPr>
          <w:rFonts w:ascii="Arial" w:hAnsi="Arial" w:cs="Arial"/>
          <w:bCs/>
          <w:sz w:val="20"/>
          <w:szCs w:val="20"/>
          <w:lang w:val="en-US"/>
        </w:rPr>
      </w:pPr>
      <w:r w:rsidRPr="0007285D">
        <w:rPr>
          <w:rFonts w:ascii="Arial" w:hAnsi="Arial" w:cs="Arial"/>
          <w:bCs/>
          <w:sz w:val="20"/>
          <w:szCs w:val="20"/>
          <w:lang w:val="en-US"/>
        </w:rPr>
        <w:t>Department of Life Sciences and Systems Biology</w:t>
      </w:r>
    </w:p>
    <w:p w14:paraId="4DC95B1B" w14:textId="56979025" w:rsidR="003F27B1" w:rsidRDefault="00851DEF" w:rsidP="00404468">
      <w:pPr>
        <w:pStyle w:val="BodyText"/>
        <w:ind w:left="708" w:firstLine="708"/>
        <w:jc w:val="both"/>
        <w:rPr>
          <w:rFonts w:ascii="Arial" w:hAnsi="Arial" w:cs="Arial"/>
          <w:b/>
          <w:bCs/>
          <w:sz w:val="20"/>
          <w:szCs w:val="20"/>
          <w:lang w:val="en-US"/>
        </w:rPr>
      </w:pPr>
      <w:r>
        <w:rPr>
          <w:rFonts w:ascii="Arial" w:hAnsi="Arial" w:cs="Arial"/>
          <w:bCs/>
          <w:sz w:val="20"/>
          <w:szCs w:val="20"/>
          <w:lang w:val="en-US"/>
        </w:rPr>
        <w:t xml:space="preserve">University of </w:t>
      </w:r>
      <w:r w:rsidR="00473335">
        <w:rPr>
          <w:rFonts w:ascii="Arial" w:hAnsi="Arial" w:cs="Arial"/>
          <w:bCs/>
          <w:sz w:val="20"/>
          <w:szCs w:val="20"/>
          <w:lang w:val="en-US"/>
        </w:rPr>
        <w:t>Torino, Italy</w:t>
      </w:r>
    </w:p>
    <w:p w14:paraId="7A7EDF1D" w14:textId="77777777" w:rsidR="00284E71" w:rsidRPr="00284E71" w:rsidRDefault="00284E71" w:rsidP="00284E71">
      <w:pPr>
        <w:jc w:val="both"/>
        <w:rPr>
          <w:rFonts w:ascii="Arial" w:hAnsi="Arial" w:cs="Arial"/>
          <w:bCs/>
          <w:sz w:val="8"/>
          <w:szCs w:val="8"/>
          <w:lang w:val="en-US" w:eastAsia="en-US"/>
        </w:rPr>
      </w:pPr>
    </w:p>
    <w:p w14:paraId="432DD714" w14:textId="1C1A60DE" w:rsidR="00284E71" w:rsidRPr="00972A31" w:rsidRDefault="00284E71" w:rsidP="00284E71">
      <w:pPr>
        <w:jc w:val="both"/>
        <w:rPr>
          <w:rFonts w:ascii="Arial" w:hAnsi="Arial" w:cs="Arial"/>
          <w:bCs/>
          <w:sz w:val="20"/>
          <w:szCs w:val="20"/>
          <w:lang w:val="en-US" w:eastAsia="en-US"/>
        </w:rPr>
      </w:pPr>
      <w:r>
        <w:rPr>
          <w:rFonts w:ascii="Arial" w:hAnsi="Arial" w:cs="Arial"/>
          <w:bCs/>
          <w:sz w:val="20"/>
          <w:szCs w:val="20"/>
          <w:lang w:val="en-US" w:eastAsia="en-US"/>
        </w:rPr>
        <w:t>2024</w:t>
      </w:r>
      <w:r>
        <w:rPr>
          <w:rFonts w:ascii="Arial" w:hAnsi="Arial" w:cs="Arial"/>
          <w:bCs/>
          <w:sz w:val="20"/>
          <w:szCs w:val="20"/>
          <w:lang w:val="en-US" w:eastAsia="en-US"/>
        </w:rPr>
        <w:tab/>
      </w:r>
      <w:r>
        <w:rPr>
          <w:rFonts w:ascii="Arial" w:hAnsi="Arial" w:cs="Arial"/>
          <w:bCs/>
          <w:sz w:val="20"/>
          <w:szCs w:val="20"/>
          <w:lang w:val="en-US" w:eastAsia="en-US"/>
        </w:rPr>
        <w:tab/>
        <w:t xml:space="preserve">Associate Professor with Tenure </w:t>
      </w:r>
    </w:p>
    <w:p w14:paraId="50A0F72D" w14:textId="20090B0F" w:rsidR="00284E71" w:rsidRDefault="00284E71" w:rsidP="00284E71">
      <w:pPr>
        <w:ind w:left="708" w:firstLine="708"/>
        <w:rPr>
          <w:rFonts w:ascii="Arial" w:hAnsi="Arial" w:cs="Arial"/>
          <w:bCs/>
          <w:sz w:val="20"/>
          <w:szCs w:val="20"/>
          <w:lang w:val="en-US"/>
        </w:rPr>
      </w:pPr>
      <w:r w:rsidRPr="0007285D">
        <w:rPr>
          <w:rFonts w:ascii="Arial" w:hAnsi="Arial" w:cs="Arial"/>
          <w:bCs/>
          <w:sz w:val="20"/>
          <w:szCs w:val="20"/>
          <w:lang w:val="en-US"/>
        </w:rPr>
        <w:t xml:space="preserve">Department of </w:t>
      </w:r>
      <w:r w:rsidR="00D3176F">
        <w:rPr>
          <w:rFonts w:ascii="Arial" w:hAnsi="Arial" w:cs="Arial"/>
          <w:bCs/>
          <w:sz w:val="20"/>
          <w:szCs w:val="20"/>
          <w:lang w:val="en-US"/>
        </w:rPr>
        <w:t>Pathology</w:t>
      </w:r>
    </w:p>
    <w:p w14:paraId="4A375C2E" w14:textId="55593ED8" w:rsidR="00284E71" w:rsidRDefault="00284E71" w:rsidP="00284E71">
      <w:pPr>
        <w:pStyle w:val="BodyText"/>
        <w:ind w:left="708" w:firstLine="708"/>
        <w:jc w:val="both"/>
        <w:rPr>
          <w:rFonts w:ascii="Arial" w:hAnsi="Arial" w:cs="Arial"/>
          <w:b/>
          <w:bCs/>
          <w:sz w:val="20"/>
          <w:szCs w:val="20"/>
          <w:lang w:val="en-US"/>
        </w:rPr>
      </w:pPr>
      <w:r>
        <w:rPr>
          <w:rFonts w:ascii="Arial" w:hAnsi="Arial" w:cs="Arial"/>
          <w:bCs/>
          <w:sz w:val="20"/>
          <w:szCs w:val="20"/>
          <w:lang w:val="en-US"/>
        </w:rPr>
        <w:t xml:space="preserve">University of </w:t>
      </w:r>
      <w:r w:rsidR="00D3176F">
        <w:rPr>
          <w:rFonts w:ascii="Arial" w:hAnsi="Arial" w:cs="Arial"/>
          <w:bCs/>
          <w:sz w:val="20"/>
          <w:szCs w:val="20"/>
          <w:lang w:val="en-US"/>
        </w:rPr>
        <w:t>Colorado Anschutz Medical Campus</w:t>
      </w:r>
    </w:p>
    <w:p w14:paraId="1323CF41" w14:textId="77777777" w:rsidR="003F27B1" w:rsidRDefault="003F27B1" w:rsidP="001E484E">
      <w:pPr>
        <w:pStyle w:val="BodyText"/>
        <w:jc w:val="both"/>
        <w:rPr>
          <w:rFonts w:ascii="Arial" w:hAnsi="Arial" w:cs="Arial"/>
          <w:b/>
          <w:bCs/>
          <w:sz w:val="20"/>
          <w:szCs w:val="20"/>
          <w:lang w:val="en-US"/>
        </w:rPr>
      </w:pPr>
    </w:p>
    <w:p w14:paraId="607C6EA3" w14:textId="77777777" w:rsidR="00284E71" w:rsidRDefault="00284E71" w:rsidP="001E484E">
      <w:pPr>
        <w:pStyle w:val="BodyText"/>
        <w:jc w:val="both"/>
        <w:rPr>
          <w:rFonts w:ascii="Arial" w:hAnsi="Arial" w:cs="Arial"/>
          <w:b/>
          <w:bCs/>
          <w:sz w:val="20"/>
          <w:szCs w:val="20"/>
          <w:lang w:val="en-US"/>
        </w:rPr>
      </w:pPr>
    </w:p>
    <w:p w14:paraId="0548BBEC" w14:textId="40B8F88B" w:rsidR="00E20A15" w:rsidRPr="00551AED" w:rsidRDefault="004D2058" w:rsidP="00535F4B">
      <w:pPr>
        <w:pStyle w:val="BodyText"/>
        <w:shd w:val="clear" w:color="auto" w:fill="000000" w:themeFill="text1"/>
        <w:jc w:val="both"/>
        <w:rPr>
          <w:rFonts w:ascii="Arial" w:hAnsi="Arial" w:cs="Arial"/>
          <w:b/>
          <w:bCs/>
          <w:color w:val="FFFFFF" w:themeColor="background1"/>
          <w:sz w:val="20"/>
          <w:szCs w:val="20"/>
          <w:lang w:val="en-US"/>
          <w14:textOutline w14:w="6350" w14:cap="rnd" w14:cmpd="sng" w14:algn="ctr">
            <w14:noFill/>
            <w14:prstDash w14:val="solid"/>
            <w14:bevel/>
          </w14:textOutline>
        </w:rPr>
      </w:pPr>
      <w:r w:rsidRPr="00551AED">
        <w:rPr>
          <w:rFonts w:ascii="Arial" w:hAnsi="Arial" w:cs="Arial"/>
          <w:b/>
          <w:bCs/>
          <w:color w:val="FFFFFF" w:themeColor="background1"/>
          <w:sz w:val="20"/>
          <w:szCs w:val="20"/>
          <w:lang w:val="en-US"/>
          <w14:textOutline w14:w="6350" w14:cap="rnd" w14:cmpd="sng" w14:algn="ctr">
            <w14:noFill/>
            <w14:prstDash w14:val="solid"/>
            <w14:bevel/>
          </w14:textOutline>
        </w:rPr>
        <w:t xml:space="preserve">MEMBERSHIPS IN </w:t>
      </w:r>
      <w:r w:rsidR="00FC5D8A" w:rsidRPr="00551AED">
        <w:rPr>
          <w:rFonts w:ascii="Arial" w:hAnsi="Arial" w:cs="Arial"/>
          <w:b/>
          <w:bCs/>
          <w:color w:val="FFFFFF" w:themeColor="background1"/>
          <w:sz w:val="20"/>
          <w:szCs w:val="20"/>
          <w:lang w:val="en-US"/>
          <w14:textOutline w14:w="6350" w14:cap="rnd" w14:cmpd="sng" w14:algn="ctr">
            <w14:noFill/>
            <w14:prstDash w14:val="solid"/>
            <w14:bevel/>
          </w14:textOutline>
        </w:rPr>
        <w:t>PROFESSIONAL ORGANIZATION</w:t>
      </w:r>
      <w:r w:rsidR="00313E82" w:rsidRPr="00551AED">
        <w:rPr>
          <w:rFonts w:ascii="Arial" w:hAnsi="Arial" w:cs="Arial"/>
          <w:b/>
          <w:bCs/>
          <w:color w:val="FFFFFF" w:themeColor="background1"/>
          <w:sz w:val="20"/>
          <w:szCs w:val="20"/>
          <w:lang w:val="en-US"/>
          <w14:textOutline w14:w="6350" w14:cap="rnd" w14:cmpd="sng" w14:algn="ctr">
            <w14:noFill/>
            <w14:prstDash w14:val="solid"/>
            <w14:bevel/>
          </w14:textOutline>
        </w:rPr>
        <w:t>S</w:t>
      </w:r>
      <w:r w:rsidRPr="00551AED">
        <w:rPr>
          <w:rFonts w:ascii="Arial" w:hAnsi="Arial" w:cs="Arial"/>
          <w:b/>
          <w:bCs/>
          <w:color w:val="FFFFFF" w:themeColor="background1"/>
          <w:sz w:val="20"/>
          <w:szCs w:val="20"/>
          <w:lang w:val="en-US"/>
          <w14:textOutline w14:w="6350" w14:cap="rnd" w14:cmpd="sng" w14:algn="ctr">
            <w14:noFill/>
            <w14:prstDash w14:val="solid"/>
            <w14:bevel/>
          </w14:textOutline>
        </w:rPr>
        <w:t xml:space="preserve"> </w:t>
      </w:r>
      <w:r w:rsidR="00241CF7" w:rsidRPr="00551AED">
        <w:rPr>
          <w:rFonts w:ascii="Arial" w:hAnsi="Arial" w:cs="Arial"/>
          <w:b/>
          <w:bCs/>
          <w:color w:val="FFFFFF" w:themeColor="background1"/>
          <w:sz w:val="20"/>
          <w:szCs w:val="20"/>
          <w:lang w:val="en-US"/>
          <w14:textOutline w14:w="6350" w14:cap="rnd" w14:cmpd="sng" w14:algn="ctr">
            <w14:noFill/>
            <w14:prstDash w14:val="solid"/>
            <w14:bevel/>
          </w14:textOutline>
        </w:rPr>
        <w:t xml:space="preserve"> </w:t>
      </w:r>
    </w:p>
    <w:p w14:paraId="50ECE7A8" w14:textId="77777777" w:rsidR="001E484E" w:rsidRDefault="001E484E" w:rsidP="00350284">
      <w:pPr>
        <w:rPr>
          <w:rFonts w:ascii="Arial" w:hAnsi="Arial" w:cs="Arial"/>
          <w:b/>
          <w:sz w:val="20"/>
          <w:szCs w:val="20"/>
          <w:lang w:val="en-US"/>
        </w:rPr>
      </w:pPr>
    </w:p>
    <w:p w14:paraId="2E91F220" w14:textId="54DA2C93" w:rsidR="001E484E" w:rsidRPr="001E484E" w:rsidRDefault="001E484E" w:rsidP="00350284">
      <w:pPr>
        <w:rPr>
          <w:rFonts w:ascii="Arial" w:hAnsi="Arial" w:cs="Arial"/>
          <w:b/>
          <w:sz w:val="20"/>
          <w:szCs w:val="20"/>
          <w:u w:val="single"/>
          <w:lang w:val="en-US"/>
        </w:rPr>
      </w:pPr>
      <w:r w:rsidRPr="001E484E">
        <w:rPr>
          <w:rFonts w:ascii="Arial" w:hAnsi="Arial" w:cs="Arial"/>
          <w:b/>
          <w:sz w:val="20"/>
          <w:szCs w:val="20"/>
          <w:u w:val="single"/>
          <w:lang w:val="en-US"/>
        </w:rPr>
        <w:t>Academic</w:t>
      </w:r>
    </w:p>
    <w:p w14:paraId="34240DBE" w14:textId="7E196057" w:rsidR="004D2058" w:rsidRDefault="004D2058" w:rsidP="00350284">
      <w:pPr>
        <w:rPr>
          <w:rFonts w:ascii="Arial" w:hAnsi="Arial" w:cs="Arial"/>
          <w:bCs/>
          <w:sz w:val="20"/>
          <w:szCs w:val="20"/>
          <w:lang w:val="en-US"/>
        </w:rPr>
      </w:pPr>
      <w:r>
        <w:rPr>
          <w:rFonts w:ascii="Arial" w:hAnsi="Arial" w:cs="Arial"/>
          <w:bCs/>
          <w:sz w:val="20"/>
          <w:szCs w:val="20"/>
          <w:lang w:val="en-US"/>
        </w:rPr>
        <w:t xml:space="preserve">2014 – 2018 </w:t>
      </w:r>
      <w:r>
        <w:rPr>
          <w:rFonts w:ascii="Arial" w:hAnsi="Arial" w:cs="Arial"/>
          <w:bCs/>
          <w:sz w:val="20"/>
          <w:szCs w:val="20"/>
          <w:lang w:val="en-US"/>
        </w:rPr>
        <w:tab/>
        <w:t>Associate Member</w:t>
      </w:r>
    </w:p>
    <w:p w14:paraId="21D9C961" w14:textId="421E82D5" w:rsidR="004339EE" w:rsidRDefault="004339EE" w:rsidP="004D2058">
      <w:pPr>
        <w:ind w:left="708" w:firstLine="708"/>
        <w:rPr>
          <w:rFonts w:ascii="Arial" w:hAnsi="Arial" w:cs="Arial"/>
          <w:bCs/>
          <w:sz w:val="20"/>
          <w:szCs w:val="20"/>
          <w:lang w:val="en-US"/>
        </w:rPr>
      </w:pPr>
      <w:r>
        <w:rPr>
          <w:rFonts w:ascii="Arial" w:hAnsi="Arial" w:cs="Arial"/>
          <w:bCs/>
          <w:sz w:val="20"/>
          <w:szCs w:val="20"/>
          <w:lang w:val="en-US"/>
        </w:rPr>
        <w:t>Tumor Microenvironment &amp; Metastasis Program</w:t>
      </w:r>
    </w:p>
    <w:p w14:paraId="15C9B9A6" w14:textId="71674548" w:rsidR="004D2058" w:rsidRDefault="004D2058" w:rsidP="004D2058">
      <w:pPr>
        <w:ind w:left="708" w:firstLine="708"/>
        <w:rPr>
          <w:rFonts w:ascii="Arial" w:hAnsi="Arial" w:cs="Arial"/>
          <w:bCs/>
          <w:sz w:val="20"/>
          <w:szCs w:val="20"/>
          <w:lang w:val="en-US"/>
        </w:rPr>
      </w:pPr>
      <w:r>
        <w:rPr>
          <w:rFonts w:ascii="Arial" w:hAnsi="Arial" w:cs="Arial"/>
          <w:bCs/>
          <w:sz w:val="20"/>
          <w:szCs w:val="20"/>
          <w:lang w:val="en-US"/>
        </w:rPr>
        <w:t>Simon Comprehensive Cancer Center, Indiana University</w:t>
      </w:r>
    </w:p>
    <w:p w14:paraId="259CBE28" w14:textId="1798F2A2" w:rsidR="004D2058" w:rsidRDefault="004D2058" w:rsidP="004D2058">
      <w:pPr>
        <w:ind w:left="708" w:firstLine="708"/>
        <w:rPr>
          <w:rFonts w:ascii="Arial" w:hAnsi="Arial" w:cs="Arial"/>
          <w:bCs/>
          <w:sz w:val="20"/>
          <w:szCs w:val="20"/>
          <w:lang w:val="en-US"/>
        </w:rPr>
      </w:pPr>
      <w:r>
        <w:rPr>
          <w:rFonts w:ascii="Arial" w:hAnsi="Arial" w:cs="Arial"/>
          <w:bCs/>
          <w:sz w:val="20"/>
          <w:szCs w:val="20"/>
          <w:lang w:val="en-US"/>
        </w:rPr>
        <w:t>Indianapolis, IN</w:t>
      </w:r>
      <w:r>
        <w:rPr>
          <w:rFonts w:ascii="Arial" w:hAnsi="Arial" w:cs="Arial"/>
          <w:bCs/>
          <w:sz w:val="20"/>
          <w:szCs w:val="20"/>
          <w:lang w:val="en-US"/>
        </w:rPr>
        <w:tab/>
      </w:r>
    </w:p>
    <w:p w14:paraId="0387C0D4" w14:textId="77777777" w:rsidR="001A3EE0" w:rsidRPr="001A3EE0" w:rsidRDefault="001A3EE0" w:rsidP="004D2058">
      <w:pPr>
        <w:rPr>
          <w:rFonts w:ascii="Arial" w:hAnsi="Arial" w:cs="Arial"/>
          <w:bCs/>
          <w:sz w:val="8"/>
          <w:szCs w:val="8"/>
          <w:lang w:val="en-US"/>
        </w:rPr>
      </w:pPr>
    </w:p>
    <w:p w14:paraId="698F5C00" w14:textId="5AE44DC1" w:rsidR="004D2058" w:rsidRDefault="004D2058" w:rsidP="004D2058">
      <w:pPr>
        <w:rPr>
          <w:rFonts w:ascii="Arial" w:hAnsi="Arial" w:cs="Arial"/>
          <w:bCs/>
          <w:sz w:val="20"/>
          <w:szCs w:val="20"/>
          <w:lang w:val="en-US"/>
        </w:rPr>
      </w:pPr>
      <w:r>
        <w:rPr>
          <w:rFonts w:ascii="Arial" w:hAnsi="Arial" w:cs="Arial"/>
          <w:bCs/>
          <w:sz w:val="20"/>
          <w:szCs w:val="20"/>
          <w:lang w:val="en-US"/>
        </w:rPr>
        <w:lastRenderedPageBreak/>
        <w:t xml:space="preserve">2018 – 2022 </w:t>
      </w:r>
      <w:r>
        <w:rPr>
          <w:rFonts w:ascii="Arial" w:hAnsi="Arial" w:cs="Arial"/>
          <w:bCs/>
          <w:sz w:val="20"/>
          <w:szCs w:val="20"/>
          <w:lang w:val="en-US"/>
        </w:rPr>
        <w:tab/>
        <w:t>Full Member</w:t>
      </w:r>
    </w:p>
    <w:p w14:paraId="63C73C30" w14:textId="6D5CE5E3" w:rsidR="004339EE" w:rsidRDefault="004339EE" w:rsidP="004D2058">
      <w:pPr>
        <w:ind w:left="708" w:firstLine="708"/>
        <w:rPr>
          <w:rFonts w:ascii="Arial" w:hAnsi="Arial" w:cs="Arial"/>
          <w:bCs/>
          <w:sz w:val="20"/>
          <w:szCs w:val="20"/>
          <w:lang w:val="en-US"/>
        </w:rPr>
      </w:pPr>
      <w:r>
        <w:rPr>
          <w:rFonts w:ascii="Arial" w:hAnsi="Arial" w:cs="Arial"/>
          <w:bCs/>
          <w:sz w:val="20"/>
          <w:szCs w:val="20"/>
          <w:lang w:val="en-US"/>
        </w:rPr>
        <w:t>Tumor Microenvironment &amp; Metastasis Program</w:t>
      </w:r>
    </w:p>
    <w:p w14:paraId="620A2DBB" w14:textId="0E4E0FF7" w:rsidR="004D2058" w:rsidRDefault="004D2058" w:rsidP="004D2058">
      <w:pPr>
        <w:ind w:left="708" w:firstLine="708"/>
        <w:rPr>
          <w:rFonts w:ascii="Arial" w:hAnsi="Arial" w:cs="Arial"/>
          <w:bCs/>
          <w:sz w:val="20"/>
          <w:szCs w:val="20"/>
          <w:lang w:val="en-US"/>
        </w:rPr>
      </w:pPr>
      <w:r>
        <w:rPr>
          <w:rFonts w:ascii="Arial" w:hAnsi="Arial" w:cs="Arial"/>
          <w:bCs/>
          <w:sz w:val="20"/>
          <w:szCs w:val="20"/>
          <w:lang w:val="en-US"/>
        </w:rPr>
        <w:t>Simon Comprehensive Cancer Center, Indiana University</w:t>
      </w:r>
    </w:p>
    <w:p w14:paraId="57C915C1" w14:textId="3B89418A" w:rsidR="00F432EF" w:rsidRPr="004D2058" w:rsidRDefault="004D2058" w:rsidP="004D2058">
      <w:pPr>
        <w:pStyle w:val="BodyText"/>
        <w:ind w:left="708" w:firstLine="708"/>
        <w:jc w:val="both"/>
        <w:rPr>
          <w:rFonts w:ascii="Arial" w:hAnsi="Arial" w:cs="Arial"/>
          <w:bCs/>
          <w:sz w:val="20"/>
          <w:szCs w:val="20"/>
          <w:lang w:val="en-US"/>
        </w:rPr>
      </w:pPr>
      <w:r>
        <w:rPr>
          <w:rFonts w:ascii="Arial" w:hAnsi="Arial" w:cs="Arial"/>
          <w:bCs/>
          <w:sz w:val="20"/>
          <w:szCs w:val="20"/>
          <w:lang w:val="en-US"/>
        </w:rPr>
        <w:t>Indianapolis, IN</w:t>
      </w:r>
    </w:p>
    <w:p w14:paraId="544FF5B8" w14:textId="77777777" w:rsidR="001A3EE0" w:rsidRPr="001A3EE0" w:rsidRDefault="001A3EE0" w:rsidP="004D2058">
      <w:pPr>
        <w:rPr>
          <w:rFonts w:ascii="Arial" w:hAnsi="Arial" w:cs="Arial"/>
          <w:bCs/>
          <w:sz w:val="8"/>
          <w:szCs w:val="8"/>
          <w:lang w:val="en-US"/>
        </w:rPr>
      </w:pPr>
    </w:p>
    <w:p w14:paraId="25FC0134" w14:textId="09FD4515" w:rsidR="004D2058" w:rsidRDefault="004D2058" w:rsidP="004D2058">
      <w:pPr>
        <w:rPr>
          <w:rFonts w:ascii="Arial" w:hAnsi="Arial" w:cs="Arial"/>
          <w:bCs/>
          <w:sz w:val="20"/>
          <w:szCs w:val="20"/>
          <w:lang w:val="en-US"/>
        </w:rPr>
      </w:pPr>
      <w:r>
        <w:rPr>
          <w:rFonts w:ascii="Arial" w:hAnsi="Arial" w:cs="Arial"/>
          <w:bCs/>
          <w:sz w:val="20"/>
          <w:szCs w:val="20"/>
          <w:lang w:val="en-US"/>
        </w:rPr>
        <w:t>2015 – 2022</w:t>
      </w:r>
      <w:r>
        <w:rPr>
          <w:rFonts w:ascii="Arial" w:hAnsi="Arial" w:cs="Arial"/>
          <w:bCs/>
          <w:sz w:val="20"/>
          <w:szCs w:val="20"/>
          <w:lang w:val="en-US"/>
        </w:rPr>
        <w:tab/>
        <w:t>Member</w:t>
      </w:r>
    </w:p>
    <w:p w14:paraId="71E9BF7F" w14:textId="55DB97E4" w:rsidR="004D2058" w:rsidRDefault="004D2058" w:rsidP="004D2058">
      <w:pPr>
        <w:ind w:left="708" w:firstLine="708"/>
        <w:rPr>
          <w:rFonts w:ascii="Arial" w:hAnsi="Arial" w:cs="Arial"/>
          <w:bCs/>
          <w:sz w:val="20"/>
          <w:szCs w:val="20"/>
          <w:lang w:val="en-US"/>
        </w:rPr>
      </w:pPr>
      <w:r w:rsidRPr="004D2058">
        <w:rPr>
          <w:rFonts w:ascii="Arial" w:hAnsi="Arial" w:cs="Arial"/>
          <w:bCs/>
          <w:sz w:val="20"/>
          <w:szCs w:val="20"/>
          <w:lang w:val="en-US"/>
        </w:rPr>
        <w:t>Center for Cachexia Research Innovation and Therapy (CCRIT)</w:t>
      </w:r>
      <w:r>
        <w:rPr>
          <w:rFonts w:ascii="Arial" w:hAnsi="Arial" w:cs="Arial"/>
          <w:bCs/>
          <w:sz w:val="20"/>
          <w:szCs w:val="20"/>
          <w:lang w:val="en-US"/>
        </w:rPr>
        <w:t>, Indiana University</w:t>
      </w:r>
    </w:p>
    <w:p w14:paraId="31A135E1" w14:textId="2F644F51" w:rsidR="004D2058" w:rsidRDefault="004D2058" w:rsidP="004D2058">
      <w:pPr>
        <w:ind w:left="708" w:firstLine="708"/>
        <w:rPr>
          <w:rFonts w:ascii="Arial" w:hAnsi="Arial" w:cs="Arial"/>
          <w:bCs/>
          <w:sz w:val="20"/>
          <w:szCs w:val="20"/>
          <w:lang w:val="en-US"/>
        </w:rPr>
      </w:pPr>
      <w:r>
        <w:rPr>
          <w:rFonts w:ascii="Arial" w:hAnsi="Arial" w:cs="Arial"/>
          <w:bCs/>
          <w:sz w:val="20"/>
          <w:szCs w:val="20"/>
          <w:lang w:val="en-US"/>
        </w:rPr>
        <w:t>Indianapolis, IN</w:t>
      </w:r>
    </w:p>
    <w:p w14:paraId="3368EC77" w14:textId="77777777" w:rsidR="00581A67" w:rsidRPr="001A3EE0" w:rsidRDefault="00581A67" w:rsidP="00581A67">
      <w:pPr>
        <w:pStyle w:val="BodyText"/>
        <w:jc w:val="both"/>
        <w:rPr>
          <w:rFonts w:ascii="Arial" w:hAnsi="Arial" w:cs="Arial"/>
          <w:bCs/>
          <w:sz w:val="8"/>
          <w:szCs w:val="8"/>
          <w:lang w:val="en-US"/>
        </w:rPr>
      </w:pPr>
      <w:r w:rsidRPr="001A3EE0">
        <w:rPr>
          <w:rFonts w:ascii="Arial" w:hAnsi="Arial" w:cs="Arial"/>
          <w:bCs/>
          <w:sz w:val="8"/>
          <w:szCs w:val="8"/>
          <w:lang w:val="en-US"/>
        </w:rPr>
        <w:tab/>
      </w:r>
    </w:p>
    <w:p w14:paraId="4633760D" w14:textId="1A926B70" w:rsidR="00581A67" w:rsidRDefault="004339EE" w:rsidP="004339EE">
      <w:pPr>
        <w:pStyle w:val="BodyText"/>
        <w:jc w:val="both"/>
        <w:rPr>
          <w:rFonts w:ascii="Arial" w:hAnsi="Arial" w:cs="Arial"/>
          <w:bCs/>
          <w:sz w:val="20"/>
          <w:szCs w:val="20"/>
          <w:lang w:val="en-US"/>
        </w:rPr>
      </w:pPr>
      <w:r>
        <w:rPr>
          <w:rFonts w:ascii="Arial" w:hAnsi="Arial" w:cs="Arial"/>
          <w:bCs/>
          <w:sz w:val="20"/>
          <w:szCs w:val="20"/>
          <w:lang w:val="en-US"/>
        </w:rPr>
        <w:t xml:space="preserve">2017 – 2022 </w:t>
      </w:r>
      <w:r>
        <w:rPr>
          <w:rFonts w:ascii="Arial" w:hAnsi="Arial" w:cs="Arial"/>
          <w:bCs/>
          <w:sz w:val="20"/>
          <w:szCs w:val="20"/>
          <w:lang w:val="en-US"/>
        </w:rPr>
        <w:tab/>
        <w:t>Member</w:t>
      </w:r>
    </w:p>
    <w:p w14:paraId="74C287EF" w14:textId="76DC02E0" w:rsidR="004339EE" w:rsidRDefault="004339EE" w:rsidP="004339EE">
      <w:pPr>
        <w:pStyle w:val="BodyText"/>
        <w:jc w:val="both"/>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r>
      <w:r w:rsidRPr="004D2058">
        <w:rPr>
          <w:rFonts w:ascii="Arial" w:hAnsi="Arial" w:cs="Arial"/>
          <w:bCs/>
          <w:sz w:val="20"/>
          <w:szCs w:val="20"/>
          <w:lang w:val="en-US"/>
        </w:rPr>
        <w:t>Muscle Bone Crosstalk Research Team (MBCRT)</w:t>
      </w:r>
    </w:p>
    <w:p w14:paraId="1D8807D0" w14:textId="77777777" w:rsidR="004339EE" w:rsidRDefault="004339EE" w:rsidP="004339EE">
      <w:pPr>
        <w:pStyle w:val="BodyText"/>
        <w:jc w:val="both"/>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r>
      <w:r w:rsidRPr="004D2058">
        <w:rPr>
          <w:rFonts w:ascii="Arial" w:hAnsi="Arial" w:cs="Arial"/>
          <w:bCs/>
          <w:sz w:val="20"/>
          <w:szCs w:val="20"/>
          <w:lang w:val="en-US"/>
        </w:rPr>
        <w:t>Indiana Center for Musculoskeletal Health</w:t>
      </w:r>
      <w:r>
        <w:rPr>
          <w:rFonts w:ascii="Arial" w:hAnsi="Arial" w:cs="Arial"/>
          <w:bCs/>
          <w:sz w:val="20"/>
          <w:szCs w:val="20"/>
          <w:lang w:val="en-US"/>
        </w:rPr>
        <w:t>, Indiana University</w:t>
      </w:r>
    </w:p>
    <w:p w14:paraId="4EC04C8A" w14:textId="521E9990" w:rsidR="004339EE" w:rsidRPr="004D2058" w:rsidRDefault="004339EE" w:rsidP="004339EE">
      <w:pPr>
        <w:pStyle w:val="BodyText"/>
        <w:ind w:left="708" w:firstLine="708"/>
        <w:jc w:val="both"/>
        <w:rPr>
          <w:rFonts w:ascii="Arial" w:hAnsi="Arial" w:cs="Arial"/>
          <w:bCs/>
          <w:sz w:val="20"/>
          <w:szCs w:val="20"/>
          <w:lang w:val="en-US"/>
        </w:rPr>
      </w:pPr>
      <w:r>
        <w:rPr>
          <w:rFonts w:ascii="Arial" w:hAnsi="Arial" w:cs="Arial"/>
          <w:bCs/>
          <w:sz w:val="20"/>
          <w:szCs w:val="20"/>
          <w:lang w:val="en-US"/>
        </w:rPr>
        <w:t>Indianapolis, IN</w:t>
      </w:r>
      <w:r w:rsidRPr="004D2058">
        <w:rPr>
          <w:rFonts w:ascii="Arial" w:hAnsi="Arial" w:cs="Arial"/>
          <w:bCs/>
          <w:sz w:val="20"/>
          <w:szCs w:val="20"/>
          <w:lang w:val="en-US"/>
        </w:rPr>
        <w:tab/>
      </w:r>
      <w:r w:rsidRPr="004D2058">
        <w:rPr>
          <w:rFonts w:ascii="Arial" w:hAnsi="Arial" w:cs="Arial"/>
          <w:bCs/>
          <w:sz w:val="20"/>
          <w:szCs w:val="20"/>
          <w:lang w:val="en-US"/>
        </w:rPr>
        <w:tab/>
      </w:r>
      <w:r w:rsidRPr="004D2058">
        <w:rPr>
          <w:rFonts w:ascii="Arial" w:hAnsi="Arial" w:cs="Arial"/>
          <w:bCs/>
          <w:sz w:val="20"/>
          <w:szCs w:val="20"/>
          <w:lang w:val="en-US"/>
        </w:rPr>
        <w:tab/>
      </w:r>
      <w:r w:rsidRPr="004D2058">
        <w:rPr>
          <w:rFonts w:ascii="Arial" w:hAnsi="Arial" w:cs="Arial"/>
          <w:bCs/>
          <w:sz w:val="20"/>
          <w:szCs w:val="20"/>
          <w:lang w:val="en-US"/>
        </w:rPr>
        <w:tab/>
      </w:r>
      <w:r w:rsidRPr="004D2058">
        <w:rPr>
          <w:rFonts w:ascii="Arial" w:hAnsi="Arial" w:cs="Arial"/>
          <w:bCs/>
          <w:sz w:val="20"/>
          <w:szCs w:val="20"/>
          <w:lang w:val="en-US"/>
        </w:rPr>
        <w:tab/>
      </w:r>
      <w:r w:rsidRPr="004D2058">
        <w:rPr>
          <w:rFonts w:ascii="Arial" w:hAnsi="Arial" w:cs="Arial"/>
          <w:bCs/>
          <w:sz w:val="20"/>
          <w:szCs w:val="20"/>
          <w:lang w:val="en-US"/>
        </w:rPr>
        <w:tab/>
      </w:r>
    </w:p>
    <w:p w14:paraId="7905B202" w14:textId="77777777" w:rsidR="001A3EE0" w:rsidRPr="001A3EE0" w:rsidRDefault="001A3EE0" w:rsidP="00F432EF">
      <w:pPr>
        <w:pStyle w:val="BodyText"/>
        <w:jc w:val="both"/>
        <w:rPr>
          <w:rFonts w:ascii="Arial" w:hAnsi="Arial" w:cs="Arial"/>
          <w:bCs/>
          <w:sz w:val="8"/>
          <w:szCs w:val="8"/>
          <w:lang w:val="en-US"/>
        </w:rPr>
      </w:pPr>
    </w:p>
    <w:p w14:paraId="6F1B14AE" w14:textId="2217758F" w:rsidR="004339EE" w:rsidRDefault="004339EE" w:rsidP="00F432EF">
      <w:pPr>
        <w:pStyle w:val="BodyText"/>
        <w:jc w:val="both"/>
        <w:rPr>
          <w:rFonts w:ascii="Arial" w:hAnsi="Arial" w:cs="Arial"/>
          <w:bCs/>
          <w:sz w:val="20"/>
          <w:szCs w:val="20"/>
          <w:lang w:val="en-US"/>
        </w:rPr>
      </w:pPr>
      <w:r>
        <w:rPr>
          <w:rFonts w:ascii="Arial" w:hAnsi="Arial" w:cs="Arial"/>
          <w:bCs/>
          <w:sz w:val="20"/>
          <w:szCs w:val="20"/>
          <w:lang w:val="en-US"/>
        </w:rPr>
        <w:t>2022 – pres.</w:t>
      </w:r>
      <w:r>
        <w:rPr>
          <w:rFonts w:ascii="Arial" w:hAnsi="Arial" w:cs="Arial"/>
          <w:bCs/>
          <w:sz w:val="20"/>
          <w:szCs w:val="20"/>
          <w:lang w:val="en-US"/>
        </w:rPr>
        <w:tab/>
        <w:t>Full Member</w:t>
      </w:r>
    </w:p>
    <w:p w14:paraId="5B466EAA" w14:textId="4F4AE276" w:rsidR="00C83C0E" w:rsidRDefault="004339EE" w:rsidP="00F432EF">
      <w:pPr>
        <w:pStyle w:val="BodyText"/>
        <w:jc w:val="both"/>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r>
      <w:r w:rsidRPr="004D2058">
        <w:rPr>
          <w:rFonts w:ascii="Arial" w:hAnsi="Arial" w:cs="Arial"/>
          <w:bCs/>
          <w:sz w:val="20"/>
          <w:szCs w:val="20"/>
          <w:lang w:val="en-US"/>
        </w:rPr>
        <w:t>Tumor Host Interactions Program</w:t>
      </w:r>
    </w:p>
    <w:p w14:paraId="79694570" w14:textId="2B5ACC24" w:rsidR="004339EE" w:rsidRDefault="004339EE" w:rsidP="00F432EF">
      <w:pPr>
        <w:pStyle w:val="BodyText"/>
        <w:jc w:val="both"/>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t>Cancer Center, University of Colorado Anschutz Medical Campus</w:t>
      </w:r>
    </w:p>
    <w:p w14:paraId="34C96E6A" w14:textId="77777777" w:rsidR="00FB29D0" w:rsidRPr="00FB29D0" w:rsidRDefault="00FB29D0" w:rsidP="00FB29D0">
      <w:pPr>
        <w:pStyle w:val="BodyText"/>
        <w:jc w:val="both"/>
        <w:rPr>
          <w:rFonts w:ascii="Arial" w:hAnsi="Arial" w:cs="Arial"/>
          <w:bCs/>
          <w:sz w:val="8"/>
          <w:szCs w:val="8"/>
          <w:lang w:val="en-US"/>
        </w:rPr>
      </w:pPr>
    </w:p>
    <w:p w14:paraId="6F31AB3B" w14:textId="5A42BCA2" w:rsidR="00FB29D0" w:rsidRDefault="00FB29D0" w:rsidP="00FB29D0">
      <w:pPr>
        <w:pStyle w:val="BodyText"/>
        <w:jc w:val="both"/>
        <w:rPr>
          <w:rFonts w:ascii="Arial" w:hAnsi="Arial" w:cs="Arial"/>
          <w:bCs/>
          <w:sz w:val="20"/>
          <w:szCs w:val="20"/>
          <w:lang w:val="en-US"/>
        </w:rPr>
      </w:pPr>
      <w:r>
        <w:rPr>
          <w:rFonts w:ascii="Arial" w:hAnsi="Arial" w:cs="Arial"/>
          <w:bCs/>
          <w:sz w:val="20"/>
          <w:szCs w:val="20"/>
          <w:lang w:val="en-US"/>
        </w:rPr>
        <w:t>2022 – pres.</w:t>
      </w:r>
      <w:r>
        <w:rPr>
          <w:rFonts w:ascii="Arial" w:hAnsi="Arial" w:cs="Arial"/>
          <w:bCs/>
          <w:sz w:val="20"/>
          <w:szCs w:val="20"/>
          <w:lang w:val="en-US"/>
        </w:rPr>
        <w:tab/>
      </w:r>
      <w:r w:rsidR="005459D5">
        <w:rPr>
          <w:rFonts w:ascii="Arial" w:hAnsi="Arial" w:cs="Arial"/>
          <w:bCs/>
          <w:sz w:val="20"/>
          <w:szCs w:val="20"/>
          <w:lang w:val="en-US"/>
        </w:rPr>
        <w:t xml:space="preserve">Faculty </w:t>
      </w:r>
      <w:r>
        <w:rPr>
          <w:rFonts w:ascii="Arial" w:hAnsi="Arial" w:cs="Arial"/>
          <w:bCs/>
          <w:sz w:val="20"/>
          <w:szCs w:val="20"/>
          <w:lang w:val="en-US"/>
        </w:rPr>
        <w:t>Member</w:t>
      </w:r>
    </w:p>
    <w:p w14:paraId="5F82D837" w14:textId="22CB2687" w:rsidR="00FB29D0" w:rsidRDefault="00FB29D0" w:rsidP="00FB29D0">
      <w:pPr>
        <w:pStyle w:val="BodyText"/>
        <w:jc w:val="both"/>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r>
      <w:r w:rsidR="006523B1">
        <w:rPr>
          <w:rFonts w:ascii="Arial" w:hAnsi="Arial" w:cs="Arial"/>
          <w:bCs/>
          <w:sz w:val="20"/>
          <w:szCs w:val="20"/>
          <w:lang w:val="en-US"/>
        </w:rPr>
        <w:t>Cancer Biology Graduate</w:t>
      </w:r>
      <w:r w:rsidRPr="004D2058">
        <w:rPr>
          <w:rFonts w:ascii="Arial" w:hAnsi="Arial" w:cs="Arial"/>
          <w:bCs/>
          <w:sz w:val="20"/>
          <w:szCs w:val="20"/>
          <w:lang w:val="en-US"/>
        </w:rPr>
        <w:t xml:space="preserve"> Program</w:t>
      </w:r>
    </w:p>
    <w:p w14:paraId="39AD9178" w14:textId="41CEBCFC" w:rsidR="00FB29D0" w:rsidRDefault="00FB29D0" w:rsidP="00FB29D0">
      <w:pPr>
        <w:pStyle w:val="BodyText"/>
        <w:jc w:val="both"/>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t>University of Colorado Anschutz Medical Campus</w:t>
      </w:r>
    </w:p>
    <w:p w14:paraId="70297086" w14:textId="77777777" w:rsidR="00FB29D0" w:rsidRPr="00FB29D0" w:rsidRDefault="00FB29D0" w:rsidP="00FB29D0">
      <w:pPr>
        <w:pStyle w:val="BodyText"/>
        <w:jc w:val="both"/>
        <w:rPr>
          <w:rFonts w:ascii="Arial" w:hAnsi="Arial" w:cs="Arial"/>
          <w:bCs/>
          <w:sz w:val="8"/>
          <w:szCs w:val="8"/>
          <w:lang w:val="en-US"/>
        </w:rPr>
      </w:pPr>
    </w:p>
    <w:p w14:paraId="76833726" w14:textId="64368220" w:rsidR="00FB29D0" w:rsidRDefault="00FB29D0" w:rsidP="00FB29D0">
      <w:pPr>
        <w:pStyle w:val="BodyText"/>
        <w:jc w:val="both"/>
        <w:rPr>
          <w:rFonts w:ascii="Arial" w:hAnsi="Arial" w:cs="Arial"/>
          <w:bCs/>
          <w:sz w:val="20"/>
          <w:szCs w:val="20"/>
          <w:lang w:val="en-US"/>
        </w:rPr>
      </w:pPr>
      <w:r>
        <w:rPr>
          <w:rFonts w:ascii="Arial" w:hAnsi="Arial" w:cs="Arial"/>
          <w:bCs/>
          <w:sz w:val="20"/>
          <w:szCs w:val="20"/>
          <w:lang w:val="en-US"/>
        </w:rPr>
        <w:t>2023 – pres.</w:t>
      </w:r>
      <w:r>
        <w:rPr>
          <w:rFonts w:ascii="Arial" w:hAnsi="Arial" w:cs="Arial"/>
          <w:bCs/>
          <w:sz w:val="20"/>
          <w:szCs w:val="20"/>
          <w:lang w:val="en-US"/>
        </w:rPr>
        <w:tab/>
      </w:r>
      <w:r w:rsidR="005459D5">
        <w:rPr>
          <w:rFonts w:ascii="Arial" w:hAnsi="Arial" w:cs="Arial"/>
          <w:bCs/>
          <w:sz w:val="20"/>
          <w:szCs w:val="20"/>
          <w:lang w:val="en-US"/>
        </w:rPr>
        <w:t xml:space="preserve">Faculty </w:t>
      </w:r>
      <w:r>
        <w:rPr>
          <w:rFonts w:ascii="Arial" w:hAnsi="Arial" w:cs="Arial"/>
          <w:bCs/>
          <w:sz w:val="20"/>
          <w:szCs w:val="20"/>
          <w:lang w:val="en-US"/>
        </w:rPr>
        <w:t>Member</w:t>
      </w:r>
    </w:p>
    <w:p w14:paraId="22E7A3F1" w14:textId="25816A0D" w:rsidR="00FB29D0" w:rsidRDefault="00FB29D0" w:rsidP="00FB29D0">
      <w:pPr>
        <w:pStyle w:val="BodyText"/>
        <w:jc w:val="both"/>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r>
      <w:r w:rsidR="006523B1">
        <w:rPr>
          <w:rFonts w:ascii="Arial" w:hAnsi="Arial" w:cs="Arial"/>
          <w:bCs/>
          <w:sz w:val="20"/>
          <w:szCs w:val="20"/>
          <w:lang w:val="en-US"/>
        </w:rPr>
        <w:t>Biomedical Sciences Graduate</w:t>
      </w:r>
      <w:r w:rsidRPr="004D2058">
        <w:rPr>
          <w:rFonts w:ascii="Arial" w:hAnsi="Arial" w:cs="Arial"/>
          <w:bCs/>
          <w:sz w:val="20"/>
          <w:szCs w:val="20"/>
          <w:lang w:val="en-US"/>
        </w:rPr>
        <w:t xml:space="preserve"> Program</w:t>
      </w:r>
    </w:p>
    <w:p w14:paraId="2B892733" w14:textId="70CE4E8F" w:rsidR="00FB29D0" w:rsidRDefault="00FB29D0" w:rsidP="00FB29D0">
      <w:pPr>
        <w:pStyle w:val="BodyText"/>
        <w:jc w:val="both"/>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t>University of Colorado Anschutz Medical Campus</w:t>
      </w:r>
    </w:p>
    <w:p w14:paraId="13984F90" w14:textId="77777777" w:rsidR="00FB29D0" w:rsidRPr="00FB29D0" w:rsidRDefault="00FB29D0" w:rsidP="00FB29D0">
      <w:pPr>
        <w:pStyle w:val="BodyText"/>
        <w:jc w:val="both"/>
        <w:rPr>
          <w:rFonts w:ascii="Arial" w:hAnsi="Arial" w:cs="Arial"/>
          <w:bCs/>
          <w:sz w:val="8"/>
          <w:szCs w:val="8"/>
          <w:lang w:val="en-US"/>
        </w:rPr>
      </w:pPr>
    </w:p>
    <w:p w14:paraId="0787DD79" w14:textId="0F395CEB" w:rsidR="00FB29D0" w:rsidRDefault="00FB29D0" w:rsidP="00FB29D0">
      <w:pPr>
        <w:pStyle w:val="BodyText"/>
        <w:jc w:val="both"/>
        <w:rPr>
          <w:rFonts w:ascii="Arial" w:hAnsi="Arial" w:cs="Arial"/>
          <w:bCs/>
          <w:sz w:val="20"/>
          <w:szCs w:val="20"/>
          <w:lang w:val="en-US"/>
        </w:rPr>
      </w:pPr>
      <w:r>
        <w:rPr>
          <w:rFonts w:ascii="Arial" w:hAnsi="Arial" w:cs="Arial"/>
          <w:bCs/>
          <w:sz w:val="20"/>
          <w:szCs w:val="20"/>
          <w:lang w:val="en-US"/>
        </w:rPr>
        <w:t>2023 – pres.</w:t>
      </w:r>
      <w:r>
        <w:rPr>
          <w:rFonts w:ascii="Arial" w:hAnsi="Arial" w:cs="Arial"/>
          <w:bCs/>
          <w:sz w:val="20"/>
          <w:szCs w:val="20"/>
          <w:lang w:val="en-US"/>
        </w:rPr>
        <w:tab/>
        <w:t>Faculty Member</w:t>
      </w:r>
    </w:p>
    <w:p w14:paraId="02481A3E" w14:textId="6D695894" w:rsidR="00FB29D0" w:rsidRDefault="00FB29D0" w:rsidP="00FB29D0">
      <w:pPr>
        <w:pStyle w:val="BodyText"/>
        <w:jc w:val="both"/>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r>
      <w:r w:rsidR="00377A8E">
        <w:rPr>
          <w:rFonts w:ascii="Arial" w:hAnsi="Arial" w:cs="Arial"/>
          <w:bCs/>
          <w:sz w:val="20"/>
          <w:szCs w:val="20"/>
          <w:lang w:val="en-US"/>
        </w:rPr>
        <w:t>Integrat</w:t>
      </w:r>
      <w:r w:rsidR="004A69AB">
        <w:rPr>
          <w:rFonts w:ascii="Arial" w:hAnsi="Arial" w:cs="Arial"/>
          <w:bCs/>
          <w:sz w:val="20"/>
          <w:szCs w:val="20"/>
          <w:lang w:val="en-US"/>
        </w:rPr>
        <w:t>ed</w:t>
      </w:r>
      <w:r w:rsidR="00377A8E">
        <w:rPr>
          <w:rFonts w:ascii="Arial" w:hAnsi="Arial" w:cs="Arial"/>
          <w:bCs/>
          <w:sz w:val="20"/>
          <w:szCs w:val="20"/>
          <w:lang w:val="en-US"/>
        </w:rPr>
        <w:t xml:space="preserve"> Physiology Graduate</w:t>
      </w:r>
      <w:r w:rsidRPr="004D2058">
        <w:rPr>
          <w:rFonts w:ascii="Arial" w:hAnsi="Arial" w:cs="Arial"/>
          <w:bCs/>
          <w:sz w:val="20"/>
          <w:szCs w:val="20"/>
          <w:lang w:val="en-US"/>
        </w:rPr>
        <w:t xml:space="preserve"> Program</w:t>
      </w:r>
    </w:p>
    <w:p w14:paraId="2323613E" w14:textId="649F0601" w:rsidR="00FB29D0" w:rsidRDefault="00FB29D0" w:rsidP="00FB29D0">
      <w:pPr>
        <w:pStyle w:val="BodyText"/>
        <w:jc w:val="both"/>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t>University of Colorado Anschutz Medical Campus</w:t>
      </w:r>
    </w:p>
    <w:p w14:paraId="798076AA" w14:textId="77777777" w:rsidR="00A965B5" w:rsidRPr="0029732E" w:rsidRDefault="00A965B5" w:rsidP="00A965B5">
      <w:pPr>
        <w:pStyle w:val="BodyText"/>
        <w:jc w:val="both"/>
        <w:rPr>
          <w:rFonts w:ascii="Arial" w:hAnsi="Arial" w:cs="Arial"/>
          <w:bCs/>
          <w:sz w:val="8"/>
          <w:szCs w:val="8"/>
          <w:lang w:val="en-US"/>
        </w:rPr>
      </w:pPr>
    </w:p>
    <w:p w14:paraId="3EF9BA5A" w14:textId="7A53C172" w:rsidR="00A965B5" w:rsidRDefault="00A965B5" w:rsidP="00A965B5">
      <w:pPr>
        <w:pStyle w:val="BodyText"/>
        <w:jc w:val="both"/>
        <w:rPr>
          <w:rFonts w:ascii="Arial" w:hAnsi="Arial" w:cs="Arial"/>
          <w:bCs/>
          <w:sz w:val="20"/>
          <w:szCs w:val="20"/>
          <w:lang w:val="en-US"/>
        </w:rPr>
      </w:pPr>
      <w:r>
        <w:rPr>
          <w:rFonts w:ascii="Arial" w:hAnsi="Arial" w:cs="Arial"/>
          <w:bCs/>
          <w:sz w:val="20"/>
          <w:szCs w:val="20"/>
          <w:lang w:val="en-US"/>
        </w:rPr>
        <w:t>2024 – pres.</w:t>
      </w:r>
      <w:r>
        <w:rPr>
          <w:rFonts w:ascii="Arial" w:hAnsi="Arial" w:cs="Arial"/>
          <w:bCs/>
          <w:sz w:val="20"/>
          <w:szCs w:val="20"/>
          <w:lang w:val="en-US"/>
        </w:rPr>
        <w:tab/>
        <w:t>Faculty Senator</w:t>
      </w:r>
    </w:p>
    <w:p w14:paraId="4B9AF2B7" w14:textId="09EFF95A" w:rsidR="0029732E" w:rsidRDefault="0029732E" w:rsidP="00A965B5">
      <w:pPr>
        <w:pStyle w:val="BodyText"/>
        <w:jc w:val="both"/>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t>School of Medicine</w:t>
      </w:r>
    </w:p>
    <w:p w14:paraId="7209CAE1" w14:textId="728D7BD1" w:rsidR="00A965B5" w:rsidRDefault="00A965B5" w:rsidP="00A965B5">
      <w:pPr>
        <w:pStyle w:val="BodyText"/>
        <w:jc w:val="both"/>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t>University of Colorado Anschutz Medical Campus</w:t>
      </w:r>
    </w:p>
    <w:p w14:paraId="4D1D1168" w14:textId="77777777" w:rsidR="00FB29D0" w:rsidRDefault="00FB29D0" w:rsidP="00F432EF">
      <w:pPr>
        <w:pStyle w:val="BodyText"/>
        <w:jc w:val="both"/>
        <w:rPr>
          <w:rFonts w:ascii="Arial" w:hAnsi="Arial" w:cs="Arial"/>
          <w:bCs/>
          <w:sz w:val="20"/>
          <w:szCs w:val="20"/>
          <w:lang w:val="en-US"/>
        </w:rPr>
      </w:pPr>
    </w:p>
    <w:p w14:paraId="7AAAF54B" w14:textId="1FB20627" w:rsidR="004D2058" w:rsidRPr="001E484E" w:rsidRDefault="001E484E" w:rsidP="00F432EF">
      <w:pPr>
        <w:pStyle w:val="BodyText"/>
        <w:jc w:val="both"/>
        <w:rPr>
          <w:rFonts w:ascii="Arial" w:hAnsi="Arial" w:cs="Arial"/>
          <w:bCs/>
          <w:sz w:val="20"/>
          <w:szCs w:val="20"/>
          <w:u w:val="single"/>
          <w:lang w:val="en-US"/>
        </w:rPr>
      </w:pPr>
      <w:r w:rsidRPr="001E484E">
        <w:rPr>
          <w:rFonts w:ascii="Arial" w:hAnsi="Arial" w:cs="Arial"/>
          <w:b/>
          <w:bCs/>
          <w:sz w:val="20"/>
          <w:szCs w:val="20"/>
          <w:u w:val="single"/>
          <w:lang w:val="en-US"/>
        </w:rPr>
        <w:t>Non-Academic</w:t>
      </w:r>
    </w:p>
    <w:p w14:paraId="4593B5F7" w14:textId="77777777" w:rsidR="00113D7B" w:rsidRDefault="00113D7B" w:rsidP="00350284">
      <w:pPr>
        <w:pStyle w:val="BodyText"/>
        <w:jc w:val="both"/>
        <w:rPr>
          <w:rFonts w:ascii="Arial" w:hAnsi="Arial" w:cs="Arial"/>
          <w:sz w:val="20"/>
          <w:szCs w:val="20"/>
          <w:lang w:val="en-US"/>
        </w:rPr>
      </w:pPr>
      <w:r w:rsidRPr="00113D7B">
        <w:rPr>
          <w:rFonts w:ascii="Arial" w:hAnsi="Arial" w:cs="Arial"/>
          <w:sz w:val="20"/>
          <w:szCs w:val="20"/>
          <w:lang w:val="en-US"/>
        </w:rPr>
        <w:t>2011</w:t>
      </w:r>
      <w:r>
        <w:rPr>
          <w:rFonts w:ascii="Arial" w:hAnsi="Arial" w:cs="Arial"/>
          <w:sz w:val="20"/>
          <w:szCs w:val="20"/>
          <w:lang w:val="en-US"/>
        </w:rPr>
        <w:t xml:space="preserve"> – pres.</w:t>
      </w:r>
      <w:r>
        <w:rPr>
          <w:rFonts w:ascii="Arial" w:hAnsi="Arial" w:cs="Arial"/>
          <w:sz w:val="20"/>
          <w:szCs w:val="20"/>
          <w:lang w:val="en-US"/>
        </w:rPr>
        <w:tab/>
        <w:t>Member</w:t>
      </w:r>
    </w:p>
    <w:p w14:paraId="372809D5" w14:textId="29C1B3E7" w:rsidR="00350284" w:rsidRPr="00523CF8" w:rsidRDefault="00113D7B" w:rsidP="00113D7B">
      <w:pPr>
        <w:pStyle w:val="BodyText"/>
        <w:ind w:left="708" w:firstLine="708"/>
        <w:jc w:val="both"/>
        <w:rPr>
          <w:rFonts w:ascii="Arial" w:hAnsi="Arial" w:cs="Arial"/>
          <w:sz w:val="20"/>
          <w:szCs w:val="20"/>
          <w:lang w:val="en-US"/>
        </w:rPr>
      </w:pPr>
      <w:r>
        <w:rPr>
          <w:rFonts w:ascii="Arial" w:hAnsi="Arial" w:cs="Arial"/>
          <w:sz w:val="20"/>
          <w:szCs w:val="20"/>
          <w:lang w:val="en-US"/>
        </w:rPr>
        <w:t xml:space="preserve">SCWD - </w:t>
      </w:r>
      <w:r w:rsidR="00350284" w:rsidRPr="00523CF8">
        <w:rPr>
          <w:rFonts w:ascii="Arial" w:hAnsi="Arial" w:cs="Arial"/>
          <w:sz w:val="20"/>
          <w:szCs w:val="20"/>
          <w:lang w:val="en-US"/>
        </w:rPr>
        <w:t xml:space="preserve">Society on Cachexia, Sarcopenia and Wasting Disorders </w:t>
      </w:r>
      <w:r w:rsidR="00350284" w:rsidRPr="00523CF8">
        <w:rPr>
          <w:rFonts w:ascii="Arial" w:hAnsi="Arial" w:cs="Arial"/>
          <w:sz w:val="20"/>
          <w:szCs w:val="20"/>
          <w:lang w:val="en-US"/>
        </w:rPr>
        <w:tab/>
        <w:t xml:space="preserve"> </w:t>
      </w:r>
    </w:p>
    <w:p w14:paraId="5836E25E" w14:textId="77777777" w:rsidR="001A3EE0" w:rsidRPr="001A3EE0" w:rsidRDefault="001A3EE0" w:rsidP="008C488C">
      <w:pPr>
        <w:pStyle w:val="BodyText"/>
        <w:jc w:val="both"/>
        <w:rPr>
          <w:rFonts w:ascii="Arial" w:hAnsi="Arial" w:cs="Arial"/>
          <w:sz w:val="8"/>
          <w:szCs w:val="8"/>
          <w:lang w:val="en-US"/>
        </w:rPr>
      </w:pPr>
    </w:p>
    <w:p w14:paraId="105FF4D5" w14:textId="42CD4758" w:rsidR="00113D7B" w:rsidRDefault="00113D7B" w:rsidP="008C488C">
      <w:pPr>
        <w:pStyle w:val="BodyText"/>
        <w:jc w:val="both"/>
        <w:rPr>
          <w:rFonts w:ascii="Arial" w:hAnsi="Arial" w:cs="Arial"/>
          <w:sz w:val="20"/>
          <w:szCs w:val="20"/>
          <w:lang w:val="en-US"/>
        </w:rPr>
      </w:pPr>
      <w:r>
        <w:rPr>
          <w:rFonts w:ascii="Arial" w:hAnsi="Arial" w:cs="Arial"/>
          <w:sz w:val="20"/>
          <w:szCs w:val="20"/>
          <w:lang w:val="en-US"/>
        </w:rPr>
        <w:t xml:space="preserve">2012 – pres. </w:t>
      </w:r>
      <w:r>
        <w:rPr>
          <w:rFonts w:ascii="Arial" w:hAnsi="Arial" w:cs="Arial"/>
          <w:sz w:val="20"/>
          <w:szCs w:val="20"/>
          <w:lang w:val="en-US"/>
        </w:rPr>
        <w:tab/>
        <w:t>Active Member</w:t>
      </w:r>
    </w:p>
    <w:p w14:paraId="27F9C3DE" w14:textId="499DBAF0" w:rsidR="008C488C" w:rsidRPr="00523CF8" w:rsidRDefault="008C488C" w:rsidP="00113D7B">
      <w:pPr>
        <w:pStyle w:val="BodyText"/>
        <w:ind w:left="708" w:firstLine="708"/>
        <w:jc w:val="both"/>
        <w:rPr>
          <w:rFonts w:ascii="Arial" w:hAnsi="Arial" w:cs="Arial"/>
          <w:sz w:val="20"/>
          <w:szCs w:val="20"/>
          <w:lang w:val="en-US"/>
        </w:rPr>
      </w:pPr>
      <w:r w:rsidRPr="00523CF8">
        <w:rPr>
          <w:rFonts w:ascii="Arial" w:hAnsi="Arial" w:cs="Arial"/>
          <w:sz w:val="20"/>
          <w:szCs w:val="20"/>
          <w:lang w:val="en-US"/>
        </w:rPr>
        <w:t>AACR</w:t>
      </w:r>
      <w:r w:rsidR="00113D7B">
        <w:rPr>
          <w:rFonts w:ascii="Arial" w:hAnsi="Arial" w:cs="Arial"/>
          <w:sz w:val="20"/>
          <w:szCs w:val="20"/>
          <w:lang w:val="en-US"/>
        </w:rPr>
        <w:t xml:space="preserve"> - </w:t>
      </w:r>
      <w:r w:rsidRPr="00523CF8">
        <w:rPr>
          <w:rFonts w:ascii="Arial" w:hAnsi="Arial" w:cs="Arial"/>
          <w:sz w:val="20"/>
          <w:szCs w:val="20"/>
          <w:lang w:val="en-US"/>
        </w:rPr>
        <w:t>American Association for Cancer Research</w:t>
      </w:r>
      <w:r w:rsidRPr="00523CF8">
        <w:rPr>
          <w:rFonts w:ascii="Arial" w:hAnsi="Arial" w:cs="Arial"/>
          <w:sz w:val="20"/>
          <w:szCs w:val="20"/>
          <w:lang w:val="en-US"/>
        </w:rPr>
        <w:tab/>
      </w:r>
    </w:p>
    <w:p w14:paraId="5D38549C" w14:textId="77777777" w:rsidR="001A3EE0" w:rsidRPr="001A3EE0" w:rsidRDefault="001A3EE0" w:rsidP="00F432EF">
      <w:pPr>
        <w:pStyle w:val="BodyText"/>
        <w:jc w:val="both"/>
        <w:rPr>
          <w:rFonts w:ascii="Arial" w:hAnsi="Arial" w:cs="Arial"/>
          <w:sz w:val="8"/>
          <w:szCs w:val="8"/>
          <w:lang w:val="en-US"/>
        </w:rPr>
      </w:pPr>
    </w:p>
    <w:p w14:paraId="7C66C9D2" w14:textId="4C972376" w:rsidR="00113D7B" w:rsidRDefault="00113D7B" w:rsidP="00F432EF">
      <w:pPr>
        <w:pStyle w:val="BodyText"/>
        <w:jc w:val="both"/>
        <w:rPr>
          <w:rFonts w:ascii="Arial" w:hAnsi="Arial" w:cs="Arial"/>
          <w:sz w:val="20"/>
          <w:szCs w:val="20"/>
          <w:lang w:val="en-US"/>
        </w:rPr>
      </w:pPr>
      <w:r>
        <w:rPr>
          <w:rFonts w:ascii="Arial" w:hAnsi="Arial" w:cs="Arial"/>
          <w:sz w:val="20"/>
          <w:szCs w:val="20"/>
          <w:lang w:val="en-US"/>
        </w:rPr>
        <w:t xml:space="preserve">2012 – pres. </w:t>
      </w:r>
      <w:r>
        <w:rPr>
          <w:rFonts w:ascii="Arial" w:hAnsi="Arial" w:cs="Arial"/>
          <w:sz w:val="20"/>
          <w:szCs w:val="20"/>
          <w:lang w:val="en-US"/>
        </w:rPr>
        <w:tab/>
        <w:t>Regular Member</w:t>
      </w:r>
    </w:p>
    <w:p w14:paraId="57D09CB5" w14:textId="09A4FC90" w:rsidR="00350284" w:rsidRPr="00523CF8" w:rsidRDefault="00F432EF" w:rsidP="00113D7B">
      <w:pPr>
        <w:pStyle w:val="BodyText"/>
        <w:ind w:left="708" w:firstLine="708"/>
        <w:jc w:val="both"/>
        <w:rPr>
          <w:rFonts w:ascii="Arial" w:hAnsi="Arial" w:cs="Arial"/>
          <w:sz w:val="20"/>
          <w:szCs w:val="20"/>
          <w:lang w:val="en-US"/>
        </w:rPr>
      </w:pPr>
      <w:r w:rsidRPr="00523CF8">
        <w:rPr>
          <w:rFonts w:ascii="Arial" w:hAnsi="Arial" w:cs="Arial"/>
          <w:sz w:val="20"/>
          <w:szCs w:val="20"/>
          <w:lang w:val="en-US"/>
        </w:rPr>
        <w:t>APS</w:t>
      </w:r>
      <w:r w:rsidR="00113D7B">
        <w:rPr>
          <w:rFonts w:ascii="Arial" w:hAnsi="Arial" w:cs="Arial"/>
          <w:sz w:val="20"/>
          <w:szCs w:val="20"/>
          <w:lang w:val="en-US"/>
        </w:rPr>
        <w:t xml:space="preserve"> - </w:t>
      </w:r>
      <w:r w:rsidR="00350284" w:rsidRPr="00523CF8">
        <w:rPr>
          <w:rFonts w:ascii="Arial" w:hAnsi="Arial" w:cs="Arial"/>
          <w:sz w:val="20"/>
          <w:szCs w:val="20"/>
          <w:lang w:val="en-US"/>
        </w:rPr>
        <w:t>American Physiological Society</w:t>
      </w:r>
      <w:r w:rsidR="00350284" w:rsidRPr="00523CF8">
        <w:rPr>
          <w:rFonts w:ascii="Arial" w:hAnsi="Arial" w:cs="Arial"/>
          <w:sz w:val="20"/>
          <w:szCs w:val="20"/>
          <w:lang w:val="en-US"/>
        </w:rPr>
        <w:tab/>
      </w:r>
      <w:r w:rsidR="00350284" w:rsidRPr="00523CF8">
        <w:rPr>
          <w:rFonts w:ascii="Arial" w:hAnsi="Arial" w:cs="Arial"/>
          <w:sz w:val="20"/>
          <w:szCs w:val="20"/>
          <w:lang w:val="en-US"/>
        </w:rPr>
        <w:tab/>
      </w:r>
      <w:r w:rsidR="00350284" w:rsidRPr="00523CF8">
        <w:rPr>
          <w:rFonts w:ascii="Arial" w:hAnsi="Arial" w:cs="Arial"/>
          <w:sz w:val="20"/>
          <w:szCs w:val="20"/>
          <w:lang w:val="en-US"/>
        </w:rPr>
        <w:tab/>
      </w:r>
      <w:r w:rsidR="00350284" w:rsidRPr="00523CF8">
        <w:rPr>
          <w:rFonts w:ascii="Arial" w:hAnsi="Arial" w:cs="Arial"/>
          <w:sz w:val="20"/>
          <w:szCs w:val="20"/>
          <w:lang w:val="en-US"/>
        </w:rPr>
        <w:tab/>
      </w:r>
      <w:r w:rsidR="00350284" w:rsidRPr="00523CF8">
        <w:rPr>
          <w:rFonts w:ascii="Arial" w:hAnsi="Arial" w:cs="Arial"/>
          <w:sz w:val="20"/>
          <w:szCs w:val="20"/>
          <w:lang w:val="en-US"/>
        </w:rPr>
        <w:tab/>
      </w:r>
      <w:r w:rsidR="00350284" w:rsidRPr="00523CF8">
        <w:rPr>
          <w:rFonts w:ascii="Arial" w:hAnsi="Arial" w:cs="Arial"/>
          <w:sz w:val="20"/>
          <w:szCs w:val="20"/>
          <w:lang w:val="en-US"/>
        </w:rPr>
        <w:tab/>
      </w:r>
    </w:p>
    <w:p w14:paraId="4DCF9A7B" w14:textId="77777777" w:rsidR="001A3EE0" w:rsidRPr="001A3EE0" w:rsidRDefault="001A3EE0" w:rsidP="00113D7B">
      <w:pPr>
        <w:pStyle w:val="BodyText"/>
        <w:jc w:val="both"/>
        <w:rPr>
          <w:rFonts w:ascii="Arial" w:hAnsi="Arial" w:cs="Arial"/>
          <w:sz w:val="8"/>
          <w:szCs w:val="8"/>
          <w:lang w:val="en-US"/>
        </w:rPr>
      </w:pPr>
    </w:p>
    <w:p w14:paraId="35775676" w14:textId="5512D058" w:rsidR="007B3F6F" w:rsidRDefault="00113D7B" w:rsidP="00113D7B">
      <w:pPr>
        <w:pStyle w:val="BodyText"/>
        <w:jc w:val="both"/>
        <w:rPr>
          <w:rFonts w:ascii="Arial" w:hAnsi="Arial" w:cs="Arial"/>
          <w:sz w:val="20"/>
          <w:szCs w:val="20"/>
          <w:lang w:val="en-US"/>
        </w:rPr>
      </w:pPr>
      <w:r>
        <w:rPr>
          <w:rFonts w:ascii="Arial" w:hAnsi="Arial" w:cs="Arial"/>
          <w:sz w:val="20"/>
          <w:szCs w:val="20"/>
          <w:lang w:val="en-US"/>
        </w:rPr>
        <w:t xml:space="preserve">2017 – pres. </w:t>
      </w:r>
      <w:r>
        <w:rPr>
          <w:rFonts w:ascii="Arial" w:hAnsi="Arial" w:cs="Arial"/>
          <w:sz w:val="20"/>
          <w:szCs w:val="20"/>
          <w:lang w:val="en-US"/>
        </w:rPr>
        <w:tab/>
      </w:r>
      <w:r w:rsidR="007B3F6F">
        <w:rPr>
          <w:rFonts w:ascii="Arial" w:hAnsi="Arial" w:cs="Arial"/>
          <w:sz w:val="20"/>
          <w:szCs w:val="20"/>
          <w:lang w:val="en-US"/>
        </w:rPr>
        <w:t>Member</w:t>
      </w:r>
    </w:p>
    <w:p w14:paraId="74A6A863" w14:textId="3D7E6862" w:rsidR="005F22E2" w:rsidRPr="00523CF8" w:rsidRDefault="005F22E2" w:rsidP="007B3F6F">
      <w:pPr>
        <w:pStyle w:val="BodyText"/>
        <w:ind w:left="708" w:firstLine="708"/>
        <w:jc w:val="both"/>
        <w:rPr>
          <w:rFonts w:ascii="Arial" w:hAnsi="Arial" w:cs="Arial"/>
          <w:sz w:val="20"/>
          <w:szCs w:val="20"/>
          <w:lang w:val="en-US"/>
        </w:rPr>
      </w:pPr>
      <w:r w:rsidRPr="00523CF8">
        <w:rPr>
          <w:rFonts w:ascii="Arial" w:hAnsi="Arial" w:cs="Arial"/>
          <w:sz w:val="20"/>
          <w:szCs w:val="20"/>
          <w:lang w:val="en-US"/>
        </w:rPr>
        <w:t>ASBMR</w:t>
      </w:r>
      <w:r w:rsidR="00113D7B">
        <w:rPr>
          <w:rFonts w:ascii="Arial" w:hAnsi="Arial" w:cs="Arial"/>
          <w:sz w:val="20"/>
          <w:szCs w:val="20"/>
          <w:lang w:val="en-US"/>
        </w:rPr>
        <w:t xml:space="preserve"> - </w:t>
      </w:r>
      <w:r w:rsidR="00350284" w:rsidRPr="00523CF8">
        <w:rPr>
          <w:rFonts w:ascii="Arial" w:hAnsi="Arial" w:cs="Arial"/>
          <w:sz w:val="20"/>
          <w:szCs w:val="20"/>
          <w:lang w:val="en-US"/>
        </w:rPr>
        <w:t>American Society for Bone and Mineral Research</w:t>
      </w:r>
      <w:r w:rsidR="00350284" w:rsidRPr="00523CF8">
        <w:rPr>
          <w:rFonts w:ascii="Arial" w:hAnsi="Arial" w:cs="Arial"/>
          <w:sz w:val="20"/>
          <w:szCs w:val="20"/>
          <w:lang w:val="en-US"/>
        </w:rPr>
        <w:tab/>
      </w:r>
      <w:r w:rsidR="00350284" w:rsidRPr="00523CF8">
        <w:rPr>
          <w:rFonts w:ascii="Arial" w:hAnsi="Arial" w:cs="Arial"/>
          <w:sz w:val="20"/>
          <w:szCs w:val="20"/>
          <w:lang w:val="en-US"/>
        </w:rPr>
        <w:tab/>
      </w:r>
      <w:r w:rsidR="00350284" w:rsidRPr="00523CF8">
        <w:rPr>
          <w:rFonts w:ascii="Arial" w:hAnsi="Arial" w:cs="Arial"/>
          <w:sz w:val="20"/>
          <w:szCs w:val="20"/>
          <w:lang w:val="en-US"/>
        </w:rPr>
        <w:tab/>
      </w:r>
      <w:r w:rsidR="00350284" w:rsidRPr="00523CF8">
        <w:rPr>
          <w:rFonts w:ascii="Arial" w:hAnsi="Arial" w:cs="Arial"/>
          <w:sz w:val="20"/>
          <w:szCs w:val="20"/>
          <w:lang w:val="en-US"/>
        </w:rPr>
        <w:tab/>
      </w:r>
      <w:r w:rsidR="00350284" w:rsidRPr="00523CF8">
        <w:rPr>
          <w:rFonts w:ascii="Arial" w:hAnsi="Arial" w:cs="Arial"/>
          <w:sz w:val="20"/>
          <w:szCs w:val="20"/>
          <w:lang w:val="en-US"/>
        </w:rPr>
        <w:tab/>
      </w:r>
    </w:p>
    <w:p w14:paraId="5F4CDC6A" w14:textId="77777777" w:rsidR="001A3EE0" w:rsidRPr="001A3EE0" w:rsidRDefault="001A3EE0" w:rsidP="006E08E6">
      <w:pPr>
        <w:pStyle w:val="BodyText"/>
        <w:jc w:val="both"/>
        <w:rPr>
          <w:rFonts w:ascii="Arial" w:hAnsi="Arial" w:cs="Arial"/>
          <w:sz w:val="8"/>
          <w:szCs w:val="8"/>
          <w:lang w:val="en-US"/>
        </w:rPr>
      </w:pPr>
    </w:p>
    <w:p w14:paraId="04BC0E54" w14:textId="30664AB5" w:rsidR="007B3F6F" w:rsidRDefault="00113D7B" w:rsidP="006E08E6">
      <w:pPr>
        <w:pStyle w:val="BodyText"/>
        <w:jc w:val="both"/>
        <w:rPr>
          <w:rFonts w:ascii="Arial" w:hAnsi="Arial" w:cs="Arial"/>
          <w:sz w:val="20"/>
          <w:szCs w:val="20"/>
          <w:lang w:val="en-US"/>
        </w:rPr>
      </w:pPr>
      <w:r>
        <w:rPr>
          <w:rFonts w:ascii="Arial" w:hAnsi="Arial" w:cs="Arial"/>
          <w:sz w:val="20"/>
          <w:szCs w:val="20"/>
          <w:lang w:val="en-US"/>
        </w:rPr>
        <w:t xml:space="preserve">2017 – pres. </w:t>
      </w:r>
      <w:r>
        <w:rPr>
          <w:rFonts w:ascii="Arial" w:hAnsi="Arial" w:cs="Arial"/>
          <w:sz w:val="20"/>
          <w:szCs w:val="20"/>
          <w:lang w:val="en-US"/>
        </w:rPr>
        <w:tab/>
      </w:r>
      <w:r w:rsidR="007B3F6F">
        <w:rPr>
          <w:rFonts w:ascii="Arial" w:hAnsi="Arial" w:cs="Arial"/>
          <w:sz w:val="20"/>
          <w:szCs w:val="20"/>
          <w:lang w:val="en-US"/>
        </w:rPr>
        <w:t>Affiliate</w:t>
      </w:r>
    </w:p>
    <w:p w14:paraId="034D0C48" w14:textId="64B7BE85" w:rsidR="008C6835" w:rsidRPr="00523CF8" w:rsidRDefault="008C6835" w:rsidP="007B3F6F">
      <w:pPr>
        <w:pStyle w:val="BodyText"/>
        <w:ind w:left="708" w:firstLine="708"/>
        <w:jc w:val="both"/>
        <w:rPr>
          <w:rFonts w:ascii="Arial" w:hAnsi="Arial" w:cs="Arial"/>
          <w:sz w:val="20"/>
          <w:szCs w:val="20"/>
          <w:lang w:val="en-US"/>
        </w:rPr>
      </w:pPr>
      <w:r w:rsidRPr="00523CF8">
        <w:rPr>
          <w:rFonts w:ascii="Arial" w:hAnsi="Arial" w:cs="Arial"/>
          <w:sz w:val="20"/>
          <w:szCs w:val="20"/>
          <w:lang w:val="en-US"/>
        </w:rPr>
        <w:t>ISSNAF</w:t>
      </w:r>
      <w:r w:rsidR="007B3F6F">
        <w:rPr>
          <w:rFonts w:ascii="Arial" w:hAnsi="Arial" w:cs="Arial"/>
          <w:sz w:val="20"/>
          <w:szCs w:val="20"/>
          <w:lang w:val="en-US"/>
        </w:rPr>
        <w:t xml:space="preserve"> - </w:t>
      </w:r>
      <w:r w:rsidRPr="00523CF8">
        <w:rPr>
          <w:rFonts w:ascii="Arial" w:hAnsi="Arial" w:cs="Arial"/>
          <w:sz w:val="20"/>
          <w:szCs w:val="20"/>
          <w:lang w:val="en-US"/>
        </w:rPr>
        <w:t>Italian Scientists and Scholars of North America Foundation</w:t>
      </w:r>
      <w:r w:rsidRPr="00523CF8">
        <w:rPr>
          <w:rFonts w:ascii="Arial" w:hAnsi="Arial" w:cs="Arial"/>
          <w:sz w:val="20"/>
          <w:szCs w:val="20"/>
          <w:lang w:val="en-US"/>
        </w:rPr>
        <w:tab/>
      </w:r>
      <w:r w:rsidRPr="00523CF8">
        <w:rPr>
          <w:rFonts w:ascii="Arial" w:hAnsi="Arial" w:cs="Arial"/>
          <w:sz w:val="20"/>
          <w:szCs w:val="20"/>
          <w:lang w:val="en-US"/>
        </w:rPr>
        <w:tab/>
      </w:r>
      <w:r w:rsidRPr="00523CF8">
        <w:rPr>
          <w:rFonts w:ascii="Arial" w:hAnsi="Arial" w:cs="Arial"/>
          <w:sz w:val="20"/>
          <w:szCs w:val="20"/>
          <w:lang w:val="en-US"/>
        </w:rPr>
        <w:tab/>
      </w:r>
      <w:r w:rsidRPr="00523CF8">
        <w:rPr>
          <w:rFonts w:ascii="Arial" w:hAnsi="Arial" w:cs="Arial"/>
          <w:sz w:val="20"/>
          <w:szCs w:val="20"/>
          <w:lang w:val="en-US"/>
        </w:rPr>
        <w:tab/>
      </w:r>
    </w:p>
    <w:p w14:paraId="72BABC03" w14:textId="77777777" w:rsidR="001A3EE0" w:rsidRPr="001A3EE0" w:rsidRDefault="001A3EE0" w:rsidP="006E08E6">
      <w:pPr>
        <w:pStyle w:val="BodyText"/>
        <w:jc w:val="both"/>
        <w:rPr>
          <w:rFonts w:ascii="Arial" w:hAnsi="Arial" w:cs="Arial"/>
          <w:sz w:val="8"/>
          <w:szCs w:val="8"/>
          <w:lang w:val="en-US"/>
        </w:rPr>
      </w:pPr>
    </w:p>
    <w:p w14:paraId="61996CFB" w14:textId="7F4D5555" w:rsidR="007B3F6F" w:rsidRDefault="007B3F6F" w:rsidP="006E08E6">
      <w:pPr>
        <w:pStyle w:val="BodyText"/>
        <w:jc w:val="both"/>
        <w:rPr>
          <w:rFonts w:ascii="Arial" w:hAnsi="Arial" w:cs="Arial"/>
          <w:sz w:val="20"/>
          <w:szCs w:val="20"/>
          <w:lang w:val="en-US"/>
        </w:rPr>
      </w:pPr>
      <w:r>
        <w:rPr>
          <w:rFonts w:ascii="Arial" w:hAnsi="Arial" w:cs="Arial"/>
          <w:sz w:val="20"/>
          <w:szCs w:val="20"/>
          <w:lang w:val="en-US"/>
        </w:rPr>
        <w:t>20</w:t>
      </w:r>
      <w:r w:rsidR="00FF161B">
        <w:rPr>
          <w:rFonts w:ascii="Arial" w:hAnsi="Arial" w:cs="Arial"/>
          <w:sz w:val="20"/>
          <w:szCs w:val="20"/>
          <w:lang w:val="en-US"/>
        </w:rPr>
        <w:t>18</w:t>
      </w:r>
      <w:r>
        <w:rPr>
          <w:rFonts w:ascii="Arial" w:hAnsi="Arial" w:cs="Arial"/>
          <w:sz w:val="20"/>
          <w:szCs w:val="20"/>
          <w:lang w:val="en-US"/>
        </w:rPr>
        <w:t xml:space="preserve"> – pres. </w:t>
      </w:r>
      <w:r>
        <w:rPr>
          <w:rFonts w:ascii="Arial" w:hAnsi="Arial" w:cs="Arial"/>
          <w:sz w:val="20"/>
          <w:szCs w:val="20"/>
          <w:lang w:val="en-US"/>
        </w:rPr>
        <w:tab/>
      </w:r>
      <w:r w:rsidR="00CE3026">
        <w:rPr>
          <w:rFonts w:ascii="Arial" w:hAnsi="Arial" w:cs="Arial"/>
          <w:sz w:val="20"/>
          <w:szCs w:val="20"/>
          <w:lang w:val="en-US"/>
        </w:rPr>
        <w:t xml:space="preserve">Member and </w:t>
      </w:r>
      <w:r w:rsidR="002541AD">
        <w:rPr>
          <w:rFonts w:ascii="Arial" w:hAnsi="Arial" w:cs="Arial"/>
          <w:sz w:val="20"/>
          <w:szCs w:val="20"/>
          <w:lang w:val="en-US"/>
        </w:rPr>
        <w:t>Elected Board Member</w:t>
      </w:r>
    </w:p>
    <w:p w14:paraId="0706C3BC" w14:textId="59F61EB2" w:rsidR="006E08E6" w:rsidRPr="00523CF8" w:rsidRDefault="007B3F6F" w:rsidP="007B3F6F">
      <w:pPr>
        <w:pStyle w:val="BodyText"/>
        <w:ind w:left="708" w:firstLine="708"/>
        <w:jc w:val="both"/>
        <w:rPr>
          <w:rFonts w:ascii="Arial" w:hAnsi="Arial" w:cs="Arial"/>
          <w:sz w:val="20"/>
          <w:szCs w:val="20"/>
          <w:lang w:val="en-US"/>
        </w:rPr>
      </w:pPr>
      <w:r>
        <w:rPr>
          <w:rFonts w:ascii="Arial" w:hAnsi="Arial" w:cs="Arial"/>
          <w:sz w:val="20"/>
          <w:szCs w:val="20"/>
          <w:lang w:val="en-US"/>
        </w:rPr>
        <w:t xml:space="preserve">CCS - </w:t>
      </w:r>
      <w:r w:rsidR="006E08E6" w:rsidRPr="00523CF8">
        <w:rPr>
          <w:rFonts w:ascii="Arial" w:hAnsi="Arial" w:cs="Arial"/>
          <w:sz w:val="20"/>
          <w:szCs w:val="20"/>
          <w:lang w:val="en-US"/>
        </w:rPr>
        <w:t>Cancer Cachexia Society</w:t>
      </w:r>
      <w:r w:rsidR="006E08E6" w:rsidRPr="00523CF8">
        <w:rPr>
          <w:rFonts w:ascii="Arial" w:hAnsi="Arial" w:cs="Arial"/>
          <w:sz w:val="20"/>
          <w:szCs w:val="20"/>
          <w:lang w:val="en-US"/>
        </w:rPr>
        <w:tab/>
      </w:r>
      <w:r w:rsidR="006E08E6" w:rsidRPr="00523CF8">
        <w:rPr>
          <w:rFonts w:ascii="Arial" w:hAnsi="Arial" w:cs="Arial"/>
          <w:sz w:val="20"/>
          <w:szCs w:val="20"/>
          <w:lang w:val="en-US"/>
        </w:rPr>
        <w:tab/>
      </w:r>
      <w:r w:rsidR="006E08E6" w:rsidRPr="00523CF8">
        <w:rPr>
          <w:rFonts w:ascii="Arial" w:hAnsi="Arial" w:cs="Arial"/>
          <w:sz w:val="20"/>
          <w:szCs w:val="20"/>
          <w:lang w:val="en-US"/>
        </w:rPr>
        <w:tab/>
      </w:r>
      <w:r w:rsidR="006E08E6" w:rsidRPr="00523CF8">
        <w:rPr>
          <w:rFonts w:ascii="Arial" w:hAnsi="Arial" w:cs="Arial"/>
          <w:sz w:val="20"/>
          <w:szCs w:val="20"/>
          <w:lang w:val="en-US"/>
        </w:rPr>
        <w:tab/>
      </w:r>
      <w:r w:rsidR="006E08E6" w:rsidRPr="00523CF8">
        <w:rPr>
          <w:rFonts w:ascii="Arial" w:hAnsi="Arial" w:cs="Arial"/>
          <w:sz w:val="20"/>
          <w:szCs w:val="20"/>
          <w:lang w:val="en-US"/>
        </w:rPr>
        <w:tab/>
      </w:r>
      <w:r w:rsidR="006E08E6" w:rsidRPr="00523CF8">
        <w:rPr>
          <w:rFonts w:ascii="Arial" w:hAnsi="Arial" w:cs="Arial"/>
          <w:sz w:val="20"/>
          <w:szCs w:val="20"/>
          <w:lang w:val="en-US"/>
        </w:rPr>
        <w:tab/>
      </w:r>
    </w:p>
    <w:p w14:paraId="4E8EB2CA" w14:textId="77777777" w:rsidR="00207C33" w:rsidRPr="00207C33" w:rsidRDefault="00207C33" w:rsidP="00207C33">
      <w:pPr>
        <w:pStyle w:val="BodyText"/>
        <w:jc w:val="both"/>
        <w:rPr>
          <w:rFonts w:ascii="Arial" w:hAnsi="Arial" w:cs="Arial"/>
          <w:sz w:val="8"/>
          <w:szCs w:val="8"/>
          <w:lang w:val="en-US"/>
        </w:rPr>
      </w:pPr>
    </w:p>
    <w:p w14:paraId="783091AC" w14:textId="77777777" w:rsidR="004531CC" w:rsidRPr="00523CF8" w:rsidRDefault="004531CC" w:rsidP="00E65274">
      <w:pPr>
        <w:pStyle w:val="BodyText"/>
        <w:jc w:val="both"/>
        <w:rPr>
          <w:rFonts w:ascii="Arial" w:hAnsi="Arial" w:cs="Arial"/>
          <w:sz w:val="20"/>
          <w:szCs w:val="20"/>
          <w:lang w:val="en-US"/>
        </w:rPr>
      </w:pPr>
    </w:p>
    <w:p w14:paraId="7B074998" w14:textId="4443FA23" w:rsidR="001E484E" w:rsidRPr="00551AED" w:rsidRDefault="001E484E" w:rsidP="00535F4B">
      <w:pPr>
        <w:pStyle w:val="BodyText"/>
        <w:shd w:val="clear" w:color="auto" w:fill="000000" w:themeFill="text1"/>
        <w:jc w:val="both"/>
        <w:rPr>
          <w:rFonts w:ascii="Arial" w:hAnsi="Arial" w:cs="Arial"/>
          <w:b/>
          <w:color w:val="FFFFFF" w:themeColor="background1"/>
          <w:sz w:val="20"/>
          <w:szCs w:val="20"/>
          <w:lang w:val="en-US"/>
          <w14:textOutline w14:w="6350" w14:cap="rnd" w14:cmpd="sng" w14:algn="ctr">
            <w14:noFill/>
            <w14:prstDash w14:val="solid"/>
            <w14:bevel/>
          </w14:textOutline>
        </w:rPr>
      </w:pPr>
      <w:r w:rsidRPr="00551AED">
        <w:rPr>
          <w:rFonts w:ascii="Arial" w:hAnsi="Arial" w:cs="Arial"/>
          <w:b/>
          <w:color w:val="FFFFFF" w:themeColor="background1"/>
          <w:sz w:val="20"/>
          <w:szCs w:val="20"/>
          <w:lang w:val="en-US"/>
          <w14:textOutline w14:w="6350" w14:cap="rnd" w14:cmpd="sng" w14:algn="ctr">
            <w14:noFill/>
            <w14:prstDash w14:val="solid"/>
            <w14:bevel/>
          </w14:textOutline>
        </w:rPr>
        <w:t>MAJOR COMMITTEES AND SERVICE RESPONSIBILITIES</w:t>
      </w:r>
    </w:p>
    <w:p w14:paraId="6DB4EC96" w14:textId="77777777" w:rsidR="001E484E" w:rsidRDefault="001E484E" w:rsidP="004C3EF4">
      <w:pPr>
        <w:pStyle w:val="BodyText"/>
        <w:jc w:val="both"/>
        <w:rPr>
          <w:rFonts w:ascii="Arial" w:hAnsi="Arial" w:cs="Arial"/>
          <w:bCs/>
          <w:sz w:val="20"/>
          <w:szCs w:val="20"/>
          <w:lang w:val="en-US"/>
        </w:rPr>
      </w:pPr>
    </w:p>
    <w:p w14:paraId="62203D99" w14:textId="77777777" w:rsidR="001E484E" w:rsidRPr="001E484E" w:rsidRDefault="001E484E" w:rsidP="001E484E">
      <w:pPr>
        <w:pStyle w:val="BodyText"/>
        <w:jc w:val="both"/>
        <w:rPr>
          <w:rFonts w:ascii="Arial" w:hAnsi="Arial" w:cs="Arial"/>
          <w:b/>
          <w:bCs/>
          <w:sz w:val="20"/>
          <w:szCs w:val="20"/>
          <w:u w:val="single"/>
          <w:lang w:val="en-US"/>
        </w:rPr>
      </w:pPr>
      <w:r w:rsidRPr="001E484E">
        <w:rPr>
          <w:rFonts w:ascii="Arial" w:hAnsi="Arial" w:cs="Arial"/>
          <w:b/>
          <w:bCs/>
          <w:sz w:val="20"/>
          <w:szCs w:val="20"/>
          <w:u w:val="single"/>
          <w:lang w:val="en-US"/>
        </w:rPr>
        <w:t>Institutional/Local</w:t>
      </w:r>
    </w:p>
    <w:p w14:paraId="3CE922D4" w14:textId="74A735EC" w:rsidR="001E484E" w:rsidRPr="00040667" w:rsidRDefault="001E484E" w:rsidP="001E484E">
      <w:pPr>
        <w:rPr>
          <w:rFonts w:ascii="Arial" w:hAnsi="Arial" w:cs="Arial"/>
          <w:bCs/>
          <w:sz w:val="20"/>
          <w:szCs w:val="20"/>
          <w:lang w:val="en-US"/>
        </w:rPr>
      </w:pPr>
      <w:r w:rsidRPr="00040667">
        <w:rPr>
          <w:rFonts w:ascii="Arial" w:hAnsi="Arial" w:cs="Arial"/>
          <w:bCs/>
          <w:sz w:val="20"/>
          <w:szCs w:val="20"/>
          <w:lang w:val="en-US"/>
        </w:rPr>
        <w:t>2015 – 2022</w:t>
      </w:r>
      <w:r w:rsidRPr="00040667">
        <w:rPr>
          <w:rFonts w:ascii="Arial" w:hAnsi="Arial" w:cs="Arial"/>
          <w:bCs/>
          <w:sz w:val="20"/>
          <w:szCs w:val="20"/>
          <w:lang w:val="en-US"/>
        </w:rPr>
        <w:tab/>
        <w:t>Co-Leader (with Teresa Zimmers)</w:t>
      </w:r>
    </w:p>
    <w:p w14:paraId="56E9FF72" w14:textId="77777777" w:rsidR="001E484E" w:rsidRPr="00040667" w:rsidRDefault="001E484E" w:rsidP="001E484E">
      <w:pPr>
        <w:ind w:left="708" w:firstLine="708"/>
        <w:rPr>
          <w:rFonts w:ascii="Arial" w:hAnsi="Arial" w:cs="Arial"/>
          <w:bCs/>
          <w:sz w:val="20"/>
          <w:szCs w:val="20"/>
          <w:lang w:val="en-US"/>
        </w:rPr>
      </w:pPr>
      <w:r w:rsidRPr="00040667">
        <w:rPr>
          <w:rFonts w:ascii="Arial" w:hAnsi="Arial" w:cs="Arial"/>
          <w:bCs/>
          <w:sz w:val="20"/>
          <w:szCs w:val="20"/>
          <w:lang w:val="en-US"/>
        </w:rPr>
        <w:t>Center for Cachexia Research Innovation and Therapy (CCRIT), Indiana University</w:t>
      </w:r>
    </w:p>
    <w:p w14:paraId="69F9AFD9" w14:textId="77777777" w:rsidR="001E484E" w:rsidRPr="00040667" w:rsidRDefault="001E484E" w:rsidP="001E484E">
      <w:pPr>
        <w:ind w:left="708" w:firstLine="708"/>
        <w:rPr>
          <w:rFonts w:ascii="Arial" w:hAnsi="Arial" w:cs="Arial"/>
          <w:bCs/>
          <w:sz w:val="20"/>
          <w:szCs w:val="20"/>
          <w:lang w:val="en-US"/>
        </w:rPr>
      </w:pPr>
      <w:r w:rsidRPr="00040667">
        <w:rPr>
          <w:rFonts w:ascii="Arial" w:hAnsi="Arial" w:cs="Arial"/>
          <w:bCs/>
          <w:sz w:val="20"/>
          <w:szCs w:val="20"/>
          <w:lang w:val="en-US"/>
        </w:rPr>
        <w:t>Indianapolis, IN</w:t>
      </w:r>
    </w:p>
    <w:p w14:paraId="2256FEED" w14:textId="77777777" w:rsidR="001A3EE0" w:rsidRPr="001A3EE0" w:rsidRDefault="001A3EE0" w:rsidP="00A86BE7">
      <w:pPr>
        <w:pStyle w:val="BodyText"/>
        <w:jc w:val="both"/>
        <w:rPr>
          <w:rFonts w:ascii="Arial" w:hAnsi="Arial" w:cs="Arial"/>
          <w:bCs/>
          <w:color w:val="auto"/>
          <w:sz w:val="8"/>
          <w:szCs w:val="8"/>
          <w:lang w:val="en-US"/>
        </w:rPr>
      </w:pPr>
    </w:p>
    <w:p w14:paraId="3DF8A449" w14:textId="00CBB7CE" w:rsidR="00A86BE7" w:rsidRDefault="00A86BE7" w:rsidP="00A86BE7">
      <w:pPr>
        <w:pStyle w:val="BodyText"/>
        <w:jc w:val="both"/>
        <w:rPr>
          <w:rFonts w:ascii="Arial" w:hAnsi="Arial" w:cs="Arial"/>
          <w:sz w:val="20"/>
          <w:szCs w:val="20"/>
          <w:lang w:val="en-US" w:eastAsia="en-US"/>
        </w:rPr>
      </w:pPr>
      <w:r>
        <w:rPr>
          <w:rFonts w:ascii="Arial" w:hAnsi="Arial" w:cs="Arial"/>
          <w:bCs/>
          <w:color w:val="auto"/>
          <w:sz w:val="20"/>
          <w:szCs w:val="20"/>
          <w:lang w:val="en-US"/>
        </w:rPr>
        <w:t>2016 – 2021</w:t>
      </w:r>
      <w:r>
        <w:rPr>
          <w:rFonts w:ascii="Arial" w:hAnsi="Arial" w:cs="Arial"/>
          <w:bCs/>
          <w:color w:val="auto"/>
          <w:sz w:val="20"/>
          <w:szCs w:val="20"/>
          <w:lang w:val="en-US"/>
        </w:rPr>
        <w:tab/>
        <w:t xml:space="preserve">Member, </w:t>
      </w:r>
      <w:r w:rsidRPr="00040667">
        <w:rPr>
          <w:rFonts w:ascii="Arial" w:hAnsi="Arial" w:cs="Arial"/>
          <w:sz w:val="20"/>
          <w:szCs w:val="20"/>
          <w:lang w:val="en-US" w:eastAsia="en-US"/>
        </w:rPr>
        <w:t>Poster Awards</w:t>
      </w:r>
      <w:r>
        <w:rPr>
          <w:rFonts w:ascii="Arial" w:hAnsi="Arial" w:cs="Arial"/>
          <w:sz w:val="20"/>
          <w:szCs w:val="20"/>
          <w:lang w:val="en-US" w:eastAsia="en-US"/>
        </w:rPr>
        <w:t xml:space="preserve"> Committee</w:t>
      </w:r>
    </w:p>
    <w:p w14:paraId="44E7EE1A" w14:textId="2C89CFE1" w:rsidR="00A86BE7" w:rsidRPr="00A86BE7" w:rsidRDefault="00A86BE7" w:rsidP="00A86BE7">
      <w:pPr>
        <w:pStyle w:val="BodyText"/>
        <w:ind w:left="708" w:firstLine="708"/>
        <w:jc w:val="both"/>
        <w:rPr>
          <w:rFonts w:ascii="Arial" w:hAnsi="Arial" w:cs="Arial"/>
          <w:sz w:val="20"/>
          <w:szCs w:val="20"/>
          <w:lang w:val="en-US" w:eastAsia="en-US"/>
        </w:rPr>
      </w:pPr>
      <w:r w:rsidRPr="00040667">
        <w:rPr>
          <w:rFonts w:ascii="Arial" w:hAnsi="Arial" w:cs="Arial"/>
          <w:sz w:val="20"/>
          <w:szCs w:val="20"/>
          <w:lang w:val="en-US" w:eastAsia="en-US"/>
        </w:rPr>
        <w:t xml:space="preserve">IUSCC Cancer Research </w:t>
      </w:r>
      <w:r>
        <w:rPr>
          <w:rFonts w:ascii="Arial" w:hAnsi="Arial" w:cs="Arial"/>
          <w:sz w:val="20"/>
          <w:szCs w:val="20"/>
          <w:lang w:val="en-US" w:eastAsia="en-US"/>
        </w:rPr>
        <w:t>D</w:t>
      </w:r>
      <w:r w:rsidRPr="00040667">
        <w:rPr>
          <w:rFonts w:ascii="Arial" w:hAnsi="Arial" w:cs="Arial"/>
          <w:sz w:val="20"/>
          <w:szCs w:val="20"/>
          <w:lang w:val="en-US" w:eastAsia="en-US"/>
        </w:rPr>
        <w:t>ay</w:t>
      </w:r>
      <w:r w:rsidRPr="00040667">
        <w:rPr>
          <w:rFonts w:ascii="Arial" w:hAnsi="Arial" w:cs="Arial"/>
          <w:sz w:val="20"/>
          <w:szCs w:val="20"/>
          <w:lang w:val="en-US" w:eastAsia="en-US"/>
        </w:rPr>
        <w:tab/>
      </w:r>
    </w:p>
    <w:p w14:paraId="00BD6017" w14:textId="77777777" w:rsidR="00A86BE7" w:rsidRDefault="00A86BE7" w:rsidP="001E484E">
      <w:pPr>
        <w:pStyle w:val="BodyText"/>
        <w:jc w:val="both"/>
        <w:rPr>
          <w:rFonts w:ascii="Arial" w:hAnsi="Arial" w:cs="Arial"/>
          <w:bCs/>
          <w:color w:val="auto"/>
          <w:sz w:val="20"/>
          <w:szCs w:val="20"/>
          <w:lang w:val="en-US"/>
        </w:rPr>
      </w:pPr>
      <w:r>
        <w:rPr>
          <w:rFonts w:ascii="Arial" w:hAnsi="Arial" w:cs="Arial"/>
          <w:bCs/>
          <w:color w:val="auto"/>
          <w:sz w:val="20"/>
          <w:szCs w:val="20"/>
          <w:lang w:val="en-US"/>
        </w:rPr>
        <w:tab/>
      </w:r>
      <w:r>
        <w:rPr>
          <w:rFonts w:ascii="Arial" w:hAnsi="Arial" w:cs="Arial"/>
          <w:bCs/>
          <w:color w:val="auto"/>
          <w:sz w:val="20"/>
          <w:szCs w:val="20"/>
          <w:lang w:val="en-US"/>
        </w:rPr>
        <w:tab/>
        <w:t>Simon Comprehensive Cancer Center, Indiana University</w:t>
      </w:r>
    </w:p>
    <w:p w14:paraId="6A80AC07" w14:textId="77777777" w:rsidR="00A86BE7" w:rsidRDefault="00A86BE7" w:rsidP="001E484E">
      <w:pPr>
        <w:pStyle w:val="BodyText"/>
        <w:jc w:val="both"/>
        <w:rPr>
          <w:rFonts w:ascii="Arial" w:hAnsi="Arial" w:cs="Arial"/>
          <w:bCs/>
          <w:color w:val="auto"/>
          <w:sz w:val="20"/>
          <w:szCs w:val="20"/>
          <w:lang w:val="en-US"/>
        </w:rPr>
      </w:pPr>
      <w:r>
        <w:rPr>
          <w:rFonts w:ascii="Arial" w:hAnsi="Arial" w:cs="Arial"/>
          <w:bCs/>
          <w:color w:val="auto"/>
          <w:sz w:val="20"/>
          <w:szCs w:val="20"/>
          <w:lang w:val="en-US"/>
        </w:rPr>
        <w:tab/>
      </w:r>
      <w:r>
        <w:rPr>
          <w:rFonts w:ascii="Arial" w:hAnsi="Arial" w:cs="Arial"/>
          <w:bCs/>
          <w:color w:val="auto"/>
          <w:sz w:val="20"/>
          <w:szCs w:val="20"/>
          <w:lang w:val="en-US"/>
        </w:rPr>
        <w:tab/>
        <w:t>Indianapolis, IN</w:t>
      </w:r>
    </w:p>
    <w:p w14:paraId="5AE2B12E" w14:textId="77777777" w:rsidR="001A3EE0" w:rsidRPr="001A3EE0" w:rsidRDefault="001A3EE0" w:rsidP="00A86BE7">
      <w:pPr>
        <w:pStyle w:val="BodyText"/>
        <w:jc w:val="both"/>
        <w:rPr>
          <w:rFonts w:ascii="Arial" w:hAnsi="Arial" w:cs="Arial"/>
          <w:bCs/>
          <w:color w:val="auto"/>
          <w:sz w:val="8"/>
          <w:szCs w:val="8"/>
          <w:lang w:val="en-US"/>
        </w:rPr>
      </w:pPr>
    </w:p>
    <w:p w14:paraId="1AE9AA99" w14:textId="7E7EA090" w:rsidR="00A86BE7" w:rsidRDefault="00A86BE7" w:rsidP="00A86BE7">
      <w:pPr>
        <w:pStyle w:val="BodyText"/>
        <w:jc w:val="both"/>
        <w:rPr>
          <w:rFonts w:ascii="Arial" w:hAnsi="Arial" w:cs="Arial"/>
          <w:sz w:val="20"/>
          <w:szCs w:val="20"/>
          <w:lang w:val="en-US" w:eastAsia="en-US"/>
        </w:rPr>
      </w:pPr>
      <w:r>
        <w:rPr>
          <w:rFonts w:ascii="Arial" w:hAnsi="Arial" w:cs="Arial"/>
          <w:bCs/>
          <w:color w:val="auto"/>
          <w:sz w:val="20"/>
          <w:szCs w:val="20"/>
          <w:lang w:val="en-US"/>
        </w:rPr>
        <w:lastRenderedPageBreak/>
        <w:t>2017 – 2022</w:t>
      </w:r>
      <w:r>
        <w:rPr>
          <w:rFonts w:ascii="Arial" w:hAnsi="Arial" w:cs="Arial"/>
          <w:bCs/>
          <w:color w:val="auto"/>
          <w:sz w:val="20"/>
          <w:szCs w:val="20"/>
          <w:lang w:val="en-US"/>
        </w:rPr>
        <w:tab/>
        <w:t xml:space="preserve">Member, </w:t>
      </w:r>
      <w:r>
        <w:rPr>
          <w:rFonts w:ascii="Arial" w:hAnsi="Arial" w:cs="Arial"/>
          <w:sz w:val="20"/>
          <w:szCs w:val="20"/>
          <w:lang w:val="en-US" w:eastAsia="en-US"/>
        </w:rPr>
        <w:t>Pilot Grant Committee</w:t>
      </w:r>
    </w:p>
    <w:p w14:paraId="11426FE0" w14:textId="2B228E0C" w:rsidR="00A86BE7" w:rsidRPr="00A86BE7" w:rsidRDefault="00A86BE7" w:rsidP="00A86BE7">
      <w:pPr>
        <w:pStyle w:val="BodyText"/>
        <w:ind w:left="708" w:firstLine="708"/>
        <w:jc w:val="both"/>
        <w:rPr>
          <w:rFonts w:ascii="Arial" w:hAnsi="Arial" w:cs="Arial"/>
          <w:sz w:val="20"/>
          <w:szCs w:val="20"/>
          <w:lang w:val="en-US" w:eastAsia="en-US"/>
        </w:rPr>
      </w:pPr>
      <w:r w:rsidRPr="00040667">
        <w:rPr>
          <w:rFonts w:ascii="Arial" w:hAnsi="Arial" w:cs="Arial"/>
          <w:sz w:val="20"/>
          <w:szCs w:val="20"/>
          <w:lang w:val="en-US"/>
        </w:rPr>
        <w:t>Indiana Center for Musculoskeletal Health</w:t>
      </w:r>
      <w:r>
        <w:rPr>
          <w:rFonts w:ascii="Arial" w:hAnsi="Arial" w:cs="Arial"/>
          <w:sz w:val="20"/>
          <w:szCs w:val="20"/>
          <w:lang w:val="en-US"/>
        </w:rPr>
        <w:t>, Indiana University</w:t>
      </w:r>
      <w:r w:rsidRPr="00040667">
        <w:rPr>
          <w:rFonts w:ascii="Arial" w:hAnsi="Arial" w:cs="Arial"/>
          <w:sz w:val="20"/>
          <w:szCs w:val="20"/>
          <w:lang w:val="en-US" w:eastAsia="en-US"/>
        </w:rPr>
        <w:tab/>
      </w:r>
    </w:p>
    <w:p w14:paraId="67674D81" w14:textId="44095E1A" w:rsidR="00A86BE7" w:rsidRDefault="00A86BE7" w:rsidP="00A86BE7">
      <w:pPr>
        <w:pStyle w:val="BodyText"/>
        <w:jc w:val="both"/>
        <w:rPr>
          <w:rFonts w:ascii="Arial" w:hAnsi="Arial" w:cs="Arial"/>
          <w:bCs/>
          <w:color w:val="auto"/>
          <w:sz w:val="20"/>
          <w:szCs w:val="20"/>
          <w:lang w:val="en-US"/>
        </w:rPr>
      </w:pPr>
      <w:r>
        <w:rPr>
          <w:rFonts w:ascii="Arial" w:hAnsi="Arial" w:cs="Arial"/>
          <w:bCs/>
          <w:color w:val="auto"/>
          <w:sz w:val="20"/>
          <w:szCs w:val="20"/>
          <w:lang w:val="en-US"/>
        </w:rPr>
        <w:tab/>
      </w:r>
      <w:r>
        <w:rPr>
          <w:rFonts w:ascii="Arial" w:hAnsi="Arial" w:cs="Arial"/>
          <w:bCs/>
          <w:color w:val="auto"/>
          <w:sz w:val="20"/>
          <w:szCs w:val="20"/>
          <w:lang w:val="en-US"/>
        </w:rPr>
        <w:tab/>
        <w:t>Indianapolis, IN</w:t>
      </w:r>
    </w:p>
    <w:p w14:paraId="285CA430" w14:textId="77777777" w:rsidR="001A3EE0" w:rsidRPr="001A3EE0" w:rsidRDefault="001A3EE0" w:rsidP="00A86BE7">
      <w:pPr>
        <w:pStyle w:val="BodyText"/>
        <w:jc w:val="both"/>
        <w:rPr>
          <w:rFonts w:ascii="Arial" w:hAnsi="Arial" w:cs="Arial"/>
          <w:bCs/>
          <w:color w:val="auto"/>
          <w:sz w:val="8"/>
          <w:szCs w:val="8"/>
          <w:lang w:val="en-US"/>
        </w:rPr>
      </w:pPr>
    </w:p>
    <w:p w14:paraId="1F42B40B" w14:textId="45B4137E" w:rsidR="00A86BE7" w:rsidRDefault="00A86BE7" w:rsidP="00A86BE7">
      <w:pPr>
        <w:pStyle w:val="BodyText"/>
        <w:jc w:val="both"/>
        <w:rPr>
          <w:rFonts w:ascii="Arial" w:hAnsi="Arial" w:cs="Arial"/>
          <w:sz w:val="20"/>
          <w:szCs w:val="20"/>
          <w:lang w:val="en-US" w:eastAsia="en-US"/>
        </w:rPr>
      </w:pPr>
      <w:r>
        <w:rPr>
          <w:rFonts w:ascii="Arial" w:hAnsi="Arial" w:cs="Arial"/>
          <w:bCs/>
          <w:color w:val="auto"/>
          <w:sz w:val="20"/>
          <w:szCs w:val="20"/>
          <w:lang w:val="en-US"/>
        </w:rPr>
        <w:t>2017 – 2022</w:t>
      </w:r>
      <w:r>
        <w:rPr>
          <w:rFonts w:ascii="Arial" w:hAnsi="Arial" w:cs="Arial"/>
          <w:bCs/>
          <w:color w:val="auto"/>
          <w:sz w:val="20"/>
          <w:szCs w:val="20"/>
          <w:lang w:val="en-US"/>
        </w:rPr>
        <w:tab/>
        <w:t xml:space="preserve">Member, </w:t>
      </w:r>
      <w:r>
        <w:rPr>
          <w:rFonts w:ascii="Arial" w:hAnsi="Arial" w:cs="Arial"/>
          <w:sz w:val="20"/>
          <w:szCs w:val="20"/>
          <w:lang w:val="en-US" w:eastAsia="en-US"/>
        </w:rPr>
        <w:t>External Speaker Committee</w:t>
      </w:r>
    </w:p>
    <w:p w14:paraId="5D01CBC8" w14:textId="77777777" w:rsidR="00A86BE7" w:rsidRDefault="00A86BE7" w:rsidP="00A86BE7">
      <w:pPr>
        <w:pStyle w:val="BodyText"/>
        <w:ind w:left="708" w:firstLine="708"/>
        <w:jc w:val="both"/>
        <w:rPr>
          <w:rFonts w:ascii="Arial" w:hAnsi="Arial" w:cs="Arial"/>
          <w:sz w:val="20"/>
          <w:szCs w:val="20"/>
          <w:lang w:val="en-US" w:eastAsia="en-US"/>
        </w:rPr>
      </w:pPr>
      <w:r w:rsidRPr="00040667">
        <w:rPr>
          <w:rFonts w:ascii="Arial" w:hAnsi="Arial" w:cs="Arial"/>
          <w:sz w:val="20"/>
          <w:szCs w:val="20"/>
          <w:lang w:val="en-US"/>
        </w:rPr>
        <w:t>Indiana Center for Musculoskeletal Health</w:t>
      </w:r>
      <w:r>
        <w:rPr>
          <w:rFonts w:ascii="Arial" w:hAnsi="Arial" w:cs="Arial"/>
          <w:sz w:val="20"/>
          <w:szCs w:val="20"/>
          <w:lang w:val="en-US"/>
        </w:rPr>
        <w:t>, Indiana University</w:t>
      </w:r>
      <w:r w:rsidRPr="00040667">
        <w:rPr>
          <w:rFonts w:ascii="Arial" w:hAnsi="Arial" w:cs="Arial"/>
          <w:sz w:val="20"/>
          <w:szCs w:val="20"/>
          <w:lang w:val="en-US" w:eastAsia="en-US"/>
        </w:rPr>
        <w:tab/>
      </w:r>
    </w:p>
    <w:p w14:paraId="01CBA514" w14:textId="080CD4D8" w:rsidR="00911638" w:rsidRPr="00A86BE7" w:rsidRDefault="00911638" w:rsidP="00A86BE7">
      <w:pPr>
        <w:pStyle w:val="BodyText"/>
        <w:ind w:left="708" w:firstLine="708"/>
        <w:jc w:val="both"/>
        <w:rPr>
          <w:rFonts w:ascii="Arial" w:hAnsi="Arial" w:cs="Arial"/>
          <w:sz w:val="20"/>
          <w:szCs w:val="20"/>
          <w:lang w:val="en-US" w:eastAsia="en-US"/>
        </w:rPr>
      </w:pPr>
      <w:r>
        <w:rPr>
          <w:rFonts w:ascii="Arial" w:hAnsi="Arial" w:cs="Arial"/>
          <w:sz w:val="20"/>
          <w:szCs w:val="20"/>
          <w:lang w:val="en-US" w:eastAsia="en-US"/>
        </w:rPr>
        <w:t>Indianapolis, IN</w:t>
      </w:r>
    </w:p>
    <w:p w14:paraId="5A87D2D9" w14:textId="77777777" w:rsidR="001A3EE0" w:rsidRPr="001A3EE0" w:rsidRDefault="001A3EE0" w:rsidP="00A86BE7">
      <w:pPr>
        <w:pStyle w:val="BodyText"/>
        <w:jc w:val="both"/>
        <w:rPr>
          <w:rFonts w:ascii="Arial" w:hAnsi="Arial" w:cs="Arial"/>
          <w:bCs/>
          <w:color w:val="auto"/>
          <w:sz w:val="8"/>
          <w:szCs w:val="8"/>
          <w:lang w:val="en-US"/>
        </w:rPr>
      </w:pPr>
    </w:p>
    <w:p w14:paraId="6E5CE983" w14:textId="05138FFF" w:rsidR="00A86BE7" w:rsidRDefault="00A86BE7" w:rsidP="00A86BE7">
      <w:pPr>
        <w:pStyle w:val="BodyText"/>
        <w:jc w:val="both"/>
        <w:rPr>
          <w:rFonts w:ascii="Arial" w:hAnsi="Arial" w:cs="Arial"/>
          <w:sz w:val="20"/>
          <w:szCs w:val="20"/>
          <w:lang w:val="en-US" w:eastAsia="en-US"/>
        </w:rPr>
      </w:pPr>
      <w:r>
        <w:rPr>
          <w:rFonts w:ascii="Arial" w:hAnsi="Arial" w:cs="Arial"/>
          <w:bCs/>
          <w:color w:val="auto"/>
          <w:sz w:val="20"/>
          <w:szCs w:val="20"/>
          <w:lang w:val="en-US"/>
        </w:rPr>
        <w:t>2017 – 2022</w:t>
      </w:r>
      <w:r>
        <w:rPr>
          <w:rFonts w:ascii="Arial" w:hAnsi="Arial" w:cs="Arial"/>
          <w:bCs/>
          <w:color w:val="auto"/>
          <w:sz w:val="20"/>
          <w:szCs w:val="20"/>
          <w:lang w:val="en-US"/>
        </w:rPr>
        <w:tab/>
        <w:t xml:space="preserve">Member, </w:t>
      </w:r>
      <w:r>
        <w:rPr>
          <w:rFonts w:ascii="Arial" w:hAnsi="Arial" w:cs="Arial"/>
          <w:sz w:val="20"/>
          <w:szCs w:val="20"/>
          <w:lang w:val="en-US" w:eastAsia="en-US"/>
        </w:rPr>
        <w:t>Multi-Center Pilot Grant Committee</w:t>
      </w:r>
    </w:p>
    <w:p w14:paraId="7D773076" w14:textId="77777777" w:rsidR="00A86BE7" w:rsidRDefault="00A86BE7" w:rsidP="00A86BE7">
      <w:pPr>
        <w:pStyle w:val="BodyText"/>
        <w:ind w:left="708" w:firstLine="708"/>
        <w:jc w:val="both"/>
        <w:rPr>
          <w:rFonts w:ascii="Arial" w:hAnsi="Arial" w:cs="Arial"/>
          <w:sz w:val="20"/>
          <w:szCs w:val="20"/>
          <w:lang w:val="en-US" w:eastAsia="en-US"/>
        </w:rPr>
      </w:pPr>
      <w:r w:rsidRPr="00040667">
        <w:rPr>
          <w:rFonts w:ascii="Arial" w:hAnsi="Arial" w:cs="Arial"/>
          <w:sz w:val="20"/>
          <w:szCs w:val="20"/>
          <w:lang w:val="en-US"/>
        </w:rPr>
        <w:t>Indiana Center for Musculoskeletal Health</w:t>
      </w:r>
      <w:r>
        <w:rPr>
          <w:rFonts w:ascii="Arial" w:hAnsi="Arial" w:cs="Arial"/>
          <w:sz w:val="20"/>
          <w:szCs w:val="20"/>
          <w:lang w:val="en-US"/>
        </w:rPr>
        <w:t>, Indiana University</w:t>
      </w:r>
      <w:r w:rsidRPr="00040667">
        <w:rPr>
          <w:rFonts w:ascii="Arial" w:hAnsi="Arial" w:cs="Arial"/>
          <w:sz w:val="20"/>
          <w:szCs w:val="20"/>
          <w:lang w:val="en-US" w:eastAsia="en-US"/>
        </w:rPr>
        <w:tab/>
      </w:r>
    </w:p>
    <w:p w14:paraId="2230F0A4" w14:textId="4AC40F34" w:rsidR="00911638" w:rsidRPr="00A86BE7" w:rsidRDefault="00911638" w:rsidP="00A86BE7">
      <w:pPr>
        <w:pStyle w:val="BodyText"/>
        <w:ind w:left="708" w:firstLine="708"/>
        <w:jc w:val="both"/>
        <w:rPr>
          <w:rFonts w:ascii="Arial" w:hAnsi="Arial" w:cs="Arial"/>
          <w:sz w:val="20"/>
          <w:szCs w:val="20"/>
          <w:lang w:val="en-US" w:eastAsia="en-US"/>
        </w:rPr>
      </w:pPr>
      <w:r>
        <w:rPr>
          <w:rFonts w:ascii="Arial" w:hAnsi="Arial" w:cs="Arial"/>
          <w:sz w:val="20"/>
          <w:szCs w:val="20"/>
          <w:lang w:val="en-US" w:eastAsia="en-US"/>
        </w:rPr>
        <w:t>Indianapolis, IN</w:t>
      </w:r>
    </w:p>
    <w:p w14:paraId="3EB3E69F" w14:textId="77777777" w:rsidR="001A3EE0" w:rsidRPr="001A3EE0" w:rsidRDefault="001A3EE0" w:rsidP="00A86BE7">
      <w:pPr>
        <w:pStyle w:val="BodyText"/>
        <w:jc w:val="both"/>
        <w:rPr>
          <w:rFonts w:ascii="Arial" w:hAnsi="Arial" w:cs="Arial"/>
          <w:sz w:val="8"/>
          <w:szCs w:val="8"/>
          <w:lang w:val="en-US"/>
        </w:rPr>
      </w:pPr>
    </w:p>
    <w:p w14:paraId="6A0EE84D" w14:textId="27B0A4ED" w:rsidR="00A86BE7" w:rsidRDefault="00A86BE7" w:rsidP="00A86BE7">
      <w:pPr>
        <w:pStyle w:val="BodyText"/>
        <w:jc w:val="both"/>
        <w:rPr>
          <w:rFonts w:ascii="Arial" w:hAnsi="Arial" w:cs="Arial"/>
          <w:sz w:val="20"/>
          <w:szCs w:val="20"/>
          <w:lang w:val="en-US" w:eastAsia="en-US"/>
        </w:rPr>
      </w:pPr>
      <w:r>
        <w:rPr>
          <w:rFonts w:ascii="Arial" w:hAnsi="Arial" w:cs="Arial"/>
          <w:sz w:val="20"/>
          <w:szCs w:val="20"/>
          <w:lang w:val="en-US"/>
        </w:rPr>
        <w:t xml:space="preserve">2018 – 2022 </w:t>
      </w:r>
      <w:r>
        <w:rPr>
          <w:rFonts w:ascii="Arial" w:hAnsi="Arial" w:cs="Arial"/>
          <w:sz w:val="20"/>
          <w:szCs w:val="20"/>
          <w:lang w:val="en-US"/>
        </w:rPr>
        <w:tab/>
      </w:r>
      <w:r>
        <w:rPr>
          <w:rFonts w:ascii="Arial" w:hAnsi="Arial" w:cs="Arial"/>
          <w:bCs/>
          <w:color w:val="auto"/>
          <w:sz w:val="20"/>
          <w:szCs w:val="20"/>
          <w:lang w:val="en-US"/>
        </w:rPr>
        <w:t xml:space="preserve">Member, </w:t>
      </w:r>
      <w:r>
        <w:rPr>
          <w:rFonts w:ascii="Arial" w:hAnsi="Arial" w:cs="Arial"/>
          <w:sz w:val="20"/>
          <w:szCs w:val="20"/>
          <w:lang w:val="en-US" w:eastAsia="en-US"/>
        </w:rPr>
        <w:t>Grant Pre-Submission Review Committee</w:t>
      </w:r>
    </w:p>
    <w:p w14:paraId="58F2B2D1" w14:textId="77777777" w:rsidR="00A86BE7" w:rsidRDefault="00A86BE7" w:rsidP="00A86BE7">
      <w:pPr>
        <w:pStyle w:val="BodyText"/>
        <w:ind w:left="708" w:firstLine="708"/>
        <w:jc w:val="both"/>
        <w:rPr>
          <w:rFonts w:ascii="Arial" w:hAnsi="Arial" w:cs="Arial"/>
          <w:sz w:val="20"/>
          <w:szCs w:val="20"/>
          <w:lang w:val="en-US" w:eastAsia="en-US"/>
        </w:rPr>
      </w:pPr>
      <w:r w:rsidRPr="00040667">
        <w:rPr>
          <w:rFonts w:ascii="Arial" w:hAnsi="Arial" w:cs="Arial"/>
          <w:sz w:val="20"/>
          <w:szCs w:val="20"/>
          <w:lang w:val="en-US"/>
        </w:rPr>
        <w:t>Indiana Center for Musculoskeletal Health</w:t>
      </w:r>
      <w:r>
        <w:rPr>
          <w:rFonts w:ascii="Arial" w:hAnsi="Arial" w:cs="Arial"/>
          <w:sz w:val="20"/>
          <w:szCs w:val="20"/>
          <w:lang w:val="en-US"/>
        </w:rPr>
        <w:t>, Indiana University</w:t>
      </w:r>
      <w:r w:rsidRPr="00040667">
        <w:rPr>
          <w:rFonts w:ascii="Arial" w:hAnsi="Arial" w:cs="Arial"/>
          <w:sz w:val="20"/>
          <w:szCs w:val="20"/>
          <w:lang w:val="en-US" w:eastAsia="en-US"/>
        </w:rPr>
        <w:tab/>
      </w:r>
    </w:p>
    <w:p w14:paraId="245CA59E" w14:textId="687E6656" w:rsidR="00911638" w:rsidRPr="00A86BE7" w:rsidRDefault="00911638" w:rsidP="00A86BE7">
      <w:pPr>
        <w:pStyle w:val="BodyText"/>
        <w:ind w:left="708" w:firstLine="708"/>
        <w:jc w:val="both"/>
        <w:rPr>
          <w:rFonts w:ascii="Arial" w:hAnsi="Arial" w:cs="Arial"/>
          <w:sz w:val="20"/>
          <w:szCs w:val="20"/>
          <w:lang w:val="en-US" w:eastAsia="en-US"/>
        </w:rPr>
      </w:pPr>
      <w:r>
        <w:rPr>
          <w:rFonts w:ascii="Arial" w:hAnsi="Arial" w:cs="Arial"/>
          <w:sz w:val="20"/>
          <w:szCs w:val="20"/>
          <w:lang w:val="en-US" w:eastAsia="en-US"/>
        </w:rPr>
        <w:t>Indianapolis, IN</w:t>
      </w:r>
    </w:p>
    <w:p w14:paraId="11433CD3" w14:textId="77777777" w:rsidR="001A3EE0" w:rsidRPr="001A3EE0" w:rsidRDefault="001A3EE0" w:rsidP="001E484E">
      <w:pPr>
        <w:pStyle w:val="BodyText"/>
        <w:jc w:val="both"/>
        <w:rPr>
          <w:rFonts w:ascii="Arial" w:hAnsi="Arial" w:cs="Arial"/>
          <w:bCs/>
          <w:color w:val="auto"/>
          <w:sz w:val="8"/>
          <w:szCs w:val="8"/>
          <w:lang w:val="en-US"/>
        </w:rPr>
      </w:pPr>
    </w:p>
    <w:p w14:paraId="54540E83" w14:textId="16A34964" w:rsidR="00551426" w:rsidRDefault="00551426" w:rsidP="001E484E">
      <w:pPr>
        <w:pStyle w:val="BodyText"/>
        <w:jc w:val="both"/>
        <w:rPr>
          <w:rFonts w:ascii="Arial" w:hAnsi="Arial" w:cs="Arial"/>
          <w:bCs/>
          <w:color w:val="auto"/>
          <w:sz w:val="20"/>
          <w:szCs w:val="20"/>
          <w:lang w:val="en-US"/>
        </w:rPr>
      </w:pPr>
      <w:r>
        <w:rPr>
          <w:rFonts w:ascii="Arial" w:hAnsi="Arial" w:cs="Arial"/>
          <w:bCs/>
          <w:color w:val="auto"/>
          <w:sz w:val="20"/>
          <w:szCs w:val="20"/>
          <w:lang w:val="en-US"/>
        </w:rPr>
        <w:t>2018</w:t>
      </w:r>
      <w:r>
        <w:rPr>
          <w:rFonts w:ascii="Arial" w:hAnsi="Arial" w:cs="Arial"/>
          <w:bCs/>
          <w:color w:val="auto"/>
          <w:sz w:val="20"/>
          <w:szCs w:val="20"/>
          <w:lang w:val="en-US"/>
        </w:rPr>
        <w:tab/>
      </w:r>
      <w:r>
        <w:rPr>
          <w:rFonts w:ascii="Arial" w:hAnsi="Arial" w:cs="Arial"/>
          <w:bCs/>
          <w:color w:val="auto"/>
          <w:sz w:val="20"/>
          <w:szCs w:val="20"/>
          <w:lang w:val="en-US"/>
        </w:rPr>
        <w:tab/>
        <w:t>Member, Poster Awards Committee</w:t>
      </w:r>
    </w:p>
    <w:p w14:paraId="27409795" w14:textId="2C81070B" w:rsidR="00FF4136" w:rsidRPr="00551426" w:rsidRDefault="00FF4136" w:rsidP="00FF4136">
      <w:pPr>
        <w:pStyle w:val="BodyText"/>
        <w:ind w:left="708" w:firstLine="708"/>
        <w:jc w:val="both"/>
        <w:rPr>
          <w:rFonts w:ascii="Arial" w:hAnsi="Arial" w:cs="Arial"/>
          <w:bCs/>
          <w:color w:val="auto"/>
          <w:sz w:val="20"/>
          <w:szCs w:val="20"/>
          <w:lang w:val="en-US"/>
        </w:rPr>
      </w:pPr>
      <w:r w:rsidRPr="00040667">
        <w:rPr>
          <w:rFonts w:ascii="Arial" w:hAnsi="Arial" w:cs="Arial"/>
          <w:sz w:val="20"/>
          <w:szCs w:val="20"/>
          <w:lang w:val="en-US" w:eastAsia="en-US"/>
        </w:rPr>
        <w:t>Postdoc Symposium 2018</w:t>
      </w:r>
      <w:r w:rsidRPr="00040667">
        <w:rPr>
          <w:rFonts w:ascii="Arial" w:hAnsi="Arial" w:cs="Arial"/>
          <w:sz w:val="20"/>
          <w:szCs w:val="20"/>
          <w:lang w:val="en-US" w:eastAsia="en-US"/>
        </w:rPr>
        <w:tab/>
      </w:r>
    </w:p>
    <w:p w14:paraId="3EF46C56" w14:textId="594CE289" w:rsidR="00551426" w:rsidRDefault="00551426" w:rsidP="00FF4136">
      <w:pPr>
        <w:pStyle w:val="BodyText"/>
        <w:ind w:left="708" w:firstLine="708"/>
        <w:jc w:val="both"/>
        <w:rPr>
          <w:rFonts w:ascii="Arial" w:hAnsi="Arial" w:cs="Arial"/>
          <w:sz w:val="20"/>
          <w:szCs w:val="20"/>
          <w:lang w:val="en-US" w:eastAsia="en-US"/>
        </w:rPr>
      </w:pPr>
      <w:r w:rsidRPr="00040667">
        <w:rPr>
          <w:rFonts w:ascii="Arial" w:hAnsi="Arial" w:cs="Arial"/>
          <w:sz w:val="20"/>
          <w:szCs w:val="20"/>
          <w:lang w:val="en-US" w:eastAsia="en-US"/>
        </w:rPr>
        <w:t>Office of Postdoctoral Affair</w:t>
      </w:r>
      <w:r w:rsidR="00FF4136">
        <w:rPr>
          <w:rFonts w:ascii="Arial" w:hAnsi="Arial" w:cs="Arial"/>
          <w:sz w:val="20"/>
          <w:szCs w:val="20"/>
          <w:lang w:val="en-US" w:eastAsia="en-US"/>
        </w:rPr>
        <w:t>s,</w:t>
      </w:r>
      <w:r>
        <w:rPr>
          <w:rFonts w:ascii="Arial" w:hAnsi="Arial" w:cs="Arial"/>
          <w:sz w:val="20"/>
          <w:szCs w:val="20"/>
          <w:lang w:val="en-US" w:eastAsia="en-US"/>
        </w:rPr>
        <w:t xml:space="preserve"> Indiana University</w:t>
      </w:r>
    </w:p>
    <w:p w14:paraId="704635EA" w14:textId="77777777" w:rsidR="00FF4136" w:rsidRDefault="00551426" w:rsidP="00551426">
      <w:pPr>
        <w:pStyle w:val="BodyText"/>
        <w:jc w:val="both"/>
        <w:rPr>
          <w:rFonts w:ascii="Arial" w:hAnsi="Arial" w:cs="Arial"/>
          <w:sz w:val="20"/>
          <w:szCs w:val="20"/>
          <w:lang w:val="en-US" w:eastAsia="en-US"/>
        </w:rPr>
      </w:pPr>
      <w:r>
        <w:rPr>
          <w:rFonts w:ascii="Arial" w:hAnsi="Arial" w:cs="Arial"/>
          <w:sz w:val="20"/>
          <w:szCs w:val="20"/>
          <w:lang w:val="en-US" w:eastAsia="en-US"/>
        </w:rPr>
        <w:tab/>
      </w:r>
      <w:r w:rsidRPr="00040667">
        <w:rPr>
          <w:rFonts w:ascii="Arial" w:hAnsi="Arial" w:cs="Arial"/>
          <w:sz w:val="20"/>
          <w:szCs w:val="20"/>
          <w:lang w:val="en-US" w:eastAsia="en-US"/>
        </w:rPr>
        <w:tab/>
      </w:r>
      <w:r w:rsidR="00FF4136">
        <w:rPr>
          <w:rFonts w:ascii="Arial" w:hAnsi="Arial" w:cs="Arial"/>
          <w:sz w:val="20"/>
          <w:szCs w:val="20"/>
          <w:lang w:val="en-US" w:eastAsia="en-US"/>
        </w:rPr>
        <w:t>Indianapolis, IN</w:t>
      </w:r>
    </w:p>
    <w:p w14:paraId="04B55AEC" w14:textId="77777777" w:rsidR="001A3EE0" w:rsidRPr="001A3EE0" w:rsidRDefault="001A3EE0" w:rsidP="00FF4136">
      <w:pPr>
        <w:pStyle w:val="BodyText"/>
        <w:jc w:val="both"/>
        <w:rPr>
          <w:rFonts w:ascii="Arial" w:hAnsi="Arial" w:cs="Arial"/>
          <w:bCs/>
          <w:color w:val="auto"/>
          <w:sz w:val="8"/>
          <w:szCs w:val="8"/>
          <w:lang w:val="en-US"/>
        </w:rPr>
      </w:pPr>
    </w:p>
    <w:p w14:paraId="44540EBA" w14:textId="5B8126AB" w:rsidR="00FF4136" w:rsidRDefault="00FF4136" w:rsidP="00FF4136">
      <w:pPr>
        <w:pStyle w:val="BodyText"/>
        <w:jc w:val="both"/>
        <w:rPr>
          <w:rFonts w:ascii="Arial" w:hAnsi="Arial" w:cs="Arial"/>
          <w:bCs/>
          <w:color w:val="auto"/>
          <w:sz w:val="20"/>
          <w:szCs w:val="20"/>
          <w:lang w:val="en-US"/>
        </w:rPr>
      </w:pPr>
      <w:r>
        <w:rPr>
          <w:rFonts w:ascii="Arial" w:hAnsi="Arial" w:cs="Arial"/>
          <w:bCs/>
          <w:color w:val="auto"/>
          <w:sz w:val="20"/>
          <w:szCs w:val="20"/>
          <w:lang w:val="en-US"/>
        </w:rPr>
        <w:t>2019</w:t>
      </w:r>
      <w:r>
        <w:rPr>
          <w:rFonts w:ascii="Arial" w:hAnsi="Arial" w:cs="Arial"/>
          <w:bCs/>
          <w:color w:val="auto"/>
          <w:sz w:val="20"/>
          <w:szCs w:val="20"/>
          <w:lang w:val="en-US"/>
        </w:rPr>
        <w:tab/>
      </w:r>
      <w:r>
        <w:rPr>
          <w:rFonts w:ascii="Arial" w:hAnsi="Arial" w:cs="Arial"/>
          <w:bCs/>
          <w:color w:val="auto"/>
          <w:sz w:val="20"/>
          <w:szCs w:val="20"/>
          <w:lang w:val="en-US"/>
        </w:rPr>
        <w:tab/>
        <w:t>Member, Oral Presentation Awards Committee</w:t>
      </w:r>
    </w:p>
    <w:p w14:paraId="67C5BC86" w14:textId="0E837A66" w:rsidR="00FF4136" w:rsidRPr="00551426" w:rsidRDefault="00FF4136" w:rsidP="00FF4136">
      <w:pPr>
        <w:pStyle w:val="BodyText"/>
        <w:ind w:left="708" w:firstLine="708"/>
        <w:jc w:val="both"/>
        <w:rPr>
          <w:rFonts w:ascii="Arial" w:hAnsi="Arial" w:cs="Arial"/>
          <w:bCs/>
          <w:color w:val="auto"/>
          <w:sz w:val="20"/>
          <w:szCs w:val="20"/>
          <w:lang w:val="en-US"/>
        </w:rPr>
      </w:pPr>
      <w:r w:rsidRPr="00040667">
        <w:rPr>
          <w:rFonts w:ascii="Arial" w:hAnsi="Arial" w:cs="Arial"/>
          <w:sz w:val="20"/>
          <w:szCs w:val="20"/>
          <w:lang w:val="en-US" w:eastAsia="en-US"/>
        </w:rPr>
        <w:t>Postdoc Symposium 201</w:t>
      </w:r>
      <w:r>
        <w:rPr>
          <w:rFonts w:ascii="Arial" w:hAnsi="Arial" w:cs="Arial"/>
          <w:sz w:val="20"/>
          <w:szCs w:val="20"/>
          <w:lang w:val="en-US" w:eastAsia="en-US"/>
        </w:rPr>
        <w:t>9</w:t>
      </w:r>
      <w:r w:rsidRPr="00040667">
        <w:rPr>
          <w:rFonts w:ascii="Arial" w:hAnsi="Arial" w:cs="Arial"/>
          <w:sz w:val="20"/>
          <w:szCs w:val="20"/>
          <w:lang w:val="en-US" w:eastAsia="en-US"/>
        </w:rPr>
        <w:tab/>
      </w:r>
    </w:p>
    <w:p w14:paraId="27DE6169" w14:textId="77777777" w:rsidR="00FF4136" w:rsidRDefault="00FF4136" w:rsidP="00FF4136">
      <w:pPr>
        <w:pStyle w:val="BodyText"/>
        <w:ind w:left="708" w:firstLine="708"/>
        <w:jc w:val="both"/>
        <w:rPr>
          <w:rFonts w:ascii="Arial" w:hAnsi="Arial" w:cs="Arial"/>
          <w:sz w:val="20"/>
          <w:szCs w:val="20"/>
          <w:lang w:val="en-US" w:eastAsia="en-US"/>
        </w:rPr>
      </w:pPr>
      <w:r w:rsidRPr="00040667">
        <w:rPr>
          <w:rFonts w:ascii="Arial" w:hAnsi="Arial" w:cs="Arial"/>
          <w:sz w:val="20"/>
          <w:szCs w:val="20"/>
          <w:lang w:val="en-US" w:eastAsia="en-US"/>
        </w:rPr>
        <w:t>Office of Postdoctoral Affair</w:t>
      </w:r>
      <w:r>
        <w:rPr>
          <w:rFonts w:ascii="Arial" w:hAnsi="Arial" w:cs="Arial"/>
          <w:sz w:val="20"/>
          <w:szCs w:val="20"/>
          <w:lang w:val="en-US" w:eastAsia="en-US"/>
        </w:rPr>
        <w:t>s, Indiana University</w:t>
      </w:r>
    </w:p>
    <w:p w14:paraId="194BAEDF" w14:textId="77777777" w:rsidR="00FF4136" w:rsidRDefault="00FF4136" w:rsidP="00FF4136">
      <w:pPr>
        <w:pStyle w:val="BodyText"/>
        <w:jc w:val="both"/>
        <w:rPr>
          <w:rFonts w:ascii="Arial" w:hAnsi="Arial" w:cs="Arial"/>
          <w:sz w:val="20"/>
          <w:szCs w:val="20"/>
          <w:lang w:val="en-US" w:eastAsia="en-US"/>
        </w:rPr>
      </w:pPr>
      <w:r>
        <w:rPr>
          <w:rFonts w:ascii="Arial" w:hAnsi="Arial" w:cs="Arial"/>
          <w:sz w:val="20"/>
          <w:szCs w:val="20"/>
          <w:lang w:val="en-US" w:eastAsia="en-US"/>
        </w:rPr>
        <w:tab/>
      </w:r>
      <w:r w:rsidRPr="00040667">
        <w:rPr>
          <w:rFonts w:ascii="Arial" w:hAnsi="Arial" w:cs="Arial"/>
          <w:sz w:val="20"/>
          <w:szCs w:val="20"/>
          <w:lang w:val="en-US" w:eastAsia="en-US"/>
        </w:rPr>
        <w:tab/>
      </w:r>
      <w:r>
        <w:rPr>
          <w:rFonts w:ascii="Arial" w:hAnsi="Arial" w:cs="Arial"/>
          <w:sz w:val="20"/>
          <w:szCs w:val="20"/>
          <w:lang w:val="en-US" w:eastAsia="en-US"/>
        </w:rPr>
        <w:t>Indianapolis, IN</w:t>
      </w:r>
    </w:p>
    <w:p w14:paraId="586B515C" w14:textId="77777777" w:rsidR="001A3EE0" w:rsidRPr="001A3EE0" w:rsidRDefault="001A3EE0" w:rsidP="00FF4136">
      <w:pPr>
        <w:pStyle w:val="BodyText"/>
        <w:jc w:val="both"/>
        <w:rPr>
          <w:rFonts w:ascii="Arial" w:hAnsi="Arial" w:cs="Arial"/>
          <w:bCs/>
          <w:color w:val="auto"/>
          <w:sz w:val="8"/>
          <w:szCs w:val="8"/>
          <w:lang w:val="en-US"/>
        </w:rPr>
      </w:pPr>
    </w:p>
    <w:p w14:paraId="2C1D0174" w14:textId="752BB60C" w:rsidR="002217DD" w:rsidRPr="00FE436F" w:rsidRDefault="002217DD" w:rsidP="002217DD">
      <w:pPr>
        <w:pStyle w:val="BodyText"/>
        <w:jc w:val="both"/>
        <w:rPr>
          <w:rFonts w:ascii="Arial" w:hAnsi="Arial" w:cs="Arial"/>
          <w:sz w:val="20"/>
          <w:szCs w:val="20"/>
          <w:lang w:val="en-US"/>
        </w:rPr>
      </w:pPr>
      <w:r w:rsidRPr="00FE436F">
        <w:rPr>
          <w:rFonts w:ascii="Arial" w:hAnsi="Arial" w:cs="Arial"/>
          <w:sz w:val="20"/>
          <w:szCs w:val="20"/>
          <w:lang w:val="en-US"/>
        </w:rPr>
        <w:t>2019 – 2022</w:t>
      </w:r>
      <w:r w:rsidRPr="00FE436F">
        <w:rPr>
          <w:rFonts w:ascii="Arial" w:hAnsi="Arial" w:cs="Arial"/>
          <w:sz w:val="20"/>
          <w:szCs w:val="20"/>
          <w:lang w:val="en-US"/>
        </w:rPr>
        <w:tab/>
      </w:r>
      <w:r>
        <w:rPr>
          <w:rFonts w:ascii="Arial" w:hAnsi="Arial" w:cs="Arial"/>
          <w:sz w:val="20"/>
          <w:szCs w:val="20"/>
          <w:lang w:val="en-US"/>
        </w:rPr>
        <w:t xml:space="preserve">Member, </w:t>
      </w:r>
      <w:r w:rsidRPr="00FE436F">
        <w:rPr>
          <w:rFonts w:ascii="Arial" w:hAnsi="Arial" w:cs="Arial"/>
          <w:sz w:val="20"/>
          <w:szCs w:val="20"/>
          <w:lang w:val="en-US"/>
        </w:rPr>
        <w:t>Biomedical Research Committee</w:t>
      </w:r>
      <w:r w:rsidR="0068503B">
        <w:rPr>
          <w:rFonts w:ascii="Arial" w:hAnsi="Arial" w:cs="Arial"/>
          <w:sz w:val="20"/>
          <w:szCs w:val="20"/>
          <w:lang w:val="en-US"/>
        </w:rPr>
        <w:t xml:space="preserve"> (BRC)</w:t>
      </w:r>
    </w:p>
    <w:p w14:paraId="6FCD983A" w14:textId="77777777" w:rsidR="002217DD" w:rsidRPr="00FE436F" w:rsidRDefault="002217DD" w:rsidP="002217DD">
      <w:pPr>
        <w:pStyle w:val="BodyText"/>
        <w:ind w:left="708" w:firstLine="708"/>
        <w:jc w:val="both"/>
        <w:rPr>
          <w:rFonts w:ascii="Arial" w:hAnsi="Arial" w:cs="Arial"/>
          <w:sz w:val="20"/>
          <w:szCs w:val="20"/>
          <w:lang w:val="en-US"/>
        </w:rPr>
      </w:pPr>
      <w:r w:rsidRPr="00FE436F">
        <w:rPr>
          <w:rFonts w:ascii="Arial" w:hAnsi="Arial" w:cs="Arial"/>
          <w:sz w:val="20"/>
          <w:szCs w:val="20"/>
          <w:lang w:val="en-US"/>
        </w:rPr>
        <w:t xml:space="preserve">Review Committee, BRG, REG, Showalter Trust, and Charles FISCH grants </w:t>
      </w:r>
    </w:p>
    <w:p w14:paraId="3D55E826" w14:textId="77777777" w:rsidR="002217DD" w:rsidRPr="00FE436F" w:rsidRDefault="002217DD" w:rsidP="002217DD">
      <w:pPr>
        <w:pStyle w:val="BodyText"/>
        <w:ind w:left="708" w:firstLine="708"/>
        <w:jc w:val="both"/>
        <w:rPr>
          <w:rFonts w:ascii="Arial" w:hAnsi="Arial" w:cs="Arial"/>
          <w:sz w:val="20"/>
          <w:szCs w:val="20"/>
          <w:lang w:val="en-US"/>
        </w:rPr>
      </w:pPr>
      <w:r w:rsidRPr="00FE436F">
        <w:rPr>
          <w:rFonts w:ascii="Arial" w:hAnsi="Arial" w:cs="Arial"/>
          <w:sz w:val="20"/>
          <w:szCs w:val="20"/>
          <w:lang w:val="en-US"/>
        </w:rPr>
        <w:t>Indiana University, FAPDD</w:t>
      </w:r>
    </w:p>
    <w:p w14:paraId="23B7D60B" w14:textId="77777777" w:rsidR="002217DD" w:rsidRPr="00FE436F" w:rsidRDefault="002217DD" w:rsidP="002217DD">
      <w:pPr>
        <w:pStyle w:val="BodyText"/>
        <w:ind w:left="708" w:firstLine="708"/>
        <w:jc w:val="both"/>
        <w:rPr>
          <w:rFonts w:ascii="Arial" w:hAnsi="Arial" w:cs="Arial"/>
          <w:sz w:val="20"/>
          <w:szCs w:val="20"/>
          <w:lang w:val="en-US"/>
        </w:rPr>
      </w:pPr>
      <w:r w:rsidRPr="00FE436F">
        <w:rPr>
          <w:rFonts w:ascii="Arial" w:hAnsi="Arial" w:cs="Arial"/>
          <w:sz w:val="20"/>
          <w:szCs w:val="20"/>
          <w:lang w:val="en-US"/>
        </w:rPr>
        <w:t>Indianapolis, IN</w:t>
      </w:r>
      <w:r w:rsidRPr="00FE436F">
        <w:rPr>
          <w:rFonts w:ascii="Arial" w:hAnsi="Arial" w:cs="Arial"/>
          <w:sz w:val="20"/>
          <w:szCs w:val="20"/>
          <w:lang w:val="en-US"/>
        </w:rPr>
        <w:tab/>
      </w:r>
      <w:r w:rsidRPr="00FE436F">
        <w:rPr>
          <w:rFonts w:ascii="Arial" w:hAnsi="Arial" w:cs="Arial"/>
          <w:sz w:val="20"/>
          <w:szCs w:val="20"/>
          <w:lang w:val="en-US"/>
        </w:rPr>
        <w:tab/>
      </w:r>
      <w:r w:rsidRPr="00FE436F">
        <w:rPr>
          <w:rFonts w:ascii="Arial" w:hAnsi="Arial" w:cs="Arial"/>
          <w:sz w:val="20"/>
          <w:szCs w:val="20"/>
          <w:lang w:val="en-US"/>
        </w:rPr>
        <w:tab/>
      </w:r>
      <w:r w:rsidRPr="00FE436F">
        <w:rPr>
          <w:rFonts w:ascii="Arial" w:hAnsi="Arial" w:cs="Arial"/>
          <w:sz w:val="20"/>
          <w:szCs w:val="20"/>
          <w:lang w:val="en-US"/>
        </w:rPr>
        <w:tab/>
      </w:r>
      <w:r w:rsidRPr="00FE436F">
        <w:rPr>
          <w:rFonts w:ascii="Arial" w:hAnsi="Arial" w:cs="Arial"/>
          <w:sz w:val="20"/>
          <w:szCs w:val="20"/>
          <w:lang w:val="en-US"/>
        </w:rPr>
        <w:tab/>
      </w:r>
      <w:r w:rsidRPr="00FE436F">
        <w:rPr>
          <w:rFonts w:ascii="Arial" w:hAnsi="Arial" w:cs="Arial"/>
          <w:sz w:val="20"/>
          <w:szCs w:val="20"/>
          <w:lang w:val="en-US"/>
        </w:rPr>
        <w:tab/>
      </w:r>
    </w:p>
    <w:p w14:paraId="5E9B2E79" w14:textId="77777777" w:rsidR="002217DD" w:rsidRPr="00FE436F" w:rsidRDefault="002217DD" w:rsidP="002217DD">
      <w:pPr>
        <w:pStyle w:val="BodyText"/>
        <w:jc w:val="both"/>
        <w:rPr>
          <w:rFonts w:ascii="Arial" w:hAnsi="Arial" w:cs="Arial"/>
          <w:sz w:val="8"/>
          <w:szCs w:val="8"/>
          <w:lang w:val="en-US"/>
        </w:rPr>
      </w:pPr>
    </w:p>
    <w:p w14:paraId="44130E7E" w14:textId="3C6DB952" w:rsidR="00FF4136" w:rsidRPr="00040667" w:rsidRDefault="00FF4136" w:rsidP="00FF4136">
      <w:pPr>
        <w:pStyle w:val="BodyText"/>
        <w:jc w:val="both"/>
        <w:rPr>
          <w:rFonts w:ascii="Arial" w:hAnsi="Arial" w:cs="Arial"/>
          <w:bCs/>
          <w:color w:val="auto"/>
          <w:sz w:val="20"/>
          <w:szCs w:val="20"/>
          <w:lang w:val="en-US"/>
        </w:rPr>
      </w:pPr>
      <w:r w:rsidRPr="00040667">
        <w:rPr>
          <w:rFonts w:ascii="Arial" w:hAnsi="Arial" w:cs="Arial"/>
          <w:bCs/>
          <w:color w:val="auto"/>
          <w:sz w:val="20"/>
          <w:szCs w:val="20"/>
          <w:lang w:val="en-US"/>
        </w:rPr>
        <w:t xml:space="preserve">2020 – 2022 </w:t>
      </w:r>
      <w:r w:rsidRPr="00040667">
        <w:rPr>
          <w:rFonts w:ascii="Arial" w:hAnsi="Arial" w:cs="Arial"/>
          <w:bCs/>
          <w:color w:val="auto"/>
          <w:sz w:val="20"/>
          <w:szCs w:val="20"/>
          <w:lang w:val="en-US"/>
        </w:rPr>
        <w:tab/>
        <w:t xml:space="preserve">Co-Leader (with Uma Sankar) </w:t>
      </w:r>
    </w:p>
    <w:p w14:paraId="2A1FC16E" w14:textId="77777777" w:rsidR="00FF4136" w:rsidRPr="00040667" w:rsidRDefault="00FF4136" w:rsidP="00FF4136">
      <w:pPr>
        <w:pStyle w:val="BodyText"/>
        <w:jc w:val="both"/>
        <w:rPr>
          <w:rFonts w:ascii="Arial" w:hAnsi="Arial" w:cs="Arial"/>
          <w:bCs/>
          <w:color w:val="auto"/>
          <w:sz w:val="20"/>
          <w:szCs w:val="20"/>
          <w:lang w:val="en-US"/>
        </w:rPr>
      </w:pPr>
      <w:r w:rsidRPr="00040667">
        <w:rPr>
          <w:rFonts w:ascii="Arial" w:hAnsi="Arial" w:cs="Arial"/>
          <w:bCs/>
          <w:color w:val="auto"/>
          <w:sz w:val="20"/>
          <w:szCs w:val="20"/>
          <w:lang w:val="en-US"/>
        </w:rPr>
        <w:tab/>
      </w:r>
      <w:r w:rsidRPr="00040667">
        <w:rPr>
          <w:rFonts w:ascii="Arial" w:hAnsi="Arial" w:cs="Arial"/>
          <w:bCs/>
          <w:color w:val="auto"/>
          <w:sz w:val="20"/>
          <w:szCs w:val="20"/>
          <w:lang w:val="en-US"/>
        </w:rPr>
        <w:tab/>
        <w:t>Muscle Bone Crosstalk Research Team (MBCRT)</w:t>
      </w:r>
    </w:p>
    <w:p w14:paraId="1F4C61A5" w14:textId="77777777" w:rsidR="00FF4136" w:rsidRPr="00040667" w:rsidRDefault="00FF4136" w:rsidP="00FF4136">
      <w:pPr>
        <w:pStyle w:val="BodyText"/>
        <w:jc w:val="both"/>
        <w:rPr>
          <w:rFonts w:ascii="Arial" w:hAnsi="Arial" w:cs="Arial"/>
          <w:bCs/>
          <w:color w:val="auto"/>
          <w:sz w:val="20"/>
          <w:szCs w:val="20"/>
          <w:lang w:val="en-US"/>
        </w:rPr>
      </w:pPr>
      <w:r w:rsidRPr="00040667">
        <w:rPr>
          <w:rFonts w:ascii="Arial" w:hAnsi="Arial" w:cs="Arial"/>
          <w:bCs/>
          <w:color w:val="auto"/>
          <w:sz w:val="20"/>
          <w:szCs w:val="20"/>
          <w:lang w:val="en-US"/>
        </w:rPr>
        <w:tab/>
      </w:r>
      <w:r w:rsidRPr="00040667">
        <w:rPr>
          <w:rFonts w:ascii="Arial" w:hAnsi="Arial" w:cs="Arial"/>
          <w:bCs/>
          <w:color w:val="auto"/>
          <w:sz w:val="20"/>
          <w:szCs w:val="20"/>
          <w:lang w:val="en-US"/>
        </w:rPr>
        <w:tab/>
        <w:t>Indiana Center for Musculoskeletal Health, Indiana University</w:t>
      </w:r>
    </w:p>
    <w:p w14:paraId="504AB1C2" w14:textId="77777777" w:rsidR="00FF4136" w:rsidRPr="00040667" w:rsidRDefault="00FF4136" w:rsidP="00FF4136">
      <w:pPr>
        <w:pStyle w:val="BodyText"/>
        <w:ind w:left="708" w:firstLine="708"/>
        <w:jc w:val="both"/>
        <w:rPr>
          <w:rFonts w:ascii="Arial" w:hAnsi="Arial" w:cs="Arial"/>
          <w:bCs/>
          <w:color w:val="auto"/>
          <w:sz w:val="20"/>
          <w:szCs w:val="20"/>
          <w:lang w:val="en-US"/>
        </w:rPr>
      </w:pPr>
      <w:r w:rsidRPr="00040667">
        <w:rPr>
          <w:rFonts w:ascii="Arial" w:hAnsi="Arial" w:cs="Arial"/>
          <w:bCs/>
          <w:color w:val="auto"/>
          <w:sz w:val="20"/>
          <w:szCs w:val="20"/>
          <w:lang w:val="en-US"/>
        </w:rPr>
        <w:t>Indianapolis, IN</w:t>
      </w:r>
      <w:r w:rsidRPr="00040667">
        <w:rPr>
          <w:rFonts w:ascii="Arial" w:hAnsi="Arial" w:cs="Arial"/>
          <w:bCs/>
          <w:color w:val="auto"/>
          <w:sz w:val="20"/>
          <w:szCs w:val="20"/>
          <w:lang w:val="en-US"/>
        </w:rPr>
        <w:tab/>
      </w:r>
      <w:r w:rsidRPr="00040667">
        <w:rPr>
          <w:rFonts w:ascii="Arial" w:hAnsi="Arial" w:cs="Arial"/>
          <w:bCs/>
          <w:color w:val="auto"/>
          <w:sz w:val="20"/>
          <w:szCs w:val="20"/>
          <w:lang w:val="en-US"/>
        </w:rPr>
        <w:tab/>
      </w:r>
      <w:r w:rsidRPr="00040667">
        <w:rPr>
          <w:rFonts w:ascii="Arial" w:hAnsi="Arial" w:cs="Arial"/>
          <w:bCs/>
          <w:color w:val="auto"/>
          <w:sz w:val="20"/>
          <w:szCs w:val="20"/>
          <w:lang w:val="en-US"/>
        </w:rPr>
        <w:tab/>
      </w:r>
      <w:r w:rsidRPr="00040667">
        <w:rPr>
          <w:rFonts w:ascii="Arial" w:hAnsi="Arial" w:cs="Arial"/>
          <w:bCs/>
          <w:color w:val="auto"/>
          <w:sz w:val="20"/>
          <w:szCs w:val="20"/>
          <w:lang w:val="en-US"/>
        </w:rPr>
        <w:tab/>
      </w:r>
      <w:r w:rsidRPr="00040667">
        <w:rPr>
          <w:rFonts w:ascii="Arial" w:hAnsi="Arial" w:cs="Arial"/>
          <w:bCs/>
          <w:color w:val="auto"/>
          <w:sz w:val="20"/>
          <w:szCs w:val="20"/>
          <w:lang w:val="en-US"/>
        </w:rPr>
        <w:tab/>
      </w:r>
      <w:r w:rsidRPr="00040667">
        <w:rPr>
          <w:rFonts w:ascii="Arial" w:hAnsi="Arial" w:cs="Arial"/>
          <w:bCs/>
          <w:color w:val="auto"/>
          <w:sz w:val="20"/>
          <w:szCs w:val="20"/>
          <w:lang w:val="en-US"/>
        </w:rPr>
        <w:tab/>
      </w:r>
    </w:p>
    <w:p w14:paraId="301997DC" w14:textId="77777777" w:rsidR="006A4C61" w:rsidRPr="001A3EE0" w:rsidRDefault="00FF4136" w:rsidP="006A4C61">
      <w:pPr>
        <w:jc w:val="both"/>
        <w:rPr>
          <w:rFonts w:ascii="Arial" w:hAnsi="Arial" w:cs="Arial"/>
          <w:sz w:val="8"/>
          <w:szCs w:val="8"/>
          <w:lang w:val="en-US"/>
        </w:rPr>
      </w:pPr>
      <w:r w:rsidRPr="00040667">
        <w:rPr>
          <w:rFonts w:ascii="Arial" w:hAnsi="Arial" w:cs="Arial"/>
          <w:bCs/>
          <w:sz w:val="20"/>
          <w:szCs w:val="20"/>
          <w:lang w:val="en-US"/>
        </w:rPr>
        <w:tab/>
      </w:r>
    </w:p>
    <w:p w14:paraId="0120EEAE" w14:textId="77777777" w:rsidR="00A27C23" w:rsidRDefault="00A27C23" w:rsidP="00A27C23">
      <w:pPr>
        <w:pStyle w:val="BodyText"/>
        <w:jc w:val="both"/>
        <w:rPr>
          <w:rFonts w:ascii="Arial" w:hAnsi="Arial" w:cs="Arial"/>
          <w:sz w:val="20"/>
          <w:szCs w:val="20"/>
          <w:lang w:val="en-US"/>
        </w:rPr>
      </w:pPr>
      <w:r>
        <w:rPr>
          <w:rFonts w:ascii="Arial" w:hAnsi="Arial" w:cs="Arial"/>
          <w:sz w:val="20"/>
          <w:szCs w:val="20"/>
          <w:lang w:val="en-US"/>
        </w:rPr>
        <w:t>2020 – 2022</w:t>
      </w:r>
      <w:r>
        <w:rPr>
          <w:rFonts w:ascii="Arial" w:hAnsi="Arial" w:cs="Arial"/>
          <w:sz w:val="20"/>
          <w:szCs w:val="20"/>
          <w:lang w:val="en-US"/>
        </w:rPr>
        <w:tab/>
        <w:t xml:space="preserve">Member, </w:t>
      </w:r>
      <w:r w:rsidRPr="00040667">
        <w:rPr>
          <w:rFonts w:ascii="Arial" w:hAnsi="Arial" w:cs="Arial"/>
          <w:sz w:val="20"/>
          <w:szCs w:val="20"/>
          <w:lang w:val="en-US"/>
        </w:rPr>
        <w:t>Faculty Community Relations Committee</w:t>
      </w:r>
    </w:p>
    <w:p w14:paraId="67713CE9" w14:textId="77777777" w:rsidR="00A27C23" w:rsidRDefault="00A27C23" w:rsidP="00A27C23">
      <w:pPr>
        <w:pStyle w:val="BodyText"/>
        <w:ind w:left="708" w:firstLine="708"/>
        <w:jc w:val="both"/>
        <w:rPr>
          <w:rFonts w:ascii="Arial" w:hAnsi="Arial" w:cs="Arial"/>
          <w:sz w:val="20"/>
          <w:szCs w:val="20"/>
          <w:lang w:val="en-US"/>
        </w:rPr>
      </w:pPr>
      <w:r>
        <w:rPr>
          <w:rFonts w:ascii="Arial" w:hAnsi="Arial" w:cs="Arial"/>
          <w:sz w:val="20"/>
          <w:szCs w:val="20"/>
          <w:lang w:val="en-US"/>
        </w:rPr>
        <w:t xml:space="preserve">Indiana University, </w:t>
      </w:r>
      <w:r w:rsidRPr="00040667">
        <w:rPr>
          <w:rFonts w:ascii="Arial" w:hAnsi="Arial" w:cs="Arial"/>
          <w:sz w:val="20"/>
          <w:szCs w:val="20"/>
          <w:lang w:val="en-US"/>
        </w:rPr>
        <w:t>FAPDD</w:t>
      </w:r>
    </w:p>
    <w:p w14:paraId="7E3A9D38" w14:textId="77777777" w:rsidR="00A27C23" w:rsidRPr="00040667" w:rsidRDefault="00A27C23" w:rsidP="00A27C23">
      <w:pPr>
        <w:pStyle w:val="BodyText"/>
        <w:ind w:left="708" w:firstLine="708"/>
        <w:jc w:val="both"/>
        <w:rPr>
          <w:rFonts w:ascii="Arial" w:hAnsi="Arial" w:cs="Arial"/>
          <w:sz w:val="20"/>
          <w:szCs w:val="20"/>
          <w:lang w:val="en-US"/>
        </w:rPr>
      </w:pPr>
      <w:r>
        <w:rPr>
          <w:rFonts w:ascii="Arial" w:hAnsi="Arial" w:cs="Arial"/>
          <w:sz w:val="20"/>
          <w:szCs w:val="20"/>
          <w:lang w:val="en-US"/>
        </w:rPr>
        <w:t>Indianapolis, IN</w:t>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p>
    <w:p w14:paraId="29AE6C33" w14:textId="77777777" w:rsidR="00A27C23" w:rsidRPr="00430B1E" w:rsidRDefault="00A27C23" w:rsidP="00A27C23">
      <w:pPr>
        <w:pStyle w:val="BodyText"/>
        <w:jc w:val="both"/>
        <w:rPr>
          <w:rFonts w:ascii="Arial" w:hAnsi="Arial" w:cs="Arial"/>
          <w:sz w:val="8"/>
          <w:szCs w:val="8"/>
          <w:lang w:val="en-US"/>
        </w:rPr>
      </w:pPr>
    </w:p>
    <w:p w14:paraId="2379A7F0" w14:textId="77777777" w:rsidR="00A27C23" w:rsidRDefault="00A27C23" w:rsidP="00A27C23">
      <w:pPr>
        <w:pStyle w:val="BodyText"/>
        <w:jc w:val="both"/>
        <w:rPr>
          <w:rFonts w:ascii="Arial" w:hAnsi="Arial" w:cs="Arial"/>
          <w:sz w:val="20"/>
          <w:szCs w:val="20"/>
          <w:lang w:val="en-US"/>
        </w:rPr>
      </w:pPr>
      <w:r>
        <w:rPr>
          <w:rFonts w:ascii="Arial" w:hAnsi="Arial" w:cs="Arial"/>
          <w:sz w:val="20"/>
          <w:szCs w:val="20"/>
          <w:lang w:val="en-US"/>
        </w:rPr>
        <w:t>2020 – 2022</w:t>
      </w:r>
      <w:r>
        <w:rPr>
          <w:rFonts w:ascii="Arial" w:hAnsi="Arial" w:cs="Arial"/>
          <w:sz w:val="20"/>
          <w:szCs w:val="20"/>
          <w:lang w:val="en-US"/>
        </w:rPr>
        <w:tab/>
        <w:t xml:space="preserve">Member, </w:t>
      </w:r>
      <w:r w:rsidRPr="00040667">
        <w:rPr>
          <w:rFonts w:ascii="Arial" w:hAnsi="Arial" w:cs="Arial"/>
          <w:sz w:val="20"/>
          <w:szCs w:val="20"/>
          <w:lang w:val="en-US"/>
        </w:rPr>
        <w:t>Lab Animal Resource Center (LARC) Advisory Committee</w:t>
      </w:r>
    </w:p>
    <w:p w14:paraId="0D2C59A3" w14:textId="77777777" w:rsidR="00A27C23" w:rsidRDefault="00A27C23" w:rsidP="00A27C23">
      <w:pPr>
        <w:pStyle w:val="BodyText"/>
        <w:ind w:left="708" w:firstLine="708"/>
        <w:jc w:val="both"/>
        <w:rPr>
          <w:rFonts w:ascii="Arial" w:hAnsi="Arial" w:cs="Arial"/>
          <w:sz w:val="20"/>
          <w:szCs w:val="20"/>
          <w:lang w:val="en-US"/>
        </w:rPr>
      </w:pPr>
      <w:r>
        <w:rPr>
          <w:rFonts w:ascii="Arial" w:hAnsi="Arial" w:cs="Arial"/>
          <w:sz w:val="20"/>
          <w:szCs w:val="20"/>
          <w:lang w:val="en-US"/>
        </w:rPr>
        <w:t xml:space="preserve">Indiana University, </w:t>
      </w:r>
      <w:r w:rsidRPr="00040667">
        <w:rPr>
          <w:rFonts w:ascii="Arial" w:hAnsi="Arial" w:cs="Arial"/>
          <w:sz w:val="20"/>
          <w:szCs w:val="20"/>
          <w:lang w:val="en-US"/>
        </w:rPr>
        <w:t>FAPDD</w:t>
      </w:r>
    </w:p>
    <w:p w14:paraId="79778592" w14:textId="77777777" w:rsidR="00A27C23" w:rsidRPr="00040667" w:rsidRDefault="00A27C23" w:rsidP="00A27C23">
      <w:pPr>
        <w:pStyle w:val="BodyText"/>
        <w:ind w:left="708" w:firstLine="708"/>
        <w:jc w:val="both"/>
        <w:rPr>
          <w:rFonts w:ascii="Arial" w:hAnsi="Arial" w:cs="Arial"/>
          <w:sz w:val="20"/>
          <w:szCs w:val="20"/>
          <w:lang w:val="en-US"/>
        </w:rPr>
      </w:pPr>
      <w:r>
        <w:rPr>
          <w:rFonts w:ascii="Arial" w:hAnsi="Arial" w:cs="Arial"/>
          <w:sz w:val="20"/>
          <w:szCs w:val="20"/>
          <w:lang w:val="en-US"/>
        </w:rPr>
        <w:t>Indianapolis, IN</w:t>
      </w:r>
      <w:r w:rsidRPr="00040667">
        <w:rPr>
          <w:rFonts w:ascii="Arial" w:hAnsi="Arial" w:cs="Arial"/>
          <w:sz w:val="20"/>
          <w:szCs w:val="20"/>
          <w:lang w:val="en-US"/>
        </w:rPr>
        <w:tab/>
      </w:r>
      <w:r w:rsidRPr="00040667">
        <w:rPr>
          <w:rFonts w:ascii="Arial" w:hAnsi="Arial" w:cs="Arial"/>
          <w:sz w:val="20"/>
          <w:szCs w:val="20"/>
          <w:lang w:val="en-US"/>
        </w:rPr>
        <w:tab/>
      </w:r>
    </w:p>
    <w:p w14:paraId="794C3D8D" w14:textId="77777777" w:rsidR="00A27C23" w:rsidRPr="00430B1E" w:rsidRDefault="00A27C23" w:rsidP="00A27C23">
      <w:pPr>
        <w:ind w:left="1416" w:right="36" w:hanging="1416"/>
        <w:jc w:val="both"/>
        <w:rPr>
          <w:rFonts w:ascii="Arial" w:hAnsi="Arial" w:cs="Arial"/>
          <w:sz w:val="8"/>
          <w:szCs w:val="8"/>
          <w:lang w:val="en-US"/>
        </w:rPr>
      </w:pPr>
    </w:p>
    <w:p w14:paraId="338B4410" w14:textId="239A6838" w:rsidR="00F5218C" w:rsidRDefault="00F5218C" w:rsidP="00F5218C">
      <w:pPr>
        <w:pStyle w:val="BodyText"/>
        <w:jc w:val="both"/>
        <w:rPr>
          <w:rFonts w:ascii="Arial" w:hAnsi="Arial" w:cs="Arial"/>
          <w:sz w:val="20"/>
          <w:szCs w:val="20"/>
          <w:lang w:val="en-US"/>
        </w:rPr>
      </w:pPr>
      <w:r>
        <w:rPr>
          <w:rFonts w:ascii="Arial" w:hAnsi="Arial" w:cs="Arial"/>
          <w:color w:val="auto"/>
          <w:sz w:val="20"/>
          <w:szCs w:val="20"/>
          <w:lang w:val="en-US"/>
        </w:rPr>
        <w:t>2022</w:t>
      </w:r>
      <w:r>
        <w:rPr>
          <w:rFonts w:ascii="Arial" w:hAnsi="Arial" w:cs="Arial"/>
          <w:color w:val="auto"/>
          <w:sz w:val="20"/>
          <w:szCs w:val="20"/>
          <w:lang w:val="en-US"/>
        </w:rPr>
        <w:tab/>
      </w:r>
      <w:r>
        <w:rPr>
          <w:rFonts w:ascii="Arial" w:hAnsi="Arial" w:cs="Arial"/>
          <w:color w:val="auto"/>
          <w:sz w:val="20"/>
          <w:szCs w:val="20"/>
          <w:lang w:val="en-US"/>
        </w:rPr>
        <w:tab/>
      </w:r>
      <w:r w:rsidR="00A27C23">
        <w:rPr>
          <w:rFonts w:ascii="Arial" w:hAnsi="Arial" w:cs="Arial"/>
          <w:color w:val="auto"/>
          <w:sz w:val="20"/>
          <w:szCs w:val="20"/>
          <w:lang w:val="en-US"/>
        </w:rPr>
        <w:t xml:space="preserve">Member, </w:t>
      </w:r>
      <w:r w:rsidRPr="00040667">
        <w:rPr>
          <w:rFonts w:ascii="Arial" w:hAnsi="Arial" w:cs="Arial"/>
          <w:sz w:val="20"/>
          <w:szCs w:val="20"/>
          <w:lang w:val="en-US"/>
        </w:rPr>
        <w:t>Preclinical Modeling &amp; Therapeutics Core (PMTC) Advisory Committee</w:t>
      </w:r>
    </w:p>
    <w:p w14:paraId="00BEEB57" w14:textId="77777777" w:rsidR="00F5218C" w:rsidRDefault="00F5218C" w:rsidP="00F5218C">
      <w:pPr>
        <w:pStyle w:val="BodyText"/>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Simon Comprehensive Cancer Center</w:t>
      </w:r>
    </w:p>
    <w:p w14:paraId="37570DB2" w14:textId="77777777" w:rsidR="00F5218C" w:rsidRDefault="00F5218C" w:rsidP="00F5218C">
      <w:pPr>
        <w:pStyle w:val="BodyText"/>
        <w:ind w:left="1416"/>
        <w:jc w:val="both"/>
        <w:rPr>
          <w:rFonts w:ascii="Arial" w:hAnsi="Arial" w:cs="Arial"/>
          <w:sz w:val="20"/>
          <w:szCs w:val="20"/>
          <w:lang w:val="en-US"/>
        </w:rPr>
      </w:pPr>
      <w:r>
        <w:rPr>
          <w:rFonts w:ascii="Arial" w:hAnsi="Arial" w:cs="Arial"/>
          <w:sz w:val="20"/>
          <w:szCs w:val="20"/>
          <w:lang w:val="en-US"/>
        </w:rPr>
        <w:t>Indiana University</w:t>
      </w:r>
    </w:p>
    <w:p w14:paraId="21B53C22" w14:textId="77777777" w:rsidR="00F5218C" w:rsidRPr="00BB41AC" w:rsidRDefault="00F5218C" w:rsidP="00F5218C">
      <w:pPr>
        <w:pStyle w:val="BodyText"/>
        <w:ind w:left="1416"/>
        <w:jc w:val="both"/>
        <w:rPr>
          <w:rFonts w:ascii="Arial" w:hAnsi="Arial" w:cs="Arial"/>
          <w:sz w:val="20"/>
          <w:szCs w:val="20"/>
          <w:lang w:val="en-US"/>
        </w:rPr>
      </w:pPr>
      <w:r>
        <w:rPr>
          <w:rFonts w:ascii="Arial" w:hAnsi="Arial" w:cs="Arial"/>
          <w:sz w:val="20"/>
          <w:szCs w:val="20"/>
          <w:lang w:val="en-US"/>
        </w:rPr>
        <w:t>Indianapolis, IN</w:t>
      </w:r>
    </w:p>
    <w:p w14:paraId="40D0BAD2" w14:textId="77777777" w:rsidR="00F5218C" w:rsidRPr="00430B1E" w:rsidRDefault="00F5218C" w:rsidP="00F5218C">
      <w:pPr>
        <w:pStyle w:val="BodyText"/>
        <w:jc w:val="both"/>
        <w:rPr>
          <w:rFonts w:ascii="Arial" w:hAnsi="Arial" w:cs="Arial"/>
          <w:color w:val="auto"/>
          <w:sz w:val="8"/>
          <w:szCs w:val="8"/>
          <w:lang w:val="en-US"/>
        </w:rPr>
      </w:pPr>
    </w:p>
    <w:p w14:paraId="01F23460" w14:textId="656F749B" w:rsidR="00AF33B6" w:rsidRPr="00040667" w:rsidRDefault="00AF33B6" w:rsidP="00AF33B6">
      <w:pPr>
        <w:jc w:val="both"/>
        <w:rPr>
          <w:rFonts w:ascii="Arial" w:hAnsi="Arial" w:cs="Arial"/>
          <w:sz w:val="20"/>
          <w:szCs w:val="20"/>
          <w:lang w:val="en-US"/>
        </w:rPr>
      </w:pPr>
      <w:r>
        <w:rPr>
          <w:rFonts w:ascii="Arial" w:hAnsi="Arial" w:cs="Arial"/>
          <w:sz w:val="20"/>
          <w:szCs w:val="20"/>
          <w:lang w:val="en-US"/>
        </w:rPr>
        <w:t>2023</w:t>
      </w:r>
      <w:r>
        <w:rPr>
          <w:rFonts w:ascii="Arial" w:hAnsi="Arial" w:cs="Arial"/>
          <w:sz w:val="20"/>
          <w:szCs w:val="20"/>
          <w:lang w:val="en-US"/>
        </w:rPr>
        <w:tab/>
      </w:r>
      <w:r>
        <w:rPr>
          <w:rFonts w:ascii="Arial" w:hAnsi="Arial" w:cs="Arial"/>
          <w:sz w:val="20"/>
          <w:szCs w:val="20"/>
          <w:lang w:val="en-US"/>
        </w:rPr>
        <w:tab/>
        <w:t>Member</w:t>
      </w:r>
      <w:r w:rsidRPr="00040667">
        <w:rPr>
          <w:rFonts w:ascii="Arial" w:hAnsi="Arial" w:cs="Arial"/>
          <w:sz w:val="20"/>
          <w:szCs w:val="20"/>
          <w:lang w:val="en-US"/>
        </w:rPr>
        <w:t xml:space="preserve">, </w:t>
      </w:r>
      <w:r>
        <w:rPr>
          <w:rFonts w:ascii="Arial" w:hAnsi="Arial" w:cs="Arial"/>
          <w:sz w:val="20"/>
          <w:szCs w:val="20"/>
          <w:lang w:val="en-US"/>
        </w:rPr>
        <w:t>NRSA Fellowship Workshop and Mock Study Section Committee</w:t>
      </w:r>
      <w:r w:rsidRPr="00040667">
        <w:rPr>
          <w:rFonts w:ascii="Arial" w:hAnsi="Arial" w:cs="Arial"/>
          <w:sz w:val="20"/>
          <w:szCs w:val="20"/>
          <w:lang w:val="en-US"/>
        </w:rPr>
        <w:tab/>
      </w:r>
    </w:p>
    <w:p w14:paraId="1C73A3FE" w14:textId="77777777" w:rsidR="00AF33B6" w:rsidRDefault="00AF33B6" w:rsidP="00AF33B6">
      <w:pPr>
        <w:ind w:left="708" w:firstLine="708"/>
        <w:jc w:val="both"/>
        <w:rPr>
          <w:rFonts w:ascii="Arial" w:hAnsi="Arial" w:cs="Arial"/>
          <w:sz w:val="20"/>
          <w:szCs w:val="20"/>
          <w:lang w:val="en-US"/>
        </w:rPr>
      </w:pPr>
      <w:r w:rsidRPr="00040667">
        <w:rPr>
          <w:rFonts w:ascii="Arial" w:hAnsi="Arial" w:cs="Arial"/>
          <w:sz w:val="20"/>
          <w:szCs w:val="20"/>
          <w:lang w:val="en-US"/>
        </w:rPr>
        <w:t>University of Colorado Anschutz Medical Campus</w:t>
      </w:r>
    </w:p>
    <w:p w14:paraId="34412F82" w14:textId="1A0A86F5" w:rsidR="00AF33B6" w:rsidRPr="00040667" w:rsidRDefault="00AF33B6" w:rsidP="00AF33B6">
      <w:pPr>
        <w:ind w:left="708" w:firstLine="708"/>
        <w:jc w:val="both"/>
        <w:rPr>
          <w:rFonts w:ascii="Arial" w:hAnsi="Arial" w:cs="Arial"/>
          <w:sz w:val="20"/>
          <w:szCs w:val="20"/>
          <w:lang w:val="en-US"/>
        </w:rPr>
      </w:pPr>
      <w:r>
        <w:rPr>
          <w:rFonts w:ascii="Arial" w:hAnsi="Arial" w:cs="Arial"/>
          <w:sz w:val="20"/>
          <w:szCs w:val="20"/>
          <w:lang w:val="en-US"/>
        </w:rPr>
        <w:t>Aurora, CO</w:t>
      </w:r>
    </w:p>
    <w:p w14:paraId="6E16741A" w14:textId="77777777" w:rsidR="00AF33B6" w:rsidRPr="00AF33B6" w:rsidRDefault="00AF33B6" w:rsidP="006A4C61">
      <w:pPr>
        <w:jc w:val="both"/>
        <w:rPr>
          <w:rFonts w:ascii="Arial" w:hAnsi="Arial" w:cs="Arial"/>
          <w:sz w:val="8"/>
          <w:szCs w:val="8"/>
          <w:lang w:val="en-US"/>
        </w:rPr>
      </w:pPr>
    </w:p>
    <w:p w14:paraId="60E399BA" w14:textId="4C2CCF38" w:rsidR="006A4C61" w:rsidRPr="00040667" w:rsidRDefault="006A4C61" w:rsidP="006A4C61">
      <w:pPr>
        <w:jc w:val="both"/>
        <w:rPr>
          <w:rFonts w:ascii="Arial" w:hAnsi="Arial" w:cs="Arial"/>
          <w:sz w:val="20"/>
          <w:szCs w:val="20"/>
          <w:lang w:val="en-US"/>
        </w:rPr>
      </w:pPr>
      <w:r>
        <w:rPr>
          <w:rFonts w:ascii="Arial" w:hAnsi="Arial" w:cs="Arial"/>
          <w:sz w:val="20"/>
          <w:szCs w:val="20"/>
          <w:lang w:val="en-US"/>
        </w:rPr>
        <w:t>2023 – pres.</w:t>
      </w:r>
      <w:r>
        <w:rPr>
          <w:rFonts w:ascii="Arial" w:hAnsi="Arial" w:cs="Arial"/>
          <w:sz w:val="20"/>
          <w:szCs w:val="20"/>
          <w:lang w:val="en-US"/>
        </w:rPr>
        <w:tab/>
      </w:r>
      <w:r w:rsidRPr="00040667">
        <w:rPr>
          <w:rFonts w:ascii="Arial" w:hAnsi="Arial" w:cs="Arial"/>
          <w:sz w:val="20"/>
          <w:szCs w:val="20"/>
          <w:lang w:val="en-US"/>
        </w:rPr>
        <w:t>Leader, Skeletal Muscle Working Group</w:t>
      </w:r>
      <w:r w:rsidRPr="00040667">
        <w:rPr>
          <w:rFonts w:ascii="Arial" w:hAnsi="Arial" w:cs="Arial"/>
          <w:sz w:val="20"/>
          <w:szCs w:val="20"/>
          <w:lang w:val="en-US"/>
        </w:rPr>
        <w:tab/>
      </w:r>
    </w:p>
    <w:p w14:paraId="168D675D" w14:textId="77777777" w:rsidR="006A4C61" w:rsidRPr="00040667" w:rsidRDefault="006A4C61" w:rsidP="006A4C61">
      <w:pPr>
        <w:ind w:left="708" w:firstLine="708"/>
        <w:jc w:val="both"/>
        <w:rPr>
          <w:rFonts w:ascii="Arial" w:hAnsi="Arial" w:cs="Arial"/>
          <w:sz w:val="20"/>
          <w:szCs w:val="20"/>
          <w:lang w:val="en-US"/>
        </w:rPr>
      </w:pPr>
      <w:r w:rsidRPr="00040667">
        <w:rPr>
          <w:rFonts w:ascii="Arial" w:hAnsi="Arial" w:cs="Arial"/>
          <w:sz w:val="20"/>
          <w:szCs w:val="20"/>
          <w:lang w:val="en-US"/>
        </w:rPr>
        <w:t xml:space="preserve">Colorado Nutrition Obesity Research Center </w:t>
      </w:r>
    </w:p>
    <w:p w14:paraId="49C318C0" w14:textId="77777777" w:rsidR="006A4C61" w:rsidRDefault="006A4C61" w:rsidP="006A4C61">
      <w:pPr>
        <w:ind w:left="708" w:firstLine="708"/>
        <w:jc w:val="both"/>
        <w:rPr>
          <w:rFonts w:ascii="Arial" w:hAnsi="Arial" w:cs="Arial"/>
          <w:sz w:val="20"/>
          <w:szCs w:val="20"/>
          <w:lang w:val="en-US"/>
        </w:rPr>
      </w:pPr>
      <w:r w:rsidRPr="00040667">
        <w:rPr>
          <w:rFonts w:ascii="Arial" w:hAnsi="Arial" w:cs="Arial"/>
          <w:sz w:val="20"/>
          <w:szCs w:val="20"/>
          <w:lang w:val="en-US"/>
        </w:rPr>
        <w:t>University of Colorado Anschutz Medical Campus</w:t>
      </w:r>
    </w:p>
    <w:p w14:paraId="03A6B0DC" w14:textId="061D7AB0" w:rsidR="00AF33B6" w:rsidRPr="00040667" w:rsidRDefault="00AF33B6" w:rsidP="006A4C61">
      <w:pPr>
        <w:ind w:left="708" w:firstLine="708"/>
        <w:jc w:val="both"/>
        <w:rPr>
          <w:rFonts w:ascii="Arial" w:hAnsi="Arial" w:cs="Arial"/>
          <w:sz w:val="20"/>
          <w:szCs w:val="20"/>
          <w:lang w:val="en-US"/>
        </w:rPr>
      </w:pPr>
      <w:r>
        <w:rPr>
          <w:rFonts w:ascii="Arial" w:hAnsi="Arial" w:cs="Arial"/>
          <w:sz w:val="20"/>
          <w:szCs w:val="20"/>
          <w:lang w:val="en-US"/>
        </w:rPr>
        <w:t>Aurora, CO</w:t>
      </w:r>
    </w:p>
    <w:p w14:paraId="0300938B" w14:textId="5C995FE8" w:rsidR="00551426" w:rsidRPr="0092212E" w:rsidRDefault="00551426" w:rsidP="00551426">
      <w:pPr>
        <w:pStyle w:val="BodyText"/>
        <w:jc w:val="both"/>
        <w:rPr>
          <w:rFonts w:ascii="Arial" w:hAnsi="Arial" w:cs="Arial"/>
          <w:bCs/>
          <w:color w:val="auto"/>
          <w:sz w:val="8"/>
          <w:szCs w:val="8"/>
          <w:lang w:val="en-US"/>
        </w:rPr>
      </w:pPr>
    </w:p>
    <w:p w14:paraId="4FB3E50D" w14:textId="1D0806FE" w:rsidR="00C71C54" w:rsidRDefault="00C2761F" w:rsidP="00C71C54">
      <w:pPr>
        <w:jc w:val="both"/>
        <w:rPr>
          <w:rFonts w:ascii="Arial" w:hAnsi="Arial" w:cs="Arial"/>
          <w:sz w:val="20"/>
          <w:szCs w:val="20"/>
          <w:lang w:val="en-US"/>
        </w:rPr>
      </w:pPr>
      <w:r>
        <w:rPr>
          <w:rFonts w:ascii="Arial" w:hAnsi="Arial" w:cs="Arial"/>
          <w:sz w:val="20"/>
          <w:szCs w:val="20"/>
          <w:lang w:val="en-US"/>
        </w:rPr>
        <w:t>2024 – pres.</w:t>
      </w:r>
      <w:r>
        <w:rPr>
          <w:rFonts w:ascii="Arial" w:hAnsi="Arial" w:cs="Arial"/>
          <w:sz w:val="20"/>
          <w:szCs w:val="20"/>
          <w:lang w:val="en-US"/>
        </w:rPr>
        <w:tab/>
      </w:r>
      <w:r w:rsidR="001807D1">
        <w:rPr>
          <w:rFonts w:ascii="Arial" w:hAnsi="Arial" w:cs="Arial"/>
          <w:sz w:val="20"/>
          <w:szCs w:val="20"/>
          <w:lang w:val="en-US"/>
        </w:rPr>
        <w:t xml:space="preserve">Standing </w:t>
      </w:r>
      <w:r w:rsidR="00C71C54">
        <w:rPr>
          <w:rFonts w:ascii="Arial" w:hAnsi="Arial" w:cs="Arial"/>
          <w:sz w:val="20"/>
          <w:szCs w:val="20"/>
          <w:lang w:val="en-US"/>
        </w:rPr>
        <w:t>Member</w:t>
      </w:r>
    </w:p>
    <w:p w14:paraId="6C4E7AA3" w14:textId="532C6E98" w:rsidR="0092212E" w:rsidRDefault="0092212E" w:rsidP="00C71C54">
      <w:pPr>
        <w:ind w:left="708" w:firstLine="708"/>
        <w:jc w:val="both"/>
        <w:rPr>
          <w:rFonts w:ascii="Arial" w:hAnsi="Arial" w:cs="Arial"/>
          <w:sz w:val="20"/>
          <w:szCs w:val="20"/>
          <w:lang w:val="en-US"/>
        </w:rPr>
      </w:pPr>
      <w:r w:rsidRPr="0092212E">
        <w:rPr>
          <w:rFonts w:ascii="Arial" w:hAnsi="Arial" w:cs="Arial"/>
          <w:sz w:val="20"/>
          <w:szCs w:val="20"/>
          <w:lang w:val="en-US"/>
        </w:rPr>
        <w:t>Intramural Funding Scientific Review Committee</w:t>
      </w:r>
      <w:r w:rsidR="00032F41">
        <w:rPr>
          <w:rFonts w:ascii="Arial" w:hAnsi="Arial" w:cs="Arial"/>
          <w:sz w:val="20"/>
          <w:szCs w:val="20"/>
          <w:lang w:val="en-US"/>
        </w:rPr>
        <w:t xml:space="preserve"> (IF-SRC)</w:t>
      </w:r>
    </w:p>
    <w:p w14:paraId="00C0ABDF" w14:textId="548ACFB0" w:rsidR="00C2761F" w:rsidRPr="00040667" w:rsidRDefault="001807D1" w:rsidP="00C71C54">
      <w:pPr>
        <w:ind w:left="708" w:firstLine="708"/>
        <w:jc w:val="both"/>
        <w:rPr>
          <w:rFonts w:ascii="Arial" w:hAnsi="Arial" w:cs="Arial"/>
          <w:sz w:val="20"/>
          <w:szCs w:val="20"/>
          <w:lang w:val="en-US"/>
        </w:rPr>
      </w:pPr>
      <w:r>
        <w:rPr>
          <w:rFonts w:ascii="Arial" w:hAnsi="Arial" w:cs="Arial"/>
          <w:sz w:val="20"/>
          <w:szCs w:val="20"/>
          <w:lang w:val="en-US"/>
        </w:rPr>
        <w:t>University of Colorado Comprehensive Cancer Center</w:t>
      </w:r>
      <w:r w:rsidR="00C2761F" w:rsidRPr="00040667">
        <w:rPr>
          <w:rFonts w:ascii="Arial" w:hAnsi="Arial" w:cs="Arial"/>
          <w:sz w:val="20"/>
          <w:szCs w:val="20"/>
          <w:lang w:val="en-US"/>
        </w:rPr>
        <w:t xml:space="preserve"> </w:t>
      </w:r>
    </w:p>
    <w:p w14:paraId="3C24C9BE" w14:textId="77777777" w:rsidR="00C2761F" w:rsidRDefault="00C2761F" w:rsidP="00C2761F">
      <w:pPr>
        <w:ind w:left="708" w:firstLine="708"/>
        <w:jc w:val="both"/>
        <w:rPr>
          <w:rFonts w:ascii="Arial" w:hAnsi="Arial" w:cs="Arial"/>
          <w:sz w:val="20"/>
          <w:szCs w:val="20"/>
          <w:lang w:val="en-US"/>
        </w:rPr>
      </w:pPr>
      <w:r>
        <w:rPr>
          <w:rFonts w:ascii="Arial" w:hAnsi="Arial" w:cs="Arial"/>
          <w:sz w:val="20"/>
          <w:szCs w:val="20"/>
          <w:lang w:val="en-US"/>
        </w:rPr>
        <w:t>Aurora, CO</w:t>
      </w:r>
    </w:p>
    <w:p w14:paraId="0AADF836" w14:textId="77777777" w:rsidR="006129EB" w:rsidRPr="006129EB" w:rsidRDefault="006129EB" w:rsidP="00C2761F">
      <w:pPr>
        <w:ind w:left="708" w:firstLine="708"/>
        <w:jc w:val="both"/>
        <w:rPr>
          <w:rFonts w:ascii="Arial" w:hAnsi="Arial" w:cs="Arial"/>
          <w:sz w:val="8"/>
          <w:szCs w:val="8"/>
          <w:lang w:val="en-US"/>
        </w:rPr>
      </w:pPr>
    </w:p>
    <w:p w14:paraId="4B7EC83E" w14:textId="1D86FE3C" w:rsidR="00245BA0" w:rsidRPr="00556B7C" w:rsidRDefault="00245BA0" w:rsidP="00245BA0">
      <w:pPr>
        <w:pStyle w:val="BodyText"/>
        <w:jc w:val="both"/>
        <w:rPr>
          <w:rFonts w:ascii="Arial" w:hAnsi="Arial" w:cs="Arial"/>
          <w:sz w:val="20"/>
          <w:szCs w:val="20"/>
          <w:lang w:val="en-US"/>
        </w:rPr>
      </w:pPr>
      <w:r w:rsidRPr="00556B7C">
        <w:rPr>
          <w:rFonts w:ascii="Arial" w:hAnsi="Arial" w:cs="Arial"/>
          <w:sz w:val="20"/>
          <w:szCs w:val="20"/>
          <w:lang w:val="en-US"/>
        </w:rPr>
        <w:t>20</w:t>
      </w:r>
      <w:r>
        <w:rPr>
          <w:rFonts w:ascii="Arial" w:hAnsi="Arial" w:cs="Arial"/>
          <w:sz w:val="20"/>
          <w:szCs w:val="20"/>
          <w:lang w:val="en-US"/>
        </w:rPr>
        <w:t>25 – pres.</w:t>
      </w:r>
      <w:r w:rsidRPr="00556B7C">
        <w:rPr>
          <w:rFonts w:ascii="Arial" w:hAnsi="Arial" w:cs="Arial"/>
          <w:sz w:val="20"/>
          <w:szCs w:val="20"/>
          <w:lang w:val="en-US"/>
        </w:rPr>
        <w:tab/>
        <w:t>Member</w:t>
      </w:r>
      <w:r w:rsidR="006129EB">
        <w:rPr>
          <w:rFonts w:ascii="Arial" w:hAnsi="Arial" w:cs="Arial"/>
          <w:sz w:val="20"/>
          <w:szCs w:val="20"/>
          <w:lang w:val="en-US"/>
        </w:rPr>
        <w:t xml:space="preserve">, </w:t>
      </w:r>
      <w:r w:rsidR="006129EB" w:rsidRPr="006129EB">
        <w:rPr>
          <w:rFonts w:ascii="Arial" w:hAnsi="Arial" w:cs="Arial"/>
          <w:sz w:val="20"/>
          <w:szCs w:val="20"/>
          <w:lang w:val="en-US"/>
        </w:rPr>
        <w:t>Medical Scientist Training Program (MSTP)</w:t>
      </w:r>
      <w:r w:rsidRPr="00556B7C">
        <w:rPr>
          <w:rFonts w:ascii="Arial" w:hAnsi="Arial" w:cs="Arial"/>
          <w:sz w:val="20"/>
          <w:szCs w:val="20"/>
          <w:lang w:val="en-US"/>
        </w:rPr>
        <w:t xml:space="preserve"> </w:t>
      </w:r>
    </w:p>
    <w:p w14:paraId="05A8C722" w14:textId="39C973D6" w:rsidR="006129EB" w:rsidRPr="00040667" w:rsidRDefault="006129EB" w:rsidP="006129EB">
      <w:pPr>
        <w:ind w:left="708" w:firstLine="708"/>
        <w:jc w:val="both"/>
        <w:rPr>
          <w:rFonts w:ascii="Arial" w:hAnsi="Arial" w:cs="Arial"/>
          <w:sz w:val="20"/>
          <w:szCs w:val="20"/>
          <w:lang w:val="en-US"/>
        </w:rPr>
      </w:pPr>
      <w:r>
        <w:rPr>
          <w:rFonts w:ascii="Arial" w:hAnsi="Arial" w:cs="Arial"/>
          <w:sz w:val="20"/>
          <w:szCs w:val="20"/>
          <w:lang w:val="en-US"/>
        </w:rPr>
        <w:t>University of Colorado School of Medicine</w:t>
      </w:r>
      <w:r w:rsidRPr="00040667">
        <w:rPr>
          <w:rFonts w:ascii="Arial" w:hAnsi="Arial" w:cs="Arial"/>
          <w:sz w:val="20"/>
          <w:szCs w:val="20"/>
          <w:lang w:val="en-US"/>
        </w:rPr>
        <w:t xml:space="preserve"> </w:t>
      </w:r>
    </w:p>
    <w:p w14:paraId="7A5F6E64" w14:textId="36EC278A" w:rsidR="00245BA0" w:rsidRPr="00556B7C" w:rsidRDefault="006129EB" w:rsidP="006129EB">
      <w:pPr>
        <w:pStyle w:val="BodyText"/>
        <w:ind w:left="708" w:firstLine="708"/>
        <w:jc w:val="both"/>
        <w:rPr>
          <w:rFonts w:ascii="Arial" w:hAnsi="Arial" w:cs="Arial"/>
          <w:sz w:val="20"/>
          <w:szCs w:val="20"/>
          <w:lang w:val="en-US"/>
        </w:rPr>
      </w:pPr>
      <w:r>
        <w:rPr>
          <w:rFonts w:ascii="Arial" w:hAnsi="Arial" w:cs="Arial"/>
          <w:sz w:val="20"/>
          <w:szCs w:val="20"/>
          <w:lang w:val="en-US"/>
        </w:rPr>
        <w:t>Aurora, CO</w:t>
      </w:r>
      <w:r w:rsidR="00245BA0" w:rsidRPr="00556B7C">
        <w:rPr>
          <w:rFonts w:ascii="Arial" w:hAnsi="Arial" w:cs="Arial"/>
          <w:sz w:val="20"/>
          <w:szCs w:val="20"/>
          <w:lang w:val="en-US"/>
        </w:rPr>
        <w:tab/>
      </w:r>
      <w:r w:rsidR="00245BA0" w:rsidRPr="00556B7C">
        <w:rPr>
          <w:rFonts w:ascii="Arial" w:hAnsi="Arial" w:cs="Arial"/>
          <w:sz w:val="20"/>
          <w:szCs w:val="20"/>
          <w:lang w:val="en-US"/>
        </w:rPr>
        <w:tab/>
      </w:r>
      <w:r w:rsidR="00245BA0" w:rsidRPr="00556B7C">
        <w:rPr>
          <w:rFonts w:ascii="Arial" w:hAnsi="Arial" w:cs="Arial"/>
          <w:sz w:val="20"/>
          <w:szCs w:val="20"/>
          <w:lang w:val="en-US"/>
        </w:rPr>
        <w:tab/>
      </w:r>
      <w:r w:rsidR="00245BA0" w:rsidRPr="00556B7C">
        <w:rPr>
          <w:rFonts w:ascii="Arial" w:hAnsi="Arial" w:cs="Arial"/>
          <w:sz w:val="20"/>
          <w:szCs w:val="20"/>
          <w:lang w:val="en-US"/>
        </w:rPr>
        <w:tab/>
      </w:r>
    </w:p>
    <w:p w14:paraId="2C2C9393" w14:textId="77777777" w:rsidR="00C377A5" w:rsidRDefault="00C377A5" w:rsidP="00551426">
      <w:pPr>
        <w:pStyle w:val="BodyText"/>
        <w:jc w:val="both"/>
        <w:rPr>
          <w:rFonts w:ascii="Arial" w:hAnsi="Arial" w:cs="Arial"/>
          <w:bCs/>
          <w:color w:val="auto"/>
          <w:sz w:val="20"/>
          <w:szCs w:val="20"/>
          <w:lang w:val="en-US"/>
        </w:rPr>
      </w:pPr>
    </w:p>
    <w:p w14:paraId="5E080DBF" w14:textId="77777777" w:rsidR="00E10134" w:rsidRDefault="00E10134" w:rsidP="00551426">
      <w:pPr>
        <w:pStyle w:val="BodyText"/>
        <w:jc w:val="both"/>
        <w:rPr>
          <w:rFonts w:ascii="Arial" w:hAnsi="Arial" w:cs="Arial"/>
          <w:bCs/>
          <w:color w:val="auto"/>
          <w:sz w:val="20"/>
          <w:szCs w:val="20"/>
          <w:lang w:val="en-US"/>
        </w:rPr>
      </w:pPr>
    </w:p>
    <w:p w14:paraId="628CAFBC" w14:textId="6B3A4971" w:rsidR="001E484E" w:rsidRPr="00040667" w:rsidRDefault="001E484E" w:rsidP="001E484E">
      <w:pPr>
        <w:rPr>
          <w:rFonts w:ascii="Arial" w:hAnsi="Arial" w:cs="Arial"/>
          <w:b/>
          <w:sz w:val="20"/>
          <w:szCs w:val="20"/>
          <w:u w:val="single"/>
          <w:lang w:val="en-US"/>
        </w:rPr>
      </w:pPr>
      <w:r w:rsidRPr="00040667">
        <w:rPr>
          <w:rFonts w:ascii="Arial" w:hAnsi="Arial" w:cs="Arial"/>
          <w:b/>
          <w:sz w:val="20"/>
          <w:szCs w:val="20"/>
          <w:u w:val="single"/>
          <w:lang w:val="en-US"/>
        </w:rPr>
        <w:t>Departmental</w:t>
      </w:r>
    </w:p>
    <w:p w14:paraId="4DB51622" w14:textId="1C133BA9" w:rsidR="00551426" w:rsidRDefault="00551426" w:rsidP="001E484E">
      <w:pPr>
        <w:pStyle w:val="BodyText"/>
        <w:jc w:val="both"/>
        <w:rPr>
          <w:rFonts w:ascii="Arial" w:hAnsi="Arial" w:cs="Arial"/>
          <w:sz w:val="20"/>
          <w:szCs w:val="20"/>
          <w:lang w:val="en-US"/>
        </w:rPr>
      </w:pPr>
      <w:r>
        <w:rPr>
          <w:rFonts w:ascii="Arial" w:hAnsi="Arial" w:cs="Arial"/>
          <w:sz w:val="20"/>
          <w:szCs w:val="20"/>
          <w:lang w:val="en-US"/>
        </w:rPr>
        <w:t>2017 - 2018</w:t>
      </w:r>
      <w:r>
        <w:rPr>
          <w:rFonts w:ascii="Arial" w:hAnsi="Arial" w:cs="Arial"/>
          <w:sz w:val="20"/>
          <w:szCs w:val="20"/>
          <w:lang w:val="en-US"/>
        </w:rPr>
        <w:tab/>
        <w:t>Member, Poster Award Committee</w:t>
      </w:r>
    </w:p>
    <w:p w14:paraId="680781A8" w14:textId="4BE17622" w:rsidR="00551426" w:rsidRDefault="00551426" w:rsidP="001E484E">
      <w:pPr>
        <w:pStyle w:val="BodyText"/>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 xml:space="preserve">Biochemistry </w:t>
      </w:r>
      <w:r w:rsidR="00C71F81">
        <w:rPr>
          <w:rFonts w:ascii="Arial" w:hAnsi="Arial" w:cs="Arial"/>
          <w:sz w:val="20"/>
          <w:szCs w:val="20"/>
          <w:lang w:val="en-US"/>
        </w:rPr>
        <w:t>R</w:t>
      </w:r>
      <w:r>
        <w:rPr>
          <w:rFonts w:ascii="Arial" w:hAnsi="Arial" w:cs="Arial"/>
          <w:sz w:val="20"/>
          <w:szCs w:val="20"/>
          <w:lang w:val="en-US"/>
        </w:rPr>
        <w:t>esearch Day 2017</w:t>
      </w:r>
    </w:p>
    <w:p w14:paraId="18418AD7" w14:textId="020A1B55" w:rsidR="00551426" w:rsidRDefault="00551426" w:rsidP="001E484E">
      <w:pPr>
        <w:pStyle w:val="BodyText"/>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Department of Biochemistry, Indiana University</w:t>
      </w:r>
      <w:r w:rsidR="00C71F81">
        <w:rPr>
          <w:rFonts w:ascii="Arial" w:hAnsi="Arial" w:cs="Arial"/>
          <w:sz w:val="20"/>
          <w:szCs w:val="20"/>
          <w:lang w:val="en-US"/>
        </w:rPr>
        <w:t xml:space="preserve"> School of Medicine</w:t>
      </w:r>
    </w:p>
    <w:p w14:paraId="4C7D532D" w14:textId="22D46A42" w:rsidR="00551426" w:rsidRDefault="00551426" w:rsidP="00551426">
      <w:pPr>
        <w:pStyle w:val="BodyText"/>
        <w:ind w:left="708" w:firstLine="708"/>
        <w:jc w:val="both"/>
        <w:rPr>
          <w:rFonts w:ascii="Arial" w:hAnsi="Arial" w:cs="Arial"/>
          <w:sz w:val="20"/>
          <w:szCs w:val="20"/>
          <w:lang w:val="en-US"/>
        </w:rPr>
      </w:pPr>
      <w:r>
        <w:rPr>
          <w:rFonts w:ascii="Arial" w:hAnsi="Arial" w:cs="Arial"/>
          <w:sz w:val="20"/>
          <w:szCs w:val="20"/>
          <w:lang w:val="en-US"/>
        </w:rPr>
        <w:t>Indianapolis, IN</w:t>
      </w:r>
      <w:r>
        <w:rPr>
          <w:rFonts w:ascii="Arial" w:hAnsi="Arial" w:cs="Arial"/>
          <w:sz w:val="20"/>
          <w:szCs w:val="20"/>
          <w:lang w:val="en-US"/>
        </w:rPr>
        <w:tab/>
      </w:r>
    </w:p>
    <w:p w14:paraId="56E9B56F" w14:textId="77777777" w:rsidR="001A3EE0" w:rsidRPr="001A3EE0" w:rsidRDefault="001A3EE0" w:rsidP="001E484E">
      <w:pPr>
        <w:pStyle w:val="BodyText"/>
        <w:jc w:val="both"/>
        <w:rPr>
          <w:rFonts w:ascii="Arial" w:hAnsi="Arial" w:cs="Arial"/>
          <w:sz w:val="8"/>
          <w:szCs w:val="8"/>
          <w:lang w:val="en-US"/>
        </w:rPr>
      </w:pPr>
    </w:p>
    <w:p w14:paraId="42ADA491" w14:textId="7053B8E9" w:rsidR="00040667" w:rsidRDefault="00040667" w:rsidP="001E484E">
      <w:pPr>
        <w:pStyle w:val="BodyText"/>
        <w:jc w:val="both"/>
        <w:rPr>
          <w:rFonts w:ascii="Arial" w:hAnsi="Arial" w:cs="Arial"/>
          <w:sz w:val="20"/>
          <w:szCs w:val="20"/>
          <w:lang w:val="en-US"/>
        </w:rPr>
      </w:pPr>
      <w:r>
        <w:rPr>
          <w:rFonts w:ascii="Arial" w:hAnsi="Arial" w:cs="Arial"/>
          <w:sz w:val="20"/>
          <w:szCs w:val="20"/>
          <w:lang w:val="en-US"/>
        </w:rPr>
        <w:t xml:space="preserve">2023 </w:t>
      </w:r>
      <w:r>
        <w:rPr>
          <w:rFonts w:ascii="Arial" w:hAnsi="Arial" w:cs="Arial"/>
          <w:sz w:val="20"/>
          <w:szCs w:val="20"/>
          <w:lang w:val="en-US"/>
        </w:rPr>
        <w:tab/>
      </w:r>
      <w:r>
        <w:rPr>
          <w:rFonts w:ascii="Arial" w:hAnsi="Arial" w:cs="Arial"/>
          <w:sz w:val="20"/>
          <w:szCs w:val="20"/>
          <w:lang w:val="en-US"/>
        </w:rPr>
        <w:tab/>
        <w:t>Chair, Search Committee for Vice-Chair for Research Recruitment</w:t>
      </w:r>
    </w:p>
    <w:p w14:paraId="28B4948D" w14:textId="1E944F2E" w:rsidR="00040667" w:rsidRDefault="00040667" w:rsidP="001E484E">
      <w:pPr>
        <w:pStyle w:val="BodyText"/>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Department of Pathology, University of Colorado Anschutz Medical Campus</w:t>
      </w:r>
    </w:p>
    <w:p w14:paraId="7AF8104A" w14:textId="5F7FDEC1" w:rsidR="00040667" w:rsidRDefault="00040667" w:rsidP="001E484E">
      <w:pPr>
        <w:pStyle w:val="BodyText"/>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Aurora, CO</w:t>
      </w:r>
    </w:p>
    <w:p w14:paraId="2B43BB7C" w14:textId="77777777" w:rsidR="00645C3A" w:rsidRPr="00645C3A" w:rsidRDefault="00645C3A" w:rsidP="00645C3A">
      <w:pPr>
        <w:pStyle w:val="BodyText"/>
        <w:jc w:val="both"/>
        <w:rPr>
          <w:rFonts w:ascii="Arial" w:hAnsi="Arial" w:cs="Arial"/>
          <w:sz w:val="8"/>
          <w:szCs w:val="8"/>
          <w:lang w:val="en-US"/>
        </w:rPr>
      </w:pPr>
    </w:p>
    <w:p w14:paraId="2179E5B5" w14:textId="2DF592FB" w:rsidR="00645C3A" w:rsidRDefault="00645C3A" w:rsidP="00645C3A">
      <w:pPr>
        <w:pStyle w:val="BodyText"/>
        <w:jc w:val="both"/>
        <w:rPr>
          <w:rFonts w:ascii="Arial" w:hAnsi="Arial" w:cs="Arial"/>
          <w:sz w:val="20"/>
          <w:szCs w:val="20"/>
          <w:lang w:val="en-US"/>
        </w:rPr>
      </w:pPr>
      <w:r>
        <w:rPr>
          <w:rFonts w:ascii="Arial" w:hAnsi="Arial" w:cs="Arial"/>
          <w:sz w:val="20"/>
          <w:szCs w:val="20"/>
          <w:lang w:val="en-US"/>
        </w:rPr>
        <w:t xml:space="preserve">2024 </w:t>
      </w:r>
      <w:r>
        <w:rPr>
          <w:rFonts w:ascii="Arial" w:hAnsi="Arial" w:cs="Arial"/>
          <w:sz w:val="20"/>
          <w:szCs w:val="20"/>
          <w:lang w:val="en-US"/>
        </w:rPr>
        <w:tab/>
      </w:r>
      <w:r>
        <w:rPr>
          <w:rFonts w:ascii="Arial" w:hAnsi="Arial" w:cs="Arial"/>
          <w:sz w:val="20"/>
          <w:szCs w:val="20"/>
          <w:lang w:val="en-US"/>
        </w:rPr>
        <w:tab/>
        <w:t>Member, Search Committee for Assistant/Associate Professor</w:t>
      </w:r>
    </w:p>
    <w:p w14:paraId="5C6E0248" w14:textId="77777777" w:rsidR="00645C3A" w:rsidRDefault="00645C3A" w:rsidP="00645C3A">
      <w:pPr>
        <w:pStyle w:val="BodyText"/>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Department of Pathology, University of Colorado Anschutz Medical Campus</w:t>
      </w:r>
    </w:p>
    <w:p w14:paraId="035A6079" w14:textId="77777777" w:rsidR="00645C3A" w:rsidRDefault="00645C3A" w:rsidP="00645C3A">
      <w:pPr>
        <w:pStyle w:val="BodyText"/>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Aurora, CO</w:t>
      </w:r>
    </w:p>
    <w:p w14:paraId="374B811F" w14:textId="77777777" w:rsidR="00645C3A" w:rsidRPr="00645C3A" w:rsidRDefault="00645C3A" w:rsidP="00645C3A">
      <w:pPr>
        <w:pStyle w:val="BodyText"/>
        <w:jc w:val="both"/>
        <w:rPr>
          <w:rFonts w:ascii="Arial" w:hAnsi="Arial" w:cs="Arial"/>
          <w:sz w:val="8"/>
          <w:szCs w:val="8"/>
          <w:lang w:val="en-US"/>
        </w:rPr>
      </w:pPr>
    </w:p>
    <w:p w14:paraId="239DD327" w14:textId="0B0C4BBE" w:rsidR="00645C3A" w:rsidRDefault="00645C3A" w:rsidP="00645C3A">
      <w:pPr>
        <w:pStyle w:val="BodyText"/>
        <w:jc w:val="both"/>
        <w:rPr>
          <w:rFonts w:ascii="Arial" w:hAnsi="Arial" w:cs="Arial"/>
          <w:sz w:val="20"/>
          <w:szCs w:val="20"/>
          <w:lang w:val="en-US"/>
        </w:rPr>
      </w:pPr>
      <w:r>
        <w:rPr>
          <w:rFonts w:ascii="Arial" w:hAnsi="Arial" w:cs="Arial"/>
          <w:sz w:val="20"/>
          <w:szCs w:val="20"/>
          <w:lang w:val="en-US"/>
        </w:rPr>
        <w:t>2024</w:t>
      </w:r>
      <w:r w:rsidR="00D14C7E">
        <w:rPr>
          <w:rFonts w:ascii="Arial" w:hAnsi="Arial" w:cs="Arial"/>
          <w:sz w:val="20"/>
          <w:szCs w:val="20"/>
          <w:lang w:val="en-US"/>
        </w:rPr>
        <w:t xml:space="preserve"> – pres.</w:t>
      </w:r>
      <w:r>
        <w:rPr>
          <w:rFonts w:ascii="Arial" w:hAnsi="Arial" w:cs="Arial"/>
          <w:sz w:val="20"/>
          <w:szCs w:val="20"/>
          <w:lang w:val="en-US"/>
        </w:rPr>
        <w:tab/>
        <w:t>Member, Gra</w:t>
      </w:r>
      <w:r w:rsidR="00D14C7E">
        <w:rPr>
          <w:rFonts w:ascii="Arial" w:hAnsi="Arial" w:cs="Arial"/>
          <w:sz w:val="20"/>
          <w:szCs w:val="20"/>
          <w:lang w:val="en-US"/>
        </w:rPr>
        <w:t>nd Rounds Committee</w:t>
      </w:r>
    </w:p>
    <w:p w14:paraId="78BA357D" w14:textId="77777777" w:rsidR="00645C3A" w:rsidRDefault="00645C3A" w:rsidP="00645C3A">
      <w:pPr>
        <w:pStyle w:val="BodyText"/>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Department of Pathology, University of Colorado Anschutz Medical Campus</w:t>
      </w:r>
    </w:p>
    <w:p w14:paraId="1AA2F0B4" w14:textId="77777777" w:rsidR="00645C3A" w:rsidRDefault="00645C3A" w:rsidP="00645C3A">
      <w:pPr>
        <w:pStyle w:val="BodyText"/>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Aurora, CO</w:t>
      </w:r>
    </w:p>
    <w:p w14:paraId="203826CD" w14:textId="77777777" w:rsidR="00350C02" w:rsidRPr="00350C02" w:rsidRDefault="00350C02" w:rsidP="00350C02">
      <w:pPr>
        <w:pStyle w:val="BodyText"/>
        <w:jc w:val="both"/>
        <w:rPr>
          <w:rFonts w:ascii="Arial" w:hAnsi="Arial" w:cs="Arial"/>
          <w:sz w:val="8"/>
          <w:szCs w:val="8"/>
          <w:lang w:val="en-US"/>
        </w:rPr>
      </w:pPr>
    </w:p>
    <w:p w14:paraId="6E2B6F27" w14:textId="06E407F7" w:rsidR="00350C02" w:rsidRDefault="00350C02" w:rsidP="00350C02">
      <w:pPr>
        <w:pStyle w:val="BodyText"/>
        <w:jc w:val="both"/>
        <w:rPr>
          <w:rFonts w:ascii="Arial" w:hAnsi="Arial" w:cs="Arial"/>
          <w:sz w:val="20"/>
          <w:szCs w:val="20"/>
          <w:lang w:val="en-US"/>
        </w:rPr>
      </w:pPr>
      <w:r>
        <w:rPr>
          <w:rFonts w:ascii="Arial" w:hAnsi="Arial" w:cs="Arial"/>
          <w:sz w:val="20"/>
          <w:szCs w:val="20"/>
          <w:lang w:val="en-US"/>
        </w:rPr>
        <w:t>2024 – pres.</w:t>
      </w:r>
      <w:r>
        <w:rPr>
          <w:rFonts w:ascii="Arial" w:hAnsi="Arial" w:cs="Arial"/>
          <w:sz w:val="20"/>
          <w:szCs w:val="20"/>
          <w:lang w:val="en-US"/>
        </w:rPr>
        <w:tab/>
      </w:r>
      <w:r w:rsidR="00B9355F" w:rsidRPr="00B9355F">
        <w:rPr>
          <w:rFonts w:ascii="Arial" w:hAnsi="Arial" w:cs="Arial"/>
          <w:i/>
          <w:iCs/>
          <w:sz w:val="20"/>
          <w:szCs w:val="20"/>
          <w:lang w:val="en-US"/>
        </w:rPr>
        <w:t>Ad hoc</w:t>
      </w:r>
      <w:r w:rsidR="00B9355F" w:rsidRPr="00B9355F">
        <w:rPr>
          <w:rFonts w:ascii="Arial" w:hAnsi="Arial" w:cs="Arial"/>
          <w:sz w:val="20"/>
          <w:szCs w:val="20"/>
          <w:lang w:val="en-US"/>
        </w:rPr>
        <w:t xml:space="preserve"> member</w:t>
      </w:r>
      <w:r w:rsidR="00B9355F">
        <w:rPr>
          <w:rFonts w:ascii="Arial" w:hAnsi="Arial" w:cs="Arial"/>
          <w:sz w:val="20"/>
          <w:szCs w:val="20"/>
          <w:lang w:val="en-US"/>
        </w:rPr>
        <w:t>,</w:t>
      </w:r>
      <w:r w:rsidR="00B9355F" w:rsidRPr="00B9355F">
        <w:rPr>
          <w:rFonts w:ascii="Arial" w:hAnsi="Arial" w:cs="Arial"/>
          <w:sz w:val="20"/>
          <w:szCs w:val="20"/>
          <w:lang w:val="en-US"/>
        </w:rPr>
        <w:t xml:space="preserve"> Promotions Committee</w:t>
      </w:r>
    </w:p>
    <w:p w14:paraId="135423F5" w14:textId="77777777" w:rsidR="00350C02" w:rsidRDefault="00350C02" w:rsidP="00350C02">
      <w:pPr>
        <w:pStyle w:val="BodyText"/>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Department of Pathology, University of Colorado Anschutz Medical Campus</w:t>
      </w:r>
    </w:p>
    <w:p w14:paraId="1DF419FD" w14:textId="77777777" w:rsidR="00350C02" w:rsidRDefault="00350C02" w:rsidP="00350C02">
      <w:pPr>
        <w:pStyle w:val="BodyText"/>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Aurora, CO</w:t>
      </w:r>
    </w:p>
    <w:p w14:paraId="6A1CCB3A" w14:textId="77777777" w:rsidR="00CE5301" w:rsidRDefault="00CE5301" w:rsidP="001E484E">
      <w:pPr>
        <w:pStyle w:val="BodyText"/>
        <w:jc w:val="both"/>
        <w:rPr>
          <w:rFonts w:ascii="Arial" w:hAnsi="Arial" w:cs="Arial"/>
          <w:sz w:val="20"/>
          <w:szCs w:val="20"/>
          <w:lang w:val="en-US"/>
        </w:rPr>
      </w:pPr>
    </w:p>
    <w:p w14:paraId="467C24D5" w14:textId="77777777" w:rsidR="00645C3A" w:rsidRDefault="00645C3A" w:rsidP="001E484E">
      <w:pPr>
        <w:pStyle w:val="BodyText"/>
        <w:jc w:val="both"/>
        <w:rPr>
          <w:rFonts w:ascii="Arial" w:hAnsi="Arial" w:cs="Arial"/>
          <w:sz w:val="20"/>
          <w:szCs w:val="20"/>
          <w:lang w:val="en-US"/>
        </w:rPr>
      </w:pPr>
    </w:p>
    <w:p w14:paraId="0C121C81" w14:textId="77777777" w:rsidR="001E484E" w:rsidRPr="001E484E" w:rsidRDefault="001E484E" w:rsidP="001E484E">
      <w:pPr>
        <w:pStyle w:val="BodyText"/>
        <w:jc w:val="both"/>
        <w:rPr>
          <w:rFonts w:ascii="Arial" w:hAnsi="Arial" w:cs="Arial"/>
          <w:b/>
          <w:bCs/>
          <w:sz w:val="20"/>
          <w:szCs w:val="20"/>
          <w:u w:val="single"/>
          <w:lang w:val="en-US"/>
        </w:rPr>
      </w:pPr>
      <w:r w:rsidRPr="001E484E">
        <w:rPr>
          <w:rFonts w:ascii="Arial" w:hAnsi="Arial" w:cs="Arial"/>
          <w:b/>
          <w:bCs/>
          <w:sz w:val="20"/>
          <w:szCs w:val="20"/>
          <w:u w:val="single"/>
          <w:lang w:val="en-US"/>
        </w:rPr>
        <w:t>Graduate School</w:t>
      </w:r>
    </w:p>
    <w:p w14:paraId="5F07B551" w14:textId="009F01FC" w:rsidR="00556B7C" w:rsidRPr="00556B7C" w:rsidRDefault="00556B7C" w:rsidP="00556B7C">
      <w:pPr>
        <w:pStyle w:val="BodyText"/>
        <w:jc w:val="both"/>
        <w:rPr>
          <w:rFonts w:ascii="Arial" w:hAnsi="Arial" w:cs="Arial"/>
          <w:sz w:val="20"/>
          <w:szCs w:val="20"/>
          <w:lang w:val="en-US"/>
        </w:rPr>
      </w:pPr>
      <w:r w:rsidRPr="00556B7C">
        <w:rPr>
          <w:rFonts w:ascii="Arial" w:hAnsi="Arial" w:cs="Arial"/>
          <w:sz w:val="20"/>
          <w:szCs w:val="20"/>
          <w:lang w:val="en-US"/>
        </w:rPr>
        <w:t>2019</w:t>
      </w:r>
      <w:r w:rsidRPr="00556B7C">
        <w:rPr>
          <w:rFonts w:ascii="Arial" w:hAnsi="Arial" w:cs="Arial"/>
          <w:sz w:val="20"/>
          <w:szCs w:val="20"/>
          <w:lang w:val="en-US"/>
        </w:rPr>
        <w:tab/>
      </w:r>
      <w:r w:rsidRPr="00556B7C">
        <w:rPr>
          <w:rFonts w:ascii="Arial" w:hAnsi="Arial" w:cs="Arial"/>
          <w:sz w:val="20"/>
          <w:szCs w:val="20"/>
          <w:lang w:val="en-US"/>
        </w:rPr>
        <w:tab/>
        <w:t xml:space="preserve">Member and </w:t>
      </w:r>
      <w:r w:rsidR="00EC07CA">
        <w:rPr>
          <w:rFonts w:ascii="Arial" w:hAnsi="Arial" w:cs="Arial"/>
          <w:sz w:val="20"/>
          <w:szCs w:val="20"/>
          <w:lang w:val="en-US"/>
        </w:rPr>
        <w:t xml:space="preserve">External </w:t>
      </w:r>
      <w:r w:rsidRPr="00556B7C">
        <w:rPr>
          <w:rFonts w:ascii="Arial" w:hAnsi="Arial" w:cs="Arial"/>
          <w:sz w:val="20"/>
          <w:szCs w:val="20"/>
          <w:lang w:val="en-US"/>
        </w:rPr>
        <w:t>Examiner, Graduate Committee</w:t>
      </w:r>
    </w:p>
    <w:p w14:paraId="45C3BF64" w14:textId="08FD7DA3" w:rsidR="00556B7C" w:rsidRPr="00556B7C" w:rsidRDefault="00EC07CA" w:rsidP="00556B7C">
      <w:pPr>
        <w:pStyle w:val="BodyText"/>
        <w:ind w:left="708" w:firstLine="708"/>
        <w:jc w:val="both"/>
        <w:rPr>
          <w:rFonts w:ascii="Arial" w:hAnsi="Arial" w:cs="Arial"/>
          <w:sz w:val="20"/>
          <w:szCs w:val="20"/>
          <w:lang w:val="en-US"/>
        </w:rPr>
      </w:pPr>
      <w:r>
        <w:rPr>
          <w:rFonts w:ascii="Arial" w:hAnsi="Arial" w:cs="Arial"/>
          <w:sz w:val="20"/>
          <w:szCs w:val="20"/>
          <w:lang w:val="en-US"/>
        </w:rPr>
        <w:t xml:space="preserve">Student: </w:t>
      </w:r>
      <w:r w:rsidR="00556B7C" w:rsidRPr="00442D8F">
        <w:rPr>
          <w:rFonts w:ascii="Arial" w:hAnsi="Arial" w:cs="Arial"/>
          <w:i/>
          <w:iCs/>
          <w:sz w:val="20"/>
          <w:szCs w:val="20"/>
          <w:lang w:val="en-US"/>
        </w:rPr>
        <w:t>Marc Beltra-Bach</w:t>
      </w:r>
      <w:r w:rsidR="00556B7C" w:rsidRPr="00556B7C">
        <w:rPr>
          <w:rFonts w:ascii="Arial" w:hAnsi="Arial" w:cs="Arial"/>
          <w:sz w:val="20"/>
          <w:szCs w:val="20"/>
          <w:lang w:val="en-US"/>
        </w:rPr>
        <w:t xml:space="preserve"> </w:t>
      </w:r>
      <w:r w:rsidR="00556B7C" w:rsidRPr="00556B7C">
        <w:rPr>
          <w:rFonts w:ascii="Arial" w:hAnsi="Arial" w:cs="Arial"/>
          <w:sz w:val="20"/>
          <w:szCs w:val="20"/>
          <w:lang w:val="en-US"/>
        </w:rPr>
        <w:tab/>
      </w:r>
    </w:p>
    <w:p w14:paraId="01922670" w14:textId="77777777" w:rsidR="00556B7C" w:rsidRPr="00556B7C" w:rsidRDefault="00556B7C" w:rsidP="00556B7C">
      <w:pPr>
        <w:pStyle w:val="BodyText"/>
        <w:ind w:left="708" w:firstLine="708"/>
        <w:jc w:val="both"/>
        <w:rPr>
          <w:rFonts w:ascii="Arial" w:hAnsi="Arial" w:cs="Arial"/>
          <w:sz w:val="20"/>
          <w:szCs w:val="20"/>
          <w:lang w:val="en-US"/>
        </w:rPr>
      </w:pPr>
      <w:r w:rsidRPr="00556B7C">
        <w:rPr>
          <w:rFonts w:ascii="Arial" w:hAnsi="Arial" w:cs="Arial"/>
          <w:sz w:val="20"/>
          <w:szCs w:val="20"/>
          <w:lang w:val="en-US"/>
        </w:rPr>
        <w:t>Life Sciences Graduate Program</w:t>
      </w:r>
    </w:p>
    <w:p w14:paraId="676C4DE2" w14:textId="0993ADEA" w:rsidR="0075553D" w:rsidRDefault="00556B7C" w:rsidP="00556B7C">
      <w:pPr>
        <w:pStyle w:val="BodyText"/>
        <w:ind w:left="708" w:firstLine="708"/>
        <w:jc w:val="both"/>
        <w:rPr>
          <w:rFonts w:ascii="Arial" w:hAnsi="Arial" w:cs="Arial"/>
          <w:sz w:val="20"/>
          <w:szCs w:val="20"/>
          <w:lang w:val="en-US"/>
        </w:rPr>
      </w:pPr>
      <w:r w:rsidRPr="00556B7C">
        <w:rPr>
          <w:rFonts w:ascii="Arial" w:hAnsi="Arial" w:cs="Arial"/>
          <w:sz w:val="20"/>
          <w:szCs w:val="20"/>
          <w:lang w:val="en-US"/>
        </w:rPr>
        <w:t>University of Torino</w:t>
      </w:r>
    </w:p>
    <w:p w14:paraId="5ED9589F" w14:textId="30476493" w:rsidR="00556B7C" w:rsidRPr="00556B7C" w:rsidRDefault="0075553D" w:rsidP="00556B7C">
      <w:pPr>
        <w:pStyle w:val="BodyText"/>
        <w:ind w:left="708" w:firstLine="708"/>
        <w:jc w:val="both"/>
        <w:rPr>
          <w:rFonts w:ascii="Arial" w:hAnsi="Arial" w:cs="Arial"/>
          <w:sz w:val="20"/>
          <w:szCs w:val="20"/>
          <w:lang w:val="en-US"/>
        </w:rPr>
      </w:pPr>
      <w:r>
        <w:rPr>
          <w:rFonts w:ascii="Arial" w:hAnsi="Arial" w:cs="Arial"/>
          <w:sz w:val="20"/>
          <w:szCs w:val="20"/>
          <w:lang w:val="en-US"/>
        </w:rPr>
        <w:t>Torino, Italy</w:t>
      </w:r>
      <w:r w:rsidR="00556B7C" w:rsidRPr="00556B7C">
        <w:rPr>
          <w:rFonts w:ascii="Arial" w:hAnsi="Arial" w:cs="Arial"/>
          <w:sz w:val="20"/>
          <w:szCs w:val="20"/>
          <w:lang w:val="en-US"/>
        </w:rPr>
        <w:tab/>
      </w:r>
      <w:r w:rsidR="00556B7C" w:rsidRPr="00556B7C">
        <w:rPr>
          <w:rFonts w:ascii="Arial" w:hAnsi="Arial" w:cs="Arial"/>
          <w:sz w:val="20"/>
          <w:szCs w:val="20"/>
          <w:lang w:val="en-US"/>
        </w:rPr>
        <w:tab/>
      </w:r>
      <w:r w:rsidR="00556B7C" w:rsidRPr="00556B7C">
        <w:rPr>
          <w:rFonts w:ascii="Arial" w:hAnsi="Arial" w:cs="Arial"/>
          <w:sz w:val="20"/>
          <w:szCs w:val="20"/>
          <w:lang w:val="en-US"/>
        </w:rPr>
        <w:tab/>
      </w:r>
      <w:r w:rsidR="00556B7C" w:rsidRPr="00556B7C">
        <w:rPr>
          <w:rFonts w:ascii="Arial" w:hAnsi="Arial" w:cs="Arial"/>
          <w:sz w:val="20"/>
          <w:szCs w:val="20"/>
          <w:lang w:val="en-US"/>
        </w:rPr>
        <w:tab/>
      </w:r>
    </w:p>
    <w:p w14:paraId="5329C5F8" w14:textId="77777777" w:rsidR="00556B7C" w:rsidRPr="00556B7C" w:rsidRDefault="00556B7C" w:rsidP="00556B7C">
      <w:pPr>
        <w:pStyle w:val="BodyText"/>
        <w:jc w:val="both"/>
        <w:rPr>
          <w:rFonts w:ascii="Arial" w:hAnsi="Arial" w:cs="Arial"/>
          <w:sz w:val="8"/>
          <w:szCs w:val="8"/>
          <w:lang w:val="en-US" w:eastAsia="en-US"/>
        </w:rPr>
      </w:pPr>
    </w:p>
    <w:p w14:paraId="5537E468" w14:textId="7A0F4FDE" w:rsidR="00556B7C" w:rsidRPr="00556B7C" w:rsidRDefault="00556B7C" w:rsidP="00556B7C">
      <w:pPr>
        <w:pStyle w:val="BodyText"/>
        <w:jc w:val="both"/>
        <w:rPr>
          <w:rFonts w:ascii="Arial" w:hAnsi="Arial" w:cs="Arial"/>
          <w:sz w:val="20"/>
          <w:szCs w:val="20"/>
          <w:lang w:val="en-US"/>
        </w:rPr>
      </w:pPr>
      <w:r w:rsidRPr="00556B7C">
        <w:rPr>
          <w:rFonts w:ascii="Arial" w:hAnsi="Arial" w:cs="Arial"/>
          <w:sz w:val="20"/>
          <w:szCs w:val="20"/>
          <w:lang w:val="en-US"/>
        </w:rPr>
        <w:t>2020</w:t>
      </w:r>
      <w:r w:rsidRPr="00556B7C">
        <w:rPr>
          <w:rFonts w:ascii="Arial" w:hAnsi="Arial" w:cs="Arial"/>
          <w:sz w:val="20"/>
          <w:szCs w:val="20"/>
          <w:lang w:val="en-US"/>
        </w:rPr>
        <w:tab/>
      </w:r>
      <w:r w:rsidRPr="00556B7C">
        <w:rPr>
          <w:rFonts w:ascii="Arial" w:hAnsi="Arial" w:cs="Arial"/>
          <w:sz w:val="20"/>
          <w:szCs w:val="20"/>
          <w:lang w:val="en-US"/>
        </w:rPr>
        <w:tab/>
        <w:t xml:space="preserve">Member and </w:t>
      </w:r>
      <w:r w:rsidR="00EC07CA">
        <w:rPr>
          <w:rFonts w:ascii="Arial" w:hAnsi="Arial" w:cs="Arial"/>
          <w:sz w:val="20"/>
          <w:szCs w:val="20"/>
          <w:lang w:val="en-US"/>
        </w:rPr>
        <w:t xml:space="preserve">External </w:t>
      </w:r>
      <w:r w:rsidRPr="00556B7C">
        <w:rPr>
          <w:rFonts w:ascii="Arial" w:hAnsi="Arial" w:cs="Arial"/>
          <w:sz w:val="20"/>
          <w:szCs w:val="20"/>
          <w:lang w:val="en-US"/>
        </w:rPr>
        <w:t xml:space="preserve">Examiner, Graduate Committee </w:t>
      </w:r>
    </w:p>
    <w:p w14:paraId="5C423F93" w14:textId="20B78104" w:rsidR="00556B7C" w:rsidRPr="00556B7C" w:rsidRDefault="00EC07CA" w:rsidP="00556B7C">
      <w:pPr>
        <w:pStyle w:val="BodyText"/>
        <w:ind w:left="708" w:firstLine="708"/>
        <w:jc w:val="both"/>
        <w:rPr>
          <w:rFonts w:ascii="Arial" w:hAnsi="Arial" w:cs="Arial"/>
          <w:sz w:val="20"/>
          <w:szCs w:val="20"/>
          <w:lang w:val="en-US"/>
        </w:rPr>
      </w:pPr>
      <w:r>
        <w:rPr>
          <w:rFonts w:ascii="Arial" w:hAnsi="Arial" w:cs="Arial"/>
          <w:sz w:val="20"/>
          <w:szCs w:val="20"/>
          <w:lang w:val="en-US"/>
        </w:rPr>
        <w:t xml:space="preserve">Student: </w:t>
      </w:r>
      <w:r w:rsidR="00556B7C" w:rsidRPr="00556B7C">
        <w:rPr>
          <w:rFonts w:ascii="Arial" w:hAnsi="Arial" w:cs="Arial"/>
          <w:sz w:val="20"/>
          <w:szCs w:val="20"/>
          <w:lang w:val="en-US"/>
        </w:rPr>
        <w:t xml:space="preserve">Tuuli Nissinen </w:t>
      </w:r>
    </w:p>
    <w:p w14:paraId="748DC36A" w14:textId="77777777" w:rsidR="00556B7C" w:rsidRPr="00556B7C" w:rsidRDefault="00556B7C" w:rsidP="00556B7C">
      <w:pPr>
        <w:pStyle w:val="BodyText"/>
        <w:ind w:left="708" w:firstLine="708"/>
        <w:jc w:val="both"/>
        <w:rPr>
          <w:rFonts w:ascii="Arial" w:hAnsi="Arial" w:cs="Arial"/>
          <w:sz w:val="20"/>
          <w:szCs w:val="20"/>
          <w:lang w:val="en-US"/>
        </w:rPr>
      </w:pPr>
      <w:r w:rsidRPr="00556B7C">
        <w:rPr>
          <w:rFonts w:ascii="Arial" w:hAnsi="Arial" w:cs="Arial"/>
          <w:sz w:val="20"/>
          <w:szCs w:val="20"/>
          <w:lang w:val="en-US"/>
        </w:rPr>
        <w:t>Sport and Health Sciences Graduate Program</w:t>
      </w:r>
      <w:r w:rsidRPr="00556B7C">
        <w:rPr>
          <w:rFonts w:ascii="Arial" w:hAnsi="Arial" w:cs="Arial"/>
          <w:sz w:val="20"/>
          <w:szCs w:val="20"/>
          <w:lang w:val="en-US"/>
        </w:rPr>
        <w:tab/>
      </w:r>
    </w:p>
    <w:p w14:paraId="34C41598" w14:textId="25069BCC" w:rsidR="00A52BF2" w:rsidRDefault="00556B7C" w:rsidP="00556B7C">
      <w:pPr>
        <w:pStyle w:val="BodyText"/>
        <w:ind w:left="708" w:firstLine="708"/>
        <w:jc w:val="both"/>
        <w:rPr>
          <w:rFonts w:ascii="Arial" w:hAnsi="Arial" w:cs="Arial"/>
          <w:sz w:val="20"/>
          <w:szCs w:val="20"/>
          <w:lang w:val="en-US"/>
        </w:rPr>
      </w:pPr>
      <w:r w:rsidRPr="00556B7C">
        <w:rPr>
          <w:rFonts w:ascii="Arial" w:hAnsi="Arial" w:cs="Arial"/>
          <w:sz w:val="20"/>
          <w:szCs w:val="20"/>
          <w:lang w:val="en-US"/>
        </w:rPr>
        <w:t>University of Jyväskylä</w:t>
      </w:r>
    </w:p>
    <w:p w14:paraId="7D8EB19D" w14:textId="11E1F644" w:rsidR="00556B7C" w:rsidRPr="00556B7C" w:rsidRDefault="00A52BF2" w:rsidP="00556B7C">
      <w:pPr>
        <w:pStyle w:val="BodyText"/>
        <w:ind w:left="708" w:firstLine="708"/>
        <w:jc w:val="both"/>
        <w:rPr>
          <w:rFonts w:ascii="Arial" w:hAnsi="Arial" w:cs="Arial"/>
          <w:sz w:val="20"/>
          <w:szCs w:val="20"/>
          <w:lang w:val="en-US"/>
        </w:rPr>
      </w:pPr>
      <w:r w:rsidRPr="00556B7C">
        <w:rPr>
          <w:rFonts w:ascii="Arial" w:hAnsi="Arial" w:cs="Arial"/>
          <w:sz w:val="20"/>
          <w:szCs w:val="20"/>
          <w:lang w:val="en-US"/>
        </w:rPr>
        <w:t>Jyväskylä</w:t>
      </w:r>
      <w:r>
        <w:rPr>
          <w:rFonts w:ascii="Arial" w:hAnsi="Arial" w:cs="Arial"/>
          <w:sz w:val="20"/>
          <w:szCs w:val="20"/>
          <w:lang w:val="en-US"/>
        </w:rPr>
        <w:t>, Finland</w:t>
      </w:r>
      <w:r w:rsidR="00556B7C" w:rsidRPr="00556B7C">
        <w:rPr>
          <w:rFonts w:ascii="Arial" w:hAnsi="Arial" w:cs="Arial"/>
          <w:sz w:val="20"/>
          <w:szCs w:val="20"/>
          <w:lang w:val="en-US"/>
        </w:rPr>
        <w:tab/>
      </w:r>
      <w:r w:rsidR="00556B7C" w:rsidRPr="00556B7C">
        <w:rPr>
          <w:rFonts w:ascii="Arial" w:hAnsi="Arial" w:cs="Arial"/>
          <w:sz w:val="20"/>
          <w:szCs w:val="20"/>
          <w:lang w:val="en-US"/>
        </w:rPr>
        <w:tab/>
      </w:r>
      <w:r w:rsidR="00556B7C" w:rsidRPr="00556B7C">
        <w:rPr>
          <w:rFonts w:ascii="Arial" w:hAnsi="Arial" w:cs="Arial"/>
          <w:sz w:val="20"/>
          <w:szCs w:val="20"/>
          <w:lang w:val="en-US"/>
        </w:rPr>
        <w:tab/>
      </w:r>
      <w:r w:rsidR="00556B7C" w:rsidRPr="00556B7C">
        <w:rPr>
          <w:rFonts w:ascii="Arial" w:hAnsi="Arial" w:cs="Arial"/>
          <w:sz w:val="20"/>
          <w:szCs w:val="20"/>
          <w:lang w:val="en-US"/>
        </w:rPr>
        <w:tab/>
      </w:r>
      <w:r w:rsidR="00556B7C" w:rsidRPr="00556B7C">
        <w:rPr>
          <w:rFonts w:ascii="Arial" w:hAnsi="Arial" w:cs="Arial"/>
          <w:sz w:val="20"/>
          <w:szCs w:val="20"/>
          <w:lang w:val="en-US"/>
        </w:rPr>
        <w:tab/>
      </w:r>
    </w:p>
    <w:p w14:paraId="6640DAD4" w14:textId="77777777" w:rsidR="00556B7C" w:rsidRPr="00556B7C" w:rsidRDefault="00556B7C" w:rsidP="00556B7C">
      <w:pPr>
        <w:pStyle w:val="BodyText"/>
        <w:jc w:val="both"/>
        <w:rPr>
          <w:rFonts w:ascii="Arial" w:hAnsi="Arial" w:cs="Arial"/>
          <w:sz w:val="8"/>
          <w:szCs w:val="8"/>
          <w:lang w:val="en-US"/>
        </w:rPr>
      </w:pPr>
    </w:p>
    <w:p w14:paraId="6117EE86" w14:textId="6C280803" w:rsidR="00556B7C" w:rsidRPr="00556B7C" w:rsidRDefault="00556B7C" w:rsidP="00556B7C">
      <w:pPr>
        <w:pStyle w:val="BodyText"/>
        <w:jc w:val="both"/>
        <w:rPr>
          <w:rFonts w:ascii="Arial" w:hAnsi="Arial" w:cs="Arial"/>
          <w:sz w:val="20"/>
          <w:szCs w:val="20"/>
          <w:lang w:val="en-US"/>
        </w:rPr>
      </w:pPr>
      <w:r w:rsidRPr="00556B7C">
        <w:rPr>
          <w:rFonts w:ascii="Arial" w:hAnsi="Arial" w:cs="Arial"/>
          <w:sz w:val="20"/>
          <w:szCs w:val="20"/>
          <w:lang w:val="en-US"/>
        </w:rPr>
        <w:t>2020</w:t>
      </w:r>
      <w:r w:rsidRPr="00556B7C">
        <w:rPr>
          <w:rFonts w:ascii="Arial" w:hAnsi="Arial" w:cs="Arial"/>
          <w:sz w:val="20"/>
          <w:szCs w:val="20"/>
          <w:lang w:val="en-US"/>
        </w:rPr>
        <w:tab/>
      </w:r>
      <w:r w:rsidRPr="00556B7C">
        <w:rPr>
          <w:rFonts w:ascii="Arial" w:hAnsi="Arial" w:cs="Arial"/>
          <w:sz w:val="20"/>
          <w:szCs w:val="20"/>
          <w:lang w:val="en-US"/>
        </w:rPr>
        <w:tab/>
        <w:t xml:space="preserve">Member and </w:t>
      </w:r>
      <w:r w:rsidR="00EC07CA">
        <w:rPr>
          <w:rFonts w:ascii="Arial" w:hAnsi="Arial" w:cs="Arial"/>
          <w:sz w:val="20"/>
          <w:szCs w:val="20"/>
          <w:lang w:val="en-US"/>
        </w:rPr>
        <w:t xml:space="preserve">External </w:t>
      </w:r>
      <w:r w:rsidRPr="00556B7C">
        <w:rPr>
          <w:rFonts w:ascii="Arial" w:hAnsi="Arial" w:cs="Arial"/>
          <w:sz w:val="20"/>
          <w:szCs w:val="20"/>
          <w:lang w:val="en-US"/>
        </w:rPr>
        <w:t xml:space="preserve">Examiner, Graduate Committee </w:t>
      </w:r>
    </w:p>
    <w:p w14:paraId="6E268004" w14:textId="1D5B5C44" w:rsidR="00556B7C" w:rsidRPr="00556B7C" w:rsidRDefault="00EC07CA" w:rsidP="00556B7C">
      <w:pPr>
        <w:pStyle w:val="BodyText"/>
        <w:ind w:left="708" w:firstLine="708"/>
        <w:jc w:val="both"/>
        <w:rPr>
          <w:rFonts w:ascii="Arial" w:hAnsi="Arial" w:cs="Arial"/>
          <w:sz w:val="20"/>
          <w:szCs w:val="20"/>
          <w:lang w:val="en-US"/>
        </w:rPr>
      </w:pPr>
      <w:r>
        <w:rPr>
          <w:rFonts w:ascii="Arial" w:hAnsi="Arial" w:cs="Arial"/>
          <w:sz w:val="20"/>
          <w:szCs w:val="20"/>
          <w:lang w:val="en-US"/>
        </w:rPr>
        <w:t xml:space="preserve">Student: </w:t>
      </w:r>
      <w:r w:rsidR="00556B7C" w:rsidRPr="00442D8F">
        <w:rPr>
          <w:rFonts w:ascii="Arial" w:hAnsi="Arial" w:cs="Arial"/>
          <w:i/>
          <w:iCs/>
          <w:sz w:val="20"/>
          <w:szCs w:val="20"/>
          <w:lang w:val="en-US"/>
        </w:rPr>
        <w:t>Roberta Belli</w:t>
      </w:r>
      <w:r w:rsidR="00556B7C" w:rsidRPr="00556B7C">
        <w:rPr>
          <w:rFonts w:ascii="Arial" w:hAnsi="Arial" w:cs="Arial"/>
          <w:sz w:val="20"/>
          <w:szCs w:val="20"/>
          <w:lang w:val="en-US"/>
        </w:rPr>
        <w:t xml:space="preserve"> </w:t>
      </w:r>
    </w:p>
    <w:p w14:paraId="560A0486" w14:textId="77777777" w:rsidR="00556B7C" w:rsidRPr="00556B7C" w:rsidRDefault="00556B7C" w:rsidP="00556B7C">
      <w:pPr>
        <w:pStyle w:val="BodyText"/>
        <w:ind w:left="708" w:firstLine="708"/>
        <w:jc w:val="both"/>
        <w:rPr>
          <w:rFonts w:ascii="Arial" w:hAnsi="Arial" w:cs="Arial"/>
          <w:sz w:val="20"/>
          <w:szCs w:val="20"/>
          <w:lang w:val="en-US"/>
        </w:rPr>
      </w:pPr>
      <w:r w:rsidRPr="00556B7C">
        <w:rPr>
          <w:rFonts w:ascii="Arial" w:hAnsi="Arial" w:cs="Arial"/>
          <w:sz w:val="20"/>
          <w:szCs w:val="20"/>
          <w:lang w:val="en-US"/>
        </w:rPr>
        <w:t>Biomedical Techniques in Clinical Medicine Graduate Program</w:t>
      </w:r>
    </w:p>
    <w:p w14:paraId="53054433" w14:textId="77777777" w:rsidR="00F51E3D" w:rsidRDefault="00556B7C" w:rsidP="00556B7C">
      <w:pPr>
        <w:pStyle w:val="BodyText"/>
        <w:ind w:left="708" w:firstLine="708"/>
        <w:jc w:val="both"/>
        <w:rPr>
          <w:rFonts w:ascii="Arial" w:hAnsi="Arial" w:cs="Arial"/>
          <w:sz w:val="20"/>
          <w:szCs w:val="20"/>
          <w:lang w:val="en-US"/>
        </w:rPr>
      </w:pPr>
      <w:r w:rsidRPr="00556B7C">
        <w:rPr>
          <w:rFonts w:ascii="Arial" w:hAnsi="Arial" w:cs="Arial"/>
          <w:sz w:val="20"/>
          <w:szCs w:val="20"/>
          <w:lang w:val="en-US"/>
        </w:rPr>
        <w:t>Sapienza University</w:t>
      </w:r>
    </w:p>
    <w:p w14:paraId="595C783F" w14:textId="7EFC02DC" w:rsidR="00556B7C" w:rsidRPr="00556B7C" w:rsidRDefault="00F51E3D" w:rsidP="00556B7C">
      <w:pPr>
        <w:pStyle w:val="BodyText"/>
        <w:ind w:left="708" w:firstLine="708"/>
        <w:jc w:val="both"/>
        <w:rPr>
          <w:rFonts w:ascii="Arial" w:hAnsi="Arial" w:cs="Arial"/>
          <w:sz w:val="20"/>
          <w:szCs w:val="20"/>
          <w:lang w:val="en-US"/>
        </w:rPr>
      </w:pPr>
      <w:r>
        <w:rPr>
          <w:rFonts w:ascii="Arial" w:hAnsi="Arial" w:cs="Arial"/>
          <w:sz w:val="20"/>
          <w:szCs w:val="20"/>
          <w:lang w:val="en-US"/>
        </w:rPr>
        <w:t>Rome, Italy</w:t>
      </w:r>
      <w:r w:rsidR="00556B7C" w:rsidRPr="00556B7C">
        <w:rPr>
          <w:rFonts w:ascii="Arial" w:hAnsi="Arial" w:cs="Arial"/>
          <w:sz w:val="20"/>
          <w:szCs w:val="20"/>
          <w:lang w:val="en-US"/>
        </w:rPr>
        <w:t xml:space="preserve"> </w:t>
      </w:r>
      <w:r w:rsidR="00556B7C" w:rsidRPr="00556B7C">
        <w:rPr>
          <w:rFonts w:ascii="Arial" w:hAnsi="Arial" w:cs="Arial"/>
          <w:sz w:val="20"/>
          <w:szCs w:val="20"/>
          <w:lang w:val="en-US"/>
        </w:rPr>
        <w:tab/>
      </w:r>
    </w:p>
    <w:p w14:paraId="4B7DF47C" w14:textId="77777777" w:rsidR="00556B7C" w:rsidRPr="0064203C" w:rsidRDefault="00556B7C" w:rsidP="00556B7C">
      <w:pPr>
        <w:pStyle w:val="BodyText"/>
        <w:jc w:val="both"/>
        <w:rPr>
          <w:rFonts w:ascii="Arial" w:hAnsi="Arial" w:cs="Arial"/>
          <w:sz w:val="8"/>
          <w:szCs w:val="8"/>
          <w:highlight w:val="yellow"/>
          <w:lang w:val="en-US"/>
        </w:rPr>
      </w:pPr>
    </w:p>
    <w:p w14:paraId="7879BDE1" w14:textId="27F3F9B5" w:rsidR="00D62760" w:rsidRPr="00514860" w:rsidRDefault="00D62760" w:rsidP="00D62760">
      <w:pPr>
        <w:pStyle w:val="BodyText"/>
        <w:jc w:val="both"/>
        <w:rPr>
          <w:rFonts w:ascii="Arial" w:hAnsi="Arial" w:cs="Arial"/>
          <w:sz w:val="20"/>
          <w:szCs w:val="20"/>
          <w:lang w:val="en-US" w:eastAsia="en-US"/>
        </w:rPr>
      </w:pPr>
      <w:r w:rsidRPr="00514860">
        <w:rPr>
          <w:rFonts w:ascii="Arial" w:hAnsi="Arial" w:cs="Arial"/>
          <w:sz w:val="20"/>
          <w:szCs w:val="20"/>
          <w:lang w:val="en-US" w:eastAsia="en-US"/>
        </w:rPr>
        <w:t>20</w:t>
      </w:r>
      <w:r w:rsidR="005E781F">
        <w:rPr>
          <w:rFonts w:ascii="Arial" w:hAnsi="Arial" w:cs="Arial"/>
          <w:sz w:val="20"/>
          <w:szCs w:val="20"/>
          <w:lang w:val="en-US" w:eastAsia="en-US"/>
        </w:rPr>
        <w:t>22</w:t>
      </w:r>
      <w:r w:rsidRPr="00514860">
        <w:rPr>
          <w:rFonts w:ascii="Arial" w:hAnsi="Arial" w:cs="Arial"/>
          <w:sz w:val="20"/>
          <w:szCs w:val="20"/>
          <w:lang w:val="en-US" w:eastAsia="en-US"/>
        </w:rPr>
        <w:tab/>
      </w:r>
      <w:r w:rsidRPr="00514860">
        <w:rPr>
          <w:rFonts w:ascii="Arial" w:hAnsi="Arial" w:cs="Arial"/>
          <w:sz w:val="20"/>
          <w:szCs w:val="20"/>
          <w:lang w:val="en-US" w:eastAsia="en-US"/>
        </w:rPr>
        <w:tab/>
        <w:t>Member, Poster Award Committee</w:t>
      </w:r>
      <w:r w:rsidR="00514860" w:rsidRPr="00514860">
        <w:rPr>
          <w:rFonts w:ascii="Arial" w:hAnsi="Arial" w:cs="Arial"/>
          <w:sz w:val="20"/>
          <w:szCs w:val="20"/>
          <w:lang w:val="en-US" w:eastAsia="en-US"/>
        </w:rPr>
        <w:t>, 2022 CANB Retreat</w:t>
      </w:r>
    </w:p>
    <w:p w14:paraId="3EB47444" w14:textId="77777777" w:rsidR="00514860" w:rsidRDefault="00514860" w:rsidP="00514860">
      <w:pPr>
        <w:pStyle w:val="BodyText"/>
        <w:ind w:left="708" w:firstLine="708"/>
        <w:jc w:val="both"/>
        <w:rPr>
          <w:rFonts w:ascii="Arial" w:hAnsi="Arial" w:cs="Arial"/>
          <w:sz w:val="20"/>
          <w:szCs w:val="20"/>
          <w:lang w:val="en-US" w:eastAsia="en-US"/>
        </w:rPr>
      </w:pPr>
      <w:r w:rsidRPr="00040667">
        <w:rPr>
          <w:rFonts w:ascii="Arial" w:hAnsi="Arial" w:cs="Arial"/>
          <w:sz w:val="20"/>
          <w:szCs w:val="20"/>
          <w:lang w:val="en-US" w:eastAsia="en-US"/>
        </w:rPr>
        <w:t xml:space="preserve">Cancer Biology Graduate Program </w:t>
      </w:r>
    </w:p>
    <w:p w14:paraId="2BDD3729" w14:textId="77777777" w:rsidR="00514860" w:rsidRDefault="00514860" w:rsidP="00514860">
      <w:pPr>
        <w:pStyle w:val="BodyText"/>
        <w:ind w:left="708" w:firstLine="708"/>
        <w:jc w:val="both"/>
        <w:rPr>
          <w:rFonts w:ascii="Arial" w:hAnsi="Arial" w:cs="Arial"/>
          <w:sz w:val="20"/>
          <w:szCs w:val="20"/>
          <w:lang w:val="en-US" w:eastAsia="en-US"/>
        </w:rPr>
      </w:pPr>
      <w:r w:rsidRPr="00040667">
        <w:rPr>
          <w:rFonts w:ascii="Arial" w:hAnsi="Arial" w:cs="Arial"/>
          <w:sz w:val="20"/>
          <w:szCs w:val="20"/>
          <w:lang w:val="en-US" w:eastAsia="en-US"/>
        </w:rPr>
        <w:t>University of Colorado Anschutz Medical Campus</w:t>
      </w:r>
    </w:p>
    <w:p w14:paraId="65E4CA1F" w14:textId="6099ED4B" w:rsidR="00D62760" w:rsidRPr="00040667" w:rsidRDefault="00514860" w:rsidP="00514860">
      <w:pPr>
        <w:pStyle w:val="BodyText"/>
        <w:ind w:left="708" w:firstLine="708"/>
        <w:jc w:val="both"/>
        <w:rPr>
          <w:rFonts w:ascii="Arial" w:hAnsi="Arial" w:cs="Arial"/>
          <w:sz w:val="20"/>
          <w:szCs w:val="20"/>
          <w:lang w:val="en-US" w:eastAsia="en-US"/>
        </w:rPr>
      </w:pPr>
      <w:r>
        <w:rPr>
          <w:rFonts w:ascii="Arial" w:hAnsi="Arial" w:cs="Arial"/>
          <w:sz w:val="20"/>
          <w:szCs w:val="20"/>
          <w:lang w:val="en-US" w:eastAsia="en-US"/>
        </w:rPr>
        <w:t>Aurora, CO</w:t>
      </w:r>
      <w:r w:rsidR="00D62760" w:rsidRPr="00040667">
        <w:rPr>
          <w:rFonts w:ascii="Arial" w:hAnsi="Arial" w:cs="Arial"/>
          <w:sz w:val="20"/>
          <w:szCs w:val="20"/>
          <w:lang w:val="en-US" w:eastAsia="en-US"/>
        </w:rPr>
        <w:tab/>
      </w:r>
      <w:r w:rsidR="00D62760" w:rsidRPr="00040667">
        <w:rPr>
          <w:rFonts w:ascii="Arial" w:hAnsi="Arial" w:cs="Arial"/>
          <w:sz w:val="20"/>
          <w:szCs w:val="20"/>
          <w:lang w:val="en-US" w:eastAsia="en-US"/>
        </w:rPr>
        <w:tab/>
      </w:r>
      <w:r w:rsidR="00D62760" w:rsidRPr="00040667">
        <w:rPr>
          <w:rFonts w:ascii="Arial" w:hAnsi="Arial" w:cs="Arial"/>
          <w:sz w:val="20"/>
          <w:szCs w:val="20"/>
          <w:lang w:val="en-US" w:eastAsia="en-US"/>
        </w:rPr>
        <w:tab/>
      </w:r>
      <w:r w:rsidR="00D62760" w:rsidRPr="00040667">
        <w:rPr>
          <w:rFonts w:ascii="Arial" w:hAnsi="Arial" w:cs="Arial"/>
          <w:sz w:val="20"/>
          <w:szCs w:val="20"/>
          <w:lang w:val="en-US" w:eastAsia="en-US"/>
        </w:rPr>
        <w:tab/>
      </w:r>
      <w:r w:rsidR="00D62760" w:rsidRPr="00040667">
        <w:rPr>
          <w:rFonts w:ascii="Arial" w:hAnsi="Arial" w:cs="Arial"/>
          <w:sz w:val="20"/>
          <w:szCs w:val="20"/>
          <w:lang w:val="en-US" w:eastAsia="en-US"/>
        </w:rPr>
        <w:tab/>
      </w:r>
      <w:r w:rsidR="00D62760" w:rsidRPr="00040667">
        <w:rPr>
          <w:rFonts w:ascii="Arial" w:hAnsi="Arial" w:cs="Arial"/>
          <w:sz w:val="20"/>
          <w:szCs w:val="20"/>
          <w:lang w:val="en-US" w:eastAsia="en-US"/>
        </w:rPr>
        <w:tab/>
      </w:r>
    </w:p>
    <w:p w14:paraId="152B02AC" w14:textId="77777777" w:rsidR="00D62760" w:rsidRPr="00D76356" w:rsidRDefault="00D62760" w:rsidP="00D62760">
      <w:pPr>
        <w:pStyle w:val="BodyText"/>
        <w:jc w:val="both"/>
        <w:rPr>
          <w:rFonts w:ascii="Arial" w:hAnsi="Arial" w:cs="Arial"/>
          <w:sz w:val="8"/>
          <w:szCs w:val="8"/>
          <w:lang w:val="en-US"/>
        </w:rPr>
      </w:pPr>
    </w:p>
    <w:p w14:paraId="3399872B" w14:textId="02CDDE3F" w:rsidR="00DF2675" w:rsidRPr="00040667" w:rsidRDefault="00DF2675" w:rsidP="00DF2675">
      <w:pPr>
        <w:pStyle w:val="BodyText"/>
        <w:jc w:val="both"/>
        <w:rPr>
          <w:rFonts w:ascii="Arial" w:hAnsi="Arial" w:cs="Arial"/>
          <w:sz w:val="20"/>
          <w:szCs w:val="20"/>
          <w:lang w:val="en-US" w:eastAsia="en-US"/>
        </w:rPr>
      </w:pPr>
      <w:r>
        <w:rPr>
          <w:rFonts w:ascii="Arial" w:hAnsi="Arial" w:cs="Arial"/>
          <w:sz w:val="20"/>
          <w:szCs w:val="20"/>
          <w:lang w:val="en-US" w:eastAsia="en-US"/>
        </w:rPr>
        <w:t>2022</w:t>
      </w:r>
      <w:r w:rsidR="00AB2957">
        <w:rPr>
          <w:rFonts w:ascii="Arial" w:hAnsi="Arial" w:cs="Arial"/>
          <w:sz w:val="20"/>
          <w:szCs w:val="20"/>
          <w:lang w:val="en-US" w:eastAsia="en-US"/>
        </w:rPr>
        <w:t>-2023</w:t>
      </w:r>
      <w:r>
        <w:rPr>
          <w:rFonts w:ascii="Arial" w:hAnsi="Arial" w:cs="Arial"/>
          <w:sz w:val="20"/>
          <w:szCs w:val="20"/>
          <w:lang w:val="en-US" w:eastAsia="en-US"/>
        </w:rPr>
        <w:tab/>
      </w:r>
      <w:r w:rsidRPr="00040667">
        <w:rPr>
          <w:rFonts w:ascii="Arial" w:hAnsi="Arial" w:cs="Arial"/>
          <w:sz w:val="20"/>
          <w:szCs w:val="20"/>
          <w:lang w:val="en-US" w:eastAsia="en-US"/>
        </w:rPr>
        <w:t>Member, Admission Committee</w:t>
      </w:r>
      <w:r w:rsidRPr="00040667">
        <w:rPr>
          <w:rFonts w:ascii="Arial" w:hAnsi="Arial" w:cs="Arial"/>
          <w:sz w:val="20"/>
          <w:szCs w:val="20"/>
          <w:lang w:val="en-US" w:eastAsia="en-US"/>
        </w:rPr>
        <w:tab/>
      </w:r>
      <w:r w:rsidRPr="00040667">
        <w:rPr>
          <w:rFonts w:ascii="Arial" w:hAnsi="Arial" w:cs="Arial"/>
          <w:sz w:val="20"/>
          <w:szCs w:val="20"/>
          <w:lang w:val="en-US" w:eastAsia="en-US"/>
        </w:rPr>
        <w:tab/>
      </w:r>
      <w:r w:rsidRPr="00040667">
        <w:rPr>
          <w:rFonts w:ascii="Arial" w:hAnsi="Arial" w:cs="Arial"/>
          <w:sz w:val="20"/>
          <w:szCs w:val="20"/>
          <w:lang w:val="en-US" w:eastAsia="en-US"/>
        </w:rPr>
        <w:tab/>
      </w:r>
      <w:r w:rsidRPr="00040667">
        <w:rPr>
          <w:rFonts w:ascii="Arial" w:hAnsi="Arial" w:cs="Arial"/>
          <w:sz w:val="20"/>
          <w:szCs w:val="20"/>
          <w:lang w:val="en-US" w:eastAsia="en-US"/>
        </w:rPr>
        <w:tab/>
      </w:r>
      <w:r w:rsidRPr="00040667">
        <w:rPr>
          <w:rFonts w:ascii="Arial" w:hAnsi="Arial" w:cs="Arial"/>
          <w:sz w:val="20"/>
          <w:szCs w:val="20"/>
          <w:lang w:val="en-US" w:eastAsia="en-US"/>
        </w:rPr>
        <w:tab/>
      </w:r>
      <w:r w:rsidRPr="00040667">
        <w:rPr>
          <w:rFonts w:ascii="Arial" w:hAnsi="Arial" w:cs="Arial"/>
          <w:sz w:val="20"/>
          <w:szCs w:val="20"/>
          <w:lang w:val="en-US" w:eastAsia="en-US"/>
        </w:rPr>
        <w:tab/>
      </w:r>
    </w:p>
    <w:p w14:paraId="653CBBAA" w14:textId="3E6F0615" w:rsidR="00DF2675" w:rsidRDefault="00DF2675" w:rsidP="00DF2675">
      <w:pPr>
        <w:pStyle w:val="BodyText"/>
        <w:ind w:left="708" w:firstLine="708"/>
        <w:jc w:val="both"/>
        <w:rPr>
          <w:rFonts w:ascii="Arial" w:hAnsi="Arial" w:cs="Arial"/>
          <w:sz w:val="20"/>
          <w:szCs w:val="20"/>
          <w:lang w:val="en-US" w:eastAsia="en-US"/>
        </w:rPr>
      </w:pPr>
      <w:r w:rsidRPr="00040667">
        <w:rPr>
          <w:rFonts w:ascii="Arial" w:hAnsi="Arial" w:cs="Arial"/>
          <w:sz w:val="20"/>
          <w:szCs w:val="20"/>
          <w:lang w:val="en-US" w:eastAsia="en-US"/>
        </w:rPr>
        <w:t xml:space="preserve">Cancer Biology Graduate Program </w:t>
      </w:r>
    </w:p>
    <w:p w14:paraId="375979F4" w14:textId="3B7A7DE6" w:rsidR="00040667" w:rsidRDefault="00040667" w:rsidP="00DF2675">
      <w:pPr>
        <w:pStyle w:val="BodyText"/>
        <w:ind w:left="708" w:firstLine="708"/>
        <w:jc w:val="both"/>
        <w:rPr>
          <w:rFonts w:ascii="Arial" w:hAnsi="Arial" w:cs="Arial"/>
          <w:sz w:val="20"/>
          <w:szCs w:val="20"/>
          <w:lang w:val="en-US" w:eastAsia="en-US"/>
        </w:rPr>
      </w:pPr>
      <w:r w:rsidRPr="00040667">
        <w:rPr>
          <w:rFonts w:ascii="Arial" w:hAnsi="Arial" w:cs="Arial"/>
          <w:sz w:val="20"/>
          <w:szCs w:val="20"/>
          <w:lang w:val="en-US" w:eastAsia="en-US"/>
        </w:rPr>
        <w:t>University of Colorado Anschutz Medical Campus</w:t>
      </w:r>
    </w:p>
    <w:p w14:paraId="05277F52" w14:textId="5B8AF67E" w:rsidR="00DF2675" w:rsidRPr="00040667" w:rsidRDefault="00DF2675" w:rsidP="00DF2675">
      <w:pPr>
        <w:pStyle w:val="BodyText"/>
        <w:ind w:left="708" w:firstLine="708"/>
        <w:jc w:val="both"/>
        <w:rPr>
          <w:rFonts w:ascii="Arial" w:hAnsi="Arial" w:cs="Arial"/>
          <w:sz w:val="20"/>
          <w:szCs w:val="20"/>
          <w:lang w:val="en-US" w:eastAsia="en-US"/>
        </w:rPr>
      </w:pPr>
      <w:r>
        <w:rPr>
          <w:rFonts w:ascii="Arial" w:hAnsi="Arial" w:cs="Arial"/>
          <w:sz w:val="20"/>
          <w:szCs w:val="20"/>
          <w:lang w:val="en-US" w:eastAsia="en-US"/>
        </w:rPr>
        <w:t>Aurora, CO</w:t>
      </w:r>
    </w:p>
    <w:p w14:paraId="1FBB19CF" w14:textId="77777777" w:rsidR="001A3EE0" w:rsidRPr="001A3EE0" w:rsidRDefault="001A3EE0" w:rsidP="00040667">
      <w:pPr>
        <w:jc w:val="both"/>
        <w:rPr>
          <w:rFonts w:ascii="Arial" w:hAnsi="Arial" w:cs="Arial"/>
          <w:sz w:val="8"/>
          <w:szCs w:val="8"/>
          <w:lang w:val="en-US"/>
        </w:rPr>
      </w:pPr>
    </w:p>
    <w:p w14:paraId="56CD7704" w14:textId="77777777" w:rsidR="00A81E58" w:rsidRPr="00040667" w:rsidRDefault="00A81E58" w:rsidP="00A81E58">
      <w:pPr>
        <w:jc w:val="both"/>
        <w:rPr>
          <w:rFonts w:ascii="Arial" w:hAnsi="Arial" w:cs="Arial"/>
          <w:sz w:val="20"/>
          <w:szCs w:val="20"/>
          <w:lang w:val="en-US"/>
        </w:rPr>
      </w:pPr>
      <w:r>
        <w:rPr>
          <w:rFonts w:ascii="Arial" w:hAnsi="Arial" w:cs="Arial"/>
          <w:sz w:val="20"/>
          <w:szCs w:val="20"/>
          <w:lang w:val="en-US"/>
        </w:rPr>
        <w:t>2023</w:t>
      </w:r>
      <w:r>
        <w:rPr>
          <w:rFonts w:ascii="Arial" w:hAnsi="Arial" w:cs="Arial"/>
          <w:sz w:val="20"/>
          <w:szCs w:val="20"/>
          <w:lang w:val="en-US"/>
        </w:rPr>
        <w:tab/>
      </w:r>
      <w:r>
        <w:rPr>
          <w:rFonts w:ascii="Arial" w:hAnsi="Arial" w:cs="Arial"/>
          <w:sz w:val="20"/>
          <w:szCs w:val="20"/>
          <w:lang w:val="en-US"/>
        </w:rPr>
        <w:tab/>
        <w:t>Member</w:t>
      </w:r>
      <w:r w:rsidRPr="00040667">
        <w:rPr>
          <w:rFonts w:ascii="Arial" w:hAnsi="Arial" w:cs="Arial"/>
          <w:sz w:val="20"/>
          <w:szCs w:val="20"/>
          <w:lang w:val="en-US"/>
        </w:rPr>
        <w:t xml:space="preserve">, </w:t>
      </w:r>
      <w:r>
        <w:rPr>
          <w:rFonts w:ascii="Arial" w:hAnsi="Arial" w:cs="Arial"/>
          <w:sz w:val="20"/>
          <w:szCs w:val="20"/>
          <w:lang w:val="en-US"/>
        </w:rPr>
        <w:t>Preliminary Exam Committee</w:t>
      </w:r>
      <w:r w:rsidRPr="00040667">
        <w:rPr>
          <w:rFonts w:ascii="Arial" w:hAnsi="Arial" w:cs="Arial"/>
          <w:sz w:val="20"/>
          <w:szCs w:val="20"/>
          <w:lang w:val="en-US"/>
        </w:rPr>
        <w:tab/>
      </w:r>
    </w:p>
    <w:p w14:paraId="235BC97E" w14:textId="77777777" w:rsidR="00A81E58" w:rsidRPr="00040667" w:rsidRDefault="00A81E58" w:rsidP="00A81E58">
      <w:pPr>
        <w:ind w:left="708" w:firstLine="708"/>
        <w:jc w:val="both"/>
        <w:rPr>
          <w:rFonts w:ascii="Arial" w:hAnsi="Arial" w:cs="Arial"/>
          <w:sz w:val="20"/>
          <w:szCs w:val="20"/>
          <w:lang w:val="en-US"/>
        </w:rPr>
      </w:pPr>
      <w:r w:rsidRPr="00040667">
        <w:rPr>
          <w:rFonts w:ascii="Arial" w:hAnsi="Arial" w:cs="Arial"/>
          <w:sz w:val="20"/>
          <w:szCs w:val="20"/>
          <w:lang w:val="en-US"/>
        </w:rPr>
        <w:t xml:space="preserve">Cancer Biology Graduate Program </w:t>
      </w:r>
    </w:p>
    <w:p w14:paraId="134DB5FA" w14:textId="77777777" w:rsidR="00A81E58" w:rsidRDefault="00A81E58" w:rsidP="00A81E58">
      <w:pPr>
        <w:ind w:left="708" w:firstLine="708"/>
        <w:jc w:val="both"/>
        <w:rPr>
          <w:rFonts w:ascii="Arial" w:hAnsi="Arial" w:cs="Arial"/>
          <w:sz w:val="20"/>
          <w:szCs w:val="20"/>
          <w:lang w:val="en-US"/>
        </w:rPr>
      </w:pPr>
      <w:r w:rsidRPr="00040667">
        <w:rPr>
          <w:rFonts w:ascii="Arial" w:hAnsi="Arial" w:cs="Arial"/>
          <w:sz w:val="20"/>
          <w:szCs w:val="20"/>
          <w:lang w:val="en-US"/>
        </w:rPr>
        <w:t>University of Colorado Anschutz Medical Campus</w:t>
      </w:r>
    </w:p>
    <w:p w14:paraId="274AEB13" w14:textId="77777777" w:rsidR="00A81E58" w:rsidRDefault="00A81E58" w:rsidP="00A81E58">
      <w:pPr>
        <w:ind w:left="708" w:firstLine="708"/>
        <w:jc w:val="both"/>
        <w:rPr>
          <w:rFonts w:ascii="Arial" w:hAnsi="Arial" w:cs="Arial"/>
          <w:sz w:val="20"/>
          <w:szCs w:val="20"/>
          <w:lang w:val="en-US"/>
        </w:rPr>
      </w:pPr>
      <w:r>
        <w:rPr>
          <w:rFonts w:ascii="Arial" w:hAnsi="Arial" w:cs="Arial"/>
          <w:sz w:val="20"/>
          <w:szCs w:val="20"/>
          <w:lang w:val="en-US"/>
        </w:rPr>
        <w:t>Aurora, CO</w:t>
      </w:r>
    </w:p>
    <w:p w14:paraId="751659AB" w14:textId="77777777" w:rsidR="00A81E58" w:rsidRPr="00A81E58" w:rsidRDefault="00A81E58" w:rsidP="00040667">
      <w:pPr>
        <w:jc w:val="both"/>
        <w:rPr>
          <w:rFonts w:ascii="Arial" w:hAnsi="Arial" w:cs="Arial"/>
          <w:sz w:val="8"/>
          <w:szCs w:val="8"/>
          <w:lang w:val="en-US"/>
        </w:rPr>
      </w:pPr>
    </w:p>
    <w:p w14:paraId="2D19342F" w14:textId="5DFAAEF2" w:rsidR="00040667" w:rsidRPr="00040667" w:rsidRDefault="00DF2675" w:rsidP="00040667">
      <w:pPr>
        <w:jc w:val="both"/>
        <w:rPr>
          <w:rFonts w:ascii="Arial" w:hAnsi="Arial" w:cs="Arial"/>
          <w:sz w:val="20"/>
          <w:szCs w:val="20"/>
          <w:lang w:val="en-US"/>
        </w:rPr>
      </w:pPr>
      <w:r>
        <w:rPr>
          <w:rFonts w:ascii="Arial" w:hAnsi="Arial" w:cs="Arial"/>
          <w:sz w:val="20"/>
          <w:szCs w:val="20"/>
          <w:lang w:val="en-US"/>
        </w:rPr>
        <w:t>2023</w:t>
      </w:r>
      <w:r w:rsidR="00CF6D23">
        <w:rPr>
          <w:rFonts w:ascii="Arial" w:hAnsi="Arial" w:cs="Arial"/>
          <w:sz w:val="20"/>
          <w:szCs w:val="20"/>
          <w:lang w:val="en-US"/>
        </w:rPr>
        <w:tab/>
      </w:r>
      <w:r w:rsidR="00CF6D23">
        <w:rPr>
          <w:rFonts w:ascii="Arial" w:hAnsi="Arial" w:cs="Arial"/>
          <w:sz w:val="20"/>
          <w:szCs w:val="20"/>
          <w:lang w:val="en-US"/>
        </w:rPr>
        <w:tab/>
      </w:r>
      <w:r w:rsidR="00CF6D23" w:rsidRPr="00040667">
        <w:rPr>
          <w:rFonts w:ascii="Arial" w:hAnsi="Arial" w:cs="Arial"/>
          <w:sz w:val="20"/>
          <w:szCs w:val="20"/>
          <w:lang w:val="en-US"/>
        </w:rPr>
        <w:t>C</w:t>
      </w:r>
      <w:r w:rsidR="008C55EF">
        <w:rPr>
          <w:rFonts w:ascii="Arial" w:hAnsi="Arial" w:cs="Arial"/>
          <w:sz w:val="20"/>
          <w:szCs w:val="20"/>
          <w:lang w:val="en-US"/>
        </w:rPr>
        <w:t>o-C</w:t>
      </w:r>
      <w:r w:rsidR="00CF6D23" w:rsidRPr="00040667">
        <w:rPr>
          <w:rFonts w:ascii="Arial" w:hAnsi="Arial" w:cs="Arial"/>
          <w:sz w:val="20"/>
          <w:szCs w:val="20"/>
          <w:lang w:val="en-US"/>
        </w:rPr>
        <w:t>hair</w:t>
      </w:r>
      <w:r w:rsidR="008C55EF">
        <w:rPr>
          <w:rFonts w:ascii="Arial" w:hAnsi="Arial" w:cs="Arial"/>
          <w:sz w:val="20"/>
          <w:szCs w:val="20"/>
          <w:lang w:val="en-US"/>
        </w:rPr>
        <w:t xml:space="preserve"> (with Arianne Theyss)</w:t>
      </w:r>
      <w:r w:rsidR="00CF6D23" w:rsidRPr="00040667">
        <w:rPr>
          <w:rFonts w:ascii="Arial" w:hAnsi="Arial" w:cs="Arial"/>
          <w:sz w:val="20"/>
          <w:szCs w:val="20"/>
          <w:lang w:val="en-US"/>
        </w:rPr>
        <w:t xml:space="preserve">, 2023 </w:t>
      </w:r>
      <w:r w:rsidR="00CF6D23">
        <w:rPr>
          <w:rFonts w:ascii="Arial" w:hAnsi="Arial" w:cs="Arial"/>
          <w:sz w:val="20"/>
          <w:szCs w:val="20"/>
          <w:lang w:val="en-US"/>
        </w:rPr>
        <w:t xml:space="preserve">CANB </w:t>
      </w:r>
      <w:r w:rsidR="00CF6D23" w:rsidRPr="00040667">
        <w:rPr>
          <w:rFonts w:ascii="Arial" w:hAnsi="Arial" w:cs="Arial"/>
          <w:sz w:val="20"/>
          <w:szCs w:val="20"/>
          <w:lang w:val="en-US"/>
        </w:rPr>
        <w:t>Retreat</w:t>
      </w:r>
    </w:p>
    <w:p w14:paraId="2721FBB2" w14:textId="4449169D" w:rsidR="00CF6D23" w:rsidRPr="00040667" w:rsidRDefault="00CF6D23" w:rsidP="00CF6D23">
      <w:pPr>
        <w:ind w:left="708" w:firstLine="708"/>
        <w:jc w:val="both"/>
        <w:rPr>
          <w:rFonts w:ascii="Arial" w:hAnsi="Arial" w:cs="Arial"/>
          <w:sz w:val="20"/>
          <w:szCs w:val="20"/>
          <w:lang w:val="en-US"/>
        </w:rPr>
      </w:pPr>
      <w:r w:rsidRPr="00040667">
        <w:rPr>
          <w:rFonts w:ascii="Arial" w:hAnsi="Arial" w:cs="Arial"/>
          <w:sz w:val="20"/>
          <w:szCs w:val="20"/>
          <w:lang w:val="en-US"/>
        </w:rPr>
        <w:t xml:space="preserve">Cancer Biology Graduate Program </w:t>
      </w:r>
    </w:p>
    <w:p w14:paraId="2C4B7CAD" w14:textId="69B831EA" w:rsidR="001E484E" w:rsidRDefault="00040667" w:rsidP="008C55EF">
      <w:pPr>
        <w:ind w:left="708" w:firstLine="708"/>
        <w:jc w:val="both"/>
        <w:rPr>
          <w:rFonts w:ascii="Arial" w:hAnsi="Arial" w:cs="Arial"/>
          <w:sz w:val="20"/>
          <w:szCs w:val="20"/>
          <w:lang w:val="en-US"/>
        </w:rPr>
      </w:pPr>
      <w:r w:rsidRPr="00040667">
        <w:rPr>
          <w:rFonts w:ascii="Arial" w:hAnsi="Arial" w:cs="Arial"/>
          <w:sz w:val="20"/>
          <w:szCs w:val="20"/>
          <w:lang w:val="en-US"/>
        </w:rPr>
        <w:t>University of Colorado Anschutz Medical Campus</w:t>
      </w:r>
    </w:p>
    <w:p w14:paraId="0108FAC5" w14:textId="783D9DAC" w:rsidR="005E781F" w:rsidRDefault="005E781F" w:rsidP="008C55EF">
      <w:pPr>
        <w:ind w:left="708" w:firstLine="708"/>
        <w:jc w:val="both"/>
        <w:rPr>
          <w:rFonts w:ascii="Arial" w:hAnsi="Arial" w:cs="Arial"/>
          <w:sz w:val="20"/>
          <w:szCs w:val="20"/>
          <w:lang w:val="en-US"/>
        </w:rPr>
      </w:pPr>
      <w:r>
        <w:rPr>
          <w:rFonts w:ascii="Arial" w:hAnsi="Arial" w:cs="Arial"/>
          <w:sz w:val="20"/>
          <w:szCs w:val="20"/>
          <w:lang w:val="en-US"/>
        </w:rPr>
        <w:t>Aurora, CO</w:t>
      </w:r>
    </w:p>
    <w:p w14:paraId="2E69D540" w14:textId="77777777" w:rsidR="00516214" w:rsidRPr="00516214" w:rsidRDefault="00516214" w:rsidP="008C55EF">
      <w:pPr>
        <w:ind w:left="708" w:firstLine="708"/>
        <w:jc w:val="both"/>
        <w:rPr>
          <w:rFonts w:ascii="Arial" w:hAnsi="Arial" w:cs="Arial"/>
          <w:sz w:val="8"/>
          <w:szCs w:val="8"/>
          <w:lang w:val="en-US"/>
        </w:rPr>
      </w:pPr>
    </w:p>
    <w:p w14:paraId="267ECA26" w14:textId="2651DD1C" w:rsidR="000B48B8" w:rsidRPr="000B48B8" w:rsidRDefault="00516214" w:rsidP="00516214">
      <w:pPr>
        <w:jc w:val="both"/>
        <w:rPr>
          <w:rFonts w:ascii="Arial" w:hAnsi="Arial" w:cs="Arial"/>
          <w:bCs/>
          <w:sz w:val="20"/>
          <w:szCs w:val="20"/>
          <w:lang w:val="en-US"/>
        </w:rPr>
      </w:pPr>
      <w:r w:rsidRPr="000B48B8">
        <w:rPr>
          <w:rFonts w:ascii="Arial" w:hAnsi="Arial" w:cs="Arial"/>
          <w:bCs/>
          <w:sz w:val="20"/>
          <w:szCs w:val="20"/>
          <w:lang w:val="en-US"/>
        </w:rPr>
        <w:lastRenderedPageBreak/>
        <w:t>2023 – pre</w:t>
      </w:r>
      <w:r w:rsidR="00BB75BA">
        <w:rPr>
          <w:rFonts w:ascii="Arial" w:hAnsi="Arial" w:cs="Arial"/>
          <w:bCs/>
          <w:sz w:val="20"/>
          <w:szCs w:val="20"/>
          <w:lang w:val="en-US"/>
        </w:rPr>
        <w:t>s</w:t>
      </w:r>
      <w:r w:rsidRPr="000B48B8">
        <w:rPr>
          <w:rFonts w:ascii="Arial" w:hAnsi="Arial" w:cs="Arial"/>
          <w:bCs/>
          <w:sz w:val="20"/>
          <w:szCs w:val="20"/>
          <w:lang w:val="en-US"/>
        </w:rPr>
        <w:t>.</w:t>
      </w:r>
      <w:r w:rsidRPr="000B48B8">
        <w:rPr>
          <w:rFonts w:ascii="Arial" w:hAnsi="Arial" w:cs="Arial"/>
          <w:bCs/>
          <w:sz w:val="20"/>
          <w:szCs w:val="20"/>
          <w:lang w:val="en-US"/>
        </w:rPr>
        <w:tab/>
      </w:r>
      <w:r w:rsidR="007025B6" w:rsidRPr="000B48B8">
        <w:rPr>
          <w:rFonts w:ascii="Arial" w:hAnsi="Arial" w:cs="Arial"/>
          <w:bCs/>
          <w:sz w:val="20"/>
          <w:szCs w:val="20"/>
          <w:lang w:val="en-US"/>
        </w:rPr>
        <w:t xml:space="preserve">Member, </w:t>
      </w:r>
      <w:r w:rsidR="000B48B8" w:rsidRPr="000B48B8">
        <w:rPr>
          <w:rFonts w:ascii="Arial" w:hAnsi="Arial" w:cs="Arial"/>
          <w:bCs/>
          <w:sz w:val="20"/>
          <w:szCs w:val="20"/>
          <w:lang w:val="en-US"/>
        </w:rPr>
        <w:t>Mentoring and Thesis</w:t>
      </w:r>
      <w:r w:rsidR="00AB0A6A" w:rsidRPr="000B48B8">
        <w:rPr>
          <w:rFonts w:ascii="Arial" w:hAnsi="Arial" w:cs="Arial"/>
          <w:bCs/>
          <w:sz w:val="20"/>
          <w:szCs w:val="20"/>
          <w:lang w:val="en-US"/>
        </w:rPr>
        <w:t xml:space="preserve"> Committee</w:t>
      </w:r>
      <w:r w:rsidR="00EE660B" w:rsidRPr="000B48B8">
        <w:rPr>
          <w:rFonts w:ascii="Arial" w:hAnsi="Arial" w:cs="Arial"/>
          <w:bCs/>
          <w:sz w:val="20"/>
          <w:szCs w:val="20"/>
          <w:lang w:val="en-US"/>
        </w:rPr>
        <w:t xml:space="preserve"> </w:t>
      </w:r>
    </w:p>
    <w:p w14:paraId="397835C4" w14:textId="502A54B9" w:rsidR="00516214" w:rsidRPr="000B48B8" w:rsidRDefault="00EC07CA" w:rsidP="000B48B8">
      <w:pPr>
        <w:ind w:left="708" w:firstLine="708"/>
        <w:jc w:val="both"/>
        <w:rPr>
          <w:rFonts w:ascii="Arial" w:hAnsi="Arial" w:cs="Arial"/>
          <w:bCs/>
          <w:sz w:val="20"/>
          <w:szCs w:val="20"/>
          <w:lang w:val="en-US"/>
        </w:rPr>
      </w:pPr>
      <w:r>
        <w:rPr>
          <w:rFonts w:ascii="Arial" w:hAnsi="Arial" w:cs="Arial"/>
          <w:bCs/>
          <w:sz w:val="20"/>
          <w:szCs w:val="20"/>
          <w:lang w:val="en-US"/>
        </w:rPr>
        <w:t xml:space="preserve">Student: </w:t>
      </w:r>
      <w:r w:rsidR="00516214" w:rsidRPr="00442D8F">
        <w:rPr>
          <w:rFonts w:ascii="Arial" w:hAnsi="Arial" w:cs="Arial"/>
          <w:bCs/>
          <w:i/>
          <w:iCs/>
          <w:sz w:val="20"/>
          <w:szCs w:val="20"/>
          <w:lang w:val="en-US"/>
        </w:rPr>
        <w:t>Nicholas Olimpo</w:t>
      </w:r>
      <w:r w:rsidR="00516214" w:rsidRPr="000B48B8">
        <w:rPr>
          <w:rFonts w:ascii="Arial" w:hAnsi="Arial" w:cs="Arial"/>
          <w:bCs/>
          <w:sz w:val="20"/>
          <w:szCs w:val="20"/>
          <w:lang w:val="en-US"/>
        </w:rPr>
        <w:tab/>
      </w:r>
      <w:r w:rsidR="00516214" w:rsidRPr="000B48B8">
        <w:rPr>
          <w:rFonts w:ascii="Arial" w:hAnsi="Arial" w:cs="Arial"/>
          <w:bCs/>
          <w:sz w:val="20"/>
          <w:szCs w:val="20"/>
          <w:lang w:val="en-US"/>
        </w:rPr>
        <w:tab/>
      </w:r>
      <w:r w:rsidR="00516214" w:rsidRPr="000B48B8">
        <w:rPr>
          <w:rFonts w:ascii="Arial" w:hAnsi="Arial" w:cs="Arial"/>
          <w:bCs/>
          <w:sz w:val="20"/>
          <w:szCs w:val="20"/>
          <w:lang w:val="en-US"/>
        </w:rPr>
        <w:tab/>
      </w:r>
      <w:r w:rsidR="00516214" w:rsidRPr="000B48B8">
        <w:rPr>
          <w:rFonts w:ascii="Arial" w:hAnsi="Arial" w:cs="Arial"/>
          <w:bCs/>
          <w:sz w:val="20"/>
          <w:szCs w:val="20"/>
          <w:lang w:val="en-US"/>
        </w:rPr>
        <w:tab/>
      </w:r>
      <w:r w:rsidR="00516214" w:rsidRPr="000B48B8">
        <w:rPr>
          <w:rFonts w:ascii="Arial" w:hAnsi="Arial" w:cs="Arial"/>
          <w:bCs/>
          <w:sz w:val="20"/>
          <w:szCs w:val="20"/>
          <w:lang w:val="en-US"/>
        </w:rPr>
        <w:tab/>
      </w:r>
      <w:r w:rsidR="00516214" w:rsidRPr="000B48B8">
        <w:rPr>
          <w:rFonts w:ascii="Arial" w:hAnsi="Arial" w:cs="Arial"/>
          <w:bCs/>
          <w:sz w:val="20"/>
          <w:szCs w:val="20"/>
          <w:lang w:val="en-US"/>
        </w:rPr>
        <w:tab/>
      </w:r>
      <w:r w:rsidR="00516214" w:rsidRPr="000B48B8">
        <w:rPr>
          <w:rFonts w:ascii="Arial" w:hAnsi="Arial" w:cs="Arial"/>
          <w:bCs/>
          <w:sz w:val="20"/>
          <w:szCs w:val="20"/>
          <w:lang w:val="en-US"/>
        </w:rPr>
        <w:tab/>
      </w:r>
      <w:r w:rsidR="00516214" w:rsidRPr="000B48B8">
        <w:rPr>
          <w:rFonts w:ascii="Arial" w:hAnsi="Arial" w:cs="Arial"/>
          <w:bCs/>
          <w:sz w:val="20"/>
          <w:szCs w:val="20"/>
          <w:lang w:val="en-US"/>
        </w:rPr>
        <w:tab/>
      </w:r>
      <w:r w:rsidR="00516214" w:rsidRPr="000B48B8">
        <w:rPr>
          <w:rFonts w:ascii="Arial" w:hAnsi="Arial" w:cs="Arial"/>
          <w:bCs/>
          <w:sz w:val="20"/>
          <w:szCs w:val="20"/>
          <w:lang w:val="en-US"/>
        </w:rPr>
        <w:tab/>
      </w:r>
    </w:p>
    <w:p w14:paraId="53B37446" w14:textId="54658D8D" w:rsidR="00516214" w:rsidRPr="000B48B8" w:rsidRDefault="00516214" w:rsidP="00516214">
      <w:pPr>
        <w:ind w:left="1416"/>
        <w:jc w:val="both"/>
        <w:rPr>
          <w:rFonts w:ascii="Arial" w:hAnsi="Arial" w:cs="Arial"/>
          <w:bCs/>
          <w:sz w:val="20"/>
          <w:szCs w:val="20"/>
          <w:lang w:val="en-US"/>
        </w:rPr>
      </w:pPr>
      <w:r w:rsidRPr="000B48B8">
        <w:rPr>
          <w:rFonts w:ascii="Arial" w:hAnsi="Arial" w:cs="Arial"/>
          <w:bCs/>
          <w:sz w:val="20"/>
          <w:szCs w:val="20"/>
          <w:lang w:val="en-US"/>
        </w:rPr>
        <w:t xml:space="preserve">Cancer Biology </w:t>
      </w:r>
      <w:r w:rsidR="000B48B8" w:rsidRPr="000B48B8">
        <w:rPr>
          <w:rFonts w:ascii="Arial" w:hAnsi="Arial" w:cs="Arial"/>
          <w:bCs/>
          <w:sz w:val="20"/>
          <w:szCs w:val="20"/>
          <w:lang w:val="en-US"/>
        </w:rPr>
        <w:t xml:space="preserve">Graduate </w:t>
      </w:r>
      <w:r w:rsidRPr="000B48B8">
        <w:rPr>
          <w:rFonts w:ascii="Arial" w:hAnsi="Arial" w:cs="Arial"/>
          <w:bCs/>
          <w:sz w:val="20"/>
          <w:szCs w:val="20"/>
          <w:lang w:val="en-US"/>
        </w:rPr>
        <w:t>Program</w:t>
      </w:r>
    </w:p>
    <w:p w14:paraId="268073A1" w14:textId="77777777" w:rsidR="00516214" w:rsidRDefault="00516214" w:rsidP="00516214">
      <w:pPr>
        <w:ind w:left="1416"/>
        <w:jc w:val="both"/>
        <w:rPr>
          <w:rFonts w:ascii="Arial" w:hAnsi="Arial" w:cs="Arial"/>
          <w:bCs/>
          <w:sz w:val="20"/>
          <w:szCs w:val="20"/>
          <w:lang w:val="en-US"/>
        </w:rPr>
      </w:pPr>
      <w:r w:rsidRPr="000B48B8">
        <w:rPr>
          <w:rFonts w:ascii="Arial" w:hAnsi="Arial" w:cs="Arial"/>
          <w:bCs/>
          <w:sz w:val="20"/>
          <w:szCs w:val="20"/>
          <w:lang w:val="en-US"/>
        </w:rPr>
        <w:t>University of Colorado Anschutz Medical Campus</w:t>
      </w:r>
    </w:p>
    <w:p w14:paraId="3489B998" w14:textId="3A77ED56" w:rsidR="000B48B8" w:rsidRPr="000B48B8" w:rsidRDefault="000B48B8" w:rsidP="00516214">
      <w:pPr>
        <w:ind w:left="1416"/>
        <w:jc w:val="both"/>
        <w:rPr>
          <w:rFonts w:ascii="Arial" w:hAnsi="Arial" w:cs="Arial"/>
          <w:bCs/>
          <w:sz w:val="20"/>
          <w:szCs w:val="20"/>
          <w:lang w:val="en-US"/>
        </w:rPr>
      </w:pPr>
      <w:r>
        <w:rPr>
          <w:rFonts w:ascii="Arial" w:hAnsi="Arial" w:cs="Arial"/>
          <w:bCs/>
          <w:sz w:val="20"/>
          <w:szCs w:val="20"/>
          <w:lang w:val="en-US"/>
        </w:rPr>
        <w:t>Aurora, CO</w:t>
      </w:r>
    </w:p>
    <w:p w14:paraId="3951FE64" w14:textId="77777777" w:rsidR="00DB4554" w:rsidRPr="00DB4554" w:rsidRDefault="00DB4554" w:rsidP="00DB4554">
      <w:pPr>
        <w:jc w:val="both"/>
        <w:rPr>
          <w:rFonts w:ascii="Arial" w:hAnsi="Arial" w:cs="Arial"/>
          <w:bCs/>
          <w:sz w:val="8"/>
          <w:szCs w:val="8"/>
          <w:lang w:val="en-US"/>
        </w:rPr>
      </w:pPr>
    </w:p>
    <w:p w14:paraId="68B5DD2D" w14:textId="733C44A2" w:rsidR="00DB4554" w:rsidRPr="000B48B8" w:rsidRDefault="00DB4554" w:rsidP="00DB4554">
      <w:pPr>
        <w:jc w:val="both"/>
        <w:rPr>
          <w:rFonts w:ascii="Arial" w:hAnsi="Arial" w:cs="Arial"/>
          <w:bCs/>
          <w:sz w:val="20"/>
          <w:szCs w:val="20"/>
          <w:lang w:val="en-US"/>
        </w:rPr>
      </w:pPr>
      <w:r w:rsidRPr="000B48B8">
        <w:rPr>
          <w:rFonts w:ascii="Arial" w:hAnsi="Arial" w:cs="Arial"/>
          <w:bCs/>
          <w:sz w:val="20"/>
          <w:szCs w:val="20"/>
          <w:lang w:val="en-US"/>
        </w:rPr>
        <w:t>2023 – pre</w:t>
      </w:r>
      <w:r>
        <w:rPr>
          <w:rFonts w:ascii="Arial" w:hAnsi="Arial" w:cs="Arial"/>
          <w:bCs/>
          <w:sz w:val="20"/>
          <w:szCs w:val="20"/>
          <w:lang w:val="en-US"/>
        </w:rPr>
        <w:t>s</w:t>
      </w:r>
      <w:r w:rsidRPr="000B48B8">
        <w:rPr>
          <w:rFonts w:ascii="Arial" w:hAnsi="Arial" w:cs="Arial"/>
          <w:bCs/>
          <w:sz w:val="20"/>
          <w:szCs w:val="20"/>
          <w:lang w:val="en-US"/>
        </w:rPr>
        <w:t>.</w:t>
      </w:r>
      <w:r w:rsidRPr="000B48B8">
        <w:rPr>
          <w:rFonts w:ascii="Arial" w:hAnsi="Arial" w:cs="Arial"/>
          <w:bCs/>
          <w:sz w:val="20"/>
          <w:szCs w:val="20"/>
          <w:lang w:val="en-US"/>
        </w:rPr>
        <w:tab/>
        <w:t xml:space="preserve">Member, </w:t>
      </w:r>
      <w:r>
        <w:rPr>
          <w:rFonts w:ascii="Arial" w:hAnsi="Arial" w:cs="Arial"/>
          <w:bCs/>
          <w:sz w:val="20"/>
          <w:szCs w:val="20"/>
          <w:lang w:val="en-US"/>
        </w:rPr>
        <w:t>Graduate Training</w:t>
      </w:r>
      <w:r w:rsidR="00DE7AEF">
        <w:rPr>
          <w:rFonts w:ascii="Arial" w:hAnsi="Arial" w:cs="Arial"/>
          <w:bCs/>
          <w:sz w:val="20"/>
          <w:szCs w:val="20"/>
          <w:lang w:val="en-US"/>
        </w:rPr>
        <w:t xml:space="preserve"> and</w:t>
      </w:r>
      <w:r>
        <w:rPr>
          <w:rFonts w:ascii="Arial" w:hAnsi="Arial" w:cs="Arial"/>
          <w:bCs/>
          <w:sz w:val="20"/>
          <w:szCs w:val="20"/>
          <w:lang w:val="en-US"/>
        </w:rPr>
        <w:t xml:space="preserve"> </w:t>
      </w:r>
      <w:r w:rsidR="004556CB">
        <w:rPr>
          <w:rFonts w:ascii="Arial" w:hAnsi="Arial" w:cs="Arial"/>
          <w:bCs/>
          <w:sz w:val="20"/>
          <w:szCs w:val="20"/>
          <w:lang w:val="en-US"/>
        </w:rPr>
        <w:t xml:space="preserve">Oversight </w:t>
      </w:r>
      <w:r w:rsidRPr="000B48B8">
        <w:rPr>
          <w:rFonts w:ascii="Arial" w:hAnsi="Arial" w:cs="Arial"/>
          <w:bCs/>
          <w:sz w:val="20"/>
          <w:szCs w:val="20"/>
          <w:lang w:val="en-US"/>
        </w:rPr>
        <w:t xml:space="preserve">Committee </w:t>
      </w:r>
      <w:r w:rsidR="00DE7AEF">
        <w:rPr>
          <w:rFonts w:ascii="Arial" w:hAnsi="Arial" w:cs="Arial"/>
          <w:bCs/>
          <w:sz w:val="20"/>
          <w:szCs w:val="20"/>
          <w:lang w:val="en-US"/>
        </w:rPr>
        <w:t>(GTOC)</w:t>
      </w:r>
    </w:p>
    <w:p w14:paraId="39DDA748" w14:textId="31638A12" w:rsidR="00DB4554" w:rsidRPr="000B48B8" w:rsidRDefault="00DB4554" w:rsidP="00DB4554">
      <w:pPr>
        <w:ind w:left="1416"/>
        <w:jc w:val="both"/>
        <w:rPr>
          <w:rFonts w:ascii="Arial" w:hAnsi="Arial" w:cs="Arial"/>
          <w:bCs/>
          <w:sz w:val="20"/>
          <w:szCs w:val="20"/>
          <w:lang w:val="en-US"/>
        </w:rPr>
      </w:pPr>
      <w:r>
        <w:rPr>
          <w:rFonts w:ascii="Arial" w:hAnsi="Arial" w:cs="Arial"/>
          <w:bCs/>
          <w:sz w:val="20"/>
          <w:szCs w:val="20"/>
          <w:lang w:val="en-US"/>
        </w:rPr>
        <w:t>Integrat</w:t>
      </w:r>
      <w:r w:rsidR="004A69AB">
        <w:rPr>
          <w:rFonts w:ascii="Arial" w:hAnsi="Arial" w:cs="Arial"/>
          <w:bCs/>
          <w:sz w:val="20"/>
          <w:szCs w:val="20"/>
          <w:lang w:val="en-US"/>
        </w:rPr>
        <w:t>ed</w:t>
      </w:r>
      <w:r>
        <w:rPr>
          <w:rFonts w:ascii="Arial" w:hAnsi="Arial" w:cs="Arial"/>
          <w:bCs/>
          <w:sz w:val="20"/>
          <w:szCs w:val="20"/>
          <w:lang w:val="en-US"/>
        </w:rPr>
        <w:t xml:space="preserve"> Physiology </w:t>
      </w:r>
      <w:r w:rsidRPr="000B48B8">
        <w:rPr>
          <w:rFonts w:ascii="Arial" w:hAnsi="Arial" w:cs="Arial"/>
          <w:bCs/>
          <w:sz w:val="20"/>
          <w:szCs w:val="20"/>
          <w:lang w:val="en-US"/>
        </w:rPr>
        <w:t>Graduate Program</w:t>
      </w:r>
    </w:p>
    <w:p w14:paraId="07673693" w14:textId="77777777" w:rsidR="00DB4554" w:rsidRDefault="00DB4554" w:rsidP="00DB4554">
      <w:pPr>
        <w:ind w:left="1416"/>
        <w:jc w:val="both"/>
        <w:rPr>
          <w:rFonts w:ascii="Arial" w:hAnsi="Arial" w:cs="Arial"/>
          <w:bCs/>
          <w:sz w:val="20"/>
          <w:szCs w:val="20"/>
          <w:lang w:val="en-US"/>
        </w:rPr>
      </w:pPr>
      <w:r w:rsidRPr="000B48B8">
        <w:rPr>
          <w:rFonts w:ascii="Arial" w:hAnsi="Arial" w:cs="Arial"/>
          <w:bCs/>
          <w:sz w:val="20"/>
          <w:szCs w:val="20"/>
          <w:lang w:val="en-US"/>
        </w:rPr>
        <w:t>University of Colorado Anschutz Medical Campus</w:t>
      </w:r>
    </w:p>
    <w:p w14:paraId="1DA54879" w14:textId="77777777" w:rsidR="00DB4554" w:rsidRPr="000B48B8" w:rsidRDefault="00DB4554" w:rsidP="00DB4554">
      <w:pPr>
        <w:ind w:left="1416"/>
        <w:jc w:val="both"/>
        <w:rPr>
          <w:rFonts w:ascii="Arial" w:hAnsi="Arial" w:cs="Arial"/>
          <w:bCs/>
          <w:sz w:val="20"/>
          <w:szCs w:val="20"/>
          <w:lang w:val="en-US"/>
        </w:rPr>
      </w:pPr>
      <w:r>
        <w:rPr>
          <w:rFonts w:ascii="Arial" w:hAnsi="Arial" w:cs="Arial"/>
          <w:bCs/>
          <w:sz w:val="20"/>
          <w:szCs w:val="20"/>
          <w:lang w:val="en-US"/>
        </w:rPr>
        <w:t>Aurora, CO</w:t>
      </w:r>
    </w:p>
    <w:p w14:paraId="419B4D4E" w14:textId="77777777" w:rsidR="00F370FE" w:rsidRPr="00F370FE" w:rsidRDefault="00F370FE" w:rsidP="00F370FE">
      <w:pPr>
        <w:jc w:val="both"/>
        <w:rPr>
          <w:rFonts w:ascii="Arial" w:hAnsi="Arial" w:cs="Arial"/>
          <w:bCs/>
          <w:sz w:val="8"/>
          <w:szCs w:val="8"/>
          <w:lang w:val="en-US"/>
        </w:rPr>
      </w:pPr>
    </w:p>
    <w:p w14:paraId="20F40248" w14:textId="5EF4D0E7" w:rsidR="00F370FE" w:rsidRDefault="00F370FE" w:rsidP="00F370FE">
      <w:pPr>
        <w:jc w:val="both"/>
        <w:rPr>
          <w:rFonts w:ascii="Arial" w:hAnsi="Arial" w:cs="Arial"/>
          <w:bCs/>
          <w:sz w:val="20"/>
          <w:szCs w:val="20"/>
          <w:lang w:val="en-US"/>
        </w:rPr>
      </w:pPr>
      <w:r w:rsidRPr="000B48B8">
        <w:rPr>
          <w:rFonts w:ascii="Arial" w:hAnsi="Arial" w:cs="Arial"/>
          <w:bCs/>
          <w:sz w:val="20"/>
          <w:szCs w:val="20"/>
          <w:lang w:val="en-US"/>
        </w:rPr>
        <w:t>2023 – pre</w:t>
      </w:r>
      <w:r>
        <w:rPr>
          <w:rFonts w:ascii="Arial" w:hAnsi="Arial" w:cs="Arial"/>
          <w:bCs/>
          <w:sz w:val="20"/>
          <w:szCs w:val="20"/>
          <w:lang w:val="en-US"/>
        </w:rPr>
        <w:t>s</w:t>
      </w:r>
      <w:r w:rsidRPr="000B48B8">
        <w:rPr>
          <w:rFonts w:ascii="Arial" w:hAnsi="Arial" w:cs="Arial"/>
          <w:bCs/>
          <w:sz w:val="20"/>
          <w:szCs w:val="20"/>
          <w:lang w:val="en-US"/>
        </w:rPr>
        <w:t>.</w:t>
      </w:r>
      <w:r w:rsidRPr="000B48B8">
        <w:rPr>
          <w:rFonts w:ascii="Arial" w:hAnsi="Arial" w:cs="Arial"/>
          <w:bCs/>
          <w:sz w:val="20"/>
          <w:szCs w:val="20"/>
          <w:lang w:val="en-US"/>
        </w:rPr>
        <w:tab/>
      </w:r>
      <w:r w:rsidR="00A919D1">
        <w:rPr>
          <w:rFonts w:ascii="Arial" w:hAnsi="Arial" w:cs="Arial"/>
          <w:bCs/>
          <w:sz w:val="20"/>
          <w:szCs w:val="20"/>
          <w:lang w:val="en-US"/>
        </w:rPr>
        <w:t xml:space="preserve">GTOC IPHY </w:t>
      </w:r>
      <w:r w:rsidRPr="000B48B8">
        <w:rPr>
          <w:rFonts w:ascii="Arial" w:hAnsi="Arial" w:cs="Arial"/>
          <w:bCs/>
          <w:sz w:val="20"/>
          <w:szCs w:val="20"/>
          <w:lang w:val="en-US"/>
        </w:rPr>
        <w:t>Me</w:t>
      </w:r>
      <w:r>
        <w:rPr>
          <w:rFonts w:ascii="Arial" w:hAnsi="Arial" w:cs="Arial"/>
          <w:bCs/>
          <w:sz w:val="20"/>
          <w:szCs w:val="20"/>
          <w:lang w:val="en-US"/>
        </w:rPr>
        <w:t>ntor</w:t>
      </w:r>
    </w:p>
    <w:p w14:paraId="3CBA71FC" w14:textId="527EDE73" w:rsidR="00A919D1" w:rsidRPr="000B48B8" w:rsidRDefault="00A919D1" w:rsidP="00A919D1">
      <w:pPr>
        <w:ind w:left="1416"/>
        <w:jc w:val="both"/>
        <w:rPr>
          <w:rFonts w:ascii="Arial" w:hAnsi="Arial" w:cs="Arial"/>
          <w:bCs/>
          <w:sz w:val="20"/>
          <w:szCs w:val="20"/>
          <w:lang w:val="en-US"/>
        </w:rPr>
      </w:pPr>
      <w:r>
        <w:rPr>
          <w:rFonts w:ascii="Arial" w:hAnsi="Arial" w:cs="Arial"/>
          <w:bCs/>
          <w:sz w:val="20"/>
          <w:szCs w:val="20"/>
          <w:lang w:val="en-US"/>
        </w:rPr>
        <w:t xml:space="preserve">Student: </w:t>
      </w:r>
      <w:r w:rsidRPr="00442D8F">
        <w:rPr>
          <w:rFonts w:ascii="Arial" w:hAnsi="Arial" w:cs="Arial"/>
          <w:bCs/>
          <w:i/>
          <w:iCs/>
          <w:sz w:val="20"/>
          <w:szCs w:val="20"/>
          <w:lang w:val="en-US"/>
        </w:rPr>
        <w:t>Gabriel Medrano</w:t>
      </w:r>
    </w:p>
    <w:p w14:paraId="4C0836CF" w14:textId="77777777" w:rsidR="00F370FE" w:rsidRPr="000B48B8" w:rsidRDefault="00F370FE" w:rsidP="00F370FE">
      <w:pPr>
        <w:ind w:left="1416"/>
        <w:jc w:val="both"/>
        <w:rPr>
          <w:rFonts w:ascii="Arial" w:hAnsi="Arial" w:cs="Arial"/>
          <w:bCs/>
          <w:sz w:val="20"/>
          <w:szCs w:val="20"/>
          <w:lang w:val="en-US"/>
        </w:rPr>
      </w:pPr>
      <w:r>
        <w:rPr>
          <w:rFonts w:ascii="Arial" w:hAnsi="Arial" w:cs="Arial"/>
          <w:bCs/>
          <w:sz w:val="20"/>
          <w:szCs w:val="20"/>
          <w:lang w:val="en-US"/>
        </w:rPr>
        <w:t xml:space="preserve">Integrated Physiology </w:t>
      </w:r>
      <w:r w:rsidRPr="000B48B8">
        <w:rPr>
          <w:rFonts w:ascii="Arial" w:hAnsi="Arial" w:cs="Arial"/>
          <w:bCs/>
          <w:sz w:val="20"/>
          <w:szCs w:val="20"/>
          <w:lang w:val="en-US"/>
        </w:rPr>
        <w:t>Graduate Program</w:t>
      </w:r>
    </w:p>
    <w:p w14:paraId="722B74F1" w14:textId="77777777" w:rsidR="00F370FE" w:rsidRDefault="00F370FE" w:rsidP="00F370FE">
      <w:pPr>
        <w:ind w:left="1416"/>
        <w:jc w:val="both"/>
        <w:rPr>
          <w:rFonts w:ascii="Arial" w:hAnsi="Arial" w:cs="Arial"/>
          <w:bCs/>
          <w:sz w:val="20"/>
          <w:szCs w:val="20"/>
          <w:lang w:val="en-US"/>
        </w:rPr>
      </w:pPr>
      <w:r w:rsidRPr="000B48B8">
        <w:rPr>
          <w:rFonts w:ascii="Arial" w:hAnsi="Arial" w:cs="Arial"/>
          <w:bCs/>
          <w:sz w:val="20"/>
          <w:szCs w:val="20"/>
          <w:lang w:val="en-US"/>
        </w:rPr>
        <w:t>University of Colorado Anschutz Medical Campus</w:t>
      </w:r>
    </w:p>
    <w:p w14:paraId="08324847" w14:textId="77777777" w:rsidR="00F370FE" w:rsidRDefault="00F370FE" w:rsidP="00F370FE">
      <w:pPr>
        <w:ind w:left="1416"/>
        <w:jc w:val="both"/>
        <w:rPr>
          <w:rFonts w:ascii="Arial" w:hAnsi="Arial" w:cs="Arial"/>
          <w:bCs/>
          <w:sz w:val="20"/>
          <w:szCs w:val="20"/>
          <w:lang w:val="en-US"/>
        </w:rPr>
      </w:pPr>
      <w:r>
        <w:rPr>
          <w:rFonts w:ascii="Arial" w:hAnsi="Arial" w:cs="Arial"/>
          <w:bCs/>
          <w:sz w:val="20"/>
          <w:szCs w:val="20"/>
          <w:lang w:val="en-US"/>
        </w:rPr>
        <w:t>Aurora, CO</w:t>
      </w:r>
    </w:p>
    <w:p w14:paraId="496FE60B" w14:textId="77777777" w:rsidR="007D25B1" w:rsidRPr="007D25B1" w:rsidRDefault="007D25B1" w:rsidP="00F370FE">
      <w:pPr>
        <w:ind w:left="1416"/>
        <w:jc w:val="both"/>
        <w:rPr>
          <w:rFonts w:ascii="Arial" w:hAnsi="Arial" w:cs="Arial"/>
          <w:bCs/>
          <w:sz w:val="8"/>
          <w:szCs w:val="8"/>
          <w:lang w:val="en-US"/>
        </w:rPr>
      </w:pPr>
    </w:p>
    <w:p w14:paraId="6F110743" w14:textId="2DA1C02E" w:rsidR="007D25B1" w:rsidRPr="00040667" w:rsidRDefault="007D25B1" w:rsidP="007D25B1">
      <w:pPr>
        <w:pStyle w:val="BodyText"/>
        <w:jc w:val="both"/>
        <w:rPr>
          <w:rFonts w:ascii="Arial" w:hAnsi="Arial" w:cs="Arial"/>
          <w:sz w:val="20"/>
          <w:szCs w:val="20"/>
          <w:lang w:val="en-US" w:eastAsia="en-US"/>
        </w:rPr>
      </w:pPr>
      <w:r>
        <w:rPr>
          <w:rFonts w:ascii="Arial" w:hAnsi="Arial" w:cs="Arial"/>
          <w:sz w:val="20"/>
          <w:szCs w:val="20"/>
          <w:lang w:val="en-US" w:eastAsia="en-US"/>
        </w:rPr>
        <w:t>2023-2024</w:t>
      </w:r>
      <w:r>
        <w:rPr>
          <w:rFonts w:ascii="Arial" w:hAnsi="Arial" w:cs="Arial"/>
          <w:sz w:val="20"/>
          <w:szCs w:val="20"/>
          <w:lang w:val="en-US" w:eastAsia="en-US"/>
        </w:rPr>
        <w:tab/>
      </w:r>
      <w:r w:rsidRPr="00040667">
        <w:rPr>
          <w:rFonts w:ascii="Arial" w:hAnsi="Arial" w:cs="Arial"/>
          <w:sz w:val="20"/>
          <w:szCs w:val="20"/>
          <w:lang w:val="en-US" w:eastAsia="en-US"/>
        </w:rPr>
        <w:t>Member, Admission Committee</w:t>
      </w:r>
      <w:r w:rsidRPr="00040667">
        <w:rPr>
          <w:rFonts w:ascii="Arial" w:hAnsi="Arial" w:cs="Arial"/>
          <w:sz w:val="20"/>
          <w:szCs w:val="20"/>
          <w:lang w:val="en-US" w:eastAsia="en-US"/>
        </w:rPr>
        <w:tab/>
      </w:r>
      <w:r w:rsidRPr="00040667">
        <w:rPr>
          <w:rFonts w:ascii="Arial" w:hAnsi="Arial" w:cs="Arial"/>
          <w:sz w:val="20"/>
          <w:szCs w:val="20"/>
          <w:lang w:val="en-US" w:eastAsia="en-US"/>
        </w:rPr>
        <w:tab/>
      </w:r>
      <w:r w:rsidRPr="00040667">
        <w:rPr>
          <w:rFonts w:ascii="Arial" w:hAnsi="Arial" w:cs="Arial"/>
          <w:sz w:val="20"/>
          <w:szCs w:val="20"/>
          <w:lang w:val="en-US" w:eastAsia="en-US"/>
        </w:rPr>
        <w:tab/>
      </w:r>
      <w:r w:rsidRPr="00040667">
        <w:rPr>
          <w:rFonts w:ascii="Arial" w:hAnsi="Arial" w:cs="Arial"/>
          <w:sz w:val="20"/>
          <w:szCs w:val="20"/>
          <w:lang w:val="en-US" w:eastAsia="en-US"/>
        </w:rPr>
        <w:tab/>
      </w:r>
      <w:r w:rsidRPr="00040667">
        <w:rPr>
          <w:rFonts w:ascii="Arial" w:hAnsi="Arial" w:cs="Arial"/>
          <w:sz w:val="20"/>
          <w:szCs w:val="20"/>
          <w:lang w:val="en-US" w:eastAsia="en-US"/>
        </w:rPr>
        <w:tab/>
      </w:r>
      <w:r w:rsidRPr="00040667">
        <w:rPr>
          <w:rFonts w:ascii="Arial" w:hAnsi="Arial" w:cs="Arial"/>
          <w:sz w:val="20"/>
          <w:szCs w:val="20"/>
          <w:lang w:val="en-US" w:eastAsia="en-US"/>
        </w:rPr>
        <w:tab/>
      </w:r>
    </w:p>
    <w:p w14:paraId="7B508AC0" w14:textId="16356820" w:rsidR="007D25B1" w:rsidRDefault="007D25B1" w:rsidP="007D25B1">
      <w:pPr>
        <w:pStyle w:val="BodyText"/>
        <w:ind w:left="708" w:firstLine="708"/>
        <w:jc w:val="both"/>
        <w:rPr>
          <w:rFonts w:ascii="Arial" w:hAnsi="Arial" w:cs="Arial"/>
          <w:sz w:val="20"/>
          <w:szCs w:val="20"/>
          <w:lang w:val="en-US" w:eastAsia="en-US"/>
        </w:rPr>
      </w:pPr>
      <w:r>
        <w:rPr>
          <w:rFonts w:ascii="Arial" w:hAnsi="Arial" w:cs="Arial"/>
          <w:sz w:val="20"/>
          <w:szCs w:val="20"/>
          <w:lang w:val="en-US" w:eastAsia="en-US"/>
        </w:rPr>
        <w:t>Biomedical Science</w:t>
      </w:r>
      <w:r w:rsidRPr="00040667">
        <w:rPr>
          <w:rFonts w:ascii="Arial" w:hAnsi="Arial" w:cs="Arial"/>
          <w:sz w:val="20"/>
          <w:szCs w:val="20"/>
          <w:lang w:val="en-US" w:eastAsia="en-US"/>
        </w:rPr>
        <w:t xml:space="preserve"> Graduate Program </w:t>
      </w:r>
    </w:p>
    <w:p w14:paraId="5BE7D9DD" w14:textId="77777777" w:rsidR="007D25B1" w:rsidRDefault="007D25B1" w:rsidP="007D25B1">
      <w:pPr>
        <w:pStyle w:val="BodyText"/>
        <w:ind w:left="708" w:firstLine="708"/>
        <w:jc w:val="both"/>
        <w:rPr>
          <w:rFonts w:ascii="Arial" w:hAnsi="Arial" w:cs="Arial"/>
          <w:sz w:val="20"/>
          <w:szCs w:val="20"/>
          <w:lang w:val="en-US" w:eastAsia="en-US"/>
        </w:rPr>
      </w:pPr>
      <w:r w:rsidRPr="00040667">
        <w:rPr>
          <w:rFonts w:ascii="Arial" w:hAnsi="Arial" w:cs="Arial"/>
          <w:sz w:val="20"/>
          <w:szCs w:val="20"/>
          <w:lang w:val="en-US" w:eastAsia="en-US"/>
        </w:rPr>
        <w:t>University of Colorado Anschutz Medical Campus</w:t>
      </w:r>
    </w:p>
    <w:p w14:paraId="689DE5B3" w14:textId="77777777" w:rsidR="007D25B1" w:rsidRPr="00040667" w:rsidRDefault="007D25B1" w:rsidP="007D25B1">
      <w:pPr>
        <w:pStyle w:val="BodyText"/>
        <w:ind w:left="708" w:firstLine="708"/>
        <w:jc w:val="both"/>
        <w:rPr>
          <w:rFonts w:ascii="Arial" w:hAnsi="Arial" w:cs="Arial"/>
          <w:sz w:val="20"/>
          <w:szCs w:val="20"/>
          <w:lang w:val="en-US" w:eastAsia="en-US"/>
        </w:rPr>
      </w:pPr>
      <w:r>
        <w:rPr>
          <w:rFonts w:ascii="Arial" w:hAnsi="Arial" w:cs="Arial"/>
          <w:sz w:val="20"/>
          <w:szCs w:val="20"/>
          <w:lang w:val="en-US" w:eastAsia="en-US"/>
        </w:rPr>
        <w:t>Aurora, CO</w:t>
      </w:r>
    </w:p>
    <w:p w14:paraId="7BEE522B" w14:textId="77777777" w:rsidR="00EC329E" w:rsidRPr="00EC329E" w:rsidRDefault="00EC329E" w:rsidP="00EC329E">
      <w:pPr>
        <w:pStyle w:val="BodyText"/>
        <w:jc w:val="both"/>
        <w:rPr>
          <w:rFonts w:ascii="Arial" w:hAnsi="Arial" w:cs="Arial"/>
          <w:sz w:val="8"/>
          <w:szCs w:val="8"/>
          <w:lang w:val="en-US"/>
        </w:rPr>
      </w:pPr>
    </w:p>
    <w:p w14:paraId="24DA5835" w14:textId="1CC7CF5A" w:rsidR="00EC329E" w:rsidRPr="00556B7C" w:rsidRDefault="00EC329E" w:rsidP="00EC329E">
      <w:pPr>
        <w:pStyle w:val="BodyText"/>
        <w:jc w:val="both"/>
        <w:rPr>
          <w:rFonts w:ascii="Arial" w:hAnsi="Arial" w:cs="Arial"/>
          <w:sz w:val="20"/>
          <w:szCs w:val="20"/>
          <w:lang w:val="en-US"/>
        </w:rPr>
      </w:pPr>
      <w:r w:rsidRPr="00556B7C">
        <w:rPr>
          <w:rFonts w:ascii="Arial" w:hAnsi="Arial" w:cs="Arial"/>
          <w:sz w:val="20"/>
          <w:szCs w:val="20"/>
          <w:lang w:val="en-US"/>
        </w:rPr>
        <w:t>20</w:t>
      </w:r>
      <w:r>
        <w:rPr>
          <w:rFonts w:ascii="Arial" w:hAnsi="Arial" w:cs="Arial"/>
          <w:sz w:val="20"/>
          <w:szCs w:val="20"/>
          <w:lang w:val="en-US"/>
        </w:rPr>
        <w:t>24</w:t>
      </w:r>
      <w:r w:rsidRPr="00556B7C">
        <w:rPr>
          <w:rFonts w:ascii="Arial" w:hAnsi="Arial" w:cs="Arial"/>
          <w:sz w:val="20"/>
          <w:szCs w:val="20"/>
          <w:lang w:val="en-US"/>
        </w:rPr>
        <w:tab/>
      </w:r>
      <w:r w:rsidRPr="00556B7C">
        <w:rPr>
          <w:rFonts w:ascii="Arial" w:hAnsi="Arial" w:cs="Arial"/>
          <w:sz w:val="20"/>
          <w:szCs w:val="20"/>
          <w:lang w:val="en-US"/>
        </w:rPr>
        <w:tab/>
        <w:t xml:space="preserve">Member and </w:t>
      </w:r>
      <w:r>
        <w:rPr>
          <w:rFonts w:ascii="Arial" w:hAnsi="Arial" w:cs="Arial"/>
          <w:sz w:val="20"/>
          <w:szCs w:val="20"/>
          <w:lang w:val="en-US"/>
        </w:rPr>
        <w:t xml:space="preserve">External </w:t>
      </w:r>
      <w:r w:rsidRPr="00556B7C">
        <w:rPr>
          <w:rFonts w:ascii="Arial" w:hAnsi="Arial" w:cs="Arial"/>
          <w:sz w:val="20"/>
          <w:szCs w:val="20"/>
          <w:lang w:val="en-US"/>
        </w:rPr>
        <w:t>Examiner, Graduate Committee</w:t>
      </w:r>
    </w:p>
    <w:p w14:paraId="6776B1DB" w14:textId="2548E955" w:rsidR="00EC329E" w:rsidRPr="00556B7C" w:rsidRDefault="00EC329E" w:rsidP="00EC329E">
      <w:pPr>
        <w:pStyle w:val="BodyText"/>
        <w:ind w:left="708" w:firstLine="708"/>
        <w:jc w:val="both"/>
        <w:rPr>
          <w:rFonts w:ascii="Arial" w:hAnsi="Arial" w:cs="Arial"/>
          <w:sz w:val="20"/>
          <w:szCs w:val="20"/>
          <w:lang w:val="en-US"/>
        </w:rPr>
      </w:pPr>
      <w:r>
        <w:rPr>
          <w:rFonts w:ascii="Arial" w:hAnsi="Arial" w:cs="Arial"/>
          <w:sz w:val="20"/>
          <w:szCs w:val="20"/>
          <w:lang w:val="en-US"/>
        </w:rPr>
        <w:t xml:space="preserve">Student: </w:t>
      </w:r>
      <w:r w:rsidRPr="00442D8F">
        <w:rPr>
          <w:rFonts w:ascii="Arial" w:hAnsi="Arial" w:cs="Arial"/>
          <w:i/>
          <w:iCs/>
          <w:sz w:val="20"/>
          <w:szCs w:val="20"/>
          <w:lang w:val="en-US"/>
        </w:rPr>
        <w:t>Luca Delfinis</w:t>
      </w:r>
      <w:r w:rsidRPr="00556B7C">
        <w:rPr>
          <w:rFonts w:ascii="Arial" w:hAnsi="Arial" w:cs="Arial"/>
          <w:sz w:val="20"/>
          <w:szCs w:val="20"/>
          <w:lang w:val="en-US"/>
        </w:rPr>
        <w:t xml:space="preserve"> </w:t>
      </w:r>
      <w:r w:rsidRPr="00556B7C">
        <w:rPr>
          <w:rFonts w:ascii="Arial" w:hAnsi="Arial" w:cs="Arial"/>
          <w:sz w:val="20"/>
          <w:szCs w:val="20"/>
          <w:lang w:val="en-US"/>
        </w:rPr>
        <w:tab/>
      </w:r>
    </w:p>
    <w:p w14:paraId="33C14FDE" w14:textId="2259E2F5" w:rsidR="00EC329E" w:rsidRDefault="00D836BD" w:rsidP="00EC329E">
      <w:pPr>
        <w:pStyle w:val="BodyText"/>
        <w:ind w:left="708" w:firstLine="708"/>
        <w:jc w:val="both"/>
        <w:rPr>
          <w:rFonts w:ascii="Arial" w:hAnsi="Arial" w:cs="Arial"/>
          <w:sz w:val="20"/>
          <w:szCs w:val="20"/>
          <w:lang w:val="en-US"/>
        </w:rPr>
      </w:pPr>
      <w:r>
        <w:rPr>
          <w:rFonts w:ascii="Arial" w:hAnsi="Arial" w:cs="Arial"/>
          <w:sz w:val="20"/>
          <w:szCs w:val="20"/>
          <w:lang w:val="en-US"/>
        </w:rPr>
        <w:t>York University</w:t>
      </w:r>
    </w:p>
    <w:p w14:paraId="1A21BC6F" w14:textId="70BCF989" w:rsidR="00EC329E" w:rsidRPr="00556B7C" w:rsidRDefault="00D836BD" w:rsidP="00EC329E">
      <w:pPr>
        <w:pStyle w:val="BodyText"/>
        <w:ind w:left="708" w:firstLine="708"/>
        <w:jc w:val="both"/>
        <w:rPr>
          <w:rFonts w:ascii="Arial" w:hAnsi="Arial" w:cs="Arial"/>
          <w:sz w:val="20"/>
          <w:szCs w:val="20"/>
          <w:lang w:val="en-US"/>
        </w:rPr>
      </w:pPr>
      <w:r>
        <w:rPr>
          <w:rFonts w:ascii="Arial" w:hAnsi="Arial" w:cs="Arial"/>
          <w:sz w:val="20"/>
          <w:szCs w:val="20"/>
          <w:lang w:val="en-US"/>
        </w:rPr>
        <w:t>York</w:t>
      </w:r>
      <w:r w:rsidR="00EC329E">
        <w:rPr>
          <w:rFonts w:ascii="Arial" w:hAnsi="Arial" w:cs="Arial"/>
          <w:sz w:val="20"/>
          <w:szCs w:val="20"/>
          <w:lang w:val="en-US"/>
        </w:rPr>
        <w:t xml:space="preserve">, </w:t>
      </w:r>
      <w:r>
        <w:rPr>
          <w:rFonts w:ascii="Arial" w:hAnsi="Arial" w:cs="Arial"/>
          <w:sz w:val="20"/>
          <w:szCs w:val="20"/>
          <w:lang w:val="en-US"/>
        </w:rPr>
        <w:t>Canada</w:t>
      </w:r>
      <w:r w:rsidR="00EC329E" w:rsidRPr="00556B7C">
        <w:rPr>
          <w:rFonts w:ascii="Arial" w:hAnsi="Arial" w:cs="Arial"/>
          <w:sz w:val="20"/>
          <w:szCs w:val="20"/>
          <w:lang w:val="en-US"/>
        </w:rPr>
        <w:tab/>
      </w:r>
      <w:r w:rsidR="00EC329E" w:rsidRPr="00556B7C">
        <w:rPr>
          <w:rFonts w:ascii="Arial" w:hAnsi="Arial" w:cs="Arial"/>
          <w:sz w:val="20"/>
          <w:szCs w:val="20"/>
          <w:lang w:val="en-US"/>
        </w:rPr>
        <w:tab/>
      </w:r>
      <w:r w:rsidR="00EC329E" w:rsidRPr="00556B7C">
        <w:rPr>
          <w:rFonts w:ascii="Arial" w:hAnsi="Arial" w:cs="Arial"/>
          <w:sz w:val="20"/>
          <w:szCs w:val="20"/>
          <w:lang w:val="en-US"/>
        </w:rPr>
        <w:tab/>
      </w:r>
      <w:r w:rsidR="00EC329E" w:rsidRPr="00556B7C">
        <w:rPr>
          <w:rFonts w:ascii="Arial" w:hAnsi="Arial" w:cs="Arial"/>
          <w:sz w:val="20"/>
          <w:szCs w:val="20"/>
          <w:lang w:val="en-US"/>
        </w:rPr>
        <w:tab/>
      </w:r>
    </w:p>
    <w:p w14:paraId="7847A1A4" w14:textId="77777777" w:rsidR="007D25B1" w:rsidRPr="00AD5071" w:rsidRDefault="007D25B1" w:rsidP="00F370FE">
      <w:pPr>
        <w:ind w:left="1416"/>
        <w:jc w:val="both"/>
        <w:rPr>
          <w:rFonts w:ascii="Arial" w:hAnsi="Arial" w:cs="Arial"/>
          <w:bCs/>
          <w:sz w:val="8"/>
          <w:szCs w:val="8"/>
          <w:lang w:val="en-US"/>
        </w:rPr>
      </w:pPr>
    </w:p>
    <w:p w14:paraId="0094A7F3" w14:textId="77777777" w:rsidR="00B800F7" w:rsidRDefault="00AD5071" w:rsidP="00AD5071">
      <w:pPr>
        <w:pStyle w:val="BodyText"/>
        <w:jc w:val="both"/>
        <w:rPr>
          <w:rFonts w:ascii="Arial" w:hAnsi="Arial" w:cs="Arial"/>
          <w:sz w:val="20"/>
          <w:szCs w:val="20"/>
          <w:lang w:val="en-US"/>
        </w:rPr>
      </w:pPr>
      <w:r w:rsidRPr="00556B7C">
        <w:rPr>
          <w:rFonts w:ascii="Arial" w:hAnsi="Arial" w:cs="Arial"/>
          <w:sz w:val="20"/>
          <w:szCs w:val="20"/>
          <w:lang w:val="en-US"/>
        </w:rPr>
        <w:t>20</w:t>
      </w:r>
      <w:r>
        <w:rPr>
          <w:rFonts w:ascii="Arial" w:hAnsi="Arial" w:cs="Arial"/>
          <w:sz w:val="20"/>
          <w:szCs w:val="20"/>
          <w:lang w:val="en-US"/>
        </w:rPr>
        <w:t>25 – pres.</w:t>
      </w:r>
      <w:r w:rsidRPr="00556B7C">
        <w:rPr>
          <w:rFonts w:ascii="Arial" w:hAnsi="Arial" w:cs="Arial"/>
          <w:sz w:val="20"/>
          <w:szCs w:val="20"/>
          <w:lang w:val="en-US"/>
        </w:rPr>
        <w:tab/>
        <w:t>Member</w:t>
      </w:r>
      <w:r>
        <w:rPr>
          <w:rFonts w:ascii="Arial" w:hAnsi="Arial" w:cs="Arial"/>
          <w:sz w:val="20"/>
          <w:szCs w:val="20"/>
          <w:lang w:val="en-US"/>
        </w:rPr>
        <w:t>,</w:t>
      </w:r>
      <w:r w:rsidRPr="00556B7C">
        <w:rPr>
          <w:rFonts w:ascii="Arial" w:hAnsi="Arial" w:cs="Arial"/>
          <w:sz w:val="20"/>
          <w:szCs w:val="20"/>
          <w:lang w:val="en-US"/>
        </w:rPr>
        <w:t xml:space="preserve"> </w:t>
      </w:r>
      <w:r w:rsidR="00B800F7">
        <w:rPr>
          <w:rFonts w:ascii="Arial" w:hAnsi="Arial" w:cs="Arial"/>
          <w:sz w:val="20"/>
          <w:szCs w:val="20"/>
          <w:lang w:val="en-US"/>
        </w:rPr>
        <w:t>Admission Committee</w:t>
      </w:r>
    </w:p>
    <w:p w14:paraId="3FAFD69B" w14:textId="5F2CCA32" w:rsidR="00AD5071" w:rsidRDefault="00B800F7" w:rsidP="00B800F7">
      <w:pPr>
        <w:pStyle w:val="BodyText"/>
        <w:ind w:left="708" w:firstLine="708"/>
        <w:jc w:val="both"/>
        <w:rPr>
          <w:rFonts w:ascii="Arial" w:hAnsi="Arial" w:cs="Arial"/>
          <w:sz w:val="20"/>
          <w:szCs w:val="20"/>
          <w:lang w:val="en-US"/>
        </w:rPr>
      </w:pPr>
      <w:r w:rsidRPr="00164E1E">
        <w:rPr>
          <w:rFonts w:ascii="Arial" w:hAnsi="Arial" w:cs="Arial"/>
          <w:sz w:val="20"/>
          <w:szCs w:val="20"/>
          <w:lang w:val="en-US"/>
        </w:rPr>
        <w:t>Medical Scientist Training Program (MSTP)</w:t>
      </w:r>
    </w:p>
    <w:p w14:paraId="7B70E021" w14:textId="16FA3AEF" w:rsidR="00B800F7" w:rsidRDefault="00B800F7" w:rsidP="00B800F7">
      <w:pPr>
        <w:pStyle w:val="BodyText"/>
        <w:ind w:left="708" w:firstLine="708"/>
        <w:jc w:val="both"/>
        <w:rPr>
          <w:rFonts w:ascii="Arial" w:hAnsi="Arial" w:cs="Arial"/>
          <w:sz w:val="20"/>
          <w:szCs w:val="20"/>
          <w:lang w:val="en-US"/>
        </w:rPr>
      </w:pPr>
      <w:r>
        <w:rPr>
          <w:rFonts w:ascii="Arial" w:hAnsi="Arial" w:cs="Arial"/>
          <w:sz w:val="20"/>
          <w:szCs w:val="20"/>
          <w:lang w:val="en-US"/>
        </w:rPr>
        <w:t>University of Colorado Anschutz Medical Campus</w:t>
      </w:r>
    </w:p>
    <w:p w14:paraId="57C8CC14" w14:textId="138BFE79" w:rsidR="00AD5071" w:rsidRPr="00556B7C" w:rsidRDefault="00B800F7" w:rsidP="00AD5071">
      <w:pPr>
        <w:pStyle w:val="BodyText"/>
        <w:ind w:left="708" w:firstLine="708"/>
        <w:jc w:val="both"/>
        <w:rPr>
          <w:rFonts w:ascii="Arial" w:hAnsi="Arial" w:cs="Arial"/>
          <w:sz w:val="20"/>
          <w:szCs w:val="20"/>
          <w:lang w:val="en-US"/>
        </w:rPr>
      </w:pPr>
      <w:r>
        <w:rPr>
          <w:rFonts w:ascii="Arial" w:hAnsi="Arial" w:cs="Arial"/>
          <w:sz w:val="20"/>
          <w:szCs w:val="20"/>
          <w:lang w:val="en-US"/>
        </w:rPr>
        <w:t>Aurora, CO</w:t>
      </w:r>
      <w:r w:rsidR="00AD5071" w:rsidRPr="00556B7C">
        <w:rPr>
          <w:rFonts w:ascii="Arial" w:hAnsi="Arial" w:cs="Arial"/>
          <w:sz w:val="20"/>
          <w:szCs w:val="20"/>
          <w:lang w:val="en-US"/>
        </w:rPr>
        <w:tab/>
      </w:r>
      <w:r w:rsidR="00AD5071" w:rsidRPr="00556B7C">
        <w:rPr>
          <w:rFonts w:ascii="Arial" w:hAnsi="Arial" w:cs="Arial"/>
          <w:sz w:val="20"/>
          <w:szCs w:val="20"/>
          <w:lang w:val="en-US"/>
        </w:rPr>
        <w:tab/>
      </w:r>
      <w:r w:rsidR="00AD5071" w:rsidRPr="00556B7C">
        <w:rPr>
          <w:rFonts w:ascii="Arial" w:hAnsi="Arial" w:cs="Arial"/>
          <w:sz w:val="20"/>
          <w:szCs w:val="20"/>
          <w:lang w:val="en-US"/>
        </w:rPr>
        <w:tab/>
      </w:r>
      <w:r w:rsidR="00AD5071" w:rsidRPr="00556B7C">
        <w:rPr>
          <w:rFonts w:ascii="Arial" w:hAnsi="Arial" w:cs="Arial"/>
          <w:sz w:val="20"/>
          <w:szCs w:val="20"/>
          <w:lang w:val="en-US"/>
        </w:rPr>
        <w:tab/>
      </w:r>
    </w:p>
    <w:p w14:paraId="28B01000" w14:textId="77777777" w:rsidR="00CE5301" w:rsidRDefault="00CE5301" w:rsidP="00CE5301">
      <w:pPr>
        <w:pStyle w:val="BodyText"/>
        <w:jc w:val="both"/>
        <w:rPr>
          <w:rFonts w:ascii="Arial" w:hAnsi="Arial" w:cs="Arial"/>
          <w:sz w:val="20"/>
          <w:szCs w:val="20"/>
          <w:lang w:val="en-US"/>
        </w:rPr>
      </w:pPr>
    </w:p>
    <w:p w14:paraId="40592C3C" w14:textId="77777777" w:rsidR="00B800F7" w:rsidRDefault="00B800F7" w:rsidP="00CE5301">
      <w:pPr>
        <w:pStyle w:val="BodyText"/>
        <w:jc w:val="both"/>
        <w:rPr>
          <w:rFonts w:ascii="Arial" w:hAnsi="Arial" w:cs="Arial"/>
          <w:sz w:val="20"/>
          <w:szCs w:val="20"/>
          <w:lang w:val="en-US"/>
        </w:rPr>
      </w:pPr>
    </w:p>
    <w:p w14:paraId="23D4F09D" w14:textId="77777777" w:rsidR="001E484E" w:rsidRPr="001E484E" w:rsidRDefault="001E484E" w:rsidP="001E484E">
      <w:pPr>
        <w:pStyle w:val="BodyText"/>
        <w:jc w:val="both"/>
        <w:rPr>
          <w:rFonts w:ascii="Arial" w:hAnsi="Arial" w:cs="Arial"/>
          <w:b/>
          <w:bCs/>
          <w:sz w:val="20"/>
          <w:szCs w:val="20"/>
          <w:u w:val="single"/>
          <w:lang w:val="en-US"/>
        </w:rPr>
      </w:pPr>
      <w:r w:rsidRPr="001E484E">
        <w:rPr>
          <w:rFonts w:ascii="Arial" w:hAnsi="Arial" w:cs="Arial"/>
          <w:b/>
          <w:bCs/>
          <w:sz w:val="20"/>
          <w:szCs w:val="20"/>
          <w:u w:val="single"/>
          <w:lang w:val="en-US"/>
        </w:rPr>
        <w:t>National/International</w:t>
      </w:r>
    </w:p>
    <w:p w14:paraId="750FCF08" w14:textId="77777777" w:rsidR="00034DCC" w:rsidRPr="00034DCC" w:rsidRDefault="00034DCC" w:rsidP="00034DCC">
      <w:pPr>
        <w:pStyle w:val="BodyText"/>
        <w:jc w:val="both"/>
        <w:rPr>
          <w:rFonts w:ascii="Arial" w:hAnsi="Arial" w:cs="Arial"/>
          <w:sz w:val="20"/>
          <w:szCs w:val="20"/>
          <w:lang w:val="en-US" w:eastAsia="en-US"/>
        </w:rPr>
      </w:pPr>
      <w:r w:rsidRPr="00034DCC">
        <w:rPr>
          <w:rFonts w:ascii="Arial" w:hAnsi="Arial" w:cs="Arial"/>
          <w:sz w:val="20"/>
          <w:szCs w:val="20"/>
          <w:lang w:val="en-US" w:eastAsia="en-US"/>
        </w:rPr>
        <w:t>2016</w:t>
      </w:r>
      <w:r w:rsidRPr="00034DCC">
        <w:rPr>
          <w:rFonts w:ascii="Arial" w:hAnsi="Arial" w:cs="Arial"/>
          <w:sz w:val="20"/>
          <w:szCs w:val="20"/>
          <w:lang w:val="en-US" w:eastAsia="en-US"/>
        </w:rPr>
        <w:tab/>
      </w:r>
      <w:r w:rsidRPr="00034DCC">
        <w:rPr>
          <w:rFonts w:ascii="Arial" w:hAnsi="Arial" w:cs="Arial"/>
          <w:sz w:val="20"/>
          <w:szCs w:val="20"/>
          <w:lang w:val="en-US" w:eastAsia="en-US"/>
        </w:rPr>
        <w:tab/>
        <w:t>Member, Poster Award Committee</w:t>
      </w:r>
    </w:p>
    <w:p w14:paraId="7A866D13" w14:textId="77777777" w:rsidR="00034DCC" w:rsidRPr="00034DCC" w:rsidRDefault="00034DCC" w:rsidP="00034DCC">
      <w:pPr>
        <w:pStyle w:val="BodyText"/>
        <w:ind w:left="708" w:firstLine="708"/>
        <w:jc w:val="both"/>
        <w:rPr>
          <w:rFonts w:ascii="Arial" w:hAnsi="Arial" w:cs="Arial"/>
          <w:sz w:val="20"/>
          <w:szCs w:val="20"/>
          <w:lang w:val="en-US" w:eastAsia="en-US"/>
        </w:rPr>
      </w:pPr>
      <w:r w:rsidRPr="00034DCC">
        <w:rPr>
          <w:rFonts w:ascii="Arial" w:hAnsi="Arial" w:cs="Arial"/>
          <w:sz w:val="20"/>
          <w:szCs w:val="20"/>
          <w:lang w:val="en-US" w:eastAsia="en-US"/>
        </w:rPr>
        <w:t>3</w:t>
      </w:r>
      <w:r w:rsidRPr="00034DCC">
        <w:rPr>
          <w:rFonts w:ascii="Arial" w:hAnsi="Arial" w:cs="Arial"/>
          <w:sz w:val="20"/>
          <w:szCs w:val="20"/>
          <w:vertAlign w:val="superscript"/>
          <w:lang w:val="en-US" w:eastAsia="en-US"/>
        </w:rPr>
        <w:t>rd</w:t>
      </w:r>
      <w:r w:rsidRPr="00034DCC">
        <w:rPr>
          <w:rFonts w:ascii="Arial" w:hAnsi="Arial" w:cs="Arial"/>
          <w:sz w:val="20"/>
          <w:szCs w:val="20"/>
          <w:lang w:val="en-US" w:eastAsia="en-US"/>
        </w:rPr>
        <w:t xml:space="preserve"> Cancer Cachexia Conference</w:t>
      </w:r>
      <w:r w:rsidRPr="00034DCC">
        <w:rPr>
          <w:rFonts w:ascii="Arial" w:hAnsi="Arial" w:cs="Arial"/>
          <w:sz w:val="20"/>
          <w:szCs w:val="20"/>
          <w:lang w:val="en-US" w:eastAsia="en-US"/>
        </w:rPr>
        <w:tab/>
      </w:r>
      <w:r w:rsidRPr="00034DCC">
        <w:rPr>
          <w:rFonts w:ascii="Arial" w:hAnsi="Arial" w:cs="Arial"/>
          <w:sz w:val="20"/>
          <w:szCs w:val="20"/>
          <w:lang w:val="en-US" w:eastAsia="en-US"/>
        </w:rPr>
        <w:tab/>
      </w:r>
      <w:r w:rsidRPr="00034DCC">
        <w:rPr>
          <w:rFonts w:ascii="Arial" w:hAnsi="Arial" w:cs="Arial"/>
          <w:sz w:val="20"/>
          <w:szCs w:val="20"/>
          <w:lang w:val="en-US" w:eastAsia="en-US"/>
        </w:rPr>
        <w:tab/>
      </w:r>
    </w:p>
    <w:p w14:paraId="121365D2" w14:textId="77777777" w:rsidR="00034DCC" w:rsidRPr="00040667" w:rsidRDefault="00034DCC" w:rsidP="00034DCC">
      <w:pPr>
        <w:pStyle w:val="BodyText"/>
        <w:ind w:left="708" w:firstLine="708"/>
        <w:jc w:val="both"/>
        <w:rPr>
          <w:rFonts w:ascii="Arial" w:hAnsi="Arial" w:cs="Arial"/>
          <w:sz w:val="20"/>
          <w:szCs w:val="20"/>
          <w:lang w:val="en-US" w:eastAsia="en-US"/>
        </w:rPr>
      </w:pPr>
      <w:r w:rsidRPr="00034DCC">
        <w:rPr>
          <w:rFonts w:ascii="Arial" w:hAnsi="Arial" w:cs="Arial"/>
          <w:sz w:val="20"/>
          <w:szCs w:val="20"/>
          <w:lang w:val="en-US" w:eastAsia="en-US"/>
        </w:rPr>
        <w:t>Washington, DC</w:t>
      </w:r>
      <w:r w:rsidRPr="00040667">
        <w:rPr>
          <w:rFonts w:ascii="Arial" w:hAnsi="Arial" w:cs="Arial"/>
          <w:sz w:val="20"/>
          <w:szCs w:val="20"/>
          <w:lang w:val="en-US" w:eastAsia="en-US"/>
        </w:rPr>
        <w:t xml:space="preserve"> </w:t>
      </w:r>
      <w:r w:rsidRPr="00040667">
        <w:rPr>
          <w:rFonts w:ascii="Arial" w:hAnsi="Arial" w:cs="Arial"/>
          <w:sz w:val="20"/>
          <w:szCs w:val="20"/>
          <w:lang w:val="en-US" w:eastAsia="en-US"/>
        </w:rPr>
        <w:tab/>
      </w:r>
      <w:r w:rsidRPr="00040667">
        <w:rPr>
          <w:rFonts w:ascii="Arial" w:hAnsi="Arial" w:cs="Arial"/>
          <w:sz w:val="20"/>
          <w:szCs w:val="20"/>
          <w:lang w:val="en-US" w:eastAsia="en-US"/>
        </w:rPr>
        <w:tab/>
      </w:r>
      <w:r w:rsidRPr="00040667">
        <w:rPr>
          <w:rFonts w:ascii="Arial" w:hAnsi="Arial" w:cs="Arial"/>
          <w:sz w:val="20"/>
          <w:szCs w:val="20"/>
          <w:lang w:val="en-US" w:eastAsia="en-US"/>
        </w:rPr>
        <w:tab/>
      </w:r>
      <w:r w:rsidRPr="00040667">
        <w:rPr>
          <w:rFonts w:ascii="Arial" w:hAnsi="Arial" w:cs="Arial"/>
          <w:sz w:val="20"/>
          <w:szCs w:val="20"/>
          <w:lang w:val="en-US" w:eastAsia="en-US"/>
        </w:rPr>
        <w:tab/>
      </w:r>
      <w:r w:rsidRPr="00040667">
        <w:rPr>
          <w:rFonts w:ascii="Arial" w:hAnsi="Arial" w:cs="Arial"/>
          <w:sz w:val="20"/>
          <w:szCs w:val="20"/>
          <w:lang w:val="en-US" w:eastAsia="en-US"/>
        </w:rPr>
        <w:tab/>
      </w:r>
      <w:r w:rsidRPr="00040667">
        <w:rPr>
          <w:rFonts w:ascii="Arial" w:hAnsi="Arial" w:cs="Arial"/>
          <w:sz w:val="20"/>
          <w:szCs w:val="20"/>
          <w:lang w:val="en-US" w:eastAsia="en-US"/>
        </w:rPr>
        <w:tab/>
      </w:r>
    </w:p>
    <w:p w14:paraId="0D35DCC5" w14:textId="77777777" w:rsidR="00034DCC" w:rsidRPr="00D76356" w:rsidRDefault="00034DCC" w:rsidP="00034DCC">
      <w:pPr>
        <w:pStyle w:val="BodyText"/>
        <w:jc w:val="both"/>
        <w:rPr>
          <w:rFonts w:ascii="Arial" w:hAnsi="Arial" w:cs="Arial"/>
          <w:sz w:val="8"/>
          <w:szCs w:val="8"/>
          <w:lang w:val="en-US"/>
        </w:rPr>
      </w:pPr>
    </w:p>
    <w:p w14:paraId="1642CA96" w14:textId="4FC836F8" w:rsidR="00FF4136" w:rsidRPr="00FE436F" w:rsidRDefault="00FF4136" w:rsidP="00FF4136">
      <w:pPr>
        <w:pStyle w:val="BodyText"/>
        <w:jc w:val="both"/>
        <w:rPr>
          <w:rFonts w:ascii="Arial" w:hAnsi="Arial" w:cs="Arial"/>
          <w:sz w:val="20"/>
          <w:szCs w:val="20"/>
          <w:lang w:val="en-US" w:eastAsia="en-US"/>
        </w:rPr>
      </w:pPr>
      <w:r w:rsidRPr="00FE436F">
        <w:rPr>
          <w:rFonts w:ascii="Arial" w:hAnsi="Arial" w:cs="Arial"/>
          <w:sz w:val="20"/>
          <w:szCs w:val="20"/>
          <w:lang w:val="en-US" w:eastAsia="en-US"/>
        </w:rPr>
        <w:t>2019</w:t>
      </w:r>
      <w:r w:rsidRPr="00FE436F">
        <w:rPr>
          <w:rFonts w:ascii="Arial" w:hAnsi="Arial" w:cs="Arial"/>
          <w:sz w:val="20"/>
          <w:szCs w:val="20"/>
          <w:lang w:val="en-US" w:eastAsia="en-US"/>
        </w:rPr>
        <w:tab/>
      </w:r>
      <w:r w:rsidRPr="00FE436F">
        <w:rPr>
          <w:rFonts w:ascii="Arial" w:hAnsi="Arial" w:cs="Arial"/>
          <w:sz w:val="20"/>
          <w:szCs w:val="20"/>
          <w:lang w:val="en-US" w:eastAsia="en-US"/>
        </w:rPr>
        <w:tab/>
        <w:t>Member, Poster Awards Committee</w:t>
      </w:r>
    </w:p>
    <w:p w14:paraId="07655C5C" w14:textId="3493697E" w:rsidR="00FF4136" w:rsidRPr="00FE436F" w:rsidRDefault="00FF4136" w:rsidP="00FF4136">
      <w:pPr>
        <w:pStyle w:val="BodyText"/>
        <w:ind w:left="708" w:firstLine="708"/>
        <w:jc w:val="both"/>
        <w:rPr>
          <w:rFonts w:ascii="Arial" w:hAnsi="Arial" w:cs="Arial"/>
          <w:sz w:val="20"/>
          <w:szCs w:val="20"/>
          <w:lang w:val="en-US" w:eastAsia="en-US"/>
        </w:rPr>
      </w:pPr>
      <w:r w:rsidRPr="00FE436F">
        <w:rPr>
          <w:rFonts w:ascii="Arial" w:hAnsi="Arial" w:cs="Arial"/>
          <w:sz w:val="20"/>
          <w:szCs w:val="20"/>
          <w:lang w:val="en-US" w:eastAsia="en-US"/>
        </w:rPr>
        <w:t>Gordon Research Conferences</w:t>
      </w:r>
      <w:r w:rsidRPr="00FE436F">
        <w:rPr>
          <w:rFonts w:ascii="Arial" w:hAnsi="Arial" w:cs="Arial"/>
          <w:sz w:val="20"/>
          <w:szCs w:val="20"/>
          <w:lang w:val="en-US" w:eastAsia="en-US"/>
        </w:rPr>
        <w:tab/>
      </w:r>
      <w:r w:rsidRPr="00FE436F">
        <w:rPr>
          <w:rFonts w:ascii="Arial" w:hAnsi="Arial" w:cs="Arial"/>
          <w:sz w:val="20"/>
          <w:szCs w:val="20"/>
          <w:lang w:val="en-US" w:eastAsia="en-US"/>
        </w:rPr>
        <w:tab/>
      </w:r>
    </w:p>
    <w:p w14:paraId="2296DA2B" w14:textId="77777777" w:rsidR="00FF4136" w:rsidRPr="00FE436F" w:rsidRDefault="00FF4136" w:rsidP="00FF4136">
      <w:pPr>
        <w:pStyle w:val="BodyText"/>
        <w:ind w:left="708" w:firstLine="708"/>
        <w:jc w:val="both"/>
        <w:rPr>
          <w:rFonts w:ascii="Arial" w:hAnsi="Arial" w:cs="Arial"/>
          <w:sz w:val="20"/>
          <w:szCs w:val="20"/>
          <w:lang w:val="en-US" w:eastAsia="en-US"/>
        </w:rPr>
      </w:pPr>
      <w:r w:rsidRPr="00FE436F">
        <w:rPr>
          <w:rFonts w:ascii="Arial" w:hAnsi="Arial" w:cs="Arial"/>
          <w:sz w:val="20"/>
          <w:szCs w:val="20"/>
          <w:lang w:val="en-US" w:eastAsia="en-US"/>
        </w:rPr>
        <w:t>Gordon Research Conference “Myogenesis”</w:t>
      </w:r>
    </w:p>
    <w:p w14:paraId="2867575A" w14:textId="787E5BDB" w:rsidR="00FF4136" w:rsidRPr="00FE436F" w:rsidRDefault="00FF4136" w:rsidP="00FF4136">
      <w:pPr>
        <w:pStyle w:val="BodyText"/>
        <w:ind w:left="708" w:firstLine="708"/>
        <w:jc w:val="both"/>
        <w:rPr>
          <w:rFonts w:ascii="Arial" w:hAnsi="Arial" w:cs="Arial"/>
          <w:sz w:val="20"/>
          <w:szCs w:val="20"/>
          <w:lang w:val="en-US" w:eastAsia="en-US"/>
        </w:rPr>
      </w:pPr>
      <w:r w:rsidRPr="00FE436F">
        <w:rPr>
          <w:rFonts w:ascii="Arial" w:hAnsi="Arial" w:cs="Arial"/>
          <w:sz w:val="20"/>
          <w:szCs w:val="20"/>
          <w:lang w:val="en-US" w:eastAsia="en-US"/>
        </w:rPr>
        <w:t xml:space="preserve">Lucca, Italy </w:t>
      </w:r>
      <w:r w:rsidRPr="00FE436F">
        <w:rPr>
          <w:rFonts w:ascii="Arial" w:hAnsi="Arial" w:cs="Arial"/>
          <w:sz w:val="20"/>
          <w:szCs w:val="20"/>
          <w:lang w:val="en-US" w:eastAsia="en-US"/>
        </w:rPr>
        <w:tab/>
      </w:r>
      <w:r w:rsidRPr="00FE436F">
        <w:rPr>
          <w:rFonts w:ascii="Arial" w:hAnsi="Arial" w:cs="Arial"/>
          <w:sz w:val="20"/>
          <w:szCs w:val="20"/>
          <w:lang w:val="en-US" w:eastAsia="en-US"/>
        </w:rPr>
        <w:tab/>
      </w:r>
    </w:p>
    <w:p w14:paraId="5A34F850" w14:textId="77777777" w:rsidR="001A3EE0" w:rsidRPr="00FE436F" w:rsidRDefault="001A3EE0" w:rsidP="00FF4136">
      <w:pPr>
        <w:pStyle w:val="BodyText"/>
        <w:jc w:val="both"/>
        <w:rPr>
          <w:rFonts w:ascii="Arial" w:hAnsi="Arial" w:cs="Arial"/>
          <w:sz w:val="8"/>
          <w:szCs w:val="8"/>
          <w:lang w:val="en-US"/>
        </w:rPr>
      </w:pPr>
    </w:p>
    <w:p w14:paraId="63E60408" w14:textId="7AF1140F" w:rsidR="00037ABB" w:rsidRDefault="00037ABB" w:rsidP="00037ABB">
      <w:pPr>
        <w:ind w:left="1416" w:right="36" w:hanging="1416"/>
        <w:jc w:val="both"/>
        <w:rPr>
          <w:rFonts w:ascii="Arial" w:hAnsi="Arial" w:cs="Arial"/>
          <w:sz w:val="20"/>
          <w:szCs w:val="20"/>
          <w:lang w:val="en-US"/>
        </w:rPr>
      </w:pPr>
      <w:r>
        <w:rPr>
          <w:rFonts w:ascii="Arial" w:hAnsi="Arial" w:cs="Arial"/>
          <w:sz w:val="20"/>
          <w:szCs w:val="20"/>
          <w:lang w:val="en-US"/>
        </w:rPr>
        <w:t>2022</w:t>
      </w:r>
      <w:r>
        <w:rPr>
          <w:rFonts w:ascii="Arial" w:hAnsi="Arial" w:cs="Arial"/>
          <w:sz w:val="20"/>
          <w:szCs w:val="20"/>
          <w:lang w:val="en-US"/>
        </w:rPr>
        <w:tab/>
      </w:r>
      <w:r w:rsidRPr="00040667">
        <w:rPr>
          <w:rFonts w:ascii="Arial" w:hAnsi="Arial" w:cs="Arial"/>
          <w:sz w:val="20"/>
          <w:szCs w:val="20"/>
          <w:lang w:val="en-US"/>
        </w:rPr>
        <w:t>Member, Program Advisory Committee (Translational Sub</w:t>
      </w:r>
      <w:r>
        <w:rPr>
          <w:rFonts w:ascii="Arial" w:hAnsi="Arial" w:cs="Arial"/>
          <w:sz w:val="20"/>
          <w:szCs w:val="20"/>
          <w:lang w:val="en-US"/>
        </w:rPr>
        <w:t>-</w:t>
      </w:r>
      <w:r w:rsidRPr="00040667">
        <w:rPr>
          <w:rFonts w:ascii="Arial" w:hAnsi="Arial" w:cs="Arial"/>
          <w:sz w:val="20"/>
          <w:szCs w:val="20"/>
          <w:lang w:val="en-US"/>
        </w:rPr>
        <w:t>Committee)</w:t>
      </w:r>
    </w:p>
    <w:p w14:paraId="627AD756" w14:textId="3B0903DD" w:rsidR="00037ABB" w:rsidRDefault="00037ABB" w:rsidP="00037ABB">
      <w:pPr>
        <w:ind w:left="1416" w:right="36"/>
        <w:jc w:val="both"/>
        <w:rPr>
          <w:rFonts w:ascii="Arial" w:hAnsi="Arial" w:cs="Arial"/>
          <w:sz w:val="20"/>
          <w:szCs w:val="20"/>
          <w:lang w:val="en-US"/>
        </w:rPr>
      </w:pPr>
      <w:r w:rsidRPr="00040667">
        <w:rPr>
          <w:rFonts w:ascii="Arial" w:hAnsi="Arial" w:cs="Arial"/>
          <w:sz w:val="20"/>
          <w:szCs w:val="20"/>
          <w:lang w:val="en-US"/>
        </w:rPr>
        <w:t>ASBMR 2023 Annual Meeting</w:t>
      </w:r>
    </w:p>
    <w:p w14:paraId="28B53AA0" w14:textId="032F1D9D" w:rsidR="00037ABB" w:rsidRPr="00040667" w:rsidRDefault="00037ABB" w:rsidP="00037ABB">
      <w:pPr>
        <w:ind w:left="708" w:firstLine="708"/>
        <w:jc w:val="both"/>
        <w:rPr>
          <w:rFonts w:ascii="Arial" w:hAnsi="Arial" w:cs="Arial"/>
          <w:sz w:val="20"/>
          <w:szCs w:val="20"/>
          <w:lang w:val="en-US"/>
        </w:rPr>
      </w:pPr>
      <w:r w:rsidRPr="00040667">
        <w:rPr>
          <w:rFonts w:ascii="Arial" w:hAnsi="Arial" w:cs="Arial"/>
          <w:sz w:val="20"/>
          <w:szCs w:val="20"/>
          <w:lang w:val="en-US"/>
        </w:rPr>
        <w:t>American Society for Bone and Mineral Research (ASBMR)</w:t>
      </w:r>
      <w:r>
        <w:rPr>
          <w:rFonts w:ascii="Arial" w:hAnsi="Arial" w:cs="Arial"/>
          <w:sz w:val="20"/>
          <w:szCs w:val="20"/>
          <w:lang w:val="en-US"/>
        </w:rPr>
        <w:t xml:space="preserve"> </w:t>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p>
    <w:p w14:paraId="791A4772" w14:textId="77777777" w:rsidR="001A3EE0" w:rsidRPr="00430B1E" w:rsidRDefault="001A3EE0" w:rsidP="00BB41AC">
      <w:pPr>
        <w:pStyle w:val="BodyText"/>
        <w:jc w:val="both"/>
        <w:rPr>
          <w:rFonts w:ascii="Arial" w:hAnsi="Arial" w:cs="Arial"/>
          <w:color w:val="auto"/>
          <w:sz w:val="8"/>
          <w:szCs w:val="8"/>
          <w:lang w:val="en-US"/>
        </w:rPr>
      </w:pPr>
    </w:p>
    <w:p w14:paraId="3AD09C38" w14:textId="443CDC08" w:rsidR="00BB41AC" w:rsidRPr="008C55EF" w:rsidRDefault="00BB41AC" w:rsidP="00BB41AC">
      <w:pPr>
        <w:pStyle w:val="BodyText"/>
        <w:jc w:val="both"/>
        <w:rPr>
          <w:rFonts w:ascii="Arial" w:hAnsi="Arial" w:cs="Arial"/>
          <w:color w:val="auto"/>
          <w:sz w:val="20"/>
          <w:szCs w:val="20"/>
          <w:lang w:val="en-US"/>
        </w:rPr>
      </w:pPr>
      <w:r w:rsidRPr="008C55EF">
        <w:rPr>
          <w:rFonts w:ascii="Arial" w:hAnsi="Arial" w:cs="Arial"/>
          <w:color w:val="auto"/>
          <w:sz w:val="20"/>
          <w:szCs w:val="20"/>
          <w:lang w:val="en-US"/>
        </w:rPr>
        <w:t>202</w:t>
      </w:r>
      <w:r>
        <w:rPr>
          <w:rFonts w:ascii="Arial" w:hAnsi="Arial" w:cs="Arial"/>
          <w:color w:val="auto"/>
          <w:sz w:val="20"/>
          <w:szCs w:val="20"/>
          <w:lang w:val="en-US"/>
        </w:rPr>
        <w:t>2</w:t>
      </w:r>
      <w:r w:rsidRPr="008C55EF">
        <w:rPr>
          <w:rFonts w:ascii="Arial" w:hAnsi="Arial" w:cs="Arial"/>
          <w:color w:val="auto"/>
          <w:sz w:val="20"/>
          <w:szCs w:val="20"/>
          <w:lang w:val="en-US"/>
        </w:rPr>
        <w:t xml:space="preserve"> – </w:t>
      </w:r>
      <w:r w:rsidR="000060E1">
        <w:rPr>
          <w:rFonts w:ascii="Arial" w:hAnsi="Arial" w:cs="Arial"/>
          <w:color w:val="auto"/>
          <w:sz w:val="20"/>
          <w:szCs w:val="20"/>
          <w:lang w:val="en-US"/>
        </w:rPr>
        <w:t>2023</w:t>
      </w:r>
      <w:r w:rsidRPr="008C55EF">
        <w:rPr>
          <w:rFonts w:ascii="Arial" w:hAnsi="Arial" w:cs="Arial"/>
          <w:color w:val="auto"/>
          <w:sz w:val="20"/>
          <w:szCs w:val="20"/>
          <w:lang w:val="en-US"/>
        </w:rPr>
        <w:t xml:space="preserve"> </w:t>
      </w:r>
      <w:r w:rsidRPr="008C55EF">
        <w:rPr>
          <w:rFonts w:ascii="Arial" w:hAnsi="Arial" w:cs="Arial"/>
          <w:color w:val="auto"/>
          <w:sz w:val="20"/>
          <w:szCs w:val="20"/>
          <w:lang w:val="en-US"/>
        </w:rPr>
        <w:tab/>
        <w:t>Co-Chair, Education and Communications Committee</w:t>
      </w:r>
    </w:p>
    <w:p w14:paraId="7005F412" w14:textId="77777777" w:rsidR="00BB41AC" w:rsidRPr="008C55EF" w:rsidRDefault="00BB41AC" w:rsidP="00BB41AC">
      <w:pPr>
        <w:pStyle w:val="BodyText"/>
        <w:ind w:left="708" w:firstLine="708"/>
        <w:jc w:val="both"/>
        <w:rPr>
          <w:rFonts w:ascii="Arial" w:hAnsi="Arial" w:cs="Arial"/>
          <w:color w:val="auto"/>
          <w:sz w:val="20"/>
          <w:szCs w:val="20"/>
          <w:lang w:val="en-US"/>
        </w:rPr>
      </w:pPr>
      <w:r w:rsidRPr="008C55EF">
        <w:rPr>
          <w:rFonts w:ascii="Arial" w:hAnsi="Arial" w:cs="Arial"/>
          <w:color w:val="auto"/>
          <w:sz w:val="20"/>
          <w:szCs w:val="20"/>
          <w:lang w:val="en-US"/>
        </w:rPr>
        <w:t>CCS - Cancer Cachexia Society</w:t>
      </w:r>
      <w:r w:rsidRPr="008C55EF">
        <w:rPr>
          <w:rFonts w:ascii="Arial" w:hAnsi="Arial" w:cs="Arial"/>
          <w:color w:val="auto"/>
          <w:sz w:val="20"/>
          <w:szCs w:val="20"/>
          <w:lang w:val="en-US"/>
        </w:rPr>
        <w:tab/>
      </w:r>
      <w:r w:rsidRPr="008C55EF">
        <w:rPr>
          <w:rFonts w:ascii="Arial" w:hAnsi="Arial" w:cs="Arial"/>
          <w:color w:val="auto"/>
          <w:sz w:val="20"/>
          <w:szCs w:val="20"/>
          <w:lang w:val="en-US"/>
        </w:rPr>
        <w:tab/>
      </w:r>
      <w:r w:rsidRPr="008C55EF">
        <w:rPr>
          <w:rFonts w:ascii="Arial" w:hAnsi="Arial" w:cs="Arial"/>
          <w:color w:val="auto"/>
          <w:sz w:val="20"/>
          <w:szCs w:val="20"/>
          <w:lang w:val="en-US"/>
        </w:rPr>
        <w:tab/>
      </w:r>
      <w:r w:rsidRPr="008C55EF">
        <w:rPr>
          <w:rFonts w:ascii="Arial" w:hAnsi="Arial" w:cs="Arial"/>
          <w:color w:val="auto"/>
          <w:sz w:val="20"/>
          <w:szCs w:val="20"/>
          <w:lang w:val="en-US"/>
        </w:rPr>
        <w:tab/>
      </w:r>
      <w:r w:rsidRPr="008C55EF">
        <w:rPr>
          <w:rFonts w:ascii="Arial" w:hAnsi="Arial" w:cs="Arial"/>
          <w:color w:val="auto"/>
          <w:sz w:val="20"/>
          <w:szCs w:val="20"/>
          <w:lang w:val="en-US"/>
        </w:rPr>
        <w:tab/>
      </w:r>
      <w:r w:rsidRPr="008C55EF">
        <w:rPr>
          <w:rFonts w:ascii="Arial" w:hAnsi="Arial" w:cs="Arial"/>
          <w:color w:val="auto"/>
          <w:sz w:val="20"/>
          <w:szCs w:val="20"/>
          <w:lang w:val="en-US"/>
        </w:rPr>
        <w:tab/>
      </w:r>
    </w:p>
    <w:p w14:paraId="4B96C6A5" w14:textId="77777777" w:rsidR="00037ABB" w:rsidRPr="00A86A36" w:rsidRDefault="00037ABB" w:rsidP="00037ABB">
      <w:pPr>
        <w:jc w:val="both"/>
        <w:rPr>
          <w:rFonts w:ascii="Arial" w:hAnsi="Arial" w:cs="Arial"/>
          <w:sz w:val="8"/>
          <w:szCs w:val="8"/>
          <w:lang w:val="en-US"/>
        </w:rPr>
      </w:pPr>
    </w:p>
    <w:p w14:paraId="2B327A8B" w14:textId="3D723545" w:rsidR="00A86A36" w:rsidRDefault="00A86A36" w:rsidP="00A86A36">
      <w:pPr>
        <w:pStyle w:val="BodyText"/>
        <w:jc w:val="both"/>
        <w:rPr>
          <w:rFonts w:ascii="Arial" w:hAnsi="Arial" w:cs="Arial"/>
          <w:color w:val="auto"/>
          <w:sz w:val="20"/>
          <w:szCs w:val="20"/>
          <w:lang w:val="en-US"/>
        </w:rPr>
      </w:pPr>
      <w:r w:rsidRPr="008C55EF">
        <w:rPr>
          <w:rFonts w:ascii="Arial" w:hAnsi="Arial" w:cs="Arial"/>
          <w:color w:val="auto"/>
          <w:sz w:val="20"/>
          <w:szCs w:val="20"/>
          <w:lang w:val="en-US"/>
        </w:rPr>
        <w:t>202</w:t>
      </w:r>
      <w:r>
        <w:rPr>
          <w:rFonts w:ascii="Arial" w:hAnsi="Arial" w:cs="Arial"/>
          <w:color w:val="auto"/>
          <w:sz w:val="20"/>
          <w:szCs w:val="20"/>
          <w:lang w:val="en-US"/>
        </w:rPr>
        <w:t>3</w:t>
      </w:r>
      <w:r w:rsidRPr="008C55EF">
        <w:rPr>
          <w:rFonts w:ascii="Arial" w:hAnsi="Arial" w:cs="Arial"/>
          <w:color w:val="auto"/>
          <w:sz w:val="20"/>
          <w:szCs w:val="20"/>
          <w:lang w:val="en-US"/>
        </w:rPr>
        <w:t xml:space="preserve"> – pres. </w:t>
      </w:r>
      <w:r w:rsidRPr="008C55EF">
        <w:rPr>
          <w:rFonts w:ascii="Arial" w:hAnsi="Arial" w:cs="Arial"/>
          <w:color w:val="auto"/>
          <w:sz w:val="20"/>
          <w:szCs w:val="20"/>
          <w:lang w:val="en-US"/>
        </w:rPr>
        <w:tab/>
      </w:r>
      <w:r>
        <w:rPr>
          <w:rFonts w:ascii="Arial" w:hAnsi="Arial" w:cs="Arial"/>
          <w:color w:val="auto"/>
          <w:sz w:val="20"/>
          <w:szCs w:val="20"/>
          <w:lang w:val="en-US"/>
        </w:rPr>
        <w:t>Member</w:t>
      </w:r>
      <w:r w:rsidRPr="008C55EF">
        <w:rPr>
          <w:rFonts w:ascii="Arial" w:hAnsi="Arial" w:cs="Arial"/>
          <w:color w:val="auto"/>
          <w:sz w:val="20"/>
          <w:szCs w:val="20"/>
          <w:lang w:val="en-US"/>
        </w:rPr>
        <w:t xml:space="preserve">, </w:t>
      </w:r>
      <w:r w:rsidR="00DF78BE">
        <w:rPr>
          <w:rFonts w:ascii="Arial" w:hAnsi="Arial" w:cs="Arial"/>
          <w:color w:val="auto"/>
          <w:sz w:val="20"/>
          <w:szCs w:val="20"/>
          <w:lang w:val="en-US"/>
        </w:rPr>
        <w:t>External Advisory Board</w:t>
      </w:r>
    </w:p>
    <w:p w14:paraId="164B2C62" w14:textId="66CD7F9D" w:rsidR="009F4042" w:rsidRPr="008C55EF" w:rsidRDefault="009F4042" w:rsidP="00EC3EB2">
      <w:pPr>
        <w:pStyle w:val="BodyText"/>
        <w:ind w:left="708" w:firstLine="708"/>
        <w:jc w:val="both"/>
        <w:rPr>
          <w:rFonts w:ascii="Arial" w:hAnsi="Arial" w:cs="Arial"/>
          <w:color w:val="auto"/>
          <w:sz w:val="20"/>
          <w:szCs w:val="20"/>
          <w:lang w:val="en-US"/>
        </w:rPr>
      </w:pPr>
      <w:r>
        <w:rPr>
          <w:rFonts w:ascii="Arial" w:hAnsi="Arial" w:cs="Arial"/>
          <w:color w:val="auto"/>
          <w:sz w:val="20"/>
          <w:szCs w:val="20"/>
          <w:lang w:val="en-US"/>
        </w:rPr>
        <w:t xml:space="preserve">PhD Program in </w:t>
      </w:r>
      <w:r w:rsidR="00EC3EB2">
        <w:rPr>
          <w:rFonts w:ascii="Arial" w:hAnsi="Arial" w:cs="Arial"/>
          <w:color w:val="auto"/>
          <w:sz w:val="20"/>
          <w:szCs w:val="20"/>
          <w:lang w:val="en-US"/>
        </w:rPr>
        <w:t>Experimental Medicine and Therapy</w:t>
      </w:r>
      <w:r w:rsidR="00B14FF1">
        <w:rPr>
          <w:rFonts w:ascii="Arial" w:hAnsi="Arial" w:cs="Arial"/>
          <w:color w:val="auto"/>
          <w:sz w:val="20"/>
          <w:szCs w:val="20"/>
          <w:lang w:val="en-US"/>
        </w:rPr>
        <w:t xml:space="preserve"> (EMT)</w:t>
      </w:r>
    </w:p>
    <w:p w14:paraId="0043E645" w14:textId="77777777" w:rsidR="009F4042" w:rsidRDefault="009F4042" w:rsidP="00A86A36">
      <w:pPr>
        <w:pStyle w:val="BodyText"/>
        <w:ind w:left="708" w:firstLine="708"/>
        <w:jc w:val="both"/>
        <w:rPr>
          <w:rFonts w:ascii="Arial" w:hAnsi="Arial" w:cs="Arial"/>
          <w:color w:val="auto"/>
          <w:sz w:val="20"/>
          <w:szCs w:val="20"/>
          <w:lang w:val="en-US"/>
        </w:rPr>
      </w:pPr>
      <w:r>
        <w:rPr>
          <w:rFonts w:ascii="Arial" w:hAnsi="Arial" w:cs="Arial"/>
          <w:color w:val="auto"/>
          <w:sz w:val="20"/>
          <w:szCs w:val="20"/>
          <w:lang w:val="en-US"/>
        </w:rPr>
        <w:t>University of Torino</w:t>
      </w:r>
    </w:p>
    <w:p w14:paraId="448C1542" w14:textId="77777777" w:rsidR="00DE5371" w:rsidRDefault="009F4042" w:rsidP="00A86A36">
      <w:pPr>
        <w:pStyle w:val="BodyText"/>
        <w:ind w:left="708" w:firstLine="708"/>
        <w:jc w:val="both"/>
        <w:rPr>
          <w:rFonts w:ascii="Arial" w:hAnsi="Arial" w:cs="Arial"/>
          <w:color w:val="auto"/>
          <w:sz w:val="20"/>
          <w:szCs w:val="20"/>
          <w:lang w:val="en-US"/>
        </w:rPr>
      </w:pPr>
      <w:r>
        <w:rPr>
          <w:rFonts w:ascii="Arial" w:hAnsi="Arial" w:cs="Arial"/>
          <w:color w:val="auto"/>
          <w:sz w:val="20"/>
          <w:szCs w:val="20"/>
          <w:lang w:val="en-US"/>
        </w:rPr>
        <w:t>Torino, Italy</w:t>
      </w:r>
      <w:r w:rsidR="00A86A36" w:rsidRPr="008C55EF">
        <w:rPr>
          <w:rFonts w:ascii="Arial" w:hAnsi="Arial" w:cs="Arial"/>
          <w:color w:val="auto"/>
          <w:sz w:val="20"/>
          <w:szCs w:val="20"/>
          <w:lang w:val="en-US"/>
        </w:rPr>
        <w:tab/>
      </w:r>
    </w:p>
    <w:p w14:paraId="594EB271" w14:textId="77777777" w:rsidR="00DE5371" w:rsidRPr="00DE5371" w:rsidRDefault="00DE5371" w:rsidP="00A86A36">
      <w:pPr>
        <w:pStyle w:val="BodyText"/>
        <w:ind w:left="708" w:firstLine="708"/>
        <w:jc w:val="both"/>
        <w:rPr>
          <w:rFonts w:ascii="Arial" w:hAnsi="Arial" w:cs="Arial"/>
          <w:color w:val="auto"/>
          <w:sz w:val="8"/>
          <w:szCs w:val="8"/>
          <w:lang w:val="en-US"/>
        </w:rPr>
      </w:pPr>
    </w:p>
    <w:p w14:paraId="4D186A5B" w14:textId="59D8123F" w:rsidR="00DE5371" w:rsidRPr="008C55EF" w:rsidRDefault="00DE5371" w:rsidP="00DE5371">
      <w:pPr>
        <w:pStyle w:val="BodyText"/>
        <w:jc w:val="both"/>
        <w:rPr>
          <w:rFonts w:ascii="Arial" w:hAnsi="Arial" w:cs="Arial"/>
          <w:color w:val="auto"/>
          <w:sz w:val="20"/>
          <w:szCs w:val="20"/>
          <w:lang w:val="en-US"/>
        </w:rPr>
      </w:pPr>
      <w:r w:rsidRPr="008C55EF">
        <w:rPr>
          <w:rFonts w:ascii="Arial" w:hAnsi="Arial" w:cs="Arial"/>
          <w:color w:val="auto"/>
          <w:sz w:val="20"/>
          <w:szCs w:val="20"/>
          <w:lang w:val="en-US"/>
        </w:rPr>
        <w:t>202</w:t>
      </w:r>
      <w:r>
        <w:rPr>
          <w:rFonts w:ascii="Arial" w:hAnsi="Arial" w:cs="Arial"/>
          <w:color w:val="auto"/>
          <w:sz w:val="20"/>
          <w:szCs w:val="20"/>
          <w:lang w:val="en-US"/>
        </w:rPr>
        <w:t>3</w:t>
      </w:r>
      <w:r w:rsidRPr="008C55EF">
        <w:rPr>
          <w:rFonts w:ascii="Arial" w:hAnsi="Arial" w:cs="Arial"/>
          <w:color w:val="auto"/>
          <w:sz w:val="20"/>
          <w:szCs w:val="20"/>
          <w:lang w:val="en-US"/>
        </w:rPr>
        <w:t xml:space="preserve"> – </w:t>
      </w:r>
      <w:r>
        <w:rPr>
          <w:rFonts w:ascii="Arial" w:hAnsi="Arial" w:cs="Arial"/>
          <w:color w:val="auto"/>
          <w:sz w:val="20"/>
          <w:szCs w:val="20"/>
          <w:lang w:val="en-US"/>
        </w:rPr>
        <w:t>pres.</w:t>
      </w:r>
      <w:r w:rsidRPr="008C55EF">
        <w:rPr>
          <w:rFonts w:ascii="Arial" w:hAnsi="Arial" w:cs="Arial"/>
          <w:color w:val="auto"/>
          <w:sz w:val="20"/>
          <w:szCs w:val="20"/>
          <w:lang w:val="en-US"/>
        </w:rPr>
        <w:t xml:space="preserve"> </w:t>
      </w:r>
      <w:r w:rsidRPr="008C55EF">
        <w:rPr>
          <w:rFonts w:ascii="Arial" w:hAnsi="Arial" w:cs="Arial"/>
          <w:color w:val="auto"/>
          <w:sz w:val="20"/>
          <w:szCs w:val="20"/>
          <w:lang w:val="en-US"/>
        </w:rPr>
        <w:tab/>
      </w:r>
      <w:r>
        <w:rPr>
          <w:rFonts w:ascii="Arial" w:hAnsi="Arial" w:cs="Arial"/>
          <w:color w:val="auto"/>
          <w:sz w:val="20"/>
          <w:szCs w:val="20"/>
          <w:lang w:val="en-US"/>
        </w:rPr>
        <w:t>Elected Member</w:t>
      </w:r>
      <w:r w:rsidRPr="008C55EF">
        <w:rPr>
          <w:rFonts w:ascii="Arial" w:hAnsi="Arial" w:cs="Arial"/>
          <w:color w:val="auto"/>
          <w:sz w:val="20"/>
          <w:szCs w:val="20"/>
          <w:lang w:val="en-US"/>
        </w:rPr>
        <w:t xml:space="preserve">, </w:t>
      </w:r>
      <w:r>
        <w:rPr>
          <w:rFonts w:ascii="Arial" w:hAnsi="Arial" w:cs="Arial"/>
          <w:color w:val="auto"/>
          <w:sz w:val="20"/>
          <w:szCs w:val="20"/>
          <w:lang w:val="en-US"/>
        </w:rPr>
        <w:t>Board of Directors</w:t>
      </w:r>
    </w:p>
    <w:p w14:paraId="3CB4F5AF" w14:textId="77777777" w:rsidR="00DE5371" w:rsidRPr="008C55EF" w:rsidRDefault="00DE5371" w:rsidP="00DE5371">
      <w:pPr>
        <w:pStyle w:val="BodyText"/>
        <w:ind w:left="708" w:firstLine="708"/>
        <w:jc w:val="both"/>
        <w:rPr>
          <w:rFonts w:ascii="Arial" w:hAnsi="Arial" w:cs="Arial"/>
          <w:color w:val="auto"/>
          <w:sz w:val="20"/>
          <w:szCs w:val="20"/>
          <w:lang w:val="en-US"/>
        </w:rPr>
      </w:pPr>
      <w:r w:rsidRPr="008C55EF">
        <w:rPr>
          <w:rFonts w:ascii="Arial" w:hAnsi="Arial" w:cs="Arial"/>
          <w:color w:val="auto"/>
          <w:sz w:val="20"/>
          <w:szCs w:val="20"/>
          <w:lang w:val="en-US"/>
        </w:rPr>
        <w:t>CCS - Cancer Cachexia Society</w:t>
      </w:r>
      <w:r w:rsidRPr="008C55EF">
        <w:rPr>
          <w:rFonts w:ascii="Arial" w:hAnsi="Arial" w:cs="Arial"/>
          <w:color w:val="auto"/>
          <w:sz w:val="20"/>
          <w:szCs w:val="20"/>
          <w:lang w:val="en-US"/>
        </w:rPr>
        <w:tab/>
      </w:r>
      <w:r w:rsidRPr="008C55EF">
        <w:rPr>
          <w:rFonts w:ascii="Arial" w:hAnsi="Arial" w:cs="Arial"/>
          <w:color w:val="auto"/>
          <w:sz w:val="20"/>
          <w:szCs w:val="20"/>
          <w:lang w:val="en-US"/>
        </w:rPr>
        <w:tab/>
      </w:r>
      <w:r w:rsidRPr="008C55EF">
        <w:rPr>
          <w:rFonts w:ascii="Arial" w:hAnsi="Arial" w:cs="Arial"/>
          <w:color w:val="auto"/>
          <w:sz w:val="20"/>
          <w:szCs w:val="20"/>
          <w:lang w:val="en-US"/>
        </w:rPr>
        <w:tab/>
      </w:r>
      <w:r w:rsidRPr="008C55EF">
        <w:rPr>
          <w:rFonts w:ascii="Arial" w:hAnsi="Arial" w:cs="Arial"/>
          <w:color w:val="auto"/>
          <w:sz w:val="20"/>
          <w:szCs w:val="20"/>
          <w:lang w:val="en-US"/>
        </w:rPr>
        <w:tab/>
      </w:r>
      <w:r w:rsidRPr="008C55EF">
        <w:rPr>
          <w:rFonts w:ascii="Arial" w:hAnsi="Arial" w:cs="Arial"/>
          <w:color w:val="auto"/>
          <w:sz w:val="20"/>
          <w:szCs w:val="20"/>
          <w:lang w:val="en-US"/>
        </w:rPr>
        <w:tab/>
      </w:r>
      <w:r w:rsidRPr="008C55EF">
        <w:rPr>
          <w:rFonts w:ascii="Arial" w:hAnsi="Arial" w:cs="Arial"/>
          <w:color w:val="auto"/>
          <w:sz w:val="20"/>
          <w:szCs w:val="20"/>
          <w:lang w:val="en-US"/>
        </w:rPr>
        <w:tab/>
      </w:r>
    </w:p>
    <w:p w14:paraId="4A93F7F1" w14:textId="7406D0FB" w:rsidR="00A86A36" w:rsidRPr="00C36909" w:rsidRDefault="00A86A36" w:rsidP="00A86A36">
      <w:pPr>
        <w:pStyle w:val="BodyText"/>
        <w:ind w:left="708" w:firstLine="708"/>
        <w:jc w:val="both"/>
        <w:rPr>
          <w:rFonts w:ascii="Arial" w:hAnsi="Arial" w:cs="Arial"/>
          <w:color w:val="auto"/>
          <w:sz w:val="8"/>
          <w:szCs w:val="8"/>
          <w:lang w:val="en-US"/>
        </w:rPr>
      </w:pPr>
      <w:r w:rsidRPr="00C36909">
        <w:rPr>
          <w:rFonts w:ascii="Arial" w:hAnsi="Arial" w:cs="Arial"/>
          <w:color w:val="auto"/>
          <w:sz w:val="8"/>
          <w:szCs w:val="8"/>
          <w:lang w:val="en-US"/>
        </w:rPr>
        <w:tab/>
      </w:r>
      <w:r w:rsidRPr="00C36909">
        <w:rPr>
          <w:rFonts w:ascii="Arial" w:hAnsi="Arial" w:cs="Arial"/>
          <w:color w:val="auto"/>
          <w:sz w:val="8"/>
          <w:szCs w:val="8"/>
          <w:lang w:val="en-US"/>
        </w:rPr>
        <w:tab/>
      </w:r>
      <w:r w:rsidRPr="00C36909">
        <w:rPr>
          <w:rFonts w:ascii="Arial" w:hAnsi="Arial" w:cs="Arial"/>
          <w:color w:val="auto"/>
          <w:sz w:val="8"/>
          <w:szCs w:val="8"/>
          <w:lang w:val="en-US"/>
        </w:rPr>
        <w:tab/>
      </w:r>
      <w:r w:rsidRPr="00C36909">
        <w:rPr>
          <w:rFonts w:ascii="Arial" w:hAnsi="Arial" w:cs="Arial"/>
          <w:color w:val="auto"/>
          <w:sz w:val="8"/>
          <w:szCs w:val="8"/>
          <w:lang w:val="en-US"/>
        </w:rPr>
        <w:tab/>
      </w:r>
      <w:r w:rsidRPr="00C36909">
        <w:rPr>
          <w:rFonts w:ascii="Arial" w:hAnsi="Arial" w:cs="Arial"/>
          <w:color w:val="auto"/>
          <w:sz w:val="8"/>
          <w:szCs w:val="8"/>
          <w:lang w:val="en-US"/>
        </w:rPr>
        <w:tab/>
      </w:r>
    </w:p>
    <w:p w14:paraId="42871481" w14:textId="4F02F35B" w:rsidR="00C36909" w:rsidRDefault="00C36909" w:rsidP="00C36909">
      <w:pPr>
        <w:pStyle w:val="BodyText"/>
        <w:jc w:val="both"/>
        <w:rPr>
          <w:rFonts w:ascii="Arial" w:hAnsi="Arial" w:cs="Arial"/>
          <w:sz w:val="20"/>
          <w:szCs w:val="20"/>
          <w:lang w:val="en-US"/>
        </w:rPr>
      </w:pPr>
      <w:r>
        <w:rPr>
          <w:rFonts w:ascii="Arial" w:hAnsi="Arial" w:cs="Arial"/>
          <w:sz w:val="20"/>
          <w:szCs w:val="20"/>
          <w:lang w:val="en-US"/>
        </w:rPr>
        <w:t xml:space="preserve">2024 </w:t>
      </w:r>
      <w:r>
        <w:rPr>
          <w:rFonts w:ascii="Arial" w:hAnsi="Arial" w:cs="Arial"/>
          <w:sz w:val="20"/>
          <w:szCs w:val="20"/>
          <w:lang w:val="en-US"/>
        </w:rPr>
        <w:tab/>
        <w:t xml:space="preserve"> </w:t>
      </w:r>
      <w:r>
        <w:rPr>
          <w:rFonts w:ascii="Arial" w:hAnsi="Arial" w:cs="Arial"/>
          <w:sz w:val="20"/>
          <w:szCs w:val="20"/>
          <w:lang w:val="en-US"/>
        </w:rPr>
        <w:tab/>
        <w:t>Consultant</w:t>
      </w:r>
    </w:p>
    <w:p w14:paraId="532A733A" w14:textId="28B6B178" w:rsidR="00C36909" w:rsidRPr="00523CF8" w:rsidRDefault="00C36909" w:rsidP="00C36909">
      <w:pPr>
        <w:pStyle w:val="BodyText"/>
        <w:ind w:left="708" w:firstLine="708"/>
        <w:jc w:val="both"/>
        <w:rPr>
          <w:rFonts w:ascii="Arial" w:hAnsi="Arial" w:cs="Arial"/>
          <w:sz w:val="20"/>
          <w:szCs w:val="20"/>
          <w:lang w:val="en-US"/>
        </w:rPr>
      </w:pPr>
      <w:r>
        <w:rPr>
          <w:rFonts w:ascii="Arial" w:hAnsi="Arial" w:cs="Arial"/>
          <w:sz w:val="20"/>
          <w:szCs w:val="20"/>
          <w:lang w:val="en-US"/>
        </w:rPr>
        <w:t xml:space="preserve">RECOVER Initiative, Muscle Biopsy </w:t>
      </w:r>
      <w:r w:rsidRPr="000E4927">
        <w:rPr>
          <w:rFonts w:ascii="Arial" w:hAnsi="Arial" w:cs="Arial"/>
          <w:i/>
          <w:iCs/>
          <w:sz w:val="20"/>
          <w:szCs w:val="20"/>
          <w:lang w:val="en-US"/>
        </w:rPr>
        <w:t>Ad hoc</w:t>
      </w:r>
      <w:r>
        <w:rPr>
          <w:rFonts w:ascii="Arial" w:hAnsi="Arial" w:cs="Arial"/>
          <w:sz w:val="20"/>
          <w:szCs w:val="20"/>
          <w:lang w:val="en-US"/>
        </w:rPr>
        <w:t xml:space="preserve"> Working Group </w:t>
      </w:r>
      <w:r w:rsidR="003F0CE6">
        <w:rPr>
          <w:rFonts w:ascii="Arial" w:hAnsi="Arial" w:cs="Arial"/>
          <w:sz w:val="20"/>
          <w:szCs w:val="20"/>
          <w:lang w:val="en-US"/>
        </w:rPr>
        <w:t>(</w:t>
      </w:r>
      <w:r>
        <w:rPr>
          <w:rFonts w:ascii="Arial" w:hAnsi="Arial" w:cs="Arial"/>
          <w:sz w:val="20"/>
          <w:szCs w:val="20"/>
          <w:lang w:val="en-US"/>
        </w:rPr>
        <w:t>NIH</w:t>
      </w:r>
      <w:r w:rsidR="003F0CE6">
        <w:rPr>
          <w:rFonts w:ascii="Arial" w:hAnsi="Arial" w:cs="Arial"/>
          <w:sz w:val="20"/>
          <w:szCs w:val="20"/>
          <w:lang w:val="en-US"/>
        </w:rPr>
        <w:t>)</w:t>
      </w:r>
      <w:r w:rsidRPr="00523CF8">
        <w:rPr>
          <w:rFonts w:ascii="Arial" w:hAnsi="Arial" w:cs="Arial"/>
          <w:sz w:val="20"/>
          <w:szCs w:val="20"/>
          <w:lang w:val="en-US"/>
        </w:rPr>
        <w:tab/>
      </w:r>
      <w:r w:rsidRPr="00523CF8">
        <w:rPr>
          <w:rFonts w:ascii="Arial" w:hAnsi="Arial" w:cs="Arial"/>
          <w:sz w:val="20"/>
          <w:szCs w:val="20"/>
          <w:lang w:val="en-US"/>
        </w:rPr>
        <w:tab/>
      </w:r>
      <w:r w:rsidRPr="00523CF8">
        <w:rPr>
          <w:rFonts w:ascii="Arial" w:hAnsi="Arial" w:cs="Arial"/>
          <w:sz w:val="20"/>
          <w:szCs w:val="20"/>
          <w:lang w:val="en-US"/>
        </w:rPr>
        <w:tab/>
      </w:r>
      <w:r w:rsidRPr="00523CF8">
        <w:rPr>
          <w:rFonts w:ascii="Arial" w:hAnsi="Arial" w:cs="Arial"/>
          <w:sz w:val="20"/>
          <w:szCs w:val="20"/>
          <w:lang w:val="en-US"/>
        </w:rPr>
        <w:tab/>
      </w:r>
      <w:r w:rsidRPr="00523CF8">
        <w:rPr>
          <w:rFonts w:ascii="Arial" w:hAnsi="Arial" w:cs="Arial"/>
          <w:sz w:val="20"/>
          <w:szCs w:val="20"/>
          <w:lang w:val="en-US"/>
        </w:rPr>
        <w:tab/>
      </w:r>
      <w:r w:rsidRPr="00523CF8">
        <w:rPr>
          <w:rFonts w:ascii="Arial" w:hAnsi="Arial" w:cs="Arial"/>
          <w:sz w:val="20"/>
          <w:szCs w:val="20"/>
          <w:lang w:val="en-US"/>
        </w:rPr>
        <w:tab/>
      </w:r>
    </w:p>
    <w:p w14:paraId="0A027592" w14:textId="77777777" w:rsidR="00C36909" w:rsidRDefault="00C36909" w:rsidP="001E484E">
      <w:pPr>
        <w:pStyle w:val="BodyText"/>
        <w:jc w:val="both"/>
        <w:rPr>
          <w:rFonts w:ascii="Arial" w:hAnsi="Arial" w:cs="Arial"/>
          <w:b/>
          <w:bCs/>
          <w:color w:val="auto"/>
          <w:sz w:val="20"/>
          <w:szCs w:val="20"/>
          <w:u w:val="single"/>
          <w:lang w:val="en-US"/>
        </w:rPr>
      </w:pPr>
    </w:p>
    <w:p w14:paraId="51657F9D" w14:textId="56976B76" w:rsidR="001E484E" w:rsidRPr="00CB21EC" w:rsidRDefault="001E484E" w:rsidP="001E484E">
      <w:pPr>
        <w:pStyle w:val="BodyText"/>
        <w:jc w:val="both"/>
        <w:rPr>
          <w:rFonts w:ascii="Arial" w:hAnsi="Arial" w:cs="Arial"/>
          <w:b/>
          <w:bCs/>
          <w:color w:val="auto"/>
          <w:sz w:val="20"/>
          <w:szCs w:val="20"/>
          <w:u w:val="single"/>
          <w:lang w:val="en-US"/>
        </w:rPr>
      </w:pPr>
      <w:r w:rsidRPr="00CB21EC">
        <w:rPr>
          <w:rFonts w:ascii="Arial" w:hAnsi="Arial" w:cs="Arial"/>
          <w:b/>
          <w:bCs/>
          <w:color w:val="auto"/>
          <w:sz w:val="20"/>
          <w:szCs w:val="20"/>
          <w:u w:val="single"/>
          <w:lang w:val="en-US"/>
        </w:rPr>
        <w:t>Community/Service</w:t>
      </w:r>
    </w:p>
    <w:p w14:paraId="6646B45F" w14:textId="77777777" w:rsidR="00CB21EC" w:rsidRPr="00CB21EC" w:rsidRDefault="00CB21EC" w:rsidP="00CB21EC">
      <w:pPr>
        <w:jc w:val="both"/>
        <w:rPr>
          <w:rFonts w:ascii="Arial" w:hAnsi="Arial" w:cs="Arial"/>
          <w:bCs/>
          <w:sz w:val="20"/>
          <w:szCs w:val="20"/>
          <w:lang w:val="en-US"/>
        </w:rPr>
      </w:pPr>
      <w:r w:rsidRPr="00CB21EC">
        <w:rPr>
          <w:rFonts w:ascii="Arial" w:hAnsi="Arial" w:cs="Arial"/>
          <w:bCs/>
          <w:sz w:val="20"/>
          <w:szCs w:val="20"/>
          <w:lang w:val="en-US"/>
        </w:rPr>
        <w:t>2018</w:t>
      </w:r>
      <w:r w:rsidRPr="00CB21EC">
        <w:rPr>
          <w:rFonts w:ascii="Arial" w:hAnsi="Arial" w:cs="Arial"/>
          <w:bCs/>
          <w:sz w:val="20"/>
          <w:szCs w:val="20"/>
          <w:lang w:val="en-US"/>
        </w:rPr>
        <w:tab/>
      </w:r>
      <w:r w:rsidRPr="00CB21EC">
        <w:rPr>
          <w:rFonts w:ascii="Arial" w:hAnsi="Arial" w:cs="Arial"/>
          <w:bCs/>
          <w:sz w:val="20"/>
          <w:szCs w:val="20"/>
          <w:lang w:val="en-US"/>
        </w:rPr>
        <w:tab/>
        <w:t>Mechanisms of chemotherapy-induced muscle weakness and fatigue</w:t>
      </w:r>
      <w:r w:rsidRPr="00CB21EC">
        <w:rPr>
          <w:rFonts w:ascii="Arial" w:hAnsi="Arial" w:cs="Arial"/>
          <w:bCs/>
          <w:sz w:val="20"/>
          <w:szCs w:val="20"/>
          <w:lang w:val="en-US"/>
        </w:rPr>
        <w:tab/>
      </w:r>
    </w:p>
    <w:p w14:paraId="4182854A" w14:textId="0F75B60A" w:rsidR="00CB21EC" w:rsidRPr="00CB21EC" w:rsidRDefault="00CB21EC" w:rsidP="00CB21EC">
      <w:pPr>
        <w:ind w:left="708" w:firstLine="708"/>
        <w:jc w:val="both"/>
        <w:rPr>
          <w:rFonts w:ascii="Arial" w:hAnsi="Arial" w:cs="Arial"/>
          <w:bCs/>
          <w:sz w:val="20"/>
          <w:szCs w:val="20"/>
          <w:lang w:val="en-US"/>
        </w:rPr>
      </w:pPr>
      <w:r>
        <w:rPr>
          <w:rFonts w:ascii="Arial" w:hAnsi="Arial" w:cs="Arial"/>
          <w:bCs/>
          <w:sz w:val="20"/>
          <w:szCs w:val="20"/>
          <w:lang w:val="en-US"/>
        </w:rPr>
        <w:lastRenderedPageBreak/>
        <w:t xml:space="preserve">Volunteer and </w:t>
      </w:r>
      <w:r w:rsidR="00882CAB">
        <w:rPr>
          <w:rFonts w:ascii="Arial" w:hAnsi="Arial" w:cs="Arial"/>
          <w:bCs/>
          <w:sz w:val="20"/>
          <w:szCs w:val="20"/>
          <w:lang w:val="en-US"/>
        </w:rPr>
        <w:t>P</w:t>
      </w:r>
      <w:r>
        <w:rPr>
          <w:rFonts w:ascii="Arial" w:hAnsi="Arial" w:cs="Arial"/>
          <w:bCs/>
          <w:sz w:val="20"/>
          <w:szCs w:val="20"/>
          <w:lang w:val="en-US"/>
        </w:rPr>
        <w:t xml:space="preserve">resenter at </w:t>
      </w:r>
      <w:r w:rsidRPr="00CB21EC">
        <w:rPr>
          <w:rFonts w:ascii="Arial" w:hAnsi="Arial" w:cs="Arial"/>
          <w:bCs/>
          <w:sz w:val="20"/>
          <w:szCs w:val="20"/>
          <w:lang w:val="en-US"/>
        </w:rPr>
        <w:t>American Cancer Society – Research Breakfast</w:t>
      </w:r>
    </w:p>
    <w:p w14:paraId="47404D7C" w14:textId="77777777" w:rsidR="00CB21EC" w:rsidRPr="00CB21EC" w:rsidRDefault="00CB21EC" w:rsidP="00CB21EC">
      <w:pPr>
        <w:ind w:left="708" w:firstLine="708"/>
        <w:jc w:val="both"/>
        <w:rPr>
          <w:rFonts w:ascii="Arial" w:hAnsi="Arial" w:cs="Arial"/>
          <w:bCs/>
          <w:sz w:val="20"/>
          <w:szCs w:val="20"/>
          <w:lang w:val="en-US"/>
        </w:rPr>
      </w:pPr>
      <w:r w:rsidRPr="00CB21EC">
        <w:rPr>
          <w:rFonts w:ascii="Arial" w:hAnsi="Arial" w:cs="Arial"/>
          <w:bCs/>
          <w:sz w:val="20"/>
          <w:szCs w:val="20"/>
          <w:lang w:val="en-US"/>
        </w:rPr>
        <w:t>Indianapolis, IN</w:t>
      </w:r>
    </w:p>
    <w:p w14:paraId="0A64D026" w14:textId="77777777" w:rsidR="00430B1E" w:rsidRPr="00430B1E" w:rsidRDefault="00430B1E" w:rsidP="00CB21EC">
      <w:pPr>
        <w:jc w:val="both"/>
        <w:rPr>
          <w:rFonts w:ascii="Arial" w:hAnsi="Arial" w:cs="Arial"/>
          <w:bCs/>
          <w:sz w:val="8"/>
          <w:szCs w:val="8"/>
          <w:lang w:val="en-US"/>
        </w:rPr>
      </w:pPr>
    </w:p>
    <w:p w14:paraId="7F03ACF5" w14:textId="74A21DF9" w:rsidR="00CB21EC" w:rsidRPr="00CB21EC" w:rsidRDefault="00CB21EC" w:rsidP="00CB21EC">
      <w:pPr>
        <w:jc w:val="both"/>
        <w:rPr>
          <w:rFonts w:ascii="Arial" w:hAnsi="Arial" w:cs="Arial"/>
          <w:bCs/>
          <w:sz w:val="20"/>
          <w:szCs w:val="20"/>
          <w:lang w:val="en-US"/>
        </w:rPr>
      </w:pPr>
      <w:r w:rsidRPr="00CB21EC">
        <w:rPr>
          <w:rFonts w:ascii="Arial" w:hAnsi="Arial" w:cs="Arial"/>
          <w:bCs/>
          <w:sz w:val="20"/>
          <w:szCs w:val="20"/>
          <w:lang w:val="en-US"/>
        </w:rPr>
        <w:t>2018</w:t>
      </w:r>
      <w:r w:rsidRPr="00CB21EC">
        <w:rPr>
          <w:rFonts w:ascii="Arial" w:hAnsi="Arial" w:cs="Arial"/>
          <w:bCs/>
          <w:sz w:val="20"/>
          <w:szCs w:val="20"/>
          <w:lang w:val="en-US"/>
        </w:rPr>
        <w:tab/>
      </w:r>
      <w:r w:rsidRPr="00CB21EC">
        <w:rPr>
          <w:rFonts w:ascii="Arial" w:hAnsi="Arial" w:cs="Arial"/>
          <w:bCs/>
          <w:sz w:val="20"/>
          <w:szCs w:val="20"/>
          <w:lang w:val="en-US"/>
        </w:rPr>
        <w:tab/>
        <w:t>Mechanisms of chemotherapy-induced muscle weakness and fatigue</w:t>
      </w:r>
      <w:r w:rsidRPr="00CB21EC">
        <w:rPr>
          <w:rFonts w:ascii="Arial" w:hAnsi="Arial" w:cs="Arial"/>
          <w:bCs/>
          <w:sz w:val="20"/>
          <w:szCs w:val="20"/>
          <w:lang w:val="en-US"/>
        </w:rPr>
        <w:tab/>
      </w:r>
    </w:p>
    <w:p w14:paraId="4B0F3C0C" w14:textId="5F78B223" w:rsidR="00CB21EC" w:rsidRPr="00CB21EC" w:rsidRDefault="00CB21EC" w:rsidP="00CB21EC">
      <w:pPr>
        <w:ind w:left="708" w:firstLine="708"/>
        <w:jc w:val="both"/>
        <w:rPr>
          <w:rFonts w:ascii="Arial" w:hAnsi="Arial" w:cs="Arial"/>
          <w:bCs/>
          <w:sz w:val="20"/>
          <w:szCs w:val="20"/>
          <w:lang w:val="en-US"/>
        </w:rPr>
      </w:pPr>
      <w:r>
        <w:rPr>
          <w:rFonts w:ascii="Arial" w:hAnsi="Arial" w:cs="Arial"/>
          <w:bCs/>
          <w:sz w:val="20"/>
          <w:szCs w:val="20"/>
          <w:lang w:val="en-US"/>
        </w:rPr>
        <w:t xml:space="preserve">Volunteer and </w:t>
      </w:r>
      <w:r w:rsidR="00882CAB">
        <w:rPr>
          <w:rFonts w:ascii="Arial" w:hAnsi="Arial" w:cs="Arial"/>
          <w:bCs/>
          <w:sz w:val="20"/>
          <w:szCs w:val="20"/>
          <w:lang w:val="en-US"/>
        </w:rPr>
        <w:t>P</w:t>
      </w:r>
      <w:r>
        <w:rPr>
          <w:rFonts w:ascii="Arial" w:hAnsi="Arial" w:cs="Arial"/>
          <w:bCs/>
          <w:sz w:val="20"/>
          <w:szCs w:val="20"/>
          <w:lang w:val="en-US"/>
        </w:rPr>
        <w:t xml:space="preserve">resenter at </w:t>
      </w:r>
      <w:r w:rsidRPr="00CB21EC">
        <w:rPr>
          <w:rFonts w:ascii="Arial" w:hAnsi="Arial" w:cs="Arial"/>
          <w:bCs/>
          <w:sz w:val="20"/>
          <w:szCs w:val="20"/>
          <w:lang w:val="en-US"/>
        </w:rPr>
        <w:t>American Cancer Society – Indiana Volunteer Leadership Conference</w:t>
      </w:r>
    </w:p>
    <w:p w14:paraId="227F7ABE" w14:textId="77777777" w:rsidR="00CB21EC" w:rsidRPr="00CB21EC" w:rsidRDefault="00CB21EC" w:rsidP="00CB21EC">
      <w:pPr>
        <w:ind w:left="708" w:firstLine="708"/>
        <w:jc w:val="both"/>
        <w:rPr>
          <w:rFonts w:ascii="Arial" w:hAnsi="Arial" w:cs="Arial"/>
          <w:bCs/>
          <w:sz w:val="20"/>
          <w:szCs w:val="20"/>
          <w:lang w:val="en-US"/>
        </w:rPr>
      </w:pPr>
      <w:r w:rsidRPr="00CB21EC">
        <w:rPr>
          <w:rFonts w:ascii="Arial" w:hAnsi="Arial" w:cs="Arial"/>
          <w:bCs/>
          <w:sz w:val="20"/>
          <w:szCs w:val="20"/>
          <w:lang w:val="en-US"/>
        </w:rPr>
        <w:t>Brownsburg, IN</w:t>
      </w:r>
    </w:p>
    <w:p w14:paraId="70DDAF73" w14:textId="77777777" w:rsidR="00430B1E" w:rsidRPr="00430B1E" w:rsidRDefault="00430B1E" w:rsidP="00CB21EC">
      <w:pPr>
        <w:jc w:val="both"/>
        <w:rPr>
          <w:rFonts w:ascii="Arial" w:hAnsi="Arial" w:cs="Arial"/>
          <w:bCs/>
          <w:sz w:val="8"/>
          <w:szCs w:val="8"/>
          <w:lang w:val="en-US"/>
        </w:rPr>
      </w:pPr>
    </w:p>
    <w:p w14:paraId="5ECB30D5" w14:textId="5891EA7D" w:rsidR="00CB21EC" w:rsidRPr="00CB21EC" w:rsidRDefault="00CB21EC" w:rsidP="00CB21EC">
      <w:pPr>
        <w:jc w:val="both"/>
        <w:rPr>
          <w:rFonts w:ascii="Arial" w:hAnsi="Arial" w:cs="Arial"/>
          <w:bCs/>
          <w:sz w:val="20"/>
          <w:szCs w:val="20"/>
          <w:lang w:val="en-US"/>
        </w:rPr>
      </w:pPr>
      <w:r w:rsidRPr="00CB21EC">
        <w:rPr>
          <w:rFonts w:ascii="Arial" w:hAnsi="Arial" w:cs="Arial"/>
          <w:bCs/>
          <w:sz w:val="20"/>
          <w:szCs w:val="20"/>
          <w:lang w:val="en-US"/>
        </w:rPr>
        <w:t>2020</w:t>
      </w:r>
      <w:r w:rsidRPr="00CB21EC">
        <w:rPr>
          <w:rFonts w:ascii="Arial" w:hAnsi="Arial" w:cs="Arial"/>
          <w:bCs/>
          <w:sz w:val="20"/>
          <w:szCs w:val="20"/>
          <w:lang w:val="en-US"/>
        </w:rPr>
        <w:tab/>
      </w:r>
      <w:r w:rsidRPr="00CB21EC">
        <w:rPr>
          <w:rFonts w:ascii="Arial" w:hAnsi="Arial" w:cs="Arial"/>
          <w:bCs/>
          <w:sz w:val="20"/>
          <w:szCs w:val="20"/>
          <w:lang w:val="en-US"/>
        </w:rPr>
        <w:tab/>
        <w:t>Mechanisms of chemotherapy-induced muscle weakness and fatigue</w:t>
      </w:r>
      <w:r w:rsidRPr="00CB21EC">
        <w:rPr>
          <w:rFonts w:ascii="Arial" w:hAnsi="Arial" w:cs="Arial"/>
          <w:bCs/>
          <w:sz w:val="20"/>
          <w:szCs w:val="20"/>
          <w:lang w:val="en-US"/>
        </w:rPr>
        <w:tab/>
      </w:r>
    </w:p>
    <w:p w14:paraId="341D49D3" w14:textId="7FCE8F1E" w:rsidR="00CB21EC" w:rsidRPr="00CB21EC" w:rsidRDefault="00CB21EC" w:rsidP="00CB21EC">
      <w:pPr>
        <w:ind w:left="708" w:firstLine="708"/>
        <w:jc w:val="both"/>
        <w:rPr>
          <w:rFonts w:ascii="Arial" w:hAnsi="Arial" w:cs="Arial"/>
          <w:bCs/>
          <w:sz w:val="20"/>
          <w:szCs w:val="20"/>
          <w:lang w:val="en-US"/>
        </w:rPr>
      </w:pPr>
      <w:r>
        <w:rPr>
          <w:rFonts w:ascii="Arial" w:hAnsi="Arial" w:cs="Arial"/>
          <w:bCs/>
          <w:sz w:val="20"/>
          <w:szCs w:val="20"/>
          <w:lang w:val="en-US"/>
        </w:rPr>
        <w:t xml:space="preserve">Volunteer and </w:t>
      </w:r>
      <w:r w:rsidR="00882CAB">
        <w:rPr>
          <w:rFonts w:ascii="Arial" w:hAnsi="Arial" w:cs="Arial"/>
          <w:bCs/>
          <w:sz w:val="20"/>
          <w:szCs w:val="20"/>
          <w:lang w:val="en-US"/>
        </w:rPr>
        <w:t>P</w:t>
      </w:r>
      <w:r>
        <w:rPr>
          <w:rFonts w:ascii="Arial" w:hAnsi="Arial" w:cs="Arial"/>
          <w:bCs/>
          <w:sz w:val="20"/>
          <w:szCs w:val="20"/>
          <w:lang w:val="en-US"/>
        </w:rPr>
        <w:t xml:space="preserve">resenter at </w:t>
      </w:r>
      <w:r w:rsidRPr="00CB21EC">
        <w:rPr>
          <w:rFonts w:ascii="Arial" w:hAnsi="Arial" w:cs="Arial"/>
          <w:bCs/>
          <w:sz w:val="20"/>
          <w:szCs w:val="20"/>
          <w:lang w:val="en-US"/>
        </w:rPr>
        <w:t>American Cancer Society – Indiana Volunteer Leadership Conference</w:t>
      </w:r>
    </w:p>
    <w:p w14:paraId="62A5F373" w14:textId="77777777" w:rsidR="00CB21EC" w:rsidRPr="0098003E" w:rsidRDefault="00CB21EC" w:rsidP="00CB21EC">
      <w:pPr>
        <w:ind w:left="708" w:firstLine="708"/>
        <w:jc w:val="both"/>
        <w:rPr>
          <w:rFonts w:ascii="Arial" w:hAnsi="Arial" w:cs="Arial"/>
          <w:bCs/>
          <w:sz w:val="20"/>
          <w:szCs w:val="20"/>
          <w:lang w:val="en-US"/>
        </w:rPr>
      </w:pPr>
      <w:r w:rsidRPr="00CB21EC">
        <w:rPr>
          <w:rFonts w:ascii="Arial" w:hAnsi="Arial" w:cs="Arial"/>
          <w:bCs/>
          <w:sz w:val="20"/>
          <w:szCs w:val="20"/>
          <w:lang w:val="en-US"/>
        </w:rPr>
        <w:t>Brownsburg, IN</w:t>
      </w:r>
    </w:p>
    <w:p w14:paraId="13796DC7" w14:textId="77777777" w:rsidR="00CB21EC" w:rsidRPr="0098003E" w:rsidRDefault="00CB21EC" w:rsidP="00CB21EC">
      <w:pPr>
        <w:jc w:val="both"/>
        <w:rPr>
          <w:rFonts w:ascii="Arial" w:hAnsi="Arial" w:cs="Arial"/>
          <w:bCs/>
          <w:sz w:val="20"/>
          <w:szCs w:val="20"/>
          <w:lang w:val="en-US"/>
        </w:rPr>
      </w:pPr>
    </w:p>
    <w:p w14:paraId="21C09880" w14:textId="4BB74882" w:rsidR="001E484E" w:rsidRPr="00523CF8" w:rsidRDefault="001E484E" w:rsidP="001E484E">
      <w:pPr>
        <w:pStyle w:val="BodyText"/>
        <w:jc w:val="both"/>
        <w:rPr>
          <w:rFonts w:ascii="Arial" w:hAnsi="Arial" w:cs="Arial"/>
          <w:sz w:val="20"/>
          <w:szCs w:val="20"/>
          <w:lang w:val="en-US"/>
        </w:rPr>
      </w:pPr>
      <w:r w:rsidRPr="00523CF8">
        <w:rPr>
          <w:rFonts w:ascii="Arial" w:hAnsi="Arial" w:cs="Arial"/>
          <w:sz w:val="20"/>
          <w:szCs w:val="20"/>
          <w:lang w:val="en-US"/>
        </w:rPr>
        <w:tab/>
      </w:r>
      <w:r w:rsidRPr="00523CF8">
        <w:rPr>
          <w:rFonts w:ascii="Arial" w:hAnsi="Arial" w:cs="Arial"/>
          <w:sz w:val="20"/>
          <w:szCs w:val="20"/>
          <w:lang w:val="en-US"/>
        </w:rPr>
        <w:tab/>
      </w:r>
      <w:r w:rsidRPr="00523CF8">
        <w:rPr>
          <w:rFonts w:ascii="Arial" w:hAnsi="Arial" w:cs="Arial"/>
          <w:sz w:val="20"/>
          <w:szCs w:val="20"/>
          <w:lang w:val="en-US"/>
        </w:rPr>
        <w:tab/>
      </w:r>
      <w:r w:rsidRPr="00523CF8">
        <w:rPr>
          <w:rFonts w:ascii="Arial" w:hAnsi="Arial" w:cs="Arial"/>
          <w:sz w:val="20"/>
          <w:szCs w:val="20"/>
          <w:lang w:val="en-US"/>
        </w:rPr>
        <w:tab/>
      </w:r>
      <w:r w:rsidRPr="00523CF8">
        <w:rPr>
          <w:rFonts w:ascii="Arial" w:hAnsi="Arial" w:cs="Arial"/>
          <w:sz w:val="20"/>
          <w:szCs w:val="20"/>
          <w:lang w:val="en-US"/>
        </w:rPr>
        <w:tab/>
      </w:r>
      <w:r w:rsidRPr="00523CF8">
        <w:rPr>
          <w:rFonts w:ascii="Arial" w:hAnsi="Arial" w:cs="Arial"/>
          <w:sz w:val="20"/>
          <w:szCs w:val="20"/>
          <w:lang w:val="en-US"/>
        </w:rPr>
        <w:tab/>
      </w:r>
      <w:r w:rsidRPr="00523CF8">
        <w:rPr>
          <w:rFonts w:ascii="Arial" w:hAnsi="Arial" w:cs="Arial"/>
          <w:sz w:val="20"/>
          <w:szCs w:val="20"/>
          <w:lang w:val="en-US"/>
        </w:rPr>
        <w:tab/>
      </w:r>
    </w:p>
    <w:p w14:paraId="2529E616" w14:textId="77777777" w:rsidR="003F27B1" w:rsidRPr="00551AED" w:rsidRDefault="003F27B1" w:rsidP="00535F4B">
      <w:pPr>
        <w:pStyle w:val="Default"/>
        <w:shd w:val="clear" w:color="auto" w:fill="000000" w:themeFill="text1"/>
        <w:jc w:val="both"/>
        <w:rPr>
          <w:color w:val="FFFFFF" w:themeColor="background1"/>
          <w:sz w:val="20"/>
          <w:szCs w:val="20"/>
          <w14:textOutline w14:w="6350" w14:cap="rnd" w14:cmpd="sng" w14:algn="ctr">
            <w14:noFill/>
            <w14:prstDash w14:val="solid"/>
            <w14:bevel/>
          </w14:textOutline>
        </w:rPr>
      </w:pPr>
      <w:r w:rsidRPr="00551AED">
        <w:rPr>
          <w:b/>
          <w:bCs/>
          <w:color w:val="FFFFFF" w:themeColor="background1"/>
          <w:sz w:val="20"/>
          <w:szCs w:val="20"/>
          <w14:textOutline w14:w="6350" w14:cap="rnd" w14:cmpd="sng" w14:algn="ctr">
            <w14:noFill/>
            <w14:prstDash w14:val="solid"/>
            <w14:bevel/>
          </w14:textOutline>
        </w:rPr>
        <w:t xml:space="preserve">INVENTIONS, INTELLECTUAL PROPERTY AND PATENTS HELD OR PENDING </w:t>
      </w:r>
    </w:p>
    <w:p w14:paraId="404DB006" w14:textId="77777777" w:rsidR="00430B1E" w:rsidRDefault="00430B1E" w:rsidP="003F27B1">
      <w:pPr>
        <w:jc w:val="both"/>
        <w:rPr>
          <w:rFonts w:ascii="Arial" w:hAnsi="Arial" w:cs="Arial"/>
          <w:bCs/>
          <w:sz w:val="20"/>
          <w:szCs w:val="20"/>
          <w:lang w:val="en-US"/>
        </w:rPr>
      </w:pPr>
    </w:p>
    <w:p w14:paraId="087E611D" w14:textId="7BB74136" w:rsidR="003F27B1" w:rsidRPr="0098003E" w:rsidRDefault="003F27B1" w:rsidP="003F27B1">
      <w:pPr>
        <w:jc w:val="both"/>
        <w:rPr>
          <w:rFonts w:ascii="Arial" w:hAnsi="Arial" w:cs="Arial"/>
          <w:sz w:val="20"/>
          <w:szCs w:val="20"/>
          <w:lang w:val="en-US"/>
        </w:rPr>
      </w:pPr>
      <w:r>
        <w:rPr>
          <w:rFonts w:ascii="Arial" w:hAnsi="Arial" w:cs="Arial"/>
          <w:bCs/>
          <w:sz w:val="20"/>
          <w:szCs w:val="20"/>
          <w:lang w:val="en-US"/>
        </w:rPr>
        <w:t>2020</w:t>
      </w:r>
      <w:r>
        <w:rPr>
          <w:rFonts w:ascii="Arial" w:hAnsi="Arial" w:cs="Arial"/>
          <w:bCs/>
          <w:sz w:val="20"/>
          <w:szCs w:val="20"/>
          <w:lang w:val="en-US"/>
        </w:rPr>
        <w:tab/>
      </w:r>
      <w:r>
        <w:rPr>
          <w:rFonts w:ascii="Arial" w:hAnsi="Arial" w:cs="Arial"/>
          <w:bCs/>
          <w:sz w:val="20"/>
          <w:szCs w:val="20"/>
          <w:lang w:val="en-US"/>
        </w:rPr>
        <w:tab/>
        <w:t xml:space="preserve">International patent pending: </w:t>
      </w:r>
      <w:r w:rsidRPr="00882CAB">
        <w:rPr>
          <w:rFonts w:ascii="Arial" w:hAnsi="Arial" w:cs="Arial"/>
          <w:bCs/>
          <w:i/>
          <w:iCs/>
          <w:sz w:val="20"/>
          <w:szCs w:val="20"/>
          <w:lang w:val="en-US"/>
        </w:rPr>
        <w:t>‘</w:t>
      </w:r>
      <w:r w:rsidRPr="00882CAB">
        <w:rPr>
          <w:rFonts w:ascii="Arial" w:hAnsi="Arial" w:cs="Arial"/>
          <w:i/>
          <w:iCs/>
          <w:sz w:val="20"/>
          <w:szCs w:val="20"/>
          <w:lang w:val="en-US"/>
        </w:rPr>
        <w:t>Method to reduce muscle loss from cancer’</w:t>
      </w:r>
      <w:r w:rsidRPr="0098003E">
        <w:rPr>
          <w:rFonts w:ascii="Arial" w:hAnsi="Arial" w:cs="Arial"/>
          <w:sz w:val="20"/>
          <w:szCs w:val="20"/>
          <w:lang w:val="en-US"/>
        </w:rPr>
        <w:tab/>
      </w:r>
      <w:r w:rsidRPr="0098003E">
        <w:rPr>
          <w:rFonts w:ascii="Arial" w:hAnsi="Arial" w:cs="Arial"/>
          <w:sz w:val="20"/>
          <w:szCs w:val="20"/>
          <w:lang w:val="en-US"/>
        </w:rPr>
        <w:tab/>
      </w:r>
      <w:r w:rsidRPr="0098003E">
        <w:rPr>
          <w:rFonts w:ascii="Arial" w:hAnsi="Arial" w:cs="Arial"/>
          <w:sz w:val="20"/>
          <w:szCs w:val="20"/>
          <w:lang w:val="en-US"/>
        </w:rPr>
        <w:tab/>
      </w:r>
    </w:p>
    <w:p w14:paraId="736051ED" w14:textId="77777777" w:rsidR="003F27B1" w:rsidRPr="00164E1E" w:rsidRDefault="003F27B1" w:rsidP="003F27B1">
      <w:pPr>
        <w:ind w:left="708" w:firstLine="708"/>
        <w:jc w:val="both"/>
        <w:rPr>
          <w:rFonts w:ascii="Arial" w:hAnsi="Arial" w:cs="Arial"/>
          <w:sz w:val="20"/>
          <w:szCs w:val="20"/>
        </w:rPr>
      </w:pPr>
      <w:r w:rsidRPr="00164E1E">
        <w:rPr>
          <w:rFonts w:ascii="Arial" w:hAnsi="Arial" w:cs="Arial"/>
          <w:sz w:val="20"/>
          <w:szCs w:val="20"/>
        </w:rPr>
        <w:t>Fabrizio Pin, Andrea Bonetto, Lynda F. Bonewald</w:t>
      </w:r>
    </w:p>
    <w:p w14:paraId="226CF6A1" w14:textId="77777777" w:rsidR="00430B1E" w:rsidRPr="00164E1E" w:rsidRDefault="00430B1E" w:rsidP="003F27B1">
      <w:pPr>
        <w:jc w:val="both"/>
        <w:rPr>
          <w:rFonts w:ascii="Arial" w:hAnsi="Arial" w:cs="Arial"/>
          <w:bCs/>
          <w:sz w:val="8"/>
          <w:szCs w:val="8"/>
        </w:rPr>
      </w:pPr>
    </w:p>
    <w:p w14:paraId="4D4D504B" w14:textId="452A24BE" w:rsidR="003F27B1" w:rsidRPr="0098003E" w:rsidRDefault="003F27B1" w:rsidP="003F27B1">
      <w:pPr>
        <w:jc w:val="both"/>
        <w:rPr>
          <w:rFonts w:ascii="Arial" w:hAnsi="Arial" w:cs="Arial"/>
          <w:sz w:val="20"/>
          <w:szCs w:val="20"/>
          <w:lang w:val="en-US"/>
        </w:rPr>
      </w:pPr>
      <w:r>
        <w:rPr>
          <w:rFonts w:ascii="Arial" w:hAnsi="Arial" w:cs="Arial"/>
          <w:bCs/>
          <w:sz w:val="20"/>
          <w:szCs w:val="20"/>
          <w:lang w:val="en-US"/>
        </w:rPr>
        <w:t>2021</w:t>
      </w:r>
      <w:r>
        <w:rPr>
          <w:rFonts w:ascii="Arial" w:hAnsi="Arial" w:cs="Arial"/>
          <w:bCs/>
          <w:sz w:val="20"/>
          <w:szCs w:val="20"/>
          <w:lang w:val="en-US"/>
        </w:rPr>
        <w:tab/>
      </w:r>
      <w:r>
        <w:rPr>
          <w:rFonts w:ascii="Arial" w:hAnsi="Arial" w:cs="Arial"/>
          <w:bCs/>
          <w:sz w:val="20"/>
          <w:szCs w:val="20"/>
          <w:lang w:val="en-US"/>
        </w:rPr>
        <w:tab/>
        <w:t xml:space="preserve">International patent pending: </w:t>
      </w:r>
      <w:r w:rsidRPr="00882CAB">
        <w:rPr>
          <w:rFonts w:ascii="Arial" w:hAnsi="Arial" w:cs="Arial"/>
          <w:bCs/>
          <w:i/>
          <w:iCs/>
          <w:sz w:val="20"/>
          <w:szCs w:val="20"/>
          <w:lang w:val="en-US"/>
        </w:rPr>
        <w:t>‘</w:t>
      </w:r>
      <w:r w:rsidRPr="00882CAB">
        <w:rPr>
          <w:rFonts w:ascii="Arial" w:hAnsi="Arial" w:cs="Arial"/>
          <w:i/>
          <w:iCs/>
          <w:sz w:val="20"/>
          <w:szCs w:val="20"/>
          <w:lang w:val="en-US"/>
        </w:rPr>
        <w:t>De</w:t>
      </w:r>
      <w:r w:rsidR="000C4D9D">
        <w:rPr>
          <w:rFonts w:ascii="Arial" w:hAnsi="Arial" w:cs="Arial"/>
          <w:i/>
          <w:iCs/>
          <w:sz w:val="20"/>
          <w:szCs w:val="20"/>
          <w:lang w:val="en-US"/>
        </w:rPr>
        <w:t>p</w:t>
      </w:r>
      <w:r w:rsidRPr="00882CAB">
        <w:rPr>
          <w:rFonts w:ascii="Arial" w:hAnsi="Arial" w:cs="Arial"/>
          <w:i/>
          <w:iCs/>
          <w:sz w:val="20"/>
          <w:szCs w:val="20"/>
          <w:lang w:val="en-US"/>
        </w:rPr>
        <w:t>letion of FNDC5 reduces cancer induced muscle loss/cachexia’</w:t>
      </w:r>
    </w:p>
    <w:p w14:paraId="2A0E28A9" w14:textId="77777777" w:rsidR="003F27B1" w:rsidRPr="0098003E" w:rsidRDefault="003F27B1" w:rsidP="003F27B1">
      <w:pPr>
        <w:ind w:left="708" w:firstLine="708"/>
        <w:jc w:val="both"/>
        <w:rPr>
          <w:rFonts w:ascii="Arial" w:hAnsi="Arial" w:cs="Arial"/>
          <w:sz w:val="20"/>
          <w:szCs w:val="20"/>
          <w:lang w:val="en-US"/>
        </w:rPr>
      </w:pPr>
      <w:r w:rsidRPr="0098003E">
        <w:rPr>
          <w:rFonts w:ascii="Arial" w:hAnsi="Arial" w:cs="Arial"/>
          <w:sz w:val="20"/>
          <w:szCs w:val="20"/>
          <w:lang w:val="en-US"/>
        </w:rPr>
        <w:t>Fabrizio Pin, Anika Shimonty, Andrea Bonetto, Lynda F. Bonewald</w:t>
      </w:r>
    </w:p>
    <w:p w14:paraId="71E1A478" w14:textId="77777777" w:rsidR="00430B1E" w:rsidRPr="00430B1E" w:rsidRDefault="00430B1E" w:rsidP="003F27B1">
      <w:pPr>
        <w:jc w:val="both"/>
        <w:rPr>
          <w:rFonts w:ascii="Arial" w:hAnsi="Arial" w:cs="Arial"/>
          <w:bCs/>
          <w:sz w:val="8"/>
          <w:szCs w:val="8"/>
          <w:lang w:val="en-US"/>
        </w:rPr>
      </w:pPr>
    </w:p>
    <w:p w14:paraId="70FD2AD9" w14:textId="493E30C4" w:rsidR="003F27B1" w:rsidRPr="0098003E" w:rsidRDefault="003F27B1" w:rsidP="003F27B1">
      <w:pPr>
        <w:jc w:val="both"/>
        <w:rPr>
          <w:rFonts w:ascii="Arial" w:hAnsi="Arial" w:cs="Arial"/>
          <w:sz w:val="20"/>
          <w:szCs w:val="20"/>
          <w:lang w:val="en-US"/>
        </w:rPr>
      </w:pPr>
      <w:r>
        <w:rPr>
          <w:rFonts w:ascii="Arial" w:hAnsi="Arial" w:cs="Arial"/>
          <w:bCs/>
          <w:sz w:val="20"/>
          <w:szCs w:val="20"/>
          <w:lang w:val="en-US"/>
        </w:rPr>
        <w:t>2022</w:t>
      </w:r>
      <w:r>
        <w:rPr>
          <w:rFonts w:ascii="Arial" w:hAnsi="Arial" w:cs="Arial"/>
          <w:bCs/>
          <w:sz w:val="20"/>
          <w:szCs w:val="20"/>
          <w:lang w:val="en-US"/>
        </w:rPr>
        <w:tab/>
      </w:r>
      <w:r>
        <w:rPr>
          <w:rFonts w:ascii="Arial" w:hAnsi="Arial" w:cs="Arial"/>
          <w:bCs/>
          <w:sz w:val="20"/>
          <w:szCs w:val="20"/>
          <w:lang w:val="en-US"/>
        </w:rPr>
        <w:tab/>
        <w:t xml:space="preserve">International patent pending: </w:t>
      </w:r>
      <w:r w:rsidRPr="00882CAB">
        <w:rPr>
          <w:rFonts w:ascii="Arial" w:hAnsi="Arial" w:cs="Arial"/>
          <w:bCs/>
          <w:i/>
          <w:iCs/>
          <w:sz w:val="20"/>
          <w:szCs w:val="20"/>
          <w:lang w:val="en-US"/>
        </w:rPr>
        <w:t>‘</w:t>
      </w:r>
      <w:r w:rsidRPr="00882CAB">
        <w:rPr>
          <w:rFonts w:ascii="Arial" w:hAnsi="Arial" w:cs="Arial"/>
          <w:i/>
          <w:iCs/>
          <w:sz w:val="20"/>
          <w:szCs w:val="20"/>
          <w:lang w:val="en-US"/>
        </w:rPr>
        <w:t>Composition and method to treat cachexia’</w:t>
      </w:r>
      <w:r w:rsidRPr="0098003E">
        <w:rPr>
          <w:rFonts w:ascii="Arial" w:hAnsi="Arial" w:cs="Arial"/>
          <w:sz w:val="20"/>
          <w:szCs w:val="20"/>
          <w:lang w:val="en-US"/>
        </w:rPr>
        <w:tab/>
      </w:r>
      <w:r w:rsidRPr="0098003E">
        <w:rPr>
          <w:rFonts w:ascii="Arial" w:hAnsi="Arial" w:cs="Arial"/>
          <w:sz w:val="20"/>
          <w:szCs w:val="20"/>
          <w:lang w:val="en-US"/>
        </w:rPr>
        <w:tab/>
      </w:r>
      <w:r w:rsidRPr="0098003E">
        <w:rPr>
          <w:rFonts w:ascii="Arial" w:hAnsi="Arial" w:cs="Arial"/>
          <w:sz w:val="20"/>
          <w:szCs w:val="20"/>
          <w:lang w:val="en-US"/>
        </w:rPr>
        <w:tab/>
      </w:r>
    </w:p>
    <w:p w14:paraId="3B61C370" w14:textId="77777777" w:rsidR="003F27B1" w:rsidRPr="0098003E" w:rsidRDefault="003F27B1" w:rsidP="003F27B1">
      <w:pPr>
        <w:ind w:left="708" w:firstLine="708"/>
        <w:jc w:val="both"/>
        <w:rPr>
          <w:rFonts w:ascii="Arial" w:hAnsi="Arial" w:cs="Arial"/>
          <w:sz w:val="20"/>
          <w:szCs w:val="20"/>
          <w:lang w:val="en-US"/>
        </w:rPr>
      </w:pPr>
      <w:r w:rsidRPr="0098003E">
        <w:rPr>
          <w:rFonts w:ascii="Arial" w:hAnsi="Arial" w:cs="Arial"/>
          <w:sz w:val="20"/>
          <w:szCs w:val="20"/>
          <w:lang w:val="en-US"/>
        </w:rPr>
        <w:t>Joshua R. Huot, Andrea Bonetto</w:t>
      </w:r>
    </w:p>
    <w:p w14:paraId="30937C3A" w14:textId="77777777" w:rsidR="003F27B1" w:rsidRDefault="003F27B1" w:rsidP="003F27B1">
      <w:pPr>
        <w:pStyle w:val="BodyText"/>
        <w:jc w:val="both"/>
        <w:rPr>
          <w:rFonts w:ascii="Arial" w:hAnsi="Arial" w:cs="Arial"/>
          <w:bCs/>
          <w:sz w:val="20"/>
          <w:szCs w:val="20"/>
          <w:lang w:val="en-US"/>
        </w:rPr>
      </w:pPr>
    </w:p>
    <w:p w14:paraId="25117D10" w14:textId="77777777" w:rsidR="003F27B1" w:rsidRDefault="003F27B1" w:rsidP="003F27B1">
      <w:pPr>
        <w:pStyle w:val="BodyText"/>
        <w:jc w:val="both"/>
        <w:rPr>
          <w:rFonts w:ascii="Arial" w:hAnsi="Arial" w:cs="Arial"/>
          <w:bCs/>
          <w:sz w:val="20"/>
          <w:szCs w:val="20"/>
          <w:lang w:val="en-US"/>
        </w:rPr>
      </w:pPr>
    </w:p>
    <w:p w14:paraId="02670782" w14:textId="1BD06788" w:rsidR="0079279E" w:rsidRPr="00551AED" w:rsidRDefault="0079279E" w:rsidP="00BA4B00">
      <w:pPr>
        <w:pStyle w:val="BodyText"/>
        <w:shd w:val="clear" w:color="auto" w:fill="000000" w:themeFill="text1"/>
        <w:jc w:val="both"/>
        <w:rPr>
          <w:rFonts w:ascii="Arial" w:hAnsi="Arial" w:cs="Arial"/>
          <w:b/>
          <w:color w:val="FFFFFF" w:themeColor="background1"/>
          <w:sz w:val="20"/>
          <w:szCs w:val="20"/>
          <w:lang w:val="en-US"/>
          <w14:textOutline w14:w="6350" w14:cap="rnd" w14:cmpd="sng" w14:algn="ctr">
            <w14:noFill/>
            <w14:prstDash w14:val="solid"/>
            <w14:bevel/>
          </w14:textOutline>
        </w:rPr>
      </w:pPr>
      <w:r w:rsidRPr="00551AED">
        <w:rPr>
          <w:rFonts w:ascii="Arial" w:hAnsi="Arial" w:cs="Arial"/>
          <w:b/>
          <w:color w:val="FFFFFF" w:themeColor="background1"/>
          <w:sz w:val="20"/>
          <w:szCs w:val="20"/>
          <w:lang w:val="en-US"/>
          <w14:textOutline w14:w="6350" w14:cap="rnd" w14:cmpd="sng" w14:algn="ctr">
            <w14:noFill/>
            <w14:prstDash w14:val="solid"/>
            <w14:bevel/>
          </w14:textOutline>
        </w:rPr>
        <w:t>REVIEW AND REFEREE WORK</w:t>
      </w:r>
    </w:p>
    <w:p w14:paraId="6B904F14" w14:textId="77777777" w:rsidR="00A71E4E" w:rsidRDefault="00A71E4E" w:rsidP="00A86BE7">
      <w:pPr>
        <w:pStyle w:val="BodyText"/>
        <w:jc w:val="both"/>
        <w:rPr>
          <w:rFonts w:ascii="Arial" w:hAnsi="Arial" w:cs="Arial"/>
          <w:bCs/>
          <w:i/>
          <w:iCs/>
          <w:sz w:val="20"/>
          <w:szCs w:val="20"/>
          <w:lang w:val="en-US"/>
        </w:rPr>
      </w:pPr>
    </w:p>
    <w:p w14:paraId="63C131B9" w14:textId="7A5D6248" w:rsidR="00A86BE7" w:rsidRPr="00A71E4E" w:rsidRDefault="00A71E4E" w:rsidP="00A86BE7">
      <w:pPr>
        <w:pStyle w:val="BodyText"/>
        <w:jc w:val="both"/>
        <w:rPr>
          <w:rFonts w:ascii="Arial" w:hAnsi="Arial" w:cs="Arial"/>
          <w:b/>
          <w:sz w:val="20"/>
          <w:szCs w:val="20"/>
          <w:u w:val="single"/>
          <w:lang w:val="en-US"/>
        </w:rPr>
      </w:pPr>
      <w:r w:rsidRPr="00A71E4E">
        <w:rPr>
          <w:rFonts w:ascii="Arial" w:hAnsi="Arial" w:cs="Arial"/>
          <w:b/>
          <w:sz w:val="20"/>
          <w:szCs w:val="20"/>
          <w:u w:val="single"/>
          <w:lang w:val="en-US"/>
        </w:rPr>
        <w:t>Local/National</w:t>
      </w:r>
    </w:p>
    <w:p w14:paraId="5DC83447" w14:textId="77777777" w:rsidR="00A71E4E" w:rsidRDefault="00A71E4E" w:rsidP="00A71E4E">
      <w:pPr>
        <w:pStyle w:val="BodyText"/>
        <w:jc w:val="both"/>
        <w:rPr>
          <w:rFonts w:ascii="Arial" w:hAnsi="Arial" w:cs="Arial"/>
          <w:sz w:val="20"/>
          <w:szCs w:val="20"/>
          <w:lang w:val="en-US"/>
        </w:rPr>
      </w:pPr>
      <w:r>
        <w:rPr>
          <w:rFonts w:ascii="Arial" w:hAnsi="Arial" w:cs="Arial"/>
          <w:sz w:val="20"/>
          <w:szCs w:val="20"/>
          <w:lang w:val="en-US"/>
        </w:rPr>
        <w:t>2015</w:t>
      </w:r>
      <w:r>
        <w:rPr>
          <w:rFonts w:ascii="Arial" w:hAnsi="Arial" w:cs="Arial"/>
          <w:sz w:val="20"/>
          <w:szCs w:val="20"/>
          <w:lang w:val="en-US"/>
        </w:rPr>
        <w:tab/>
      </w:r>
      <w:r>
        <w:rPr>
          <w:rFonts w:ascii="Arial" w:hAnsi="Arial" w:cs="Arial"/>
          <w:sz w:val="20"/>
          <w:szCs w:val="20"/>
          <w:lang w:val="en-US"/>
        </w:rPr>
        <w:tab/>
        <w:t>Member, Grant Review Panel</w:t>
      </w:r>
    </w:p>
    <w:p w14:paraId="648A618E" w14:textId="2E8FC4C2" w:rsidR="00A71E4E" w:rsidRDefault="00A71E4E" w:rsidP="00A71E4E">
      <w:pPr>
        <w:pStyle w:val="BodyText"/>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 xml:space="preserve">Review of </w:t>
      </w:r>
      <w:r w:rsidRPr="00040667">
        <w:rPr>
          <w:rFonts w:ascii="Arial" w:hAnsi="Arial" w:cs="Arial"/>
          <w:sz w:val="20"/>
          <w:szCs w:val="20"/>
          <w:lang w:val="en-US"/>
        </w:rPr>
        <w:t>Core Pilot Grants</w:t>
      </w:r>
      <w:r w:rsidRPr="00040667">
        <w:rPr>
          <w:rFonts w:ascii="Arial" w:hAnsi="Arial" w:cs="Arial"/>
          <w:sz w:val="20"/>
          <w:szCs w:val="20"/>
          <w:lang w:val="en-US"/>
        </w:rPr>
        <w:tab/>
      </w:r>
    </w:p>
    <w:p w14:paraId="2BCD75A7" w14:textId="23DB4917" w:rsidR="00A71E4E" w:rsidRDefault="00A71E4E" w:rsidP="00A71E4E">
      <w:pPr>
        <w:pStyle w:val="BodyText"/>
        <w:ind w:left="1416"/>
        <w:jc w:val="both"/>
        <w:rPr>
          <w:rFonts w:ascii="Arial" w:hAnsi="Arial" w:cs="Arial"/>
          <w:sz w:val="20"/>
          <w:szCs w:val="20"/>
          <w:lang w:val="en-US"/>
        </w:rPr>
      </w:pPr>
      <w:r>
        <w:rPr>
          <w:rFonts w:ascii="Arial" w:hAnsi="Arial" w:cs="Arial"/>
          <w:sz w:val="20"/>
          <w:szCs w:val="20"/>
          <w:lang w:val="en-US"/>
        </w:rPr>
        <w:t>CTSI, Indiana University</w:t>
      </w:r>
    </w:p>
    <w:p w14:paraId="0427652F" w14:textId="77777777" w:rsidR="00A71E4E" w:rsidRPr="00040667" w:rsidRDefault="00A71E4E" w:rsidP="00A71E4E">
      <w:pPr>
        <w:pStyle w:val="BodyText"/>
        <w:ind w:left="1416"/>
        <w:jc w:val="both"/>
        <w:rPr>
          <w:rFonts w:ascii="Arial" w:hAnsi="Arial" w:cs="Arial"/>
          <w:sz w:val="20"/>
          <w:szCs w:val="20"/>
          <w:lang w:val="en-US"/>
        </w:rPr>
      </w:pPr>
      <w:r>
        <w:rPr>
          <w:rFonts w:ascii="Arial" w:hAnsi="Arial" w:cs="Arial"/>
          <w:sz w:val="20"/>
          <w:szCs w:val="20"/>
          <w:lang w:val="en-US"/>
        </w:rPr>
        <w:t>Indianapolis, IN</w:t>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p>
    <w:p w14:paraId="693D2A41" w14:textId="77777777" w:rsidR="00430B1E" w:rsidRPr="00D76356" w:rsidRDefault="00430B1E" w:rsidP="00A86BE7">
      <w:pPr>
        <w:pStyle w:val="BodyText"/>
        <w:jc w:val="both"/>
        <w:rPr>
          <w:rFonts w:ascii="Arial" w:hAnsi="Arial" w:cs="Arial"/>
          <w:sz w:val="8"/>
          <w:szCs w:val="8"/>
          <w:lang w:val="en-US"/>
        </w:rPr>
      </w:pPr>
    </w:p>
    <w:p w14:paraId="5E25E114" w14:textId="786F848E" w:rsidR="00A71E4E" w:rsidRDefault="00A71E4E" w:rsidP="00A86BE7">
      <w:pPr>
        <w:pStyle w:val="BodyText"/>
        <w:jc w:val="both"/>
        <w:rPr>
          <w:rFonts w:ascii="Arial" w:hAnsi="Arial" w:cs="Arial"/>
          <w:sz w:val="20"/>
          <w:szCs w:val="20"/>
          <w:lang w:val="en-US"/>
        </w:rPr>
      </w:pPr>
      <w:r>
        <w:rPr>
          <w:rFonts w:ascii="Arial" w:hAnsi="Arial" w:cs="Arial"/>
          <w:sz w:val="20"/>
          <w:szCs w:val="20"/>
          <w:lang w:val="en-US"/>
        </w:rPr>
        <w:t>2015 – 2020</w:t>
      </w:r>
      <w:r>
        <w:rPr>
          <w:rFonts w:ascii="Arial" w:hAnsi="Arial" w:cs="Arial"/>
          <w:sz w:val="20"/>
          <w:szCs w:val="20"/>
          <w:lang w:val="en-US"/>
        </w:rPr>
        <w:tab/>
        <w:t>Member, Grant Review Panels</w:t>
      </w:r>
    </w:p>
    <w:p w14:paraId="4D46096B" w14:textId="4100771D" w:rsidR="00A71E4E" w:rsidRDefault="00A71E4E" w:rsidP="00A71E4E">
      <w:pPr>
        <w:pStyle w:val="BodyText"/>
        <w:ind w:left="1416" w:firstLine="4"/>
        <w:jc w:val="both"/>
        <w:rPr>
          <w:rFonts w:ascii="Arial" w:hAnsi="Arial" w:cs="Arial"/>
          <w:sz w:val="20"/>
          <w:szCs w:val="20"/>
          <w:lang w:val="en-US"/>
        </w:rPr>
      </w:pPr>
      <w:r>
        <w:rPr>
          <w:rFonts w:ascii="Arial" w:hAnsi="Arial" w:cs="Arial"/>
          <w:sz w:val="20"/>
          <w:szCs w:val="20"/>
          <w:lang w:val="en-US"/>
        </w:rPr>
        <w:t xml:space="preserve">Review of proposals for V Foundation Scholar Awards, AACR Travel Awards, </w:t>
      </w:r>
      <w:r w:rsidRPr="00040667">
        <w:rPr>
          <w:rFonts w:ascii="Arial" w:hAnsi="Arial" w:cs="Arial"/>
          <w:sz w:val="20"/>
          <w:szCs w:val="20"/>
          <w:lang w:val="en-US" w:eastAsia="en-US"/>
        </w:rPr>
        <w:t>IUSCC Assistant Professor Pilot Proposals</w:t>
      </w:r>
      <w:r>
        <w:rPr>
          <w:rFonts w:ascii="Arial" w:hAnsi="Arial" w:cs="Arial"/>
          <w:sz w:val="20"/>
          <w:szCs w:val="20"/>
          <w:lang w:val="en-US" w:eastAsia="en-US"/>
        </w:rPr>
        <w:t xml:space="preserve">, </w:t>
      </w:r>
      <w:r w:rsidRPr="00040667">
        <w:rPr>
          <w:rFonts w:ascii="Arial" w:hAnsi="Arial" w:cs="Arial"/>
          <w:sz w:val="20"/>
          <w:szCs w:val="20"/>
          <w:lang w:val="en-US" w:eastAsia="en-US"/>
        </w:rPr>
        <w:t>Hester Scholarship Applications</w:t>
      </w:r>
      <w:r>
        <w:rPr>
          <w:rFonts w:ascii="Arial" w:hAnsi="Arial" w:cs="Arial"/>
          <w:sz w:val="20"/>
          <w:szCs w:val="20"/>
          <w:lang w:val="en-US" w:eastAsia="en-US"/>
        </w:rPr>
        <w:t>,</w:t>
      </w:r>
      <w:r w:rsidRPr="00A71E4E">
        <w:rPr>
          <w:rFonts w:ascii="Arial" w:hAnsi="Arial" w:cs="Arial"/>
          <w:sz w:val="20"/>
          <w:szCs w:val="20"/>
          <w:lang w:val="en-US"/>
        </w:rPr>
        <w:t xml:space="preserve"> </w:t>
      </w:r>
      <w:r w:rsidRPr="00040667">
        <w:rPr>
          <w:rFonts w:ascii="Arial" w:hAnsi="Arial" w:cs="Arial"/>
          <w:sz w:val="20"/>
          <w:szCs w:val="20"/>
          <w:lang w:val="en-US"/>
        </w:rPr>
        <w:t>Pilot Projects for Cancer Prevention and Control (CPC)</w:t>
      </w:r>
      <w:r>
        <w:rPr>
          <w:rFonts w:ascii="Arial" w:hAnsi="Arial" w:cs="Arial"/>
          <w:sz w:val="20"/>
          <w:szCs w:val="20"/>
          <w:lang w:val="en-US"/>
        </w:rPr>
        <w:t>,</w:t>
      </w:r>
      <w:r w:rsidRPr="00A71E4E">
        <w:rPr>
          <w:rFonts w:ascii="Arial" w:hAnsi="Arial" w:cs="Arial"/>
          <w:sz w:val="20"/>
          <w:szCs w:val="20"/>
          <w:lang w:val="en-US"/>
        </w:rPr>
        <w:t xml:space="preserve"> </w:t>
      </w:r>
      <w:r w:rsidRPr="00040667">
        <w:rPr>
          <w:rFonts w:ascii="Arial" w:hAnsi="Arial" w:cs="Arial"/>
          <w:sz w:val="20"/>
          <w:szCs w:val="20"/>
          <w:lang w:val="en-US"/>
        </w:rPr>
        <w:t>Breast Cancer Drug Discovery Pilot Proposal</w:t>
      </w:r>
      <w:r>
        <w:rPr>
          <w:rFonts w:ascii="Arial" w:hAnsi="Arial" w:cs="Arial"/>
          <w:sz w:val="20"/>
          <w:szCs w:val="20"/>
          <w:lang w:val="en-US"/>
        </w:rPr>
        <w:t xml:space="preserve">s, </w:t>
      </w:r>
      <w:r w:rsidRPr="00040667">
        <w:rPr>
          <w:rFonts w:ascii="Arial" w:hAnsi="Arial" w:cs="Arial"/>
          <w:sz w:val="20"/>
          <w:szCs w:val="20"/>
          <w:lang w:val="en-US" w:eastAsia="en-US"/>
        </w:rPr>
        <w:t>Deutsch Scholarships</w:t>
      </w:r>
      <w:r>
        <w:rPr>
          <w:rFonts w:ascii="Arial" w:hAnsi="Arial" w:cs="Arial"/>
          <w:sz w:val="20"/>
          <w:szCs w:val="20"/>
          <w:lang w:val="en-US" w:eastAsia="en-US"/>
        </w:rPr>
        <w:t>.</w:t>
      </w:r>
    </w:p>
    <w:p w14:paraId="2558FA66" w14:textId="19CDC385" w:rsidR="00A71E4E" w:rsidRDefault="00A86BE7" w:rsidP="00A71E4E">
      <w:pPr>
        <w:pStyle w:val="BodyText"/>
        <w:ind w:left="708" w:firstLine="708"/>
        <w:jc w:val="both"/>
        <w:rPr>
          <w:rFonts w:ascii="Arial" w:hAnsi="Arial" w:cs="Arial"/>
          <w:sz w:val="20"/>
          <w:szCs w:val="20"/>
          <w:lang w:val="en-US"/>
        </w:rPr>
      </w:pPr>
      <w:r w:rsidRPr="00040667">
        <w:rPr>
          <w:rFonts w:ascii="Arial" w:hAnsi="Arial" w:cs="Arial"/>
          <w:sz w:val="20"/>
          <w:szCs w:val="20"/>
          <w:lang w:val="en-US"/>
        </w:rPr>
        <w:t xml:space="preserve">Simon </w:t>
      </w:r>
      <w:r w:rsidR="00A71E4E">
        <w:rPr>
          <w:rFonts w:ascii="Arial" w:hAnsi="Arial" w:cs="Arial"/>
          <w:sz w:val="20"/>
          <w:szCs w:val="20"/>
          <w:lang w:val="en-US"/>
        </w:rPr>
        <w:t xml:space="preserve">Comprehensive </w:t>
      </w:r>
      <w:r w:rsidRPr="00040667">
        <w:rPr>
          <w:rFonts w:ascii="Arial" w:hAnsi="Arial" w:cs="Arial"/>
          <w:sz w:val="20"/>
          <w:szCs w:val="20"/>
          <w:lang w:val="en-US"/>
        </w:rPr>
        <w:t>Cancer Center</w:t>
      </w:r>
      <w:r w:rsidR="00A71E4E">
        <w:rPr>
          <w:rFonts w:ascii="Arial" w:hAnsi="Arial" w:cs="Arial"/>
          <w:sz w:val="20"/>
          <w:szCs w:val="20"/>
          <w:lang w:val="en-US"/>
        </w:rPr>
        <w:t>, Indiana University</w:t>
      </w:r>
    </w:p>
    <w:p w14:paraId="76A49316" w14:textId="4A3B4D14" w:rsidR="00A71E4E" w:rsidRDefault="00A71E4E" w:rsidP="00A71E4E">
      <w:pPr>
        <w:pStyle w:val="BodyText"/>
        <w:ind w:left="708" w:firstLine="708"/>
        <w:jc w:val="both"/>
        <w:rPr>
          <w:rFonts w:ascii="Arial" w:hAnsi="Arial" w:cs="Arial"/>
          <w:sz w:val="20"/>
          <w:szCs w:val="20"/>
          <w:lang w:val="en-US"/>
        </w:rPr>
      </w:pPr>
      <w:r>
        <w:rPr>
          <w:rFonts w:ascii="Arial" w:hAnsi="Arial" w:cs="Arial"/>
          <w:sz w:val="20"/>
          <w:szCs w:val="20"/>
          <w:lang w:val="en-US"/>
        </w:rPr>
        <w:t>Indianapolis, IN</w:t>
      </w:r>
    </w:p>
    <w:p w14:paraId="6D68B5EE" w14:textId="77777777" w:rsidR="00430B1E" w:rsidRPr="00D76356" w:rsidRDefault="00430B1E" w:rsidP="00CD495B">
      <w:pPr>
        <w:pStyle w:val="BodyText"/>
        <w:jc w:val="both"/>
        <w:rPr>
          <w:rFonts w:ascii="Arial" w:hAnsi="Arial" w:cs="Arial"/>
          <w:sz w:val="8"/>
          <w:szCs w:val="8"/>
          <w:lang w:val="en-US"/>
        </w:rPr>
      </w:pPr>
    </w:p>
    <w:p w14:paraId="3D919BEF" w14:textId="6A8AE464" w:rsidR="00CD495B" w:rsidRDefault="00CD495B" w:rsidP="00CD495B">
      <w:pPr>
        <w:pStyle w:val="BodyText"/>
        <w:jc w:val="both"/>
        <w:rPr>
          <w:rFonts w:ascii="Arial" w:hAnsi="Arial" w:cs="Arial"/>
          <w:sz w:val="20"/>
          <w:szCs w:val="20"/>
          <w:lang w:val="en-US" w:eastAsia="en-US"/>
        </w:rPr>
      </w:pPr>
      <w:r>
        <w:rPr>
          <w:rFonts w:ascii="Arial" w:hAnsi="Arial" w:cs="Arial"/>
          <w:sz w:val="20"/>
          <w:szCs w:val="20"/>
          <w:lang w:val="en-US"/>
        </w:rPr>
        <w:t>2016</w:t>
      </w:r>
      <w:r>
        <w:rPr>
          <w:rFonts w:ascii="Arial" w:hAnsi="Arial" w:cs="Arial"/>
          <w:sz w:val="20"/>
          <w:szCs w:val="20"/>
          <w:lang w:val="en-US"/>
        </w:rPr>
        <w:tab/>
      </w:r>
      <w:r>
        <w:rPr>
          <w:rFonts w:ascii="Arial" w:hAnsi="Arial" w:cs="Arial"/>
          <w:sz w:val="20"/>
          <w:szCs w:val="20"/>
          <w:lang w:val="en-US"/>
        </w:rPr>
        <w:tab/>
        <w:t xml:space="preserve">Member, </w:t>
      </w:r>
      <w:r w:rsidRPr="00040667">
        <w:rPr>
          <w:rFonts w:ascii="Arial" w:hAnsi="Arial" w:cs="Arial"/>
          <w:sz w:val="20"/>
          <w:szCs w:val="20"/>
          <w:lang w:val="en-US" w:eastAsia="en-US"/>
        </w:rPr>
        <w:t xml:space="preserve">Simmons Clinical and Translation </w:t>
      </w:r>
      <w:r>
        <w:rPr>
          <w:rFonts w:ascii="Arial" w:hAnsi="Arial" w:cs="Arial"/>
          <w:sz w:val="20"/>
          <w:szCs w:val="20"/>
          <w:lang w:val="en-US" w:eastAsia="en-US"/>
        </w:rPr>
        <w:t>A</w:t>
      </w:r>
      <w:r w:rsidRPr="00040667">
        <w:rPr>
          <w:rFonts w:ascii="Arial" w:hAnsi="Arial" w:cs="Arial"/>
          <w:sz w:val="20"/>
          <w:szCs w:val="20"/>
          <w:lang w:val="en-US" w:eastAsia="en-US"/>
        </w:rPr>
        <w:t>wards</w:t>
      </w:r>
      <w:r>
        <w:rPr>
          <w:rFonts w:ascii="Arial" w:hAnsi="Arial" w:cs="Arial"/>
          <w:sz w:val="20"/>
          <w:szCs w:val="20"/>
          <w:lang w:val="en-US" w:eastAsia="en-US"/>
        </w:rPr>
        <w:t xml:space="preserve"> Committee</w:t>
      </w:r>
    </w:p>
    <w:p w14:paraId="40C4ADBD" w14:textId="12A3E6DA" w:rsidR="00CD495B" w:rsidRDefault="00CD495B" w:rsidP="00CD495B">
      <w:pPr>
        <w:pStyle w:val="BodyText"/>
        <w:jc w:val="both"/>
        <w:rPr>
          <w:rFonts w:ascii="Arial" w:hAnsi="Arial" w:cs="Arial"/>
          <w:sz w:val="20"/>
          <w:szCs w:val="20"/>
          <w:lang w:val="en-US" w:eastAsia="en-US"/>
        </w:rPr>
      </w:pPr>
      <w:r>
        <w:rPr>
          <w:rFonts w:ascii="Arial" w:hAnsi="Arial" w:cs="Arial"/>
          <w:sz w:val="20"/>
          <w:szCs w:val="20"/>
          <w:lang w:val="en-US" w:eastAsia="en-US"/>
        </w:rPr>
        <w:tab/>
      </w:r>
      <w:r>
        <w:rPr>
          <w:rFonts w:ascii="Arial" w:hAnsi="Arial" w:cs="Arial"/>
          <w:sz w:val="20"/>
          <w:szCs w:val="20"/>
          <w:lang w:val="en-US" w:eastAsia="en-US"/>
        </w:rPr>
        <w:tab/>
      </w:r>
      <w:r w:rsidRPr="00040667">
        <w:rPr>
          <w:rFonts w:ascii="Arial" w:hAnsi="Arial" w:cs="Arial"/>
          <w:sz w:val="20"/>
          <w:szCs w:val="20"/>
          <w:lang w:val="en-US" w:eastAsia="en-US"/>
        </w:rPr>
        <w:t>Wells Center for Pediatric Research</w:t>
      </w:r>
      <w:r>
        <w:rPr>
          <w:rFonts w:ascii="Arial" w:hAnsi="Arial" w:cs="Arial"/>
          <w:sz w:val="20"/>
          <w:szCs w:val="20"/>
          <w:lang w:val="en-US" w:eastAsia="en-US"/>
        </w:rPr>
        <w:t>,</w:t>
      </w:r>
      <w:r w:rsidRPr="00040667">
        <w:rPr>
          <w:rFonts w:ascii="Arial" w:hAnsi="Arial" w:cs="Arial"/>
          <w:sz w:val="20"/>
          <w:szCs w:val="20"/>
          <w:lang w:val="en-US" w:eastAsia="en-US"/>
        </w:rPr>
        <w:t xml:space="preserve"> Indiana University </w:t>
      </w:r>
    </w:p>
    <w:p w14:paraId="73109FCB" w14:textId="321EBC8C" w:rsidR="00CD495B" w:rsidRDefault="00CD495B" w:rsidP="00CD495B">
      <w:pPr>
        <w:pStyle w:val="BodyText"/>
        <w:ind w:left="708" w:firstLine="708"/>
        <w:jc w:val="both"/>
        <w:rPr>
          <w:rFonts w:ascii="Arial" w:hAnsi="Arial" w:cs="Arial"/>
          <w:sz w:val="20"/>
          <w:szCs w:val="20"/>
          <w:lang w:val="en-US" w:eastAsia="en-US"/>
        </w:rPr>
      </w:pPr>
      <w:r>
        <w:rPr>
          <w:rFonts w:ascii="Arial" w:hAnsi="Arial" w:cs="Arial"/>
          <w:sz w:val="20"/>
          <w:szCs w:val="20"/>
          <w:lang w:val="en-US" w:eastAsia="en-US"/>
        </w:rPr>
        <w:t>Indianapolis, IN</w:t>
      </w:r>
    </w:p>
    <w:p w14:paraId="70E7D88B" w14:textId="77777777" w:rsidR="00430B1E" w:rsidRPr="00D76356" w:rsidRDefault="00430B1E" w:rsidP="0098003E">
      <w:pPr>
        <w:pStyle w:val="BodyText"/>
        <w:jc w:val="both"/>
        <w:rPr>
          <w:rFonts w:ascii="Arial" w:hAnsi="Arial" w:cs="Arial"/>
          <w:sz w:val="8"/>
          <w:szCs w:val="8"/>
          <w:lang w:val="en-US" w:eastAsia="en-US"/>
        </w:rPr>
      </w:pPr>
    </w:p>
    <w:p w14:paraId="308C721E" w14:textId="23EC0286" w:rsidR="0098003E" w:rsidRDefault="0098003E" w:rsidP="0098003E">
      <w:pPr>
        <w:pStyle w:val="BodyText"/>
        <w:jc w:val="both"/>
        <w:rPr>
          <w:rFonts w:ascii="Arial" w:hAnsi="Arial" w:cs="Arial"/>
          <w:sz w:val="20"/>
          <w:szCs w:val="20"/>
          <w:lang w:val="en-US"/>
        </w:rPr>
      </w:pPr>
      <w:r>
        <w:rPr>
          <w:rFonts w:ascii="Arial" w:hAnsi="Arial" w:cs="Arial"/>
          <w:sz w:val="20"/>
          <w:szCs w:val="20"/>
          <w:lang w:val="en-US"/>
        </w:rPr>
        <w:t xml:space="preserve">2016 – </w:t>
      </w:r>
      <w:r w:rsidR="00ED629F">
        <w:rPr>
          <w:rFonts w:ascii="Arial" w:hAnsi="Arial" w:cs="Arial"/>
          <w:sz w:val="20"/>
          <w:szCs w:val="20"/>
          <w:lang w:val="en-US"/>
        </w:rPr>
        <w:t>2017</w:t>
      </w:r>
      <w:r>
        <w:rPr>
          <w:rFonts w:ascii="Arial" w:hAnsi="Arial" w:cs="Arial"/>
          <w:sz w:val="20"/>
          <w:szCs w:val="20"/>
          <w:lang w:val="en-US"/>
        </w:rPr>
        <w:t xml:space="preserve"> </w:t>
      </w:r>
      <w:r>
        <w:rPr>
          <w:rFonts w:ascii="Arial" w:hAnsi="Arial" w:cs="Arial"/>
          <w:sz w:val="20"/>
          <w:szCs w:val="20"/>
          <w:lang w:val="en-US"/>
        </w:rPr>
        <w:tab/>
      </w:r>
      <w:r w:rsidRPr="00467882">
        <w:rPr>
          <w:rFonts w:ascii="Arial" w:hAnsi="Arial" w:cs="Arial"/>
          <w:i/>
          <w:iCs/>
          <w:sz w:val="20"/>
          <w:szCs w:val="20"/>
          <w:lang w:val="en-US"/>
        </w:rPr>
        <w:t>Ad hoc</w:t>
      </w:r>
      <w:r>
        <w:rPr>
          <w:rFonts w:ascii="Arial" w:hAnsi="Arial" w:cs="Arial"/>
          <w:sz w:val="20"/>
          <w:szCs w:val="20"/>
          <w:lang w:val="en-US"/>
        </w:rPr>
        <w:t xml:space="preserve"> Reviewer</w:t>
      </w:r>
      <w:r w:rsidRPr="00040667">
        <w:rPr>
          <w:rFonts w:ascii="Arial" w:hAnsi="Arial" w:cs="Arial"/>
          <w:sz w:val="20"/>
          <w:szCs w:val="20"/>
          <w:lang w:val="en-US"/>
        </w:rPr>
        <w:t xml:space="preserve"> </w:t>
      </w:r>
    </w:p>
    <w:p w14:paraId="1702B40E" w14:textId="77777777" w:rsidR="0098003E" w:rsidRPr="00040667" w:rsidRDefault="0098003E" w:rsidP="0098003E">
      <w:pPr>
        <w:pStyle w:val="BodyText"/>
        <w:ind w:left="708" w:firstLine="708"/>
        <w:jc w:val="both"/>
        <w:rPr>
          <w:rFonts w:ascii="Arial" w:hAnsi="Arial" w:cs="Arial"/>
          <w:sz w:val="20"/>
          <w:szCs w:val="20"/>
          <w:lang w:val="en-US"/>
        </w:rPr>
      </w:pPr>
      <w:r w:rsidRPr="00040667">
        <w:rPr>
          <w:rFonts w:ascii="Arial" w:hAnsi="Arial" w:cs="Arial"/>
          <w:sz w:val="20"/>
          <w:szCs w:val="20"/>
          <w:lang w:val="en-US"/>
        </w:rPr>
        <w:t xml:space="preserve">Florida Department of Health </w:t>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p>
    <w:p w14:paraId="7EDEE9B2" w14:textId="77AA4B86" w:rsidR="0098003E" w:rsidRPr="00040667" w:rsidRDefault="0098003E" w:rsidP="0098003E">
      <w:pPr>
        <w:pStyle w:val="BodyText"/>
        <w:ind w:left="1416"/>
        <w:jc w:val="both"/>
        <w:rPr>
          <w:rFonts w:ascii="Arial" w:hAnsi="Arial" w:cs="Arial"/>
          <w:sz w:val="20"/>
          <w:szCs w:val="20"/>
          <w:lang w:val="en-US"/>
        </w:rPr>
      </w:pPr>
      <w:r w:rsidRPr="00040667">
        <w:rPr>
          <w:rFonts w:ascii="Arial" w:hAnsi="Arial" w:cs="Arial"/>
          <w:sz w:val="20"/>
          <w:szCs w:val="20"/>
          <w:lang w:val="en-US"/>
        </w:rPr>
        <w:t>Review grants, Bankhead-Coley Cancer Research Program</w:t>
      </w:r>
      <w:r w:rsidR="003C6B9C">
        <w:rPr>
          <w:rFonts w:ascii="Arial" w:hAnsi="Arial" w:cs="Arial"/>
          <w:sz w:val="20"/>
          <w:szCs w:val="20"/>
          <w:lang w:val="en-US"/>
        </w:rPr>
        <w:t xml:space="preserve"> </w:t>
      </w:r>
      <w:r w:rsidRPr="00040667">
        <w:rPr>
          <w:rFonts w:ascii="Arial" w:hAnsi="Arial" w:cs="Arial"/>
          <w:sz w:val="20"/>
          <w:szCs w:val="20"/>
          <w:lang w:val="en-US"/>
        </w:rPr>
        <w:t xml:space="preserve">and James and Esther King Biomedical Research Program </w:t>
      </w:r>
      <w:r w:rsidRPr="00040667">
        <w:rPr>
          <w:rFonts w:ascii="Arial" w:hAnsi="Arial" w:cs="Arial"/>
          <w:sz w:val="20"/>
          <w:szCs w:val="20"/>
          <w:lang w:val="en-US"/>
        </w:rPr>
        <w:tab/>
      </w:r>
      <w:r w:rsidRPr="00040667">
        <w:rPr>
          <w:rFonts w:ascii="Arial" w:hAnsi="Arial" w:cs="Arial"/>
          <w:sz w:val="20"/>
          <w:szCs w:val="20"/>
          <w:lang w:val="en-US"/>
        </w:rPr>
        <w:tab/>
      </w:r>
    </w:p>
    <w:p w14:paraId="277931C9" w14:textId="77777777" w:rsidR="00D76356" w:rsidRPr="00D76356" w:rsidRDefault="00D76356" w:rsidP="00CD495B">
      <w:pPr>
        <w:pStyle w:val="BodyText"/>
        <w:jc w:val="both"/>
        <w:rPr>
          <w:rFonts w:ascii="Arial" w:hAnsi="Arial" w:cs="Arial"/>
          <w:sz w:val="8"/>
          <w:szCs w:val="8"/>
          <w:lang w:val="en-US" w:eastAsia="en-US"/>
        </w:rPr>
      </w:pPr>
    </w:p>
    <w:p w14:paraId="1C3AD0CF" w14:textId="24F07F1C" w:rsidR="00CD495B" w:rsidRDefault="00CD495B" w:rsidP="00CD495B">
      <w:pPr>
        <w:pStyle w:val="BodyText"/>
        <w:jc w:val="both"/>
        <w:rPr>
          <w:rFonts w:ascii="Arial" w:hAnsi="Arial" w:cs="Arial"/>
          <w:sz w:val="20"/>
          <w:szCs w:val="20"/>
          <w:lang w:val="en-US" w:eastAsia="en-US"/>
        </w:rPr>
      </w:pPr>
      <w:r>
        <w:rPr>
          <w:rFonts w:ascii="Arial" w:hAnsi="Arial" w:cs="Arial"/>
          <w:sz w:val="20"/>
          <w:szCs w:val="20"/>
          <w:lang w:val="en-US" w:eastAsia="en-US"/>
        </w:rPr>
        <w:t>2018</w:t>
      </w:r>
      <w:r>
        <w:rPr>
          <w:rFonts w:ascii="Arial" w:hAnsi="Arial" w:cs="Arial"/>
          <w:sz w:val="20"/>
          <w:szCs w:val="20"/>
          <w:lang w:val="en-US" w:eastAsia="en-US"/>
        </w:rPr>
        <w:tab/>
      </w:r>
      <w:r>
        <w:rPr>
          <w:rFonts w:ascii="Arial" w:hAnsi="Arial" w:cs="Arial"/>
          <w:sz w:val="20"/>
          <w:szCs w:val="20"/>
          <w:lang w:val="en-US" w:eastAsia="en-US"/>
        </w:rPr>
        <w:tab/>
      </w:r>
      <w:r>
        <w:rPr>
          <w:rFonts w:ascii="Arial" w:hAnsi="Arial" w:cs="Arial"/>
          <w:sz w:val="20"/>
          <w:szCs w:val="20"/>
          <w:lang w:val="en-US"/>
        </w:rPr>
        <w:t>Member, Grant Review Panel</w:t>
      </w:r>
      <w:r w:rsidRPr="00040667">
        <w:rPr>
          <w:rFonts w:ascii="Arial" w:hAnsi="Arial" w:cs="Arial"/>
          <w:sz w:val="20"/>
          <w:szCs w:val="20"/>
          <w:lang w:val="en-US" w:eastAsia="en-US"/>
        </w:rPr>
        <w:t xml:space="preserve"> </w:t>
      </w:r>
    </w:p>
    <w:p w14:paraId="6E320A3C" w14:textId="750FF1EF" w:rsidR="00CD495B" w:rsidRDefault="00CD495B" w:rsidP="00CD495B">
      <w:pPr>
        <w:pStyle w:val="BodyText"/>
        <w:ind w:left="708" w:firstLine="708"/>
        <w:jc w:val="both"/>
        <w:rPr>
          <w:rFonts w:ascii="Arial" w:hAnsi="Arial" w:cs="Arial"/>
          <w:sz w:val="20"/>
          <w:szCs w:val="20"/>
          <w:lang w:val="en-US" w:eastAsia="en-US"/>
        </w:rPr>
      </w:pPr>
      <w:r>
        <w:rPr>
          <w:rFonts w:ascii="Arial" w:hAnsi="Arial" w:cs="Arial"/>
          <w:sz w:val="20"/>
          <w:szCs w:val="20"/>
          <w:lang w:val="en-US" w:eastAsia="en-US"/>
        </w:rPr>
        <w:t xml:space="preserve">Review of </w:t>
      </w:r>
      <w:r w:rsidRPr="00040667">
        <w:rPr>
          <w:rFonts w:ascii="Arial" w:hAnsi="Arial" w:cs="Arial"/>
          <w:sz w:val="20"/>
          <w:szCs w:val="20"/>
          <w:lang w:val="en-US" w:eastAsia="en-US"/>
        </w:rPr>
        <w:t>Research Support Funds Grants</w:t>
      </w:r>
      <w:r>
        <w:rPr>
          <w:rFonts w:ascii="Arial" w:hAnsi="Arial" w:cs="Arial"/>
          <w:sz w:val="20"/>
          <w:szCs w:val="20"/>
          <w:lang w:val="en-US" w:eastAsia="en-US"/>
        </w:rPr>
        <w:t xml:space="preserve"> (RSFG)</w:t>
      </w:r>
    </w:p>
    <w:p w14:paraId="346CD077" w14:textId="5D47B75B" w:rsidR="00CD495B" w:rsidRDefault="00CD495B" w:rsidP="00CD495B">
      <w:pPr>
        <w:pStyle w:val="BodyText"/>
        <w:ind w:left="708" w:firstLine="708"/>
        <w:jc w:val="both"/>
        <w:rPr>
          <w:rFonts w:ascii="Arial" w:hAnsi="Arial" w:cs="Arial"/>
          <w:sz w:val="20"/>
          <w:szCs w:val="20"/>
          <w:lang w:val="en-US" w:eastAsia="en-US"/>
        </w:rPr>
      </w:pPr>
      <w:r w:rsidRPr="00040667">
        <w:rPr>
          <w:rFonts w:ascii="Arial" w:hAnsi="Arial" w:cs="Arial"/>
          <w:sz w:val="20"/>
          <w:szCs w:val="20"/>
          <w:lang w:val="en-US" w:eastAsia="en-US"/>
        </w:rPr>
        <w:t>IUPUI Office of the Vice Chancellor for Research</w:t>
      </w:r>
    </w:p>
    <w:p w14:paraId="1EEA12D4" w14:textId="499799C7" w:rsidR="00CD495B" w:rsidRDefault="00CD495B" w:rsidP="00CD495B">
      <w:pPr>
        <w:pStyle w:val="BodyText"/>
        <w:ind w:left="708" w:firstLine="708"/>
        <w:jc w:val="both"/>
        <w:rPr>
          <w:rFonts w:ascii="Arial" w:hAnsi="Arial" w:cs="Arial"/>
          <w:sz w:val="20"/>
          <w:szCs w:val="20"/>
          <w:lang w:val="en-US" w:eastAsia="en-US"/>
        </w:rPr>
      </w:pPr>
      <w:r>
        <w:rPr>
          <w:rFonts w:ascii="Arial" w:hAnsi="Arial" w:cs="Arial"/>
          <w:sz w:val="20"/>
          <w:szCs w:val="20"/>
          <w:lang w:val="en-US" w:eastAsia="en-US"/>
        </w:rPr>
        <w:t>Indiana University</w:t>
      </w:r>
    </w:p>
    <w:p w14:paraId="11CE4BD9" w14:textId="1FA3D080" w:rsidR="00CD495B" w:rsidRDefault="00CD495B" w:rsidP="00CD495B">
      <w:pPr>
        <w:pStyle w:val="BodyText"/>
        <w:ind w:left="708" w:firstLine="708"/>
        <w:jc w:val="both"/>
        <w:rPr>
          <w:rFonts w:ascii="Arial" w:hAnsi="Arial" w:cs="Arial"/>
          <w:sz w:val="20"/>
          <w:szCs w:val="20"/>
          <w:lang w:val="en-US" w:eastAsia="en-US"/>
        </w:rPr>
      </w:pPr>
      <w:r>
        <w:rPr>
          <w:rFonts w:ascii="Arial" w:hAnsi="Arial" w:cs="Arial"/>
          <w:sz w:val="20"/>
          <w:szCs w:val="20"/>
          <w:lang w:val="en-US" w:eastAsia="en-US"/>
        </w:rPr>
        <w:t>Indianapolis, IN</w:t>
      </w:r>
    </w:p>
    <w:p w14:paraId="708D19FE" w14:textId="77777777" w:rsidR="00430B1E" w:rsidRPr="00D76356" w:rsidRDefault="00430B1E" w:rsidP="0098003E">
      <w:pPr>
        <w:jc w:val="both"/>
        <w:rPr>
          <w:rFonts w:ascii="Arial" w:hAnsi="Arial" w:cs="Arial"/>
          <w:sz w:val="8"/>
          <w:szCs w:val="8"/>
          <w:lang w:val="en-US"/>
        </w:rPr>
      </w:pPr>
    </w:p>
    <w:p w14:paraId="7B7EFACA" w14:textId="027C2B13" w:rsidR="0098003E" w:rsidRPr="00040667" w:rsidRDefault="0098003E" w:rsidP="0098003E">
      <w:pPr>
        <w:jc w:val="both"/>
        <w:rPr>
          <w:rFonts w:ascii="Arial" w:hAnsi="Arial" w:cs="Arial"/>
          <w:sz w:val="20"/>
          <w:szCs w:val="20"/>
          <w:lang w:val="en-US"/>
        </w:rPr>
      </w:pPr>
      <w:r>
        <w:rPr>
          <w:rFonts w:ascii="Arial" w:hAnsi="Arial" w:cs="Arial"/>
          <w:sz w:val="20"/>
          <w:szCs w:val="20"/>
          <w:lang w:val="en-US"/>
        </w:rPr>
        <w:t>2018 – 2022</w:t>
      </w:r>
      <w:r>
        <w:rPr>
          <w:rFonts w:ascii="Arial" w:hAnsi="Arial" w:cs="Arial"/>
          <w:sz w:val="20"/>
          <w:szCs w:val="20"/>
          <w:lang w:val="en-US"/>
        </w:rPr>
        <w:tab/>
      </w:r>
      <w:r w:rsidRPr="00040667">
        <w:rPr>
          <w:rFonts w:ascii="Arial" w:hAnsi="Arial" w:cs="Arial"/>
          <w:sz w:val="20"/>
          <w:szCs w:val="20"/>
          <w:lang w:val="en-US"/>
        </w:rPr>
        <w:t>NIH Early Career Review Program</w:t>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p>
    <w:p w14:paraId="6B91CC8F" w14:textId="77777777" w:rsidR="005F4EAA" w:rsidRDefault="005F4EAA" w:rsidP="005F4EAA">
      <w:pPr>
        <w:pStyle w:val="BodyText"/>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r>
      <w:r w:rsidRPr="00040667">
        <w:rPr>
          <w:rFonts w:ascii="Arial" w:hAnsi="Arial" w:cs="Arial"/>
          <w:sz w:val="20"/>
          <w:szCs w:val="20"/>
          <w:lang w:val="en-US"/>
        </w:rPr>
        <w:t>NIH – Center for Scientific Review (CSR)</w:t>
      </w:r>
    </w:p>
    <w:p w14:paraId="22719AD3" w14:textId="6B7BB861" w:rsidR="0098003E" w:rsidRPr="00040667" w:rsidRDefault="00B65D72" w:rsidP="0098003E">
      <w:pPr>
        <w:ind w:left="708" w:firstLine="708"/>
        <w:jc w:val="both"/>
        <w:rPr>
          <w:rFonts w:ascii="Arial" w:hAnsi="Arial" w:cs="Arial"/>
          <w:sz w:val="20"/>
          <w:szCs w:val="20"/>
          <w:lang w:val="en-US"/>
        </w:rPr>
      </w:pPr>
      <w:r>
        <w:rPr>
          <w:rFonts w:ascii="Arial" w:hAnsi="Arial" w:cs="Arial"/>
          <w:sz w:val="20"/>
          <w:szCs w:val="20"/>
          <w:lang w:val="en-US"/>
        </w:rPr>
        <w:t>Bethesda, MD</w:t>
      </w:r>
    </w:p>
    <w:p w14:paraId="4041597A" w14:textId="77777777" w:rsidR="00430B1E" w:rsidRPr="00D76356" w:rsidRDefault="00430B1E" w:rsidP="00A86BE7">
      <w:pPr>
        <w:pStyle w:val="BodyText"/>
        <w:jc w:val="both"/>
        <w:rPr>
          <w:rFonts w:ascii="Arial" w:hAnsi="Arial" w:cs="Arial"/>
          <w:sz w:val="8"/>
          <w:szCs w:val="8"/>
          <w:lang w:val="en-US"/>
        </w:rPr>
      </w:pPr>
    </w:p>
    <w:p w14:paraId="4C0C09A6" w14:textId="42120C94" w:rsidR="00ED629F" w:rsidRDefault="00ED629F" w:rsidP="00ED629F">
      <w:pPr>
        <w:pStyle w:val="BodyText"/>
        <w:jc w:val="both"/>
        <w:rPr>
          <w:rFonts w:ascii="Arial" w:hAnsi="Arial" w:cs="Arial"/>
          <w:sz w:val="20"/>
          <w:szCs w:val="20"/>
          <w:lang w:val="en-US"/>
        </w:rPr>
      </w:pPr>
      <w:r>
        <w:rPr>
          <w:rFonts w:ascii="Arial" w:hAnsi="Arial" w:cs="Arial"/>
          <w:sz w:val="20"/>
          <w:szCs w:val="20"/>
          <w:lang w:val="en-US"/>
        </w:rPr>
        <w:t xml:space="preserve">2018 </w:t>
      </w:r>
      <w:r>
        <w:rPr>
          <w:rFonts w:ascii="Arial" w:hAnsi="Arial" w:cs="Arial"/>
          <w:sz w:val="20"/>
          <w:szCs w:val="20"/>
          <w:lang w:val="en-US"/>
        </w:rPr>
        <w:tab/>
      </w:r>
      <w:r>
        <w:rPr>
          <w:rFonts w:ascii="Arial" w:hAnsi="Arial" w:cs="Arial"/>
          <w:sz w:val="20"/>
          <w:szCs w:val="20"/>
          <w:lang w:val="en-US"/>
        </w:rPr>
        <w:tab/>
      </w:r>
      <w:r w:rsidRPr="00467882">
        <w:rPr>
          <w:rFonts w:ascii="Arial" w:hAnsi="Arial" w:cs="Arial"/>
          <w:i/>
          <w:iCs/>
          <w:sz w:val="20"/>
          <w:szCs w:val="20"/>
          <w:lang w:val="en-US"/>
        </w:rPr>
        <w:t>Ad hoc</w:t>
      </w:r>
      <w:r>
        <w:rPr>
          <w:rFonts w:ascii="Arial" w:hAnsi="Arial" w:cs="Arial"/>
          <w:sz w:val="20"/>
          <w:szCs w:val="20"/>
          <w:lang w:val="en-US"/>
        </w:rPr>
        <w:t xml:space="preserve"> Reviewer</w:t>
      </w:r>
      <w:r w:rsidRPr="00040667">
        <w:rPr>
          <w:rFonts w:ascii="Arial" w:hAnsi="Arial" w:cs="Arial"/>
          <w:sz w:val="20"/>
          <w:szCs w:val="20"/>
          <w:lang w:val="en-US"/>
        </w:rPr>
        <w:t xml:space="preserve"> </w:t>
      </w:r>
    </w:p>
    <w:p w14:paraId="04DB060B" w14:textId="77777777" w:rsidR="00ED629F" w:rsidRPr="00040667" w:rsidRDefault="00ED629F" w:rsidP="00ED629F">
      <w:pPr>
        <w:pStyle w:val="BodyText"/>
        <w:ind w:left="708" w:firstLine="708"/>
        <w:jc w:val="both"/>
        <w:rPr>
          <w:rFonts w:ascii="Arial" w:hAnsi="Arial" w:cs="Arial"/>
          <w:sz w:val="20"/>
          <w:szCs w:val="20"/>
          <w:lang w:val="en-US"/>
        </w:rPr>
      </w:pPr>
      <w:r w:rsidRPr="00040667">
        <w:rPr>
          <w:rFonts w:ascii="Arial" w:hAnsi="Arial" w:cs="Arial"/>
          <w:sz w:val="20"/>
          <w:szCs w:val="20"/>
          <w:lang w:val="en-US"/>
        </w:rPr>
        <w:t xml:space="preserve">Florida Department of Health </w:t>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p>
    <w:p w14:paraId="61837437" w14:textId="77777777" w:rsidR="00ED629F" w:rsidRPr="00040667" w:rsidRDefault="00ED629F" w:rsidP="00ED629F">
      <w:pPr>
        <w:pStyle w:val="BodyText"/>
        <w:ind w:left="1416"/>
        <w:jc w:val="both"/>
        <w:rPr>
          <w:rFonts w:ascii="Arial" w:hAnsi="Arial" w:cs="Arial"/>
          <w:sz w:val="20"/>
          <w:szCs w:val="20"/>
          <w:lang w:val="en-US"/>
        </w:rPr>
      </w:pPr>
      <w:r w:rsidRPr="00040667">
        <w:rPr>
          <w:rFonts w:ascii="Arial" w:hAnsi="Arial" w:cs="Arial"/>
          <w:sz w:val="20"/>
          <w:szCs w:val="20"/>
          <w:lang w:val="en-US"/>
        </w:rPr>
        <w:t>Review grants, Bankhead-Coley Cancer Research Program</w:t>
      </w:r>
      <w:r>
        <w:rPr>
          <w:rFonts w:ascii="Arial" w:hAnsi="Arial" w:cs="Arial"/>
          <w:sz w:val="20"/>
          <w:szCs w:val="20"/>
          <w:lang w:val="en-US"/>
        </w:rPr>
        <w:t xml:space="preserve"> </w:t>
      </w:r>
      <w:r w:rsidRPr="00040667">
        <w:rPr>
          <w:rFonts w:ascii="Arial" w:hAnsi="Arial" w:cs="Arial"/>
          <w:sz w:val="20"/>
          <w:szCs w:val="20"/>
          <w:lang w:val="en-US"/>
        </w:rPr>
        <w:t xml:space="preserve">and James and Esther King Biomedical Research Program </w:t>
      </w:r>
      <w:r w:rsidRPr="00040667">
        <w:rPr>
          <w:rFonts w:ascii="Arial" w:hAnsi="Arial" w:cs="Arial"/>
          <w:sz w:val="20"/>
          <w:szCs w:val="20"/>
          <w:lang w:val="en-US"/>
        </w:rPr>
        <w:tab/>
      </w:r>
      <w:r w:rsidRPr="00040667">
        <w:rPr>
          <w:rFonts w:ascii="Arial" w:hAnsi="Arial" w:cs="Arial"/>
          <w:sz w:val="20"/>
          <w:szCs w:val="20"/>
          <w:lang w:val="en-US"/>
        </w:rPr>
        <w:tab/>
      </w:r>
    </w:p>
    <w:p w14:paraId="6E5B9FBD" w14:textId="77777777" w:rsidR="00ED629F" w:rsidRPr="00ED629F" w:rsidRDefault="00ED629F" w:rsidP="00A86BE7">
      <w:pPr>
        <w:pStyle w:val="BodyText"/>
        <w:jc w:val="both"/>
        <w:rPr>
          <w:rFonts w:ascii="Arial" w:hAnsi="Arial" w:cs="Arial"/>
          <w:sz w:val="8"/>
          <w:szCs w:val="8"/>
          <w:lang w:val="en-US"/>
        </w:rPr>
      </w:pPr>
    </w:p>
    <w:p w14:paraId="4256E36A" w14:textId="2569FEAB" w:rsidR="00A71E4E" w:rsidRDefault="00CD495B" w:rsidP="00A86BE7">
      <w:pPr>
        <w:pStyle w:val="BodyText"/>
        <w:jc w:val="both"/>
        <w:rPr>
          <w:rFonts w:ascii="Arial" w:hAnsi="Arial" w:cs="Arial"/>
          <w:sz w:val="20"/>
          <w:szCs w:val="20"/>
          <w:lang w:val="en-US"/>
        </w:rPr>
      </w:pPr>
      <w:r>
        <w:rPr>
          <w:rFonts w:ascii="Arial" w:hAnsi="Arial" w:cs="Arial"/>
          <w:sz w:val="20"/>
          <w:szCs w:val="20"/>
          <w:lang w:val="en-US"/>
        </w:rPr>
        <w:t>2019</w:t>
      </w:r>
      <w:r>
        <w:rPr>
          <w:rFonts w:ascii="Arial" w:hAnsi="Arial" w:cs="Arial"/>
          <w:sz w:val="20"/>
          <w:szCs w:val="20"/>
          <w:lang w:val="en-US"/>
        </w:rPr>
        <w:tab/>
      </w:r>
      <w:r>
        <w:rPr>
          <w:rFonts w:ascii="Arial" w:hAnsi="Arial" w:cs="Arial"/>
          <w:sz w:val="20"/>
          <w:szCs w:val="20"/>
          <w:lang w:val="en-US"/>
        </w:rPr>
        <w:tab/>
        <w:t>Member, Grant Review Panel</w:t>
      </w:r>
    </w:p>
    <w:p w14:paraId="0F379621" w14:textId="1B9AB114" w:rsidR="00CD495B" w:rsidRDefault="00CD495B" w:rsidP="00A86BE7">
      <w:pPr>
        <w:pStyle w:val="BodyText"/>
        <w:jc w:val="both"/>
        <w:rPr>
          <w:rFonts w:ascii="Arial" w:hAnsi="Arial" w:cs="Arial"/>
          <w:sz w:val="20"/>
          <w:szCs w:val="20"/>
          <w:lang w:val="en-US"/>
        </w:rPr>
      </w:pPr>
      <w:r>
        <w:rPr>
          <w:rFonts w:ascii="Arial" w:hAnsi="Arial" w:cs="Arial"/>
          <w:sz w:val="20"/>
          <w:szCs w:val="20"/>
          <w:lang w:val="en-US"/>
        </w:rPr>
        <w:lastRenderedPageBreak/>
        <w:tab/>
      </w:r>
      <w:r>
        <w:rPr>
          <w:rFonts w:ascii="Arial" w:hAnsi="Arial" w:cs="Arial"/>
          <w:sz w:val="20"/>
          <w:szCs w:val="20"/>
          <w:lang w:val="en-US"/>
        </w:rPr>
        <w:tab/>
        <w:t xml:space="preserve">Review of </w:t>
      </w:r>
      <w:r w:rsidRPr="00040667">
        <w:rPr>
          <w:rFonts w:ascii="Arial" w:hAnsi="Arial" w:cs="Arial"/>
          <w:sz w:val="20"/>
          <w:szCs w:val="20"/>
          <w:lang w:val="en-US"/>
        </w:rPr>
        <w:t>IUSM Multi-Center Pilot Grants</w:t>
      </w:r>
    </w:p>
    <w:p w14:paraId="2B2578E5" w14:textId="702B5638" w:rsidR="00CD495B" w:rsidRDefault="00CD495B" w:rsidP="00CD495B">
      <w:pPr>
        <w:pStyle w:val="BodyText"/>
        <w:ind w:left="708" w:firstLine="708"/>
        <w:jc w:val="both"/>
        <w:rPr>
          <w:rFonts w:ascii="Arial" w:hAnsi="Arial" w:cs="Arial"/>
          <w:sz w:val="20"/>
          <w:szCs w:val="20"/>
          <w:lang w:val="en-US" w:eastAsia="en-US"/>
        </w:rPr>
      </w:pPr>
      <w:r>
        <w:rPr>
          <w:rFonts w:ascii="Arial" w:hAnsi="Arial" w:cs="Arial"/>
          <w:sz w:val="20"/>
          <w:szCs w:val="20"/>
          <w:lang w:val="en-US" w:eastAsia="en-US"/>
        </w:rPr>
        <w:t>Indiana University</w:t>
      </w:r>
    </w:p>
    <w:p w14:paraId="579BA73B" w14:textId="77777777" w:rsidR="00CD495B" w:rsidRDefault="00CD495B" w:rsidP="00CD495B">
      <w:pPr>
        <w:pStyle w:val="BodyText"/>
        <w:ind w:left="708" w:firstLine="708"/>
        <w:jc w:val="both"/>
        <w:rPr>
          <w:rFonts w:ascii="Arial" w:hAnsi="Arial" w:cs="Arial"/>
          <w:sz w:val="20"/>
          <w:szCs w:val="20"/>
          <w:lang w:val="en-US" w:eastAsia="en-US"/>
        </w:rPr>
      </w:pPr>
      <w:r>
        <w:rPr>
          <w:rFonts w:ascii="Arial" w:hAnsi="Arial" w:cs="Arial"/>
          <w:sz w:val="20"/>
          <w:szCs w:val="20"/>
          <w:lang w:val="en-US" w:eastAsia="en-US"/>
        </w:rPr>
        <w:t>Indianapolis, IN</w:t>
      </w:r>
    </w:p>
    <w:p w14:paraId="059D73D5" w14:textId="096B7710" w:rsidR="00A86BE7" w:rsidRPr="00D76356" w:rsidRDefault="00A86BE7" w:rsidP="00A86BE7">
      <w:pPr>
        <w:pStyle w:val="BodyText"/>
        <w:jc w:val="both"/>
        <w:rPr>
          <w:rFonts w:ascii="Arial" w:hAnsi="Arial" w:cs="Arial"/>
          <w:sz w:val="8"/>
          <w:szCs w:val="8"/>
          <w:lang w:val="en-US"/>
        </w:rPr>
      </w:pPr>
      <w:r w:rsidRPr="00D76356">
        <w:rPr>
          <w:rFonts w:ascii="Arial" w:hAnsi="Arial" w:cs="Arial"/>
          <w:sz w:val="8"/>
          <w:szCs w:val="8"/>
          <w:lang w:val="en-US"/>
        </w:rPr>
        <w:tab/>
      </w:r>
      <w:r w:rsidRPr="00D76356">
        <w:rPr>
          <w:rFonts w:ascii="Arial" w:hAnsi="Arial" w:cs="Arial"/>
          <w:sz w:val="8"/>
          <w:szCs w:val="8"/>
          <w:lang w:val="en-US"/>
        </w:rPr>
        <w:tab/>
      </w:r>
    </w:p>
    <w:p w14:paraId="368937A2" w14:textId="389F9659" w:rsidR="00952AA0" w:rsidRDefault="0098003E" w:rsidP="0098003E">
      <w:pPr>
        <w:pStyle w:val="BodyText"/>
        <w:jc w:val="both"/>
        <w:rPr>
          <w:rFonts w:ascii="Arial" w:hAnsi="Arial" w:cs="Arial"/>
          <w:sz w:val="20"/>
          <w:szCs w:val="20"/>
          <w:lang w:val="en-US"/>
        </w:rPr>
      </w:pPr>
      <w:r>
        <w:rPr>
          <w:rFonts w:ascii="Arial" w:hAnsi="Arial" w:cs="Arial"/>
          <w:sz w:val="20"/>
          <w:szCs w:val="20"/>
          <w:lang w:val="en-US"/>
        </w:rPr>
        <w:t>2019</w:t>
      </w:r>
      <w:r>
        <w:rPr>
          <w:rFonts w:ascii="Arial" w:hAnsi="Arial" w:cs="Arial"/>
          <w:sz w:val="20"/>
          <w:szCs w:val="20"/>
          <w:lang w:val="en-US"/>
        </w:rPr>
        <w:tab/>
      </w:r>
      <w:r>
        <w:rPr>
          <w:rFonts w:ascii="Arial" w:hAnsi="Arial" w:cs="Arial"/>
          <w:sz w:val="20"/>
          <w:szCs w:val="20"/>
          <w:lang w:val="en-US"/>
        </w:rPr>
        <w:tab/>
      </w:r>
      <w:r>
        <w:rPr>
          <w:rFonts w:ascii="Arial" w:hAnsi="Arial" w:cs="Arial"/>
          <w:i/>
          <w:iCs/>
          <w:sz w:val="20"/>
          <w:szCs w:val="20"/>
          <w:lang w:val="en-US"/>
        </w:rPr>
        <w:t>A</w:t>
      </w:r>
      <w:r w:rsidRPr="00040667">
        <w:rPr>
          <w:rFonts w:ascii="Arial" w:hAnsi="Arial" w:cs="Arial"/>
          <w:i/>
          <w:iCs/>
          <w:sz w:val="20"/>
          <w:szCs w:val="20"/>
          <w:lang w:val="en-US"/>
        </w:rPr>
        <w:t>d hoc</w:t>
      </w:r>
      <w:r w:rsidR="00952AA0">
        <w:rPr>
          <w:rFonts w:ascii="Arial" w:hAnsi="Arial" w:cs="Arial"/>
          <w:sz w:val="20"/>
          <w:szCs w:val="20"/>
          <w:lang w:val="en-US"/>
        </w:rPr>
        <w:t xml:space="preserve"> </w:t>
      </w:r>
      <w:r w:rsidR="00952AA0" w:rsidRPr="00952AA0">
        <w:rPr>
          <w:rFonts w:ascii="Arial" w:hAnsi="Arial" w:cs="Arial"/>
          <w:i/>
          <w:iCs/>
          <w:sz w:val="20"/>
          <w:szCs w:val="20"/>
          <w:lang w:val="en-US"/>
        </w:rPr>
        <w:t>member</w:t>
      </w:r>
      <w:r w:rsidRPr="00040667">
        <w:rPr>
          <w:rFonts w:ascii="Arial" w:hAnsi="Arial" w:cs="Arial"/>
          <w:sz w:val="20"/>
          <w:szCs w:val="20"/>
          <w:lang w:val="en-US"/>
        </w:rPr>
        <w:t xml:space="preserve"> </w:t>
      </w:r>
    </w:p>
    <w:p w14:paraId="75FC8864" w14:textId="648AA92E" w:rsidR="0098003E" w:rsidRDefault="0098003E" w:rsidP="00952AA0">
      <w:pPr>
        <w:pStyle w:val="BodyText"/>
        <w:ind w:left="708" w:firstLine="708"/>
        <w:jc w:val="both"/>
        <w:rPr>
          <w:rFonts w:ascii="Arial" w:hAnsi="Arial" w:cs="Arial"/>
          <w:sz w:val="20"/>
          <w:szCs w:val="20"/>
          <w:lang w:val="en-US"/>
        </w:rPr>
      </w:pPr>
      <w:r w:rsidRPr="00040667">
        <w:rPr>
          <w:rFonts w:ascii="Arial" w:hAnsi="Arial" w:cs="Arial"/>
          <w:sz w:val="20"/>
          <w:szCs w:val="20"/>
          <w:lang w:val="en-US"/>
        </w:rPr>
        <w:t>Spinal Cord Injury Research Program (SCIRP)</w:t>
      </w:r>
      <w:r w:rsidRPr="00040667">
        <w:rPr>
          <w:rFonts w:ascii="Arial" w:hAnsi="Arial" w:cs="Arial"/>
          <w:sz w:val="20"/>
          <w:szCs w:val="20"/>
          <w:lang w:val="en-US"/>
        </w:rPr>
        <w:tab/>
      </w:r>
    </w:p>
    <w:p w14:paraId="74096C8B" w14:textId="77777777" w:rsidR="0098003E" w:rsidRPr="00040667" w:rsidRDefault="0098003E" w:rsidP="0098003E">
      <w:pPr>
        <w:pStyle w:val="BodyText"/>
        <w:ind w:left="708" w:firstLine="708"/>
        <w:jc w:val="both"/>
        <w:rPr>
          <w:rFonts w:ascii="Arial" w:hAnsi="Arial" w:cs="Arial"/>
          <w:sz w:val="20"/>
          <w:szCs w:val="20"/>
          <w:lang w:val="en-US"/>
        </w:rPr>
      </w:pPr>
      <w:r w:rsidRPr="00040667">
        <w:rPr>
          <w:rFonts w:ascii="Arial" w:hAnsi="Arial" w:cs="Arial"/>
          <w:sz w:val="20"/>
          <w:szCs w:val="20"/>
          <w:lang w:val="en-US"/>
        </w:rPr>
        <w:t xml:space="preserve">Congressionally Directed Medical Research Programs (CDMRP) </w:t>
      </w:r>
      <w:r w:rsidRPr="00040667">
        <w:rPr>
          <w:rFonts w:ascii="Arial" w:hAnsi="Arial" w:cs="Arial"/>
          <w:sz w:val="20"/>
          <w:szCs w:val="20"/>
          <w:lang w:val="en-US"/>
        </w:rPr>
        <w:tab/>
      </w:r>
      <w:r w:rsidRPr="00040667">
        <w:rPr>
          <w:rFonts w:ascii="Arial" w:hAnsi="Arial" w:cs="Arial"/>
          <w:sz w:val="20"/>
          <w:szCs w:val="20"/>
          <w:lang w:val="en-US"/>
        </w:rPr>
        <w:tab/>
      </w:r>
    </w:p>
    <w:p w14:paraId="5473A604" w14:textId="0FDB20C1" w:rsidR="004B4289" w:rsidRPr="00040667" w:rsidRDefault="00626A8A" w:rsidP="004B4289">
      <w:pPr>
        <w:ind w:left="708" w:firstLine="708"/>
        <w:jc w:val="both"/>
        <w:rPr>
          <w:rFonts w:ascii="Arial" w:hAnsi="Arial" w:cs="Arial"/>
          <w:sz w:val="20"/>
          <w:szCs w:val="20"/>
          <w:lang w:val="en-US"/>
        </w:rPr>
      </w:pPr>
      <w:r>
        <w:rPr>
          <w:rFonts w:ascii="Arial" w:hAnsi="Arial" w:cs="Arial"/>
          <w:sz w:val="20"/>
          <w:szCs w:val="20"/>
          <w:lang w:val="en-US"/>
        </w:rPr>
        <w:t>Fort Detrick</w:t>
      </w:r>
      <w:r w:rsidR="004B4289">
        <w:rPr>
          <w:rFonts w:ascii="Arial" w:hAnsi="Arial" w:cs="Arial"/>
          <w:sz w:val="20"/>
          <w:szCs w:val="20"/>
          <w:lang w:val="en-US"/>
        </w:rPr>
        <w:t>, MD</w:t>
      </w:r>
    </w:p>
    <w:p w14:paraId="24415EBD" w14:textId="77777777" w:rsidR="00430B1E" w:rsidRPr="00D76356" w:rsidRDefault="00430B1E" w:rsidP="0098003E">
      <w:pPr>
        <w:pStyle w:val="BodyText"/>
        <w:jc w:val="both"/>
        <w:rPr>
          <w:rFonts w:ascii="Arial" w:hAnsi="Arial" w:cs="Arial"/>
          <w:sz w:val="8"/>
          <w:szCs w:val="8"/>
          <w:lang w:val="en-US"/>
        </w:rPr>
      </w:pPr>
    </w:p>
    <w:p w14:paraId="1DFD95D6" w14:textId="665B7510" w:rsidR="00ED629F" w:rsidRDefault="00ED629F" w:rsidP="00ED629F">
      <w:pPr>
        <w:pStyle w:val="BodyText"/>
        <w:jc w:val="both"/>
        <w:rPr>
          <w:rFonts w:ascii="Arial" w:hAnsi="Arial" w:cs="Arial"/>
          <w:sz w:val="20"/>
          <w:szCs w:val="20"/>
          <w:lang w:val="en-US"/>
        </w:rPr>
      </w:pPr>
      <w:r>
        <w:rPr>
          <w:rFonts w:ascii="Arial" w:hAnsi="Arial" w:cs="Arial"/>
          <w:sz w:val="20"/>
          <w:szCs w:val="20"/>
          <w:lang w:val="en-US"/>
        </w:rPr>
        <w:t>201</w:t>
      </w:r>
      <w:r w:rsidR="007C7D04">
        <w:rPr>
          <w:rFonts w:ascii="Arial" w:hAnsi="Arial" w:cs="Arial"/>
          <w:sz w:val="20"/>
          <w:szCs w:val="20"/>
          <w:lang w:val="en-US"/>
        </w:rPr>
        <w:t>9</w:t>
      </w:r>
      <w:r w:rsidR="007C7D04">
        <w:rPr>
          <w:rFonts w:ascii="Arial" w:hAnsi="Arial" w:cs="Arial"/>
          <w:sz w:val="20"/>
          <w:szCs w:val="20"/>
          <w:lang w:val="en-US"/>
        </w:rPr>
        <w:tab/>
      </w:r>
      <w:r>
        <w:rPr>
          <w:rFonts w:ascii="Arial" w:hAnsi="Arial" w:cs="Arial"/>
          <w:sz w:val="20"/>
          <w:szCs w:val="20"/>
          <w:lang w:val="en-US"/>
        </w:rPr>
        <w:t xml:space="preserve"> </w:t>
      </w:r>
      <w:r>
        <w:rPr>
          <w:rFonts w:ascii="Arial" w:hAnsi="Arial" w:cs="Arial"/>
          <w:sz w:val="20"/>
          <w:szCs w:val="20"/>
          <w:lang w:val="en-US"/>
        </w:rPr>
        <w:tab/>
      </w:r>
      <w:r w:rsidRPr="00467882">
        <w:rPr>
          <w:rFonts w:ascii="Arial" w:hAnsi="Arial" w:cs="Arial"/>
          <w:i/>
          <w:iCs/>
          <w:sz w:val="20"/>
          <w:szCs w:val="20"/>
          <w:lang w:val="en-US"/>
        </w:rPr>
        <w:t>Ad hoc</w:t>
      </w:r>
      <w:r>
        <w:rPr>
          <w:rFonts w:ascii="Arial" w:hAnsi="Arial" w:cs="Arial"/>
          <w:sz w:val="20"/>
          <w:szCs w:val="20"/>
          <w:lang w:val="en-US"/>
        </w:rPr>
        <w:t xml:space="preserve"> Reviewer</w:t>
      </w:r>
      <w:r w:rsidRPr="00040667">
        <w:rPr>
          <w:rFonts w:ascii="Arial" w:hAnsi="Arial" w:cs="Arial"/>
          <w:sz w:val="20"/>
          <w:szCs w:val="20"/>
          <w:lang w:val="en-US"/>
        </w:rPr>
        <w:t xml:space="preserve"> </w:t>
      </w:r>
    </w:p>
    <w:p w14:paraId="246A00BF" w14:textId="77777777" w:rsidR="00ED629F" w:rsidRPr="00040667" w:rsidRDefault="00ED629F" w:rsidP="00ED629F">
      <w:pPr>
        <w:pStyle w:val="BodyText"/>
        <w:ind w:left="708" w:firstLine="708"/>
        <w:jc w:val="both"/>
        <w:rPr>
          <w:rFonts w:ascii="Arial" w:hAnsi="Arial" w:cs="Arial"/>
          <w:sz w:val="20"/>
          <w:szCs w:val="20"/>
          <w:lang w:val="en-US"/>
        </w:rPr>
      </w:pPr>
      <w:r w:rsidRPr="00040667">
        <w:rPr>
          <w:rFonts w:ascii="Arial" w:hAnsi="Arial" w:cs="Arial"/>
          <w:sz w:val="20"/>
          <w:szCs w:val="20"/>
          <w:lang w:val="en-US"/>
        </w:rPr>
        <w:t xml:space="preserve">Florida Department of Health </w:t>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p>
    <w:p w14:paraId="11AB563D" w14:textId="77777777" w:rsidR="00ED629F" w:rsidRPr="00040667" w:rsidRDefault="00ED629F" w:rsidP="00ED629F">
      <w:pPr>
        <w:pStyle w:val="BodyText"/>
        <w:ind w:left="1416"/>
        <w:jc w:val="both"/>
        <w:rPr>
          <w:rFonts w:ascii="Arial" w:hAnsi="Arial" w:cs="Arial"/>
          <w:sz w:val="20"/>
          <w:szCs w:val="20"/>
          <w:lang w:val="en-US"/>
        </w:rPr>
      </w:pPr>
      <w:r w:rsidRPr="00040667">
        <w:rPr>
          <w:rFonts w:ascii="Arial" w:hAnsi="Arial" w:cs="Arial"/>
          <w:sz w:val="20"/>
          <w:szCs w:val="20"/>
          <w:lang w:val="en-US"/>
        </w:rPr>
        <w:t>Review grants, Bankhead-Coley Cancer Research Program</w:t>
      </w:r>
      <w:r>
        <w:rPr>
          <w:rFonts w:ascii="Arial" w:hAnsi="Arial" w:cs="Arial"/>
          <w:sz w:val="20"/>
          <w:szCs w:val="20"/>
          <w:lang w:val="en-US"/>
        </w:rPr>
        <w:t xml:space="preserve"> </w:t>
      </w:r>
      <w:r w:rsidRPr="00040667">
        <w:rPr>
          <w:rFonts w:ascii="Arial" w:hAnsi="Arial" w:cs="Arial"/>
          <w:sz w:val="20"/>
          <w:szCs w:val="20"/>
          <w:lang w:val="en-US"/>
        </w:rPr>
        <w:t xml:space="preserve">and James and Esther King Biomedical Research Program </w:t>
      </w:r>
      <w:r w:rsidRPr="00040667">
        <w:rPr>
          <w:rFonts w:ascii="Arial" w:hAnsi="Arial" w:cs="Arial"/>
          <w:sz w:val="20"/>
          <w:szCs w:val="20"/>
          <w:lang w:val="en-US"/>
        </w:rPr>
        <w:tab/>
      </w:r>
      <w:r w:rsidRPr="00040667">
        <w:rPr>
          <w:rFonts w:ascii="Arial" w:hAnsi="Arial" w:cs="Arial"/>
          <w:sz w:val="20"/>
          <w:szCs w:val="20"/>
          <w:lang w:val="en-US"/>
        </w:rPr>
        <w:tab/>
      </w:r>
    </w:p>
    <w:p w14:paraId="4FC6F04D" w14:textId="77777777" w:rsidR="00ED629F" w:rsidRPr="007C7D04" w:rsidRDefault="00ED629F" w:rsidP="0098003E">
      <w:pPr>
        <w:pStyle w:val="BodyText"/>
        <w:jc w:val="both"/>
        <w:rPr>
          <w:rFonts w:ascii="Arial" w:hAnsi="Arial" w:cs="Arial"/>
          <w:sz w:val="8"/>
          <w:szCs w:val="8"/>
          <w:lang w:val="en-US"/>
        </w:rPr>
      </w:pPr>
    </w:p>
    <w:p w14:paraId="7EF01241" w14:textId="49795BE3" w:rsidR="0098003E" w:rsidRDefault="0098003E" w:rsidP="0098003E">
      <w:pPr>
        <w:pStyle w:val="BodyText"/>
        <w:jc w:val="both"/>
        <w:rPr>
          <w:rFonts w:ascii="Arial" w:hAnsi="Arial" w:cs="Arial"/>
          <w:sz w:val="20"/>
          <w:szCs w:val="20"/>
          <w:lang w:val="en-US"/>
        </w:rPr>
      </w:pPr>
      <w:r>
        <w:rPr>
          <w:rFonts w:ascii="Arial" w:hAnsi="Arial" w:cs="Arial"/>
          <w:sz w:val="20"/>
          <w:szCs w:val="20"/>
          <w:lang w:val="en-US"/>
        </w:rPr>
        <w:t>2020</w:t>
      </w:r>
      <w:r>
        <w:rPr>
          <w:rFonts w:ascii="Arial" w:hAnsi="Arial" w:cs="Arial"/>
          <w:sz w:val="20"/>
          <w:szCs w:val="20"/>
          <w:lang w:val="en-US"/>
        </w:rPr>
        <w:tab/>
      </w:r>
      <w:r>
        <w:rPr>
          <w:rFonts w:ascii="Arial" w:hAnsi="Arial" w:cs="Arial"/>
          <w:sz w:val="20"/>
          <w:szCs w:val="20"/>
          <w:lang w:val="en-US"/>
        </w:rPr>
        <w:tab/>
        <w:t>Member, Grant Review Panel</w:t>
      </w:r>
    </w:p>
    <w:p w14:paraId="5AF94677" w14:textId="77777777" w:rsidR="0098003E" w:rsidRDefault="0098003E" w:rsidP="0098003E">
      <w:pPr>
        <w:pStyle w:val="BodyText"/>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 xml:space="preserve">Review of </w:t>
      </w:r>
      <w:r w:rsidRPr="00040667">
        <w:rPr>
          <w:rFonts w:ascii="Arial" w:hAnsi="Arial" w:cs="Arial"/>
          <w:sz w:val="20"/>
          <w:szCs w:val="20"/>
          <w:lang w:val="en-US"/>
        </w:rPr>
        <w:t>Mary Kay Foundation Cancer Research Grants</w:t>
      </w:r>
    </w:p>
    <w:p w14:paraId="28113101" w14:textId="77777777" w:rsidR="0098003E" w:rsidRPr="00040667" w:rsidRDefault="0098003E" w:rsidP="0098003E">
      <w:pPr>
        <w:pStyle w:val="BodyText"/>
        <w:ind w:left="708" w:firstLine="708"/>
        <w:jc w:val="both"/>
        <w:rPr>
          <w:rFonts w:ascii="Arial" w:hAnsi="Arial" w:cs="Arial"/>
          <w:sz w:val="20"/>
          <w:szCs w:val="20"/>
          <w:lang w:val="en-US"/>
        </w:rPr>
      </w:pPr>
      <w:r>
        <w:rPr>
          <w:rFonts w:ascii="Arial" w:hAnsi="Arial" w:cs="Arial"/>
          <w:sz w:val="20"/>
          <w:szCs w:val="20"/>
          <w:lang w:val="en-US"/>
        </w:rPr>
        <w:t>Indianapolis, IN</w:t>
      </w:r>
    </w:p>
    <w:p w14:paraId="705315CF" w14:textId="77777777" w:rsidR="00430B1E" w:rsidRPr="00D76356" w:rsidRDefault="00430B1E" w:rsidP="001E484E">
      <w:pPr>
        <w:pStyle w:val="BodyText"/>
        <w:jc w:val="both"/>
        <w:rPr>
          <w:rFonts w:ascii="Arial" w:hAnsi="Arial" w:cs="Arial"/>
          <w:sz w:val="8"/>
          <w:szCs w:val="8"/>
          <w:lang w:val="en-US"/>
        </w:rPr>
      </w:pPr>
    </w:p>
    <w:p w14:paraId="6F58F808" w14:textId="66356C7A" w:rsidR="007C7D04" w:rsidRDefault="007C7D04" w:rsidP="007C7D04">
      <w:pPr>
        <w:pStyle w:val="BodyText"/>
        <w:jc w:val="both"/>
        <w:rPr>
          <w:rFonts w:ascii="Arial" w:hAnsi="Arial" w:cs="Arial"/>
          <w:sz w:val="20"/>
          <w:szCs w:val="20"/>
          <w:lang w:val="en-US"/>
        </w:rPr>
      </w:pPr>
      <w:r>
        <w:rPr>
          <w:rFonts w:ascii="Arial" w:hAnsi="Arial" w:cs="Arial"/>
          <w:sz w:val="20"/>
          <w:szCs w:val="20"/>
          <w:lang w:val="en-US"/>
        </w:rPr>
        <w:t>2020</w:t>
      </w:r>
      <w:r>
        <w:rPr>
          <w:rFonts w:ascii="Arial" w:hAnsi="Arial" w:cs="Arial"/>
          <w:sz w:val="20"/>
          <w:szCs w:val="20"/>
          <w:lang w:val="en-US"/>
        </w:rPr>
        <w:tab/>
        <w:t xml:space="preserve"> </w:t>
      </w:r>
      <w:r>
        <w:rPr>
          <w:rFonts w:ascii="Arial" w:hAnsi="Arial" w:cs="Arial"/>
          <w:sz w:val="20"/>
          <w:szCs w:val="20"/>
          <w:lang w:val="en-US"/>
        </w:rPr>
        <w:tab/>
      </w:r>
      <w:r w:rsidRPr="00467882">
        <w:rPr>
          <w:rFonts w:ascii="Arial" w:hAnsi="Arial" w:cs="Arial"/>
          <w:i/>
          <w:iCs/>
          <w:sz w:val="20"/>
          <w:szCs w:val="20"/>
          <w:lang w:val="en-US"/>
        </w:rPr>
        <w:t>Ad hoc</w:t>
      </w:r>
      <w:r>
        <w:rPr>
          <w:rFonts w:ascii="Arial" w:hAnsi="Arial" w:cs="Arial"/>
          <w:sz w:val="20"/>
          <w:szCs w:val="20"/>
          <w:lang w:val="en-US"/>
        </w:rPr>
        <w:t xml:space="preserve"> Reviewer</w:t>
      </w:r>
      <w:r w:rsidRPr="00040667">
        <w:rPr>
          <w:rFonts w:ascii="Arial" w:hAnsi="Arial" w:cs="Arial"/>
          <w:sz w:val="20"/>
          <w:szCs w:val="20"/>
          <w:lang w:val="en-US"/>
        </w:rPr>
        <w:t xml:space="preserve"> </w:t>
      </w:r>
    </w:p>
    <w:p w14:paraId="43304171" w14:textId="77777777" w:rsidR="007C7D04" w:rsidRPr="00040667" w:rsidRDefault="007C7D04" w:rsidP="007C7D04">
      <w:pPr>
        <w:pStyle w:val="BodyText"/>
        <w:ind w:left="708" w:firstLine="708"/>
        <w:jc w:val="both"/>
        <w:rPr>
          <w:rFonts w:ascii="Arial" w:hAnsi="Arial" w:cs="Arial"/>
          <w:sz w:val="20"/>
          <w:szCs w:val="20"/>
          <w:lang w:val="en-US"/>
        </w:rPr>
      </w:pPr>
      <w:r w:rsidRPr="00040667">
        <w:rPr>
          <w:rFonts w:ascii="Arial" w:hAnsi="Arial" w:cs="Arial"/>
          <w:sz w:val="20"/>
          <w:szCs w:val="20"/>
          <w:lang w:val="en-US"/>
        </w:rPr>
        <w:t xml:space="preserve">Florida Department of Health </w:t>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p>
    <w:p w14:paraId="2D4B73AE" w14:textId="77777777" w:rsidR="007C7D04" w:rsidRPr="00040667" w:rsidRDefault="007C7D04" w:rsidP="007C7D04">
      <w:pPr>
        <w:pStyle w:val="BodyText"/>
        <w:ind w:left="1416"/>
        <w:jc w:val="both"/>
        <w:rPr>
          <w:rFonts w:ascii="Arial" w:hAnsi="Arial" w:cs="Arial"/>
          <w:sz w:val="20"/>
          <w:szCs w:val="20"/>
          <w:lang w:val="en-US"/>
        </w:rPr>
      </w:pPr>
      <w:r w:rsidRPr="00040667">
        <w:rPr>
          <w:rFonts w:ascii="Arial" w:hAnsi="Arial" w:cs="Arial"/>
          <w:sz w:val="20"/>
          <w:szCs w:val="20"/>
          <w:lang w:val="en-US"/>
        </w:rPr>
        <w:t>Review grants, Bankhead-Coley Cancer Research Program</w:t>
      </w:r>
      <w:r>
        <w:rPr>
          <w:rFonts w:ascii="Arial" w:hAnsi="Arial" w:cs="Arial"/>
          <w:sz w:val="20"/>
          <w:szCs w:val="20"/>
          <w:lang w:val="en-US"/>
        </w:rPr>
        <w:t xml:space="preserve"> </w:t>
      </w:r>
      <w:r w:rsidRPr="00040667">
        <w:rPr>
          <w:rFonts w:ascii="Arial" w:hAnsi="Arial" w:cs="Arial"/>
          <w:sz w:val="20"/>
          <w:szCs w:val="20"/>
          <w:lang w:val="en-US"/>
        </w:rPr>
        <w:t xml:space="preserve">and James and Esther King Biomedical Research Program </w:t>
      </w:r>
      <w:r w:rsidRPr="00040667">
        <w:rPr>
          <w:rFonts w:ascii="Arial" w:hAnsi="Arial" w:cs="Arial"/>
          <w:sz w:val="20"/>
          <w:szCs w:val="20"/>
          <w:lang w:val="en-US"/>
        </w:rPr>
        <w:tab/>
      </w:r>
      <w:r w:rsidRPr="00040667">
        <w:rPr>
          <w:rFonts w:ascii="Arial" w:hAnsi="Arial" w:cs="Arial"/>
          <w:sz w:val="20"/>
          <w:szCs w:val="20"/>
          <w:lang w:val="en-US"/>
        </w:rPr>
        <w:tab/>
      </w:r>
    </w:p>
    <w:p w14:paraId="63953D2E" w14:textId="77777777" w:rsidR="007C7D04" w:rsidRPr="007C7D04" w:rsidRDefault="007C7D04" w:rsidP="001E484E">
      <w:pPr>
        <w:pStyle w:val="BodyText"/>
        <w:jc w:val="both"/>
        <w:rPr>
          <w:rFonts w:ascii="Arial" w:hAnsi="Arial" w:cs="Arial"/>
          <w:sz w:val="8"/>
          <w:szCs w:val="8"/>
          <w:lang w:val="en-US"/>
        </w:rPr>
      </w:pPr>
    </w:p>
    <w:p w14:paraId="377AF7FF" w14:textId="5DA6D063" w:rsidR="00BF7BF8" w:rsidRDefault="00BF7BF8" w:rsidP="001E484E">
      <w:pPr>
        <w:pStyle w:val="BodyText"/>
        <w:jc w:val="both"/>
        <w:rPr>
          <w:rFonts w:ascii="Arial" w:hAnsi="Arial" w:cs="Arial"/>
          <w:sz w:val="20"/>
          <w:szCs w:val="20"/>
          <w:lang w:val="en-US"/>
        </w:rPr>
      </w:pPr>
      <w:r>
        <w:rPr>
          <w:rFonts w:ascii="Arial" w:hAnsi="Arial" w:cs="Arial"/>
          <w:sz w:val="20"/>
          <w:szCs w:val="20"/>
          <w:lang w:val="en-US"/>
        </w:rPr>
        <w:t>2022</w:t>
      </w:r>
      <w:r>
        <w:rPr>
          <w:rFonts w:ascii="Arial" w:hAnsi="Arial" w:cs="Arial"/>
          <w:sz w:val="20"/>
          <w:szCs w:val="20"/>
          <w:lang w:val="en-US"/>
        </w:rPr>
        <w:tab/>
      </w:r>
      <w:r>
        <w:rPr>
          <w:rFonts w:ascii="Arial" w:hAnsi="Arial" w:cs="Arial"/>
          <w:sz w:val="20"/>
          <w:szCs w:val="20"/>
          <w:lang w:val="en-US"/>
        </w:rPr>
        <w:tab/>
      </w:r>
      <w:r w:rsidRPr="00467882">
        <w:rPr>
          <w:rFonts w:ascii="Arial" w:hAnsi="Arial" w:cs="Arial"/>
          <w:i/>
          <w:iCs/>
          <w:sz w:val="20"/>
          <w:szCs w:val="20"/>
          <w:lang w:val="en-US"/>
        </w:rPr>
        <w:t>Ad hoc</w:t>
      </w:r>
      <w:r>
        <w:rPr>
          <w:rFonts w:ascii="Arial" w:hAnsi="Arial" w:cs="Arial"/>
          <w:sz w:val="20"/>
          <w:szCs w:val="20"/>
          <w:lang w:val="en-US"/>
        </w:rPr>
        <w:t xml:space="preserve"> Reviewer</w:t>
      </w:r>
    </w:p>
    <w:p w14:paraId="6B153A43" w14:textId="77777777" w:rsidR="00BF7BF8" w:rsidRDefault="00BF7BF8" w:rsidP="00BF7BF8">
      <w:pPr>
        <w:ind w:left="708" w:firstLine="708"/>
        <w:jc w:val="both"/>
        <w:rPr>
          <w:rFonts w:ascii="Arial" w:hAnsi="Arial" w:cs="Arial"/>
          <w:sz w:val="20"/>
          <w:szCs w:val="20"/>
          <w:lang w:val="en-US"/>
        </w:rPr>
      </w:pPr>
      <w:r w:rsidRPr="00040667">
        <w:rPr>
          <w:rFonts w:ascii="Arial" w:hAnsi="Arial" w:cs="Arial"/>
          <w:sz w:val="20"/>
          <w:szCs w:val="20"/>
          <w:lang w:val="en-US"/>
        </w:rPr>
        <w:t>The Ohio State University, CFAES</w:t>
      </w:r>
    </w:p>
    <w:p w14:paraId="264B45EF" w14:textId="30C6B7D8" w:rsidR="00BF7BF8" w:rsidRDefault="00BF7BF8" w:rsidP="00BF7BF8">
      <w:pPr>
        <w:ind w:left="708" w:firstLine="708"/>
        <w:jc w:val="both"/>
        <w:rPr>
          <w:rFonts w:ascii="Arial" w:hAnsi="Arial" w:cs="Arial"/>
          <w:sz w:val="20"/>
          <w:szCs w:val="20"/>
          <w:lang w:val="en-US"/>
        </w:rPr>
      </w:pPr>
      <w:r w:rsidRPr="00040667">
        <w:rPr>
          <w:rFonts w:ascii="Arial" w:hAnsi="Arial" w:cs="Arial"/>
          <w:sz w:val="20"/>
          <w:szCs w:val="20"/>
          <w:lang w:val="en-US"/>
        </w:rPr>
        <w:t>Review of CFAES Internal Grants Program</w:t>
      </w:r>
    </w:p>
    <w:p w14:paraId="3A0CC998" w14:textId="59DC72F5" w:rsidR="00BF7BF8" w:rsidRDefault="00C707F1" w:rsidP="00BF7BF8">
      <w:pPr>
        <w:ind w:left="708" w:firstLine="708"/>
        <w:jc w:val="both"/>
        <w:rPr>
          <w:rFonts w:ascii="Arial" w:hAnsi="Arial" w:cs="Arial"/>
          <w:sz w:val="20"/>
          <w:szCs w:val="20"/>
          <w:lang w:val="en-US"/>
        </w:rPr>
      </w:pPr>
      <w:r>
        <w:rPr>
          <w:rFonts w:ascii="Arial" w:hAnsi="Arial" w:cs="Arial"/>
          <w:sz w:val="20"/>
          <w:szCs w:val="20"/>
          <w:lang w:val="en-US"/>
        </w:rPr>
        <w:t>Columbus, OH</w:t>
      </w:r>
    </w:p>
    <w:p w14:paraId="339AA5ED" w14:textId="77777777" w:rsidR="00430B1E" w:rsidRPr="00D76356" w:rsidRDefault="00430B1E" w:rsidP="001E484E">
      <w:pPr>
        <w:pStyle w:val="BodyText"/>
        <w:jc w:val="both"/>
        <w:rPr>
          <w:rFonts w:ascii="Arial" w:hAnsi="Arial" w:cs="Arial"/>
          <w:sz w:val="8"/>
          <w:szCs w:val="8"/>
          <w:lang w:val="en-US"/>
        </w:rPr>
      </w:pPr>
    </w:p>
    <w:p w14:paraId="75990B92" w14:textId="3E789937" w:rsidR="00BF7BF8" w:rsidRDefault="00467882" w:rsidP="001E484E">
      <w:pPr>
        <w:pStyle w:val="BodyText"/>
        <w:jc w:val="both"/>
        <w:rPr>
          <w:rFonts w:ascii="Arial" w:hAnsi="Arial" w:cs="Arial"/>
          <w:sz w:val="20"/>
          <w:szCs w:val="20"/>
          <w:lang w:val="en-US"/>
        </w:rPr>
      </w:pPr>
      <w:r>
        <w:rPr>
          <w:rFonts w:ascii="Arial" w:hAnsi="Arial" w:cs="Arial"/>
          <w:sz w:val="20"/>
          <w:szCs w:val="20"/>
          <w:lang w:val="en-US"/>
        </w:rPr>
        <w:t>2022</w:t>
      </w:r>
      <w:r>
        <w:rPr>
          <w:rFonts w:ascii="Arial" w:hAnsi="Arial" w:cs="Arial"/>
          <w:sz w:val="20"/>
          <w:szCs w:val="20"/>
          <w:lang w:val="en-US"/>
        </w:rPr>
        <w:tab/>
      </w:r>
      <w:r>
        <w:rPr>
          <w:rFonts w:ascii="Arial" w:hAnsi="Arial" w:cs="Arial"/>
          <w:sz w:val="20"/>
          <w:szCs w:val="20"/>
          <w:lang w:val="en-US"/>
        </w:rPr>
        <w:tab/>
      </w:r>
      <w:r w:rsidR="00BF7BF8" w:rsidRPr="00040667">
        <w:rPr>
          <w:rFonts w:ascii="Arial" w:hAnsi="Arial" w:cs="Arial"/>
          <w:i/>
          <w:iCs/>
          <w:sz w:val="20"/>
          <w:szCs w:val="20"/>
          <w:lang w:val="en-US"/>
        </w:rPr>
        <w:t>Ad hoc member</w:t>
      </w:r>
    </w:p>
    <w:p w14:paraId="1E238292" w14:textId="74302219" w:rsidR="00467882" w:rsidRDefault="00BF7BF8" w:rsidP="00BF7BF8">
      <w:pPr>
        <w:pStyle w:val="BodyText"/>
        <w:ind w:left="708" w:firstLine="708"/>
        <w:jc w:val="both"/>
        <w:rPr>
          <w:rFonts w:ascii="Arial" w:hAnsi="Arial" w:cs="Arial"/>
          <w:sz w:val="20"/>
          <w:szCs w:val="20"/>
          <w:lang w:val="en-US"/>
        </w:rPr>
      </w:pPr>
      <w:r w:rsidRPr="00040667">
        <w:rPr>
          <w:rFonts w:ascii="Arial" w:hAnsi="Arial" w:cs="Arial"/>
          <w:sz w:val="20"/>
          <w:szCs w:val="20"/>
          <w:lang w:val="en-US"/>
        </w:rPr>
        <w:t>ZCA1 TCRB-V(O1)S study sectio</w:t>
      </w:r>
      <w:r>
        <w:rPr>
          <w:rFonts w:ascii="Arial" w:hAnsi="Arial" w:cs="Arial"/>
          <w:sz w:val="20"/>
          <w:szCs w:val="20"/>
          <w:lang w:val="en-US"/>
        </w:rPr>
        <w:t>n</w:t>
      </w:r>
    </w:p>
    <w:p w14:paraId="60C7A89A" w14:textId="22FEAB8F" w:rsidR="00BF7BF8" w:rsidRDefault="00BF7BF8" w:rsidP="001E484E">
      <w:pPr>
        <w:pStyle w:val="BodyText"/>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r>
      <w:r w:rsidRPr="00040667">
        <w:rPr>
          <w:rFonts w:ascii="Arial" w:hAnsi="Arial" w:cs="Arial"/>
          <w:sz w:val="20"/>
          <w:szCs w:val="20"/>
          <w:lang w:val="en-US"/>
        </w:rPr>
        <w:t>NIH – Center for Scientific Review (CSR)</w:t>
      </w:r>
    </w:p>
    <w:p w14:paraId="7AEBD730" w14:textId="77777777" w:rsidR="004B4289" w:rsidRPr="00040667" w:rsidRDefault="004B4289" w:rsidP="004B4289">
      <w:pPr>
        <w:ind w:left="708" w:firstLine="708"/>
        <w:jc w:val="both"/>
        <w:rPr>
          <w:rFonts w:ascii="Arial" w:hAnsi="Arial" w:cs="Arial"/>
          <w:sz w:val="20"/>
          <w:szCs w:val="20"/>
          <w:lang w:val="en-US"/>
        </w:rPr>
      </w:pPr>
      <w:r>
        <w:rPr>
          <w:rFonts w:ascii="Arial" w:hAnsi="Arial" w:cs="Arial"/>
          <w:sz w:val="20"/>
          <w:szCs w:val="20"/>
          <w:lang w:val="en-US"/>
        </w:rPr>
        <w:t>Bethesda, MD</w:t>
      </w:r>
    </w:p>
    <w:p w14:paraId="753D39D0" w14:textId="77777777" w:rsidR="00430B1E" w:rsidRPr="00D76356" w:rsidRDefault="00430B1E" w:rsidP="001E484E">
      <w:pPr>
        <w:pStyle w:val="BodyText"/>
        <w:jc w:val="both"/>
        <w:rPr>
          <w:rFonts w:ascii="Arial" w:hAnsi="Arial" w:cs="Arial"/>
          <w:sz w:val="8"/>
          <w:szCs w:val="8"/>
          <w:lang w:val="en-US"/>
        </w:rPr>
      </w:pPr>
    </w:p>
    <w:p w14:paraId="126AC7AA" w14:textId="4EDC51DC" w:rsidR="00BF7BF8" w:rsidRDefault="00BF7BF8" w:rsidP="001E484E">
      <w:pPr>
        <w:pStyle w:val="BodyText"/>
        <w:jc w:val="both"/>
        <w:rPr>
          <w:rFonts w:ascii="Arial" w:hAnsi="Arial" w:cs="Arial"/>
          <w:sz w:val="20"/>
          <w:szCs w:val="20"/>
          <w:lang w:val="en-US"/>
        </w:rPr>
      </w:pPr>
      <w:r>
        <w:rPr>
          <w:rFonts w:ascii="Arial" w:hAnsi="Arial" w:cs="Arial"/>
          <w:sz w:val="20"/>
          <w:szCs w:val="20"/>
          <w:lang w:val="en-US"/>
        </w:rPr>
        <w:t>2022</w:t>
      </w:r>
      <w:r>
        <w:rPr>
          <w:rFonts w:ascii="Arial" w:hAnsi="Arial" w:cs="Arial"/>
          <w:sz w:val="20"/>
          <w:szCs w:val="20"/>
          <w:lang w:val="en-US"/>
        </w:rPr>
        <w:tab/>
      </w:r>
      <w:r>
        <w:rPr>
          <w:rFonts w:ascii="Arial" w:hAnsi="Arial" w:cs="Arial"/>
          <w:sz w:val="20"/>
          <w:szCs w:val="20"/>
          <w:lang w:val="en-US"/>
        </w:rPr>
        <w:tab/>
      </w:r>
      <w:r w:rsidRPr="00040667">
        <w:rPr>
          <w:rFonts w:ascii="Arial" w:hAnsi="Arial" w:cs="Arial"/>
          <w:i/>
          <w:iCs/>
          <w:sz w:val="20"/>
          <w:szCs w:val="20"/>
          <w:lang w:val="en-US"/>
        </w:rPr>
        <w:t>Ad hoc member</w:t>
      </w:r>
    </w:p>
    <w:p w14:paraId="0D6F554D" w14:textId="258C4CCB" w:rsidR="00BF7BF8" w:rsidRDefault="00BF7BF8" w:rsidP="00BF7BF8">
      <w:pPr>
        <w:pStyle w:val="BodyText"/>
        <w:ind w:left="708" w:firstLine="708"/>
        <w:jc w:val="both"/>
        <w:rPr>
          <w:rFonts w:ascii="Arial" w:hAnsi="Arial" w:cs="Arial"/>
          <w:sz w:val="20"/>
          <w:szCs w:val="20"/>
          <w:lang w:val="en-US"/>
        </w:rPr>
      </w:pPr>
      <w:r w:rsidRPr="00040667">
        <w:rPr>
          <w:rFonts w:ascii="Arial" w:hAnsi="Arial" w:cs="Arial"/>
          <w:sz w:val="20"/>
          <w:szCs w:val="20"/>
          <w:lang w:val="en-US"/>
        </w:rPr>
        <w:t>SMEP study section</w:t>
      </w:r>
    </w:p>
    <w:p w14:paraId="1AD2ACFE" w14:textId="77AAE973" w:rsidR="00BF7BF8" w:rsidRPr="008D658C" w:rsidRDefault="00BF7BF8" w:rsidP="001E484E">
      <w:pPr>
        <w:pStyle w:val="BodyText"/>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r>
      <w:r w:rsidRPr="008D658C">
        <w:rPr>
          <w:rFonts w:ascii="Arial" w:hAnsi="Arial" w:cs="Arial"/>
          <w:sz w:val="20"/>
          <w:szCs w:val="20"/>
          <w:lang w:val="en-US"/>
        </w:rPr>
        <w:t>NIH – Center for Scientific Review (CSR)</w:t>
      </w:r>
    </w:p>
    <w:p w14:paraId="027903C5" w14:textId="77777777" w:rsidR="004B4289" w:rsidRPr="008D658C" w:rsidRDefault="004B4289" w:rsidP="004B4289">
      <w:pPr>
        <w:ind w:left="708" w:firstLine="708"/>
        <w:jc w:val="both"/>
        <w:rPr>
          <w:rFonts w:ascii="Arial" w:hAnsi="Arial" w:cs="Arial"/>
          <w:sz w:val="20"/>
          <w:szCs w:val="20"/>
          <w:lang w:val="en-US"/>
        </w:rPr>
      </w:pPr>
      <w:r w:rsidRPr="008D658C">
        <w:rPr>
          <w:rFonts w:ascii="Arial" w:hAnsi="Arial" w:cs="Arial"/>
          <w:sz w:val="20"/>
          <w:szCs w:val="20"/>
          <w:lang w:val="en-US"/>
        </w:rPr>
        <w:t>Bethesda, MD</w:t>
      </w:r>
    </w:p>
    <w:p w14:paraId="4E967E32" w14:textId="77777777" w:rsidR="00430B1E" w:rsidRPr="008D658C" w:rsidRDefault="00430B1E" w:rsidP="001E484E">
      <w:pPr>
        <w:pStyle w:val="BodyText"/>
        <w:jc w:val="both"/>
        <w:rPr>
          <w:rFonts w:ascii="Arial" w:hAnsi="Arial" w:cs="Arial"/>
          <w:sz w:val="8"/>
          <w:szCs w:val="8"/>
          <w:lang w:val="en-US"/>
        </w:rPr>
      </w:pPr>
    </w:p>
    <w:p w14:paraId="00D2186B" w14:textId="0B4489FC" w:rsidR="007C7D04" w:rsidRPr="008D658C" w:rsidRDefault="007C7D04" w:rsidP="007C7D04">
      <w:pPr>
        <w:pStyle w:val="BodyText"/>
        <w:jc w:val="both"/>
        <w:rPr>
          <w:rFonts w:ascii="Arial" w:hAnsi="Arial" w:cs="Arial"/>
          <w:sz w:val="20"/>
          <w:szCs w:val="20"/>
          <w:lang w:val="en-US"/>
        </w:rPr>
      </w:pPr>
      <w:r w:rsidRPr="008D658C">
        <w:rPr>
          <w:rFonts w:ascii="Arial" w:hAnsi="Arial" w:cs="Arial"/>
          <w:sz w:val="20"/>
          <w:szCs w:val="20"/>
          <w:lang w:val="en-US"/>
        </w:rPr>
        <w:t>202</w:t>
      </w:r>
      <w:r w:rsidR="00673300" w:rsidRPr="008D658C">
        <w:rPr>
          <w:rFonts w:ascii="Arial" w:hAnsi="Arial" w:cs="Arial"/>
          <w:sz w:val="20"/>
          <w:szCs w:val="20"/>
          <w:lang w:val="en-US"/>
        </w:rPr>
        <w:t>2</w:t>
      </w:r>
      <w:r w:rsidRPr="008D658C">
        <w:rPr>
          <w:rFonts w:ascii="Arial" w:hAnsi="Arial" w:cs="Arial"/>
          <w:sz w:val="20"/>
          <w:szCs w:val="20"/>
          <w:lang w:val="en-US"/>
        </w:rPr>
        <w:tab/>
        <w:t xml:space="preserve"> </w:t>
      </w:r>
      <w:r w:rsidRPr="008D658C">
        <w:rPr>
          <w:rFonts w:ascii="Arial" w:hAnsi="Arial" w:cs="Arial"/>
          <w:sz w:val="20"/>
          <w:szCs w:val="20"/>
          <w:lang w:val="en-US"/>
        </w:rPr>
        <w:tab/>
      </w:r>
      <w:r w:rsidRPr="008D658C">
        <w:rPr>
          <w:rFonts w:ascii="Arial" w:hAnsi="Arial" w:cs="Arial"/>
          <w:i/>
          <w:iCs/>
          <w:sz w:val="20"/>
          <w:szCs w:val="20"/>
          <w:lang w:val="en-US"/>
        </w:rPr>
        <w:t>Ad hoc</w:t>
      </w:r>
      <w:r w:rsidRPr="008D658C">
        <w:rPr>
          <w:rFonts w:ascii="Arial" w:hAnsi="Arial" w:cs="Arial"/>
          <w:sz w:val="20"/>
          <w:szCs w:val="20"/>
          <w:lang w:val="en-US"/>
        </w:rPr>
        <w:t xml:space="preserve"> Reviewer </w:t>
      </w:r>
    </w:p>
    <w:p w14:paraId="16FF831C" w14:textId="77777777" w:rsidR="007C7D04" w:rsidRPr="008D658C" w:rsidRDefault="007C7D04" w:rsidP="007C7D04">
      <w:pPr>
        <w:pStyle w:val="BodyText"/>
        <w:ind w:left="708" w:firstLine="708"/>
        <w:jc w:val="both"/>
        <w:rPr>
          <w:rFonts w:ascii="Arial" w:hAnsi="Arial" w:cs="Arial"/>
          <w:sz w:val="20"/>
          <w:szCs w:val="20"/>
          <w:lang w:val="en-US"/>
        </w:rPr>
      </w:pPr>
      <w:r w:rsidRPr="008D658C">
        <w:rPr>
          <w:rFonts w:ascii="Arial" w:hAnsi="Arial" w:cs="Arial"/>
          <w:sz w:val="20"/>
          <w:szCs w:val="20"/>
          <w:lang w:val="en-US"/>
        </w:rPr>
        <w:t xml:space="preserve">Florida Department of Health </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p>
    <w:p w14:paraId="63559287" w14:textId="77777777" w:rsidR="007C7D04" w:rsidRPr="008D658C" w:rsidRDefault="007C7D04" w:rsidP="007C7D04">
      <w:pPr>
        <w:pStyle w:val="BodyText"/>
        <w:ind w:left="1416"/>
        <w:jc w:val="both"/>
        <w:rPr>
          <w:rFonts w:ascii="Arial" w:hAnsi="Arial" w:cs="Arial"/>
          <w:sz w:val="20"/>
          <w:szCs w:val="20"/>
          <w:lang w:val="en-US"/>
        </w:rPr>
      </w:pPr>
      <w:r w:rsidRPr="008D658C">
        <w:rPr>
          <w:rFonts w:ascii="Arial" w:hAnsi="Arial" w:cs="Arial"/>
          <w:sz w:val="20"/>
          <w:szCs w:val="20"/>
          <w:lang w:val="en-US"/>
        </w:rPr>
        <w:t xml:space="preserve">Review grants, Bankhead-Coley Cancer Research Program and James and Esther King Biomedical Research Program </w:t>
      </w:r>
      <w:r w:rsidRPr="008D658C">
        <w:rPr>
          <w:rFonts w:ascii="Arial" w:hAnsi="Arial" w:cs="Arial"/>
          <w:sz w:val="20"/>
          <w:szCs w:val="20"/>
          <w:lang w:val="en-US"/>
        </w:rPr>
        <w:tab/>
      </w:r>
      <w:r w:rsidRPr="008D658C">
        <w:rPr>
          <w:rFonts w:ascii="Arial" w:hAnsi="Arial" w:cs="Arial"/>
          <w:sz w:val="20"/>
          <w:szCs w:val="20"/>
          <w:lang w:val="en-US"/>
        </w:rPr>
        <w:tab/>
      </w:r>
    </w:p>
    <w:p w14:paraId="64E323B7" w14:textId="77777777" w:rsidR="007C7D04" w:rsidRPr="008D658C" w:rsidRDefault="007C7D04" w:rsidP="007C7D04">
      <w:pPr>
        <w:pStyle w:val="BodyText"/>
        <w:jc w:val="both"/>
        <w:rPr>
          <w:rFonts w:ascii="Arial" w:hAnsi="Arial" w:cs="Arial"/>
          <w:sz w:val="8"/>
          <w:szCs w:val="8"/>
          <w:lang w:val="en-US"/>
        </w:rPr>
      </w:pPr>
    </w:p>
    <w:p w14:paraId="42B6BE7D" w14:textId="0960AECE" w:rsidR="00BF7BF8" w:rsidRPr="008D658C" w:rsidRDefault="00BF7BF8" w:rsidP="001E484E">
      <w:pPr>
        <w:pStyle w:val="BodyText"/>
        <w:jc w:val="both"/>
        <w:rPr>
          <w:rFonts w:ascii="Arial" w:hAnsi="Arial" w:cs="Arial"/>
          <w:sz w:val="20"/>
          <w:szCs w:val="20"/>
          <w:lang w:val="en-US"/>
        </w:rPr>
      </w:pPr>
      <w:r w:rsidRPr="008D658C">
        <w:rPr>
          <w:rFonts w:ascii="Arial" w:hAnsi="Arial" w:cs="Arial"/>
          <w:sz w:val="20"/>
          <w:szCs w:val="20"/>
          <w:lang w:val="en-US"/>
        </w:rPr>
        <w:t>2023</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i/>
          <w:iCs/>
          <w:sz w:val="20"/>
          <w:szCs w:val="20"/>
          <w:lang w:val="en-US"/>
        </w:rPr>
        <w:t>Ad hoc member</w:t>
      </w:r>
    </w:p>
    <w:p w14:paraId="71CC1C1A" w14:textId="33FE6D60" w:rsidR="00BF7BF8" w:rsidRPr="008D658C" w:rsidRDefault="00BF7BF8" w:rsidP="00BF7BF8">
      <w:pPr>
        <w:pStyle w:val="BodyText"/>
        <w:ind w:left="708" w:firstLine="708"/>
        <w:jc w:val="both"/>
        <w:rPr>
          <w:rFonts w:ascii="Arial" w:hAnsi="Arial" w:cs="Arial"/>
          <w:sz w:val="20"/>
          <w:szCs w:val="20"/>
          <w:lang w:val="en-US"/>
        </w:rPr>
      </w:pPr>
      <w:r w:rsidRPr="008D658C">
        <w:rPr>
          <w:rFonts w:ascii="Arial" w:hAnsi="Arial" w:cs="Arial"/>
          <w:sz w:val="20"/>
          <w:szCs w:val="20"/>
          <w:lang w:val="en-US"/>
        </w:rPr>
        <w:t>ZRG1 MSOS-C(02)M study section</w:t>
      </w:r>
    </w:p>
    <w:p w14:paraId="0C7FB419" w14:textId="1D5D44C2" w:rsidR="001E484E" w:rsidRPr="008D658C" w:rsidRDefault="001E484E" w:rsidP="00BF7BF8">
      <w:pPr>
        <w:pStyle w:val="BodyText"/>
        <w:ind w:left="708" w:firstLine="708"/>
        <w:jc w:val="both"/>
        <w:rPr>
          <w:rFonts w:ascii="Arial" w:hAnsi="Arial" w:cs="Arial"/>
          <w:sz w:val="20"/>
          <w:szCs w:val="20"/>
          <w:lang w:val="en-US"/>
        </w:rPr>
      </w:pPr>
      <w:r w:rsidRPr="008D658C">
        <w:rPr>
          <w:rFonts w:ascii="Arial" w:hAnsi="Arial" w:cs="Arial"/>
          <w:sz w:val="20"/>
          <w:szCs w:val="20"/>
          <w:lang w:val="en-US"/>
        </w:rPr>
        <w:t>NIH – Center for Scientific Review (CSR)</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p>
    <w:p w14:paraId="765CE36D" w14:textId="77777777" w:rsidR="004B4289" w:rsidRPr="008D658C" w:rsidRDefault="004B4289" w:rsidP="004B4289">
      <w:pPr>
        <w:ind w:left="708" w:firstLine="708"/>
        <w:jc w:val="both"/>
        <w:rPr>
          <w:rFonts w:ascii="Arial" w:hAnsi="Arial" w:cs="Arial"/>
          <w:sz w:val="20"/>
          <w:szCs w:val="20"/>
          <w:lang w:val="en-US"/>
        </w:rPr>
      </w:pPr>
      <w:r w:rsidRPr="008D658C">
        <w:rPr>
          <w:rFonts w:ascii="Arial" w:hAnsi="Arial" w:cs="Arial"/>
          <w:sz w:val="20"/>
          <w:szCs w:val="20"/>
          <w:lang w:val="en-US"/>
        </w:rPr>
        <w:t>Bethesda, MD</w:t>
      </w:r>
    </w:p>
    <w:p w14:paraId="6B750E82" w14:textId="77777777" w:rsidR="003D02F9" w:rsidRPr="008D658C" w:rsidRDefault="003D02F9" w:rsidP="00BF7BF8">
      <w:pPr>
        <w:ind w:left="708" w:firstLine="708"/>
        <w:jc w:val="both"/>
        <w:rPr>
          <w:rFonts w:ascii="Arial" w:hAnsi="Arial" w:cs="Arial"/>
          <w:sz w:val="8"/>
          <w:szCs w:val="8"/>
          <w:lang w:val="en-US"/>
        </w:rPr>
      </w:pPr>
    </w:p>
    <w:p w14:paraId="079008D2" w14:textId="2CE41817" w:rsidR="00B42843" w:rsidRPr="008D658C" w:rsidRDefault="00B42843" w:rsidP="00B42843">
      <w:pPr>
        <w:pStyle w:val="BodyText"/>
        <w:jc w:val="both"/>
        <w:rPr>
          <w:rFonts w:ascii="Arial" w:hAnsi="Arial" w:cs="Arial"/>
          <w:sz w:val="20"/>
          <w:szCs w:val="20"/>
          <w:lang w:val="en-US"/>
        </w:rPr>
      </w:pPr>
      <w:r w:rsidRPr="008D658C">
        <w:rPr>
          <w:rFonts w:ascii="Arial" w:hAnsi="Arial" w:cs="Arial"/>
          <w:sz w:val="20"/>
          <w:szCs w:val="20"/>
          <w:lang w:val="en-US"/>
        </w:rPr>
        <w:t>2023</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i/>
          <w:iCs/>
          <w:sz w:val="20"/>
          <w:szCs w:val="20"/>
          <w:lang w:val="en-US"/>
        </w:rPr>
        <w:t>Ad hoc member</w:t>
      </w:r>
    </w:p>
    <w:p w14:paraId="3BAF0AA0" w14:textId="0381808F" w:rsidR="00B42843" w:rsidRPr="008D658C" w:rsidRDefault="00B42843" w:rsidP="00B42843">
      <w:pPr>
        <w:pStyle w:val="BodyText"/>
        <w:ind w:left="708" w:firstLine="708"/>
        <w:jc w:val="both"/>
        <w:rPr>
          <w:rFonts w:ascii="Arial" w:hAnsi="Arial" w:cs="Arial"/>
          <w:sz w:val="20"/>
          <w:szCs w:val="20"/>
          <w:lang w:val="en-US"/>
        </w:rPr>
      </w:pPr>
      <w:r w:rsidRPr="008D658C">
        <w:rPr>
          <w:rFonts w:ascii="Arial" w:hAnsi="Arial" w:cs="Arial"/>
          <w:sz w:val="20"/>
          <w:szCs w:val="20"/>
          <w:lang w:val="en-US"/>
        </w:rPr>
        <w:t>ZCA1 TCRB-V(O1)</w:t>
      </w:r>
      <w:r w:rsidR="005F4EAA" w:rsidRPr="008D658C">
        <w:rPr>
          <w:rFonts w:ascii="Arial" w:hAnsi="Arial" w:cs="Arial"/>
          <w:sz w:val="20"/>
          <w:szCs w:val="20"/>
          <w:lang w:val="en-US"/>
        </w:rPr>
        <w:t>R</w:t>
      </w:r>
      <w:r w:rsidRPr="008D658C">
        <w:rPr>
          <w:rFonts w:ascii="Arial" w:hAnsi="Arial" w:cs="Arial"/>
          <w:sz w:val="20"/>
          <w:szCs w:val="20"/>
          <w:lang w:val="en-US"/>
        </w:rPr>
        <w:t xml:space="preserve"> study section</w:t>
      </w:r>
    </w:p>
    <w:p w14:paraId="453767A7" w14:textId="77777777" w:rsidR="00B42843" w:rsidRPr="008D658C" w:rsidRDefault="00B42843" w:rsidP="00B42843">
      <w:pPr>
        <w:pStyle w:val="BodyText"/>
        <w:jc w:val="both"/>
        <w:rPr>
          <w:rFonts w:ascii="Arial" w:hAnsi="Arial" w:cs="Arial"/>
          <w:sz w:val="20"/>
          <w:szCs w:val="20"/>
          <w:lang w:val="en-US"/>
        </w:rPr>
      </w:pPr>
      <w:r w:rsidRPr="008D658C">
        <w:rPr>
          <w:rFonts w:ascii="Arial" w:hAnsi="Arial" w:cs="Arial"/>
          <w:sz w:val="20"/>
          <w:szCs w:val="20"/>
          <w:lang w:val="en-US"/>
        </w:rPr>
        <w:tab/>
      </w:r>
      <w:r w:rsidRPr="008D658C">
        <w:rPr>
          <w:rFonts w:ascii="Arial" w:hAnsi="Arial" w:cs="Arial"/>
          <w:sz w:val="20"/>
          <w:szCs w:val="20"/>
          <w:lang w:val="en-US"/>
        </w:rPr>
        <w:tab/>
        <w:t>NIH – Center for Scientific Review (CSR)</w:t>
      </w:r>
    </w:p>
    <w:p w14:paraId="111777A3" w14:textId="77777777" w:rsidR="004B4289" w:rsidRPr="008D658C" w:rsidRDefault="004B4289" w:rsidP="004B4289">
      <w:pPr>
        <w:ind w:left="708" w:firstLine="708"/>
        <w:jc w:val="both"/>
        <w:rPr>
          <w:rFonts w:ascii="Arial" w:hAnsi="Arial" w:cs="Arial"/>
          <w:sz w:val="20"/>
          <w:szCs w:val="20"/>
          <w:lang w:val="en-US"/>
        </w:rPr>
      </w:pPr>
      <w:r w:rsidRPr="008D658C">
        <w:rPr>
          <w:rFonts w:ascii="Arial" w:hAnsi="Arial" w:cs="Arial"/>
          <w:sz w:val="20"/>
          <w:szCs w:val="20"/>
          <w:lang w:val="en-US"/>
        </w:rPr>
        <w:t>Bethesda, MD</w:t>
      </w:r>
    </w:p>
    <w:p w14:paraId="0702C813" w14:textId="77777777" w:rsidR="00AC0BBC" w:rsidRPr="008D658C" w:rsidRDefault="00AC0BBC" w:rsidP="00AC0BBC">
      <w:pPr>
        <w:pStyle w:val="BodyText"/>
        <w:jc w:val="both"/>
        <w:rPr>
          <w:rFonts w:ascii="Arial" w:hAnsi="Arial" w:cs="Arial"/>
          <w:sz w:val="8"/>
          <w:szCs w:val="8"/>
          <w:lang w:val="en-US"/>
        </w:rPr>
      </w:pPr>
    </w:p>
    <w:p w14:paraId="6CA75D7F" w14:textId="535535EE" w:rsidR="00AC0BBC" w:rsidRPr="008D658C" w:rsidRDefault="00AC0BBC" w:rsidP="00AC0BBC">
      <w:pPr>
        <w:pStyle w:val="BodyText"/>
        <w:jc w:val="both"/>
        <w:rPr>
          <w:rFonts w:ascii="Arial" w:hAnsi="Arial" w:cs="Arial"/>
          <w:sz w:val="20"/>
          <w:szCs w:val="20"/>
          <w:lang w:val="en-US"/>
        </w:rPr>
      </w:pPr>
      <w:r w:rsidRPr="008D658C">
        <w:rPr>
          <w:rFonts w:ascii="Arial" w:hAnsi="Arial" w:cs="Arial"/>
          <w:sz w:val="20"/>
          <w:szCs w:val="20"/>
          <w:lang w:val="en-US"/>
        </w:rPr>
        <w:t>2023</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i/>
          <w:iCs/>
          <w:sz w:val="20"/>
          <w:szCs w:val="20"/>
          <w:lang w:val="en-US"/>
        </w:rPr>
        <w:t>Ad hoc member</w:t>
      </w:r>
    </w:p>
    <w:p w14:paraId="6BBAB28B" w14:textId="01EED4D5" w:rsidR="00AC0BBC" w:rsidRPr="008D658C" w:rsidRDefault="00AC0BBC" w:rsidP="00AC0BBC">
      <w:pPr>
        <w:pStyle w:val="BodyText"/>
        <w:ind w:left="708" w:firstLine="708"/>
        <w:jc w:val="both"/>
        <w:rPr>
          <w:rFonts w:ascii="Arial" w:hAnsi="Arial" w:cs="Arial"/>
          <w:sz w:val="20"/>
          <w:szCs w:val="20"/>
          <w:lang w:val="en-US"/>
        </w:rPr>
      </w:pPr>
      <w:r w:rsidRPr="008D658C">
        <w:rPr>
          <w:rFonts w:ascii="Arial" w:hAnsi="Arial" w:cs="Arial"/>
          <w:sz w:val="20"/>
          <w:szCs w:val="20"/>
          <w:lang w:val="en-US"/>
        </w:rPr>
        <w:t>SMEP study section</w:t>
      </w:r>
    </w:p>
    <w:p w14:paraId="74605D6D" w14:textId="77777777" w:rsidR="00AC0BBC" w:rsidRPr="008D658C" w:rsidRDefault="00AC0BBC" w:rsidP="00AC0BBC">
      <w:pPr>
        <w:pStyle w:val="BodyText"/>
        <w:jc w:val="both"/>
        <w:rPr>
          <w:rFonts w:ascii="Arial" w:hAnsi="Arial" w:cs="Arial"/>
          <w:sz w:val="20"/>
          <w:szCs w:val="20"/>
          <w:lang w:val="en-US"/>
        </w:rPr>
      </w:pPr>
      <w:r w:rsidRPr="008D658C">
        <w:rPr>
          <w:rFonts w:ascii="Arial" w:hAnsi="Arial" w:cs="Arial"/>
          <w:sz w:val="20"/>
          <w:szCs w:val="20"/>
          <w:lang w:val="en-US"/>
        </w:rPr>
        <w:tab/>
      </w:r>
      <w:r w:rsidRPr="008D658C">
        <w:rPr>
          <w:rFonts w:ascii="Arial" w:hAnsi="Arial" w:cs="Arial"/>
          <w:sz w:val="20"/>
          <w:szCs w:val="20"/>
          <w:lang w:val="en-US"/>
        </w:rPr>
        <w:tab/>
        <w:t>NIH – Center for Scientific Review (CSR)</w:t>
      </w:r>
    </w:p>
    <w:p w14:paraId="2FED2432" w14:textId="77777777" w:rsidR="00AC0BBC" w:rsidRPr="008D658C" w:rsidRDefault="00AC0BBC" w:rsidP="00AC0BBC">
      <w:pPr>
        <w:ind w:left="708" w:firstLine="708"/>
        <w:jc w:val="both"/>
        <w:rPr>
          <w:rFonts w:ascii="Arial" w:hAnsi="Arial" w:cs="Arial"/>
          <w:sz w:val="20"/>
          <w:szCs w:val="20"/>
          <w:lang w:val="en-US"/>
        </w:rPr>
      </w:pPr>
      <w:r w:rsidRPr="008D658C">
        <w:rPr>
          <w:rFonts w:ascii="Arial" w:hAnsi="Arial" w:cs="Arial"/>
          <w:sz w:val="20"/>
          <w:szCs w:val="20"/>
          <w:lang w:val="en-US"/>
        </w:rPr>
        <w:t>Bethesda, MD</w:t>
      </w:r>
    </w:p>
    <w:p w14:paraId="3F876615" w14:textId="77777777" w:rsidR="0074263E" w:rsidRPr="008D658C" w:rsidRDefault="0074263E" w:rsidP="0074263E">
      <w:pPr>
        <w:pStyle w:val="BodyText"/>
        <w:jc w:val="both"/>
        <w:rPr>
          <w:rFonts w:ascii="Arial" w:hAnsi="Arial" w:cs="Arial"/>
          <w:sz w:val="8"/>
          <w:szCs w:val="8"/>
          <w:lang w:val="en-US"/>
        </w:rPr>
      </w:pPr>
    </w:p>
    <w:p w14:paraId="71F156D2" w14:textId="13D3CDB5" w:rsidR="0074263E" w:rsidRPr="008D658C" w:rsidRDefault="0074263E" w:rsidP="0074263E">
      <w:pPr>
        <w:pStyle w:val="BodyText"/>
        <w:jc w:val="both"/>
        <w:rPr>
          <w:rFonts w:ascii="Arial" w:hAnsi="Arial" w:cs="Arial"/>
          <w:sz w:val="20"/>
          <w:szCs w:val="20"/>
          <w:lang w:val="en-US"/>
        </w:rPr>
      </w:pPr>
      <w:r w:rsidRPr="008D658C">
        <w:rPr>
          <w:rFonts w:ascii="Arial" w:hAnsi="Arial" w:cs="Arial"/>
          <w:sz w:val="20"/>
          <w:szCs w:val="20"/>
          <w:lang w:val="en-US"/>
        </w:rPr>
        <w:t>2023</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i/>
          <w:iCs/>
          <w:sz w:val="20"/>
          <w:szCs w:val="20"/>
          <w:lang w:val="en-US"/>
        </w:rPr>
        <w:t>Ad hoc member</w:t>
      </w:r>
    </w:p>
    <w:p w14:paraId="529CB55E" w14:textId="16BFF939" w:rsidR="0074263E" w:rsidRPr="008D658C" w:rsidRDefault="00F2258E" w:rsidP="0074263E">
      <w:pPr>
        <w:pStyle w:val="BodyText"/>
        <w:ind w:left="708" w:firstLine="708"/>
        <w:jc w:val="both"/>
        <w:rPr>
          <w:rFonts w:ascii="Arial" w:hAnsi="Arial" w:cs="Arial"/>
          <w:sz w:val="20"/>
          <w:szCs w:val="20"/>
          <w:lang w:val="en-US"/>
        </w:rPr>
      </w:pPr>
      <w:r w:rsidRPr="008D658C">
        <w:rPr>
          <w:rFonts w:ascii="Arial" w:hAnsi="Arial" w:cs="Arial"/>
          <w:sz w:val="20"/>
          <w:szCs w:val="20"/>
          <w:lang w:val="en-US"/>
        </w:rPr>
        <w:t>Molecular Biology and Genetics 3 (</w:t>
      </w:r>
      <w:r w:rsidR="0074263E" w:rsidRPr="008D658C">
        <w:rPr>
          <w:rFonts w:ascii="Arial" w:hAnsi="Arial" w:cs="Arial"/>
          <w:sz w:val="20"/>
          <w:szCs w:val="20"/>
          <w:lang w:val="en-US"/>
        </w:rPr>
        <w:t>MBG-3</w:t>
      </w:r>
      <w:r w:rsidRPr="008D658C">
        <w:rPr>
          <w:rFonts w:ascii="Arial" w:hAnsi="Arial" w:cs="Arial"/>
          <w:sz w:val="20"/>
          <w:szCs w:val="20"/>
          <w:lang w:val="en-US"/>
        </w:rPr>
        <w:t>)</w:t>
      </w:r>
      <w:r w:rsidR="0074263E" w:rsidRPr="008D658C">
        <w:rPr>
          <w:rFonts w:ascii="Arial" w:hAnsi="Arial" w:cs="Arial"/>
          <w:sz w:val="20"/>
          <w:szCs w:val="20"/>
          <w:lang w:val="en-US"/>
        </w:rPr>
        <w:t xml:space="preserve"> study section</w:t>
      </w:r>
    </w:p>
    <w:p w14:paraId="4CF97A5F" w14:textId="1EFEAB68" w:rsidR="00FD0374" w:rsidRPr="008D658C" w:rsidRDefault="00FD0374" w:rsidP="00FD0374">
      <w:pPr>
        <w:pStyle w:val="BodyText"/>
        <w:ind w:left="708" w:firstLine="708"/>
        <w:jc w:val="both"/>
        <w:rPr>
          <w:rFonts w:ascii="Arial" w:hAnsi="Arial" w:cs="Arial"/>
          <w:sz w:val="20"/>
          <w:szCs w:val="20"/>
          <w:lang w:val="en-US"/>
        </w:rPr>
      </w:pPr>
      <w:r w:rsidRPr="008D658C">
        <w:rPr>
          <w:rFonts w:ascii="Arial" w:hAnsi="Arial" w:cs="Arial"/>
          <w:sz w:val="20"/>
          <w:szCs w:val="20"/>
          <w:lang w:val="en-US"/>
        </w:rPr>
        <w:t xml:space="preserve">Congressionally Directed Medical Research Programs (CDMRP) </w:t>
      </w:r>
      <w:r w:rsidRPr="008D658C">
        <w:rPr>
          <w:rFonts w:ascii="Arial" w:hAnsi="Arial" w:cs="Arial"/>
          <w:sz w:val="20"/>
          <w:szCs w:val="20"/>
          <w:lang w:val="en-US"/>
        </w:rPr>
        <w:tab/>
      </w:r>
      <w:r w:rsidRPr="008D658C">
        <w:rPr>
          <w:rFonts w:ascii="Arial" w:hAnsi="Arial" w:cs="Arial"/>
          <w:sz w:val="20"/>
          <w:szCs w:val="20"/>
          <w:lang w:val="en-US"/>
        </w:rPr>
        <w:tab/>
      </w:r>
    </w:p>
    <w:p w14:paraId="19D869B4" w14:textId="77777777" w:rsidR="00FD0374" w:rsidRPr="008D658C" w:rsidRDefault="00FD0374" w:rsidP="00FD0374">
      <w:pPr>
        <w:ind w:left="708" w:firstLine="708"/>
        <w:jc w:val="both"/>
        <w:rPr>
          <w:rFonts w:ascii="Arial" w:hAnsi="Arial" w:cs="Arial"/>
          <w:sz w:val="20"/>
          <w:szCs w:val="20"/>
          <w:lang w:val="en-US"/>
        </w:rPr>
      </w:pPr>
      <w:r w:rsidRPr="008D658C">
        <w:rPr>
          <w:rFonts w:ascii="Arial" w:hAnsi="Arial" w:cs="Arial"/>
          <w:sz w:val="20"/>
          <w:szCs w:val="20"/>
          <w:lang w:val="en-US"/>
        </w:rPr>
        <w:t>Fort Detrick, MD</w:t>
      </w:r>
    </w:p>
    <w:p w14:paraId="388C6016" w14:textId="77777777" w:rsidR="00673300" w:rsidRPr="008D658C" w:rsidRDefault="00673300" w:rsidP="00673300">
      <w:pPr>
        <w:pStyle w:val="BodyText"/>
        <w:jc w:val="both"/>
        <w:rPr>
          <w:rFonts w:ascii="Arial" w:hAnsi="Arial" w:cs="Arial"/>
          <w:sz w:val="8"/>
          <w:szCs w:val="8"/>
          <w:lang w:val="en-US"/>
        </w:rPr>
      </w:pPr>
    </w:p>
    <w:p w14:paraId="54DA3AFA" w14:textId="7FA24268" w:rsidR="00673300" w:rsidRPr="008D658C" w:rsidRDefault="00673300" w:rsidP="00673300">
      <w:pPr>
        <w:pStyle w:val="BodyText"/>
        <w:jc w:val="both"/>
        <w:rPr>
          <w:rFonts w:ascii="Arial" w:hAnsi="Arial" w:cs="Arial"/>
          <w:sz w:val="20"/>
          <w:szCs w:val="20"/>
          <w:lang w:val="en-US"/>
        </w:rPr>
      </w:pPr>
      <w:r w:rsidRPr="008D658C">
        <w:rPr>
          <w:rFonts w:ascii="Arial" w:hAnsi="Arial" w:cs="Arial"/>
          <w:sz w:val="20"/>
          <w:szCs w:val="20"/>
          <w:lang w:val="en-US"/>
        </w:rPr>
        <w:t>2023</w:t>
      </w:r>
      <w:r w:rsidRPr="008D658C">
        <w:rPr>
          <w:rFonts w:ascii="Arial" w:hAnsi="Arial" w:cs="Arial"/>
          <w:sz w:val="20"/>
          <w:szCs w:val="20"/>
          <w:lang w:val="en-US"/>
        </w:rPr>
        <w:tab/>
        <w:t xml:space="preserve"> </w:t>
      </w:r>
      <w:r w:rsidRPr="008D658C">
        <w:rPr>
          <w:rFonts w:ascii="Arial" w:hAnsi="Arial" w:cs="Arial"/>
          <w:sz w:val="20"/>
          <w:szCs w:val="20"/>
          <w:lang w:val="en-US"/>
        </w:rPr>
        <w:tab/>
      </w:r>
      <w:r w:rsidRPr="008D658C">
        <w:rPr>
          <w:rFonts w:ascii="Arial" w:hAnsi="Arial" w:cs="Arial"/>
          <w:i/>
          <w:iCs/>
          <w:sz w:val="20"/>
          <w:szCs w:val="20"/>
          <w:lang w:val="en-US"/>
        </w:rPr>
        <w:t>Ad hoc</w:t>
      </w:r>
      <w:r w:rsidRPr="008D658C">
        <w:rPr>
          <w:rFonts w:ascii="Arial" w:hAnsi="Arial" w:cs="Arial"/>
          <w:sz w:val="20"/>
          <w:szCs w:val="20"/>
          <w:lang w:val="en-US"/>
        </w:rPr>
        <w:t xml:space="preserve"> Reviewer </w:t>
      </w:r>
    </w:p>
    <w:p w14:paraId="53157B63" w14:textId="77777777" w:rsidR="00673300" w:rsidRPr="008D658C" w:rsidRDefault="00673300" w:rsidP="00673300">
      <w:pPr>
        <w:pStyle w:val="BodyText"/>
        <w:ind w:left="708" w:firstLine="708"/>
        <w:jc w:val="both"/>
        <w:rPr>
          <w:rFonts w:ascii="Arial" w:hAnsi="Arial" w:cs="Arial"/>
          <w:sz w:val="20"/>
          <w:szCs w:val="20"/>
          <w:lang w:val="en-US"/>
        </w:rPr>
      </w:pPr>
      <w:r w:rsidRPr="008D658C">
        <w:rPr>
          <w:rFonts w:ascii="Arial" w:hAnsi="Arial" w:cs="Arial"/>
          <w:sz w:val="20"/>
          <w:szCs w:val="20"/>
          <w:lang w:val="en-US"/>
        </w:rPr>
        <w:t xml:space="preserve">Florida Department of Health </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p>
    <w:p w14:paraId="7A2B5463" w14:textId="77777777" w:rsidR="00673300" w:rsidRPr="008D658C" w:rsidRDefault="00673300" w:rsidP="00673300">
      <w:pPr>
        <w:pStyle w:val="BodyText"/>
        <w:ind w:left="1416"/>
        <w:jc w:val="both"/>
        <w:rPr>
          <w:rFonts w:ascii="Arial" w:hAnsi="Arial" w:cs="Arial"/>
          <w:sz w:val="20"/>
          <w:szCs w:val="20"/>
          <w:lang w:val="en-US"/>
        </w:rPr>
      </w:pPr>
      <w:r w:rsidRPr="008D658C">
        <w:rPr>
          <w:rFonts w:ascii="Arial" w:hAnsi="Arial" w:cs="Arial"/>
          <w:sz w:val="20"/>
          <w:szCs w:val="20"/>
          <w:lang w:val="en-US"/>
        </w:rPr>
        <w:lastRenderedPageBreak/>
        <w:t xml:space="preserve">Review grants, Bankhead-Coley Cancer Research Program and James and Esther King Biomedical Research Program </w:t>
      </w:r>
      <w:r w:rsidRPr="008D658C">
        <w:rPr>
          <w:rFonts w:ascii="Arial" w:hAnsi="Arial" w:cs="Arial"/>
          <w:sz w:val="20"/>
          <w:szCs w:val="20"/>
          <w:lang w:val="en-US"/>
        </w:rPr>
        <w:tab/>
      </w:r>
      <w:r w:rsidRPr="008D658C">
        <w:rPr>
          <w:rFonts w:ascii="Arial" w:hAnsi="Arial" w:cs="Arial"/>
          <w:sz w:val="20"/>
          <w:szCs w:val="20"/>
          <w:lang w:val="en-US"/>
        </w:rPr>
        <w:tab/>
      </w:r>
    </w:p>
    <w:p w14:paraId="69B14391" w14:textId="1E5BD40B" w:rsidR="00F81675" w:rsidRPr="00A21E7C" w:rsidRDefault="00F81675" w:rsidP="00FD0374">
      <w:pPr>
        <w:pStyle w:val="BodyText"/>
        <w:jc w:val="both"/>
        <w:rPr>
          <w:rFonts w:ascii="Arial" w:hAnsi="Arial" w:cs="Arial"/>
          <w:sz w:val="8"/>
          <w:szCs w:val="8"/>
          <w:lang w:val="en-US"/>
        </w:rPr>
      </w:pPr>
    </w:p>
    <w:p w14:paraId="0262D2FF" w14:textId="0FD54AD8" w:rsidR="00A21E7C" w:rsidRPr="008D658C" w:rsidRDefault="00A21E7C" w:rsidP="00A21E7C">
      <w:pPr>
        <w:pStyle w:val="BodyText"/>
        <w:jc w:val="both"/>
        <w:rPr>
          <w:rFonts w:ascii="Arial" w:hAnsi="Arial" w:cs="Arial"/>
          <w:sz w:val="20"/>
          <w:szCs w:val="20"/>
          <w:lang w:val="en-US"/>
        </w:rPr>
      </w:pPr>
      <w:r w:rsidRPr="008D658C">
        <w:rPr>
          <w:rFonts w:ascii="Arial" w:hAnsi="Arial" w:cs="Arial"/>
          <w:sz w:val="20"/>
          <w:szCs w:val="20"/>
          <w:lang w:val="en-US"/>
        </w:rPr>
        <w:t>202</w:t>
      </w:r>
      <w:r w:rsidR="00EC797D">
        <w:rPr>
          <w:rFonts w:ascii="Arial" w:hAnsi="Arial" w:cs="Arial"/>
          <w:sz w:val="20"/>
          <w:szCs w:val="20"/>
          <w:lang w:val="en-US"/>
        </w:rPr>
        <w:t>4</w:t>
      </w:r>
      <w:r w:rsidRPr="008D658C">
        <w:rPr>
          <w:rFonts w:ascii="Arial" w:hAnsi="Arial" w:cs="Arial"/>
          <w:sz w:val="20"/>
          <w:szCs w:val="20"/>
          <w:lang w:val="en-US"/>
        </w:rPr>
        <w:tab/>
        <w:t xml:space="preserve"> </w:t>
      </w:r>
      <w:r w:rsidRPr="008D658C">
        <w:rPr>
          <w:rFonts w:ascii="Arial" w:hAnsi="Arial" w:cs="Arial"/>
          <w:sz w:val="20"/>
          <w:szCs w:val="20"/>
          <w:lang w:val="en-US"/>
        </w:rPr>
        <w:tab/>
      </w:r>
      <w:r w:rsidRPr="008D658C">
        <w:rPr>
          <w:rFonts w:ascii="Arial" w:hAnsi="Arial" w:cs="Arial"/>
          <w:i/>
          <w:iCs/>
          <w:sz w:val="20"/>
          <w:szCs w:val="20"/>
          <w:lang w:val="en-US"/>
        </w:rPr>
        <w:t>Ad hoc</w:t>
      </w:r>
      <w:r w:rsidRPr="008D658C">
        <w:rPr>
          <w:rFonts w:ascii="Arial" w:hAnsi="Arial" w:cs="Arial"/>
          <w:sz w:val="20"/>
          <w:szCs w:val="20"/>
          <w:lang w:val="en-US"/>
        </w:rPr>
        <w:t xml:space="preserve"> Reviewer </w:t>
      </w:r>
    </w:p>
    <w:p w14:paraId="2445255B" w14:textId="057971B5" w:rsidR="00A21E7C" w:rsidRPr="008D658C" w:rsidRDefault="00EC797D" w:rsidP="00A21E7C">
      <w:pPr>
        <w:pStyle w:val="BodyText"/>
        <w:ind w:left="708" w:firstLine="708"/>
        <w:jc w:val="both"/>
        <w:rPr>
          <w:rFonts w:ascii="Arial" w:hAnsi="Arial" w:cs="Arial"/>
          <w:sz w:val="20"/>
          <w:szCs w:val="20"/>
          <w:lang w:val="en-US"/>
        </w:rPr>
      </w:pPr>
      <w:r w:rsidRPr="00EC797D">
        <w:rPr>
          <w:rFonts w:ascii="Arial" w:hAnsi="Arial" w:cs="Arial"/>
          <w:sz w:val="20"/>
          <w:szCs w:val="20"/>
          <w:lang w:val="en-US"/>
        </w:rPr>
        <w:t>ZRG1 MSOS-D(10)B</w:t>
      </w:r>
      <w:r w:rsidR="00A21E7C" w:rsidRPr="008D658C">
        <w:rPr>
          <w:rFonts w:ascii="Arial" w:hAnsi="Arial" w:cs="Arial"/>
          <w:sz w:val="20"/>
          <w:szCs w:val="20"/>
          <w:lang w:val="en-US"/>
        </w:rPr>
        <w:t xml:space="preserve"> </w:t>
      </w:r>
      <w:r>
        <w:rPr>
          <w:rFonts w:ascii="Arial" w:hAnsi="Arial" w:cs="Arial"/>
          <w:sz w:val="20"/>
          <w:szCs w:val="20"/>
          <w:lang w:val="en-US"/>
        </w:rPr>
        <w:t>study section</w:t>
      </w:r>
      <w:r w:rsidR="00A21E7C" w:rsidRPr="008D658C">
        <w:rPr>
          <w:rFonts w:ascii="Arial" w:hAnsi="Arial" w:cs="Arial"/>
          <w:sz w:val="20"/>
          <w:szCs w:val="20"/>
          <w:lang w:val="en-US"/>
        </w:rPr>
        <w:tab/>
      </w:r>
      <w:r w:rsidR="00A21E7C" w:rsidRPr="008D658C">
        <w:rPr>
          <w:rFonts w:ascii="Arial" w:hAnsi="Arial" w:cs="Arial"/>
          <w:sz w:val="20"/>
          <w:szCs w:val="20"/>
          <w:lang w:val="en-US"/>
        </w:rPr>
        <w:tab/>
      </w:r>
      <w:r w:rsidR="00A21E7C" w:rsidRPr="008D658C">
        <w:rPr>
          <w:rFonts w:ascii="Arial" w:hAnsi="Arial" w:cs="Arial"/>
          <w:sz w:val="20"/>
          <w:szCs w:val="20"/>
          <w:lang w:val="en-US"/>
        </w:rPr>
        <w:tab/>
      </w:r>
      <w:r w:rsidR="00A21E7C" w:rsidRPr="008D658C">
        <w:rPr>
          <w:rFonts w:ascii="Arial" w:hAnsi="Arial" w:cs="Arial"/>
          <w:sz w:val="20"/>
          <w:szCs w:val="20"/>
          <w:lang w:val="en-US"/>
        </w:rPr>
        <w:tab/>
      </w:r>
      <w:r w:rsidR="00A21E7C" w:rsidRPr="008D658C">
        <w:rPr>
          <w:rFonts w:ascii="Arial" w:hAnsi="Arial" w:cs="Arial"/>
          <w:sz w:val="20"/>
          <w:szCs w:val="20"/>
          <w:lang w:val="en-US"/>
        </w:rPr>
        <w:tab/>
      </w:r>
      <w:r w:rsidR="00A21E7C" w:rsidRPr="008D658C">
        <w:rPr>
          <w:rFonts w:ascii="Arial" w:hAnsi="Arial" w:cs="Arial"/>
          <w:sz w:val="20"/>
          <w:szCs w:val="20"/>
          <w:lang w:val="en-US"/>
        </w:rPr>
        <w:tab/>
      </w:r>
      <w:r w:rsidR="00A21E7C" w:rsidRPr="008D658C">
        <w:rPr>
          <w:rFonts w:ascii="Arial" w:hAnsi="Arial" w:cs="Arial"/>
          <w:sz w:val="20"/>
          <w:szCs w:val="20"/>
          <w:lang w:val="en-US"/>
        </w:rPr>
        <w:tab/>
      </w:r>
    </w:p>
    <w:p w14:paraId="4F00EDD5" w14:textId="77777777" w:rsidR="00EC797D" w:rsidRPr="00EC797D" w:rsidRDefault="00EC797D" w:rsidP="00EC797D">
      <w:pPr>
        <w:pStyle w:val="BodyText"/>
        <w:ind w:left="1416"/>
        <w:jc w:val="both"/>
        <w:rPr>
          <w:rFonts w:ascii="Arial" w:hAnsi="Arial" w:cs="Arial"/>
          <w:sz w:val="20"/>
          <w:szCs w:val="20"/>
          <w:lang w:val="en-US"/>
        </w:rPr>
      </w:pPr>
      <w:r w:rsidRPr="00EC797D">
        <w:rPr>
          <w:rFonts w:ascii="Arial" w:hAnsi="Arial" w:cs="Arial"/>
          <w:sz w:val="20"/>
          <w:szCs w:val="20"/>
          <w:lang w:val="en-US"/>
        </w:rPr>
        <w:t>NIH – Center for Scientific Review (CSR)</w:t>
      </w:r>
    </w:p>
    <w:p w14:paraId="0BB6C7B1" w14:textId="71B0DF57" w:rsidR="00A21E7C" w:rsidRPr="008D658C" w:rsidRDefault="00EC797D" w:rsidP="00EC797D">
      <w:pPr>
        <w:pStyle w:val="BodyText"/>
        <w:ind w:left="1416"/>
        <w:jc w:val="both"/>
        <w:rPr>
          <w:rFonts w:ascii="Arial" w:hAnsi="Arial" w:cs="Arial"/>
          <w:sz w:val="20"/>
          <w:szCs w:val="20"/>
          <w:lang w:val="en-US"/>
        </w:rPr>
      </w:pPr>
      <w:r w:rsidRPr="00EC797D">
        <w:rPr>
          <w:rFonts w:ascii="Arial" w:hAnsi="Arial" w:cs="Arial"/>
          <w:sz w:val="20"/>
          <w:szCs w:val="20"/>
          <w:lang w:val="en-US"/>
        </w:rPr>
        <w:t>Bethesda, MD</w:t>
      </w:r>
      <w:r w:rsidR="00A21E7C" w:rsidRPr="008D658C">
        <w:rPr>
          <w:rFonts w:ascii="Arial" w:hAnsi="Arial" w:cs="Arial"/>
          <w:sz w:val="20"/>
          <w:szCs w:val="20"/>
          <w:lang w:val="en-US"/>
        </w:rPr>
        <w:t xml:space="preserve"> </w:t>
      </w:r>
      <w:r w:rsidR="00A21E7C" w:rsidRPr="008D658C">
        <w:rPr>
          <w:rFonts w:ascii="Arial" w:hAnsi="Arial" w:cs="Arial"/>
          <w:sz w:val="20"/>
          <w:szCs w:val="20"/>
          <w:lang w:val="en-US"/>
        </w:rPr>
        <w:tab/>
      </w:r>
      <w:r w:rsidR="00A21E7C" w:rsidRPr="008D658C">
        <w:rPr>
          <w:rFonts w:ascii="Arial" w:hAnsi="Arial" w:cs="Arial"/>
          <w:sz w:val="20"/>
          <w:szCs w:val="20"/>
          <w:lang w:val="en-US"/>
        </w:rPr>
        <w:tab/>
      </w:r>
    </w:p>
    <w:p w14:paraId="147C7E2D" w14:textId="77777777" w:rsidR="00882D7C" w:rsidRPr="00882D7C" w:rsidRDefault="00882D7C" w:rsidP="00882D7C">
      <w:pPr>
        <w:pStyle w:val="BodyText"/>
        <w:jc w:val="both"/>
        <w:rPr>
          <w:rFonts w:ascii="Arial" w:hAnsi="Arial" w:cs="Arial"/>
          <w:sz w:val="8"/>
          <w:szCs w:val="8"/>
          <w:lang w:val="en-US"/>
        </w:rPr>
      </w:pPr>
    </w:p>
    <w:p w14:paraId="4BB62B16" w14:textId="5E022CC6" w:rsidR="00882D7C" w:rsidRPr="008D658C" w:rsidRDefault="00882D7C" w:rsidP="00882D7C">
      <w:pPr>
        <w:pStyle w:val="BodyText"/>
        <w:jc w:val="both"/>
        <w:rPr>
          <w:rFonts w:ascii="Arial" w:hAnsi="Arial" w:cs="Arial"/>
          <w:sz w:val="20"/>
          <w:szCs w:val="20"/>
          <w:lang w:val="en-US"/>
        </w:rPr>
      </w:pPr>
      <w:r w:rsidRPr="008D658C">
        <w:rPr>
          <w:rFonts w:ascii="Arial" w:hAnsi="Arial" w:cs="Arial"/>
          <w:sz w:val="20"/>
          <w:szCs w:val="20"/>
          <w:lang w:val="en-US"/>
        </w:rPr>
        <w:t>202</w:t>
      </w:r>
      <w:r>
        <w:rPr>
          <w:rFonts w:ascii="Arial" w:hAnsi="Arial" w:cs="Arial"/>
          <w:sz w:val="20"/>
          <w:szCs w:val="20"/>
          <w:lang w:val="en-US"/>
        </w:rPr>
        <w:t>4</w:t>
      </w:r>
      <w:r w:rsidRPr="008D658C">
        <w:rPr>
          <w:rFonts w:ascii="Arial" w:hAnsi="Arial" w:cs="Arial"/>
          <w:sz w:val="20"/>
          <w:szCs w:val="20"/>
          <w:lang w:val="en-US"/>
        </w:rPr>
        <w:tab/>
        <w:t xml:space="preserve"> </w:t>
      </w:r>
      <w:r w:rsidRPr="008D658C">
        <w:rPr>
          <w:rFonts w:ascii="Arial" w:hAnsi="Arial" w:cs="Arial"/>
          <w:sz w:val="20"/>
          <w:szCs w:val="20"/>
          <w:lang w:val="en-US"/>
        </w:rPr>
        <w:tab/>
      </w:r>
      <w:r w:rsidRPr="008D658C">
        <w:rPr>
          <w:rFonts w:ascii="Arial" w:hAnsi="Arial" w:cs="Arial"/>
          <w:i/>
          <w:iCs/>
          <w:sz w:val="20"/>
          <w:szCs w:val="20"/>
          <w:lang w:val="en-US"/>
        </w:rPr>
        <w:t>Ad hoc</w:t>
      </w:r>
      <w:r w:rsidRPr="008D658C">
        <w:rPr>
          <w:rFonts w:ascii="Arial" w:hAnsi="Arial" w:cs="Arial"/>
          <w:sz w:val="20"/>
          <w:szCs w:val="20"/>
          <w:lang w:val="en-US"/>
        </w:rPr>
        <w:t xml:space="preserve"> Reviewer </w:t>
      </w:r>
    </w:p>
    <w:p w14:paraId="269FCF06" w14:textId="55AEC0E6" w:rsidR="00882D7C" w:rsidRPr="008D658C" w:rsidRDefault="000B7139" w:rsidP="00882D7C">
      <w:pPr>
        <w:pStyle w:val="BodyText"/>
        <w:ind w:left="708" w:firstLine="708"/>
        <w:jc w:val="both"/>
        <w:rPr>
          <w:rFonts w:ascii="Arial" w:hAnsi="Arial" w:cs="Arial"/>
          <w:sz w:val="20"/>
          <w:szCs w:val="20"/>
          <w:lang w:val="en-US"/>
        </w:rPr>
      </w:pPr>
      <w:r w:rsidRPr="000B7139">
        <w:rPr>
          <w:rFonts w:ascii="Arial" w:hAnsi="Arial" w:cs="Arial"/>
          <w:sz w:val="20"/>
          <w:szCs w:val="20"/>
          <w:lang w:val="en-US"/>
        </w:rPr>
        <w:t>ZRG1-CTH D(55)</w:t>
      </w:r>
      <w:r w:rsidR="00882D7C" w:rsidRPr="008D658C">
        <w:rPr>
          <w:rFonts w:ascii="Arial" w:hAnsi="Arial" w:cs="Arial"/>
          <w:sz w:val="20"/>
          <w:szCs w:val="20"/>
          <w:lang w:val="en-US"/>
        </w:rPr>
        <w:t xml:space="preserve"> </w:t>
      </w:r>
      <w:r w:rsidR="00882D7C">
        <w:rPr>
          <w:rFonts w:ascii="Arial" w:hAnsi="Arial" w:cs="Arial"/>
          <w:sz w:val="20"/>
          <w:szCs w:val="20"/>
          <w:lang w:val="en-US"/>
        </w:rPr>
        <w:t>study section</w:t>
      </w:r>
      <w:r w:rsidR="00882D7C" w:rsidRPr="008D658C">
        <w:rPr>
          <w:rFonts w:ascii="Arial" w:hAnsi="Arial" w:cs="Arial"/>
          <w:sz w:val="20"/>
          <w:szCs w:val="20"/>
          <w:lang w:val="en-US"/>
        </w:rPr>
        <w:tab/>
      </w:r>
      <w:r w:rsidR="00882D7C" w:rsidRPr="008D658C">
        <w:rPr>
          <w:rFonts w:ascii="Arial" w:hAnsi="Arial" w:cs="Arial"/>
          <w:sz w:val="20"/>
          <w:szCs w:val="20"/>
          <w:lang w:val="en-US"/>
        </w:rPr>
        <w:tab/>
      </w:r>
      <w:r w:rsidR="00882D7C" w:rsidRPr="008D658C">
        <w:rPr>
          <w:rFonts w:ascii="Arial" w:hAnsi="Arial" w:cs="Arial"/>
          <w:sz w:val="20"/>
          <w:szCs w:val="20"/>
          <w:lang w:val="en-US"/>
        </w:rPr>
        <w:tab/>
      </w:r>
      <w:r w:rsidR="00882D7C" w:rsidRPr="008D658C">
        <w:rPr>
          <w:rFonts w:ascii="Arial" w:hAnsi="Arial" w:cs="Arial"/>
          <w:sz w:val="20"/>
          <w:szCs w:val="20"/>
          <w:lang w:val="en-US"/>
        </w:rPr>
        <w:tab/>
      </w:r>
      <w:r w:rsidR="00882D7C" w:rsidRPr="008D658C">
        <w:rPr>
          <w:rFonts w:ascii="Arial" w:hAnsi="Arial" w:cs="Arial"/>
          <w:sz w:val="20"/>
          <w:szCs w:val="20"/>
          <w:lang w:val="en-US"/>
        </w:rPr>
        <w:tab/>
      </w:r>
      <w:r w:rsidR="00882D7C" w:rsidRPr="008D658C">
        <w:rPr>
          <w:rFonts w:ascii="Arial" w:hAnsi="Arial" w:cs="Arial"/>
          <w:sz w:val="20"/>
          <w:szCs w:val="20"/>
          <w:lang w:val="en-US"/>
        </w:rPr>
        <w:tab/>
      </w:r>
      <w:r w:rsidR="00882D7C" w:rsidRPr="008D658C">
        <w:rPr>
          <w:rFonts w:ascii="Arial" w:hAnsi="Arial" w:cs="Arial"/>
          <w:sz w:val="20"/>
          <w:szCs w:val="20"/>
          <w:lang w:val="en-US"/>
        </w:rPr>
        <w:tab/>
      </w:r>
    </w:p>
    <w:p w14:paraId="5BD5DF76" w14:textId="77777777" w:rsidR="00882D7C" w:rsidRPr="00EC797D" w:rsidRDefault="00882D7C" w:rsidP="00882D7C">
      <w:pPr>
        <w:pStyle w:val="BodyText"/>
        <w:ind w:left="1416"/>
        <w:jc w:val="both"/>
        <w:rPr>
          <w:rFonts w:ascii="Arial" w:hAnsi="Arial" w:cs="Arial"/>
          <w:sz w:val="20"/>
          <w:szCs w:val="20"/>
          <w:lang w:val="en-US"/>
        </w:rPr>
      </w:pPr>
      <w:r w:rsidRPr="00EC797D">
        <w:rPr>
          <w:rFonts w:ascii="Arial" w:hAnsi="Arial" w:cs="Arial"/>
          <w:sz w:val="20"/>
          <w:szCs w:val="20"/>
          <w:lang w:val="en-US"/>
        </w:rPr>
        <w:t>NIH – Center for Scientific Review (CSR)</w:t>
      </w:r>
    </w:p>
    <w:p w14:paraId="36EA9A3E" w14:textId="77777777" w:rsidR="00882D7C" w:rsidRPr="008D658C" w:rsidRDefault="00882D7C" w:rsidP="00882D7C">
      <w:pPr>
        <w:pStyle w:val="BodyText"/>
        <w:ind w:left="1416"/>
        <w:jc w:val="both"/>
        <w:rPr>
          <w:rFonts w:ascii="Arial" w:hAnsi="Arial" w:cs="Arial"/>
          <w:sz w:val="20"/>
          <w:szCs w:val="20"/>
          <w:lang w:val="en-US"/>
        </w:rPr>
      </w:pPr>
      <w:r w:rsidRPr="00EC797D">
        <w:rPr>
          <w:rFonts w:ascii="Arial" w:hAnsi="Arial" w:cs="Arial"/>
          <w:sz w:val="20"/>
          <w:szCs w:val="20"/>
          <w:lang w:val="en-US"/>
        </w:rPr>
        <w:t>Bethesda, MD</w:t>
      </w:r>
      <w:r w:rsidRPr="008D658C">
        <w:rPr>
          <w:rFonts w:ascii="Arial" w:hAnsi="Arial" w:cs="Arial"/>
          <w:sz w:val="20"/>
          <w:szCs w:val="20"/>
          <w:lang w:val="en-US"/>
        </w:rPr>
        <w:t xml:space="preserve"> </w:t>
      </w:r>
      <w:r w:rsidRPr="008D658C">
        <w:rPr>
          <w:rFonts w:ascii="Arial" w:hAnsi="Arial" w:cs="Arial"/>
          <w:sz w:val="20"/>
          <w:szCs w:val="20"/>
          <w:lang w:val="en-US"/>
        </w:rPr>
        <w:tab/>
      </w:r>
      <w:r w:rsidRPr="008D658C">
        <w:rPr>
          <w:rFonts w:ascii="Arial" w:hAnsi="Arial" w:cs="Arial"/>
          <w:sz w:val="20"/>
          <w:szCs w:val="20"/>
          <w:lang w:val="en-US"/>
        </w:rPr>
        <w:tab/>
      </w:r>
    </w:p>
    <w:p w14:paraId="273A4B2D" w14:textId="77777777" w:rsidR="00A21E7C" w:rsidRPr="008C7E7E" w:rsidRDefault="00A21E7C" w:rsidP="00FD0374">
      <w:pPr>
        <w:pStyle w:val="BodyText"/>
        <w:jc w:val="both"/>
        <w:rPr>
          <w:rFonts w:ascii="Arial" w:hAnsi="Arial" w:cs="Arial"/>
          <w:sz w:val="8"/>
          <w:szCs w:val="8"/>
          <w:lang w:val="en-US"/>
        </w:rPr>
      </w:pPr>
    </w:p>
    <w:p w14:paraId="2AAFFD7C" w14:textId="77777777" w:rsidR="008B18D4" w:rsidRDefault="008B18D4" w:rsidP="008B18D4">
      <w:pPr>
        <w:pStyle w:val="BodyText"/>
        <w:jc w:val="both"/>
        <w:rPr>
          <w:rFonts w:ascii="Arial" w:hAnsi="Arial" w:cs="Arial"/>
          <w:sz w:val="20"/>
          <w:szCs w:val="20"/>
          <w:lang w:val="en-US"/>
        </w:rPr>
      </w:pPr>
      <w:r>
        <w:rPr>
          <w:rFonts w:ascii="Arial" w:hAnsi="Arial" w:cs="Arial"/>
          <w:sz w:val="20"/>
          <w:szCs w:val="20"/>
          <w:lang w:val="en-US"/>
        </w:rPr>
        <w:t>2024</w:t>
      </w:r>
      <w:r>
        <w:rPr>
          <w:rFonts w:ascii="Arial" w:hAnsi="Arial" w:cs="Arial"/>
          <w:sz w:val="20"/>
          <w:szCs w:val="20"/>
          <w:lang w:val="en-US"/>
        </w:rPr>
        <w:tab/>
      </w:r>
      <w:r>
        <w:rPr>
          <w:rFonts w:ascii="Arial" w:hAnsi="Arial" w:cs="Arial"/>
          <w:sz w:val="20"/>
          <w:szCs w:val="20"/>
          <w:lang w:val="en-US"/>
        </w:rPr>
        <w:tab/>
      </w:r>
      <w:r w:rsidRPr="008D658C">
        <w:rPr>
          <w:rFonts w:ascii="Arial" w:hAnsi="Arial" w:cs="Arial"/>
          <w:i/>
          <w:iCs/>
          <w:sz w:val="20"/>
          <w:szCs w:val="20"/>
          <w:lang w:val="en-US"/>
        </w:rPr>
        <w:t>Ad hoc</w:t>
      </w:r>
      <w:r w:rsidRPr="008D658C">
        <w:rPr>
          <w:rFonts w:ascii="Arial" w:hAnsi="Arial" w:cs="Arial"/>
          <w:sz w:val="20"/>
          <w:szCs w:val="20"/>
          <w:lang w:val="en-US"/>
        </w:rPr>
        <w:t xml:space="preserve"> Reviewer</w:t>
      </w:r>
    </w:p>
    <w:p w14:paraId="5B05C36A" w14:textId="77777777" w:rsidR="008C7E7E" w:rsidRDefault="008B18D4" w:rsidP="008B18D4">
      <w:pPr>
        <w:pStyle w:val="BodyText"/>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r>
      <w:r w:rsidR="008C7E7E">
        <w:rPr>
          <w:rFonts w:ascii="Arial" w:hAnsi="Arial" w:cs="Arial"/>
          <w:sz w:val="20"/>
          <w:szCs w:val="20"/>
          <w:lang w:val="en-US"/>
        </w:rPr>
        <w:t>CPMR T32 Review Committee</w:t>
      </w:r>
    </w:p>
    <w:p w14:paraId="36E96BC4" w14:textId="77777777" w:rsidR="008C7E7E" w:rsidRDefault="008C7E7E" w:rsidP="008B18D4">
      <w:pPr>
        <w:pStyle w:val="BodyText"/>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University of Colorado Anschutz Medical Campus</w:t>
      </w:r>
    </w:p>
    <w:p w14:paraId="49CFE560" w14:textId="3979B4A3" w:rsidR="008B18D4" w:rsidRPr="008D658C" w:rsidRDefault="008C7E7E" w:rsidP="008B18D4">
      <w:pPr>
        <w:pStyle w:val="BodyText"/>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Aurora, CO</w:t>
      </w:r>
      <w:r w:rsidR="008B18D4" w:rsidRPr="008D658C">
        <w:rPr>
          <w:rFonts w:ascii="Arial" w:hAnsi="Arial" w:cs="Arial"/>
          <w:sz w:val="20"/>
          <w:szCs w:val="20"/>
          <w:lang w:val="en-US"/>
        </w:rPr>
        <w:t xml:space="preserve"> </w:t>
      </w:r>
    </w:p>
    <w:p w14:paraId="7BF6D87E" w14:textId="77777777" w:rsidR="00A92873" w:rsidRPr="00A92873" w:rsidRDefault="00A92873" w:rsidP="00A92873">
      <w:pPr>
        <w:pStyle w:val="BodyText"/>
        <w:jc w:val="both"/>
        <w:rPr>
          <w:rFonts w:ascii="Arial" w:hAnsi="Arial" w:cs="Arial"/>
          <w:sz w:val="8"/>
          <w:szCs w:val="8"/>
          <w:lang w:val="en-US"/>
        </w:rPr>
      </w:pPr>
    </w:p>
    <w:p w14:paraId="1057DA51" w14:textId="6B777D5C" w:rsidR="00A92873" w:rsidRPr="008D658C" w:rsidRDefault="00A92873" w:rsidP="00A92873">
      <w:pPr>
        <w:pStyle w:val="BodyText"/>
        <w:jc w:val="both"/>
        <w:rPr>
          <w:rFonts w:ascii="Arial" w:hAnsi="Arial" w:cs="Arial"/>
          <w:sz w:val="20"/>
          <w:szCs w:val="20"/>
          <w:lang w:val="en-US"/>
        </w:rPr>
      </w:pPr>
      <w:r w:rsidRPr="008D658C">
        <w:rPr>
          <w:rFonts w:ascii="Arial" w:hAnsi="Arial" w:cs="Arial"/>
          <w:sz w:val="20"/>
          <w:szCs w:val="20"/>
          <w:lang w:val="en-US"/>
        </w:rPr>
        <w:t>202</w:t>
      </w:r>
      <w:r>
        <w:rPr>
          <w:rFonts w:ascii="Arial" w:hAnsi="Arial" w:cs="Arial"/>
          <w:sz w:val="20"/>
          <w:szCs w:val="20"/>
          <w:lang w:val="en-US"/>
        </w:rPr>
        <w:t>4</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i/>
          <w:iCs/>
          <w:sz w:val="20"/>
          <w:szCs w:val="20"/>
          <w:lang w:val="en-US"/>
        </w:rPr>
        <w:t>Ad hoc member</w:t>
      </w:r>
    </w:p>
    <w:p w14:paraId="155F1FFB" w14:textId="77777777" w:rsidR="00A92873" w:rsidRPr="008D658C" w:rsidRDefault="00A92873" w:rsidP="00A92873">
      <w:pPr>
        <w:pStyle w:val="BodyText"/>
        <w:ind w:left="708" w:firstLine="708"/>
        <w:jc w:val="both"/>
        <w:rPr>
          <w:rFonts w:ascii="Arial" w:hAnsi="Arial" w:cs="Arial"/>
          <w:sz w:val="20"/>
          <w:szCs w:val="20"/>
          <w:lang w:val="en-US"/>
        </w:rPr>
      </w:pPr>
      <w:r w:rsidRPr="008D658C">
        <w:rPr>
          <w:rFonts w:ascii="Arial" w:hAnsi="Arial" w:cs="Arial"/>
          <w:sz w:val="20"/>
          <w:szCs w:val="20"/>
          <w:lang w:val="en-US"/>
        </w:rPr>
        <w:t>SMEP study section</w:t>
      </w:r>
    </w:p>
    <w:p w14:paraId="7D5AAFC1" w14:textId="77777777" w:rsidR="00A92873" w:rsidRPr="008D658C" w:rsidRDefault="00A92873" w:rsidP="00A92873">
      <w:pPr>
        <w:pStyle w:val="BodyText"/>
        <w:jc w:val="both"/>
        <w:rPr>
          <w:rFonts w:ascii="Arial" w:hAnsi="Arial" w:cs="Arial"/>
          <w:sz w:val="20"/>
          <w:szCs w:val="20"/>
          <w:lang w:val="en-US"/>
        </w:rPr>
      </w:pPr>
      <w:r w:rsidRPr="008D658C">
        <w:rPr>
          <w:rFonts w:ascii="Arial" w:hAnsi="Arial" w:cs="Arial"/>
          <w:sz w:val="20"/>
          <w:szCs w:val="20"/>
          <w:lang w:val="en-US"/>
        </w:rPr>
        <w:tab/>
      </w:r>
      <w:r w:rsidRPr="008D658C">
        <w:rPr>
          <w:rFonts w:ascii="Arial" w:hAnsi="Arial" w:cs="Arial"/>
          <w:sz w:val="20"/>
          <w:szCs w:val="20"/>
          <w:lang w:val="en-US"/>
        </w:rPr>
        <w:tab/>
        <w:t>NIH – Center for Scientific Review (CSR)</w:t>
      </w:r>
    </w:p>
    <w:p w14:paraId="1B157B92" w14:textId="77777777" w:rsidR="00A92873" w:rsidRPr="008D658C" w:rsidRDefault="00A92873" w:rsidP="00A92873">
      <w:pPr>
        <w:ind w:left="708" w:firstLine="708"/>
        <w:jc w:val="both"/>
        <w:rPr>
          <w:rFonts w:ascii="Arial" w:hAnsi="Arial" w:cs="Arial"/>
          <w:sz w:val="20"/>
          <w:szCs w:val="20"/>
          <w:lang w:val="en-US"/>
        </w:rPr>
      </w:pPr>
      <w:r w:rsidRPr="008D658C">
        <w:rPr>
          <w:rFonts w:ascii="Arial" w:hAnsi="Arial" w:cs="Arial"/>
          <w:sz w:val="20"/>
          <w:szCs w:val="20"/>
          <w:lang w:val="en-US"/>
        </w:rPr>
        <w:t>Bethesda, MD</w:t>
      </w:r>
    </w:p>
    <w:p w14:paraId="207E608F" w14:textId="77777777" w:rsidR="002911C7" w:rsidRPr="002911C7" w:rsidRDefault="002911C7" w:rsidP="002911C7">
      <w:pPr>
        <w:pStyle w:val="BodyText"/>
        <w:jc w:val="both"/>
        <w:rPr>
          <w:rFonts w:ascii="Arial" w:hAnsi="Arial" w:cs="Arial"/>
          <w:sz w:val="8"/>
          <w:szCs w:val="8"/>
          <w:lang w:val="en-US"/>
        </w:rPr>
      </w:pPr>
    </w:p>
    <w:p w14:paraId="255F995D" w14:textId="7A6DE2A4" w:rsidR="002911C7" w:rsidRPr="008D658C" w:rsidRDefault="002911C7" w:rsidP="002911C7">
      <w:pPr>
        <w:pStyle w:val="BodyText"/>
        <w:jc w:val="both"/>
        <w:rPr>
          <w:rFonts w:ascii="Arial" w:hAnsi="Arial" w:cs="Arial"/>
          <w:sz w:val="20"/>
          <w:szCs w:val="20"/>
          <w:lang w:val="en-US"/>
        </w:rPr>
      </w:pPr>
      <w:r w:rsidRPr="008D658C">
        <w:rPr>
          <w:rFonts w:ascii="Arial" w:hAnsi="Arial" w:cs="Arial"/>
          <w:sz w:val="20"/>
          <w:szCs w:val="20"/>
          <w:lang w:val="en-US"/>
        </w:rPr>
        <w:t>202</w:t>
      </w:r>
      <w:r>
        <w:rPr>
          <w:rFonts w:ascii="Arial" w:hAnsi="Arial" w:cs="Arial"/>
          <w:sz w:val="20"/>
          <w:szCs w:val="20"/>
          <w:lang w:val="en-US"/>
        </w:rPr>
        <w:t>4</w:t>
      </w:r>
      <w:r w:rsidRPr="008D658C">
        <w:rPr>
          <w:rFonts w:ascii="Arial" w:hAnsi="Arial" w:cs="Arial"/>
          <w:sz w:val="20"/>
          <w:szCs w:val="20"/>
          <w:lang w:val="en-US"/>
        </w:rPr>
        <w:tab/>
        <w:t xml:space="preserve"> </w:t>
      </w:r>
      <w:r w:rsidRPr="008D658C">
        <w:rPr>
          <w:rFonts w:ascii="Arial" w:hAnsi="Arial" w:cs="Arial"/>
          <w:sz w:val="20"/>
          <w:szCs w:val="20"/>
          <w:lang w:val="en-US"/>
        </w:rPr>
        <w:tab/>
      </w:r>
      <w:r w:rsidRPr="008D658C">
        <w:rPr>
          <w:rFonts w:ascii="Arial" w:hAnsi="Arial" w:cs="Arial"/>
          <w:i/>
          <w:iCs/>
          <w:sz w:val="20"/>
          <w:szCs w:val="20"/>
          <w:lang w:val="en-US"/>
        </w:rPr>
        <w:t>Ad hoc</w:t>
      </w:r>
      <w:r w:rsidRPr="008D658C">
        <w:rPr>
          <w:rFonts w:ascii="Arial" w:hAnsi="Arial" w:cs="Arial"/>
          <w:sz w:val="20"/>
          <w:szCs w:val="20"/>
          <w:lang w:val="en-US"/>
        </w:rPr>
        <w:t xml:space="preserve"> Reviewer </w:t>
      </w:r>
    </w:p>
    <w:p w14:paraId="5F8B57E1" w14:textId="77777777" w:rsidR="002911C7" w:rsidRPr="008D658C" w:rsidRDefault="002911C7" w:rsidP="002911C7">
      <w:pPr>
        <w:pStyle w:val="BodyText"/>
        <w:ind w:left="708" w:firstLine="708"/>
        <w:jc w:val="both"/>
        <w:rPr>
          <w:rFonts w:ascii="Arial" w:hAnsi="Arial" w:cs="Arial"/>
          <w:sz w:val="20"/>
          <w:szCs w:val="20"/>
          <w:lang w:val="en-US"/>
        </w:rPr>
      </w:pPr>
      <w:r w:rsidRPr="008D658C">
        <w:rPr>
          <w:rFonts w:ascii="Arial" w:hAnsi="Arial" w:cs="Arial"/>
          <w:sz w:val="20"/>
          <w:szCs w:val="20"/>
          <w:lang w:val="en-US"/>
        </w:rPr>
        <w:t xml:space="preserve">Florida Department of Health </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p>
    <w:p w14:paraId="7FB73D6F" w14:textId="77777777" w:rsidR="002911C7" w:rsidRPr="008D658C" w:rsidRDefault="002911C7" w:rsidP="002911C7">
      <w:pPr>
        <w:pStyle w:val="BodyText"/>
        <w:ind w:left="1416"/>
        <w:jc w:val="both"/>
        <w:rPr>
          <w:rFonts w:ascii="Arial" w:hAnsi="Arial" w:cs="Arial"/>
          <w:sz w:val="20"/>
          <w:szCs w:val="20"/>
          <w:lang w:val="en-US"/>
        </w:rPr>
      </w:pPr>
      <w:r w:rsidRPr="008D658C">
        <w:rPr>
          <w:rFonts w:ascii="Arial" w:hAnsi="Arial" w:cs="Arial"/>
          <w:sz w:val="20"/>
          <w:szCs w:val="20"/>
          <w:lang w:val="en-US"/>
        </w:rPr>
        <w:t xml:space="preserve">Review grants, Bankhead-Coley Cancer Research Program and James and Esther King Biomedical Research Program </w:t>
      </w:r>
      <w:r w:rsidRPr="008D658C">
        <w:rPr>
          <w:rFonts w:ascii="Arial" w:hAnsi="Arial" w:cs="Arial"/>
          <w:sz w:val="20"/>
          <w:szCs w:val="20"/>
          <w:lang w:val="en-US"/>
        </w:rPr>
        <w:tab/>
      </w:r>
      <w:r w:rsidRPr="008D658C">
        <w:rPr>
          <w:rFonts w:ascii="Arial" w:hAnsi="Arial" w:cs="Arial"/>
          <w:sz w:val="20"/>
          <w:szCs w:val="20"/>
          <w:lang w:val="en-US"/>
        </w:rPr>
        <w:tab/>
      </w:r>
    </w:p>
    <w:p w14:paraId="6D4D9A9F" w14:textId="77777777" w:rsidR="00DF5EBB" w:rsidRPr="00DF5EBB" w:rsidRDefault="00DF5EBB" w:rsidP="00DF5EBB">
      <w:pPr>
        <w:pStyle w:val="BodyText"/>
        <w:jc w:val="both"/>
        <w:rPr>
          <w:rFonts w:ascii="Arial" w:hAnsi="Arial" w:cs="Arial"/>
          <w:sz w:val="8"/>
          <w:szCs w:val="8"/>
          <w:lang w:val="en-US"/>
        </w:rPr>
      </w:pPr>
    </w:p>
    <w:p w14:paraId="391A7799" w14:textId="2C52532C" w:rsidR="00DF5EBB" w:rsidRPr="008D658C" w:rsidRDefault="00DF5EBB" w:rsidP="00DF5EBB">
      <w:pPr>
        <w:pStyle w:val="BodyText"/>
        <w:jc w:val="both"/>
        <w:rPr>
          <w:rFonts w:ascii="Arial" w:hAnsi="Arial" w:cs="Arial"/>
          <w:sz w:val="20"/>
          <w:szCs w:val="20"/>
          <w:lang w:val="en-US"/>
        </w:rPr>
      </w:pPr>
      <w:r w:rsidRPr="008D658C">
        <w:rPr>
          <w:rFonts w:ascii="Arial" w:hAnsi="Arial" w:cs="Arial"/>
          <w:sz w:val="20"/>
          <w:szCs w:val="20"/>
          <w:lang w:val="en-US"/>
        </w:rPr>
        <w:t>202</w:t>
      </w:r>
      <w:r>
        <w:rPr>
          <w:rFonts w:ascii="Arial" w:hAnsi="Arial" w:cs="Arial"/>
          <w:sz w:val="20"/>
          <w:szCs w:val="20"/>
          <w:lang w:val="en-US"/>
        </w:rPr>
        <w:t>5</w:t>
      </w:r>
      <w:r w:rsidRPr="008D658C">
        <w:rPr>
          <w:rFonts w:ascii="Arial" w:hAnsi="Arial" w:cs="Arial"/>
          <w:sz w:val="20"/>
          <w:szCs w:val="20"/>
          <w:lang w:val="en-US"/>
        </w:rPr>
        <w:tab/>
        <w:t xml:space="preserve"> </w:t>
      </w:r>
      <w:r w:rsidRPr="008D658C">
        <w:rPr>
          <w:rFonts w:ascii="Arial" w:hAnsi="Arial" w:cs="Arial"/>
          <w:sz w:val="20"/>
          <w:szCs w:val="20"/>
          <w:lang w:val="en-US"/>
        </w:rPr>
        <w:tab/>
      </w:r>
      <w:r w:rsidRPr="008D658C">
        <w:rPr>
          <w:rFonts w:ascii="Arial" w:hAnsi="Arial" w:cs="Arial"/>
          <w:i/>
          <w:iCs/>
          <w:sz w:val="20"/>
          <w:szCs w:val="20"/>
          <w:lang w:val="en-US"/>
        </w:rPr>
        <w:t>Ad hoc</w:t>
      </w:r>
      <w:r w:rsidRPr="008D658C">
        <w:rPr>
          <w:rFonts w:ascii="Arial" w:hAnsi="Arial" w:cs="Arial"/>
          <w:sz w:val="20"/>
          <w:szCs w:val="20"/>
          <w:lang w:val="en-US"/>
        </w:rPr>
        <w:t xml:space="preserve"> Reviewer </w:t>
      </w:r>
    </w:p>
    <w:p w14:paraId="476B0857" w14:textId="089B10EF" w:rsidR="00DF5EBB" w:rsidRPr="008D658C" w:rsidRDefault="00DF5EBB" w:rsidP="00DF5EBB">
      <w:pPr>
        <w:pStyle w:val="BodyText"/>
        <w:ind w:left="708" w:firstLine="708"/>
        <w:jc w:val="both"/>
        <w:rPr>
          <w:rFonts w:ascii="Arial" w:hAnsi="Arial" w:cs="Arial"/>
          <w:sz w:val="20"/>
          <w:szCs w:val="20"/>
          <w:lang w:val="en-US"/>
        </w:rPr>
      </w:pPr>
      <w:r>
        <w:rPr>
          <w:rFonts w:ascii="Arial" w:hAnsi="Arial" w:cs="Arial"/>
          <w:sz w:val="20"/>
          <w:szCs w:val="20"/>
          <w:lang w:val="en-US"/>
        </w:rPr>
        <w:t>American Cancer Society</w:t>
      </w:r>
      <w:r w:rsidRPr="008D658C">
        <w:rPr>
          <w:rFonts w:ascii="Arial" w:hAnsi="Arial" w:cs="Arial"/>
          <w:sz w:val="20"/>
          <w:szCs w:val="20"/>
          <w:lang w:val="en-US"/>
        </w:rPr>
        <w:t xml:space="preserve"> </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p>
    <w:p w14:paraId="7A4290C7" w14:textId="7F43E16B" w:rsidR="00821B2E" w:rsidRDefault="00DF5EBB" w:rsidP="00DF5EBB">
      <w:pPr>
        <w:pStyle w:val="BodyText"/>
        <w:ind w:left="1416"/>
        <w:jc w:val="both"/>
        <w:rPr>
          <w:rFonts w:ascii="Arial" w:hAnsi="Arial" w:cs="Arial"/>
          <w:sz w:val="20"/>
          <w:szCs w:val="20"/>
          <w:lang w:val="en-US"/>
        </w:rPr>
      </w:pPr>
      <w:r w:rsidRPr="008D658C">
        <w:rPr>
          <w:rFonts w:ascii="Arial" w:hAnsi="Arial" w:cs="Arial"/>
          <w:sz w:val="20"/>
          <w:szCs w:val="20"/>
          <w:lang w:val="en-US"/>
        </w:rPr>
        <w:t xml:space="preserve">Review </w:t>
      </w:r>
      <w:r w:rsidR="00821B2E">
        <w:rPr>
          <w:rFonts w:ascii="Arial" w:hAnsi="Arial" w:cs="Arial"/>
          <w:sz w:val="20"/>
          <w:szCs w:val="20"/>
          <w:lang w:val="en-US"/>
        </w:rPr>
        <w:t xml:space="preserve">of </w:t>
      </w:r>
      <w:r w:rsidR="009872F2">
        <w:rPr>
          <w:rFonts w:ascii="Arial" w:hAnsi="Arial" w:cs="Arial"/>
          <w:sz w:val="20"/>
          <w:szCs w:val="20"/>
          <w:lang w:val="en-US"/>
        </w:rPr>
        <w:t>a Clinician Scientist Development Grant (CTSD)</w:t>
      </w:r>
    </w:p>
    <w:p w14:paraId="2B5D0D8A" w14:textId="77777777" w:rsidR="00466956" w:rsidRDefault="009872F2" w:rsidP="00DF5EBB">
      <w:pPr>
        <w:pStyle w:val="BodyText"/>
        <w:ind w:left="1416"/>
        <w:jc w:val="both"/>
        <w:rPr>
          <w:rFonts w:ascii="Arial" w:hAnsi="Arial" w:cs="Arial"/>
          <w:sz w:val="20"/>
          <w:szCs w:val="20"/>
          <w:lang w:val="en-US"/>
        </w:rPr>
      </w:pPr>
      <w:r w:rsidRPr="009872F2">
        <w:rPr>
          <w:rFonts w:ascii="Arial" w:hAnsi="Arial" w:cs="Arial"/>
          <w:sz w:val="20"/>
          <w:szCs w:val="20"/>
          <w:lang w:val="en-US"/>
        </w:rPr>
        <w:t>Cancer Treatment, Palliative Care and Survivorship Research-F24</w:t>
      </w:r>
      <w:r w:rsidR="00821B2E">
        <w:rPr>
          <w:rFonts w:ascii="Arial" w:hAnsi="Arial" w:cs="Arial"/>
          <w:sz w:val="20"/>
          <w:szCs w:val="20"/>
          <w:lang w:val="en-US"/>
        </w:rPr>
        <w:t xml:space="preserve"> Study Section</w:t>
      </w:r>
    </w:p>
    <w:p w14:paraId="702BD0B0" w14:textId="378FD674" w:rsidR="00DF5EBB" w:rsidRPr="008D658C" w:rsidRDefault="00466956" w:rsidP="00DF5EBB">
      <w:pPr>
        <w:pStyle w:val="BodyText"/>
        <w:ind w:left="1416"/>
        <w:jc w:val="both"/>
        <w:rPr>
          <w:rFonts w:ascii="Arial" w:hAnsi="Arial" w:cs="Arial"/>
          <w:sz w:val="20"/>
          <w:szCs w:val="20"/>
          <w:lang w:val="en-US"/>
        </w:rPr>
      </w:pPr>
      <w:r>
        <w:rPr>
          <w:rFonts w:ascii="Arial" w:hAnsi="Arial" w:cs="Arial"/>
          <w:sz w:val="20"/>
          <w:szCs w:val="20"/>
          <w:lang w:val="en-US"/>
        </w:rPr>
        <w:t>Atlanta, GA</w:t>
      </w:r>
      <w:r w:rsidR="00DF5EBB" w:rsidRPr="008D658C">
        <w:rPr>
          <w:rFonts w:ascii="Arial" w:hAnsi="Arial" w:cs="Arial"/>
          <w:sz w:val="20"/>
          <w:szCs w:val="20"/>
          <w:lang w:val="en-US"/>
        </w:rPr>
        <w:tab/>
      </w:r>
      <w:r w:rsidR="00DF5EBB" w:rsidRPr="008D658C">
        <w:rPr>
          <w:rFonts w:ascii="Arial" w:hAnsi="Arial" w:cs="Arial"/>
          <w:sz w:val="20"/>
          <w:szCs w:val="20"/>
          <w:lang w:val="en-US"/>
        </w:rPr>
        <w:tab/>
      </w:r>
    </w:p>
    <w:p w14:paraId="706F4412" w14:textId="77777777" w:rsidR="00C81D26" w:rsidRPr="00C81D26" w:rsidRDefault="00C81D26" w:rsidP="00C81D26">
      <w:pPr>
        <w:pStyle w:val="BodyText"/>
        <w:jc w:val="both"/>
        <w:rPr>
          <w:rFonts w:ascii="Arial" w:hAnsi="Arial" w:cs="Arial"/>
          <w:sz w:val="8"/>
          <w:szCs w:val="8"/>
          <w:lang w:val="en-US"/>
        </w:rPr>
      </w:pPr>
    </w:p>
    <w:p w14:paraId="49A22C8D" w14:textId="6B976741" w:rsidR="00C81D26" w:rsidRPr="008D658C" w:rsidRDefault="00C81D26" w:rsidP="00C81D26">
      <w:pPr>
        <w:pStyle w:val="BodyText"/>
        <w:jc w:val="both"/>
        <w:rPr>
          <w:rFonts w:ascii="Arial" w:hAnsi="Arial" w:cs="Arial"/>
          <w:sz w:val="20"/>
          <w:szCs w:val="20"/>
          <w:lang w:val="en-US"/>
        </w:rPr>
      </w:pPr>
      <w:r w:rsidRPr="008D658C">
        <w:rPr>
          <w:rFonts w:ascii="Arial" w:hAnsi="Arial" w:cs="Arial"/>
          <w:sz w:val="20"/>
          <w:szCs w:val="20"/>
          <w:lang w:val="en-US"/>
        </w:rPr>
        <w:t>202</w:t>
      </w:r>
      <w:r>
        <w:rPr>
          <w:rFonts w:ascii="Arial" w:hAnsi="Arial" w:cs="Arial"/>
          <w:sz w:val="20"/>
          <w:szCs w:val="20"/>
          <w:lang w:val="en-US"/>
        </w:rPr>
        <w:t>5</w:t>
      </w:r>
      <w:r w:rsidRPr="008D658C">
        <w:rPr>
          <w:rFonts w:ascii="Arial" w:hAnsi="Arial" w:cs="Arial"/>
          <w:sz w:val="20"/>
          <w:szCs w:val="20"/>
          <w:lang w:val="en-US"/>
        </w:rPr>
        <w:tab/>
        <w:t xml:space="preserve"> </w:t>
      </w:r>
      <w:r w:rsidRPr="008D658C">
        <w:rPr>
          <w:rFonts w:ascii="Arial" w:hAnsi="Arial" w:cs="Arial"/>
          <w:sz w:val="20"/>
          <w:szCs w:val="20"/>
          <w:lang w:val="en-US"/>
        </w:rPr>
        <w:tab/>
      </w:r>
      <w:r w:rsidRPr="008D658C">
        <w:rPr>
          <w:rFonts w:ascii="Arial" w:hAnsi="Arial" w:cs="Arial"/>
          <w:i/>
          <w:iCs/>
          <w:sz w:val="20"/>
          <w:szCs w:val="20"/>
          <w:lang w:val="en-US"/>
        </w:rPr>
        <w:t>Ad hoc</w:t>
      </w:r>
      <w:r w:rsidRPr="008D658C">
        <w:rPr>
          <w:rFonts w:ascii="Arial" w:hAnsi="Arial" w:cs="Arial"/>
          <w:sz w:val="20"/>
          <w:szCs w:val="20"/>
          <w:lang w:val="en-US"/>
        </w:rPr>
        <w:t xml:space="preserve"> Reviewer </w:t>
      </w:r>
    </w:p>
    <w:p w14:paraId="6D93FEA1" w14:textId="7DA1DF90" w:rsidR="00C81D26" w:rsidRPr="008D658C" w:rsidRDefault="00C81D26" w:rsidP="00C81D26">
      <w:pPr>
        <w:pStyle w:val="BodyText"/>
        <w:ind w:left="708" w:firstLine="708"/>
        <w:jc w:val="both"/>
        <w:rPr>
          <w:rFonts w:ascii="Arial" w:hAnsi="Arial" w:cs="Arial"/>
          <w:sz w:val="20"/>
          <w:szCs w:val="20"/>
          <w:lang w:val="en-US"/>
        </w:rPr>
      </w:pPr>
      <w:r w:rsidRPr="000B7139">
        <w:rPr>
          <w:rFonts w:ascii="Arial" w:hAnsi="Arial" w:cs="Arial"/>
          <w:sz w:val="20"/>
          <w:szCs w:val="20"/>
          <w:lang w:val="en-US"/>
        </w:rPr>
        <w:t>Z</w:t>
      </w:r>
      <w:r w:rsidR="00862CE4">
        <w:rPr>
          <w:rFonts w:ascii="Arial" w:hAnsi="Arial" w:cs="Arial"/>
          <w:sz w:val="20"/>
          <w:szCs w:val="20"/>
          <w:lang w:val="en-US"/>
        </w:rPr>
        <w:t>CA1</w:t>
      </w:r>
      <w:r w:rsidRPr="000B7139">
        <w:rPr>
          <w:rFonts w:ascii="Arial" w:hAnsi="Arial" w:cs="Arial"/>
          <w:sz w:val="20"/>
          <w:szCs w:val="20"/>
          <w:lang w:val="en-US"/>
        </w:rPr>
        <w:t>-</w:t>
      </w:r>
      <w:r w:rsidR="00862CE4">
        <w:rPr>
          <w:rFonts w:ascii="Arial" w:hAnsi="Arial" w:cs="Arial"/>
          <w:sz w:val="20"/>
          <w:szCs w:val="20"/>
          <w:lang w:val="en-US"/>
        </w:rPr>
        <w:t>PCRB-8</w:t>
      </w:r>
      <w:r w:rsidRPr="000B7139">
        <w:rPr>
          <w:rFonts w:ascii="Arial" w:hAnsi="Arial" w:cs="Arial"/>
          <w:sz w:val="20"/>
          <w:szCs w:val="20"/>
          <w:lang w:val="en-US"/>
        </w:rPr>
        <w:t>(</w:t>
      </w:r>
      <w:r w:rsidR="00862CE4">
        <w:rPr>
          <w:rFonts w:ascii="Arial" w:hAnsi="Arial" w:cs="Arial"/>
          <w:sz w:val="20"/>
          <w:szCs w:val="20"/>
          <w:lang w:val="en-US"/>
        </w:rPr>
        <w:t>M1</w:t>
      </w:r>
      <w:r w:rsidRPr="000B7139">
        <w:rPr>
          <w:rFonts w:ascii="Arial" w:hAnsi="Arial" w:cs="Arial"/>
          <w:sz w:val="20"/>
          <w:szCs w:val="20"/>
          <w:lang w:val="en-US"/>
        </w:rPr>
        <w:t>)</w:t>
      </w:r>
      <w:r w:rsidR="00862CE4">
        <w:rPr>
          <w:rFonts w:ascii="Arial" w:hAnsi="Arial" w:cs="Arial"/>
          <w:sz w:val="20"/>
          <w:szCs w:val="20"/>
          <w:lang w:val="en-US"/>
        </w:rPr>
        <w:t>S</w:t>
      </w:r>
      <w:r w:rsidRPr="008D658C">
        <w:rPr>
          <w:rFonts w:ascii="Arial" w:hAnsi="Arial" w:cs="Arial"/>
          <w:sz w:val="20"/>
          <w:szCs w:val="20"/>
          <w:lang w:val="en-US"/>
        </w:rPr>
        <w:t xml:space="preserve"> </w:t>
      </w:r>
      <w:r>
        <w:rPr>
          <w:rFonts w:ascii="Arial" w:hAnsi="Arial" w:cs="Arial"/>
          <w:sz w:val="20"/>
          <w:szCs w:val="20"/>
          <w:lang w:val="en-US"/>
        </w:rPr>
        <w:t>study section</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p>
    <w:p w14:paraId="619C456C" w14:textId="77777777" w:rsidR="00C81D26" w:rsidRPr="00EC797D" w:rsidRDefault="00C81D26" w:rsidP="00C81D26">
      <w:pPr>
        <w:pStyle w:val="BodyText"/>
        <w:ind w:left="1416"/>
        <w:jc w:val="both"/>
        <w:rPr>
          <w:rFonts w:ascii="Arial" w:hAnsi="Arial" w:cs="Arial"/>
          <w:sz w:val="20"/>
          <w:szCs w:val="20"/>
          <w:lang w:val="en-US"/>
        </w:rPr>
      </w:pPr>
      <w:r w:rsidRPr="00EC797D">
        <w:rPr>
          <w:rFonts w:ascii="Arial" w:hAnsi="Arial" w:cs="Arial"/>
          <w:sz w:val="20"/>
          <w:szCs w:val="20"/>
          <w:lang w:val="en-US"/>
        </w:rPr>
        <w:t>NIH – Center for Scientific Review (CSR)</w:t>
      </w:r>
    </w:p>
    <w:p w14:paraId="43201F78" w14:textId="77777777" w:rsidR="00C81D26" w:rsidRPr="008D658C" w:rsidRDefault="00C81D26" w:rsidP="00C81D26">
      <w:pPr>
        <w:pStyle w:val="BodyText"/>
        <w:ind w:left="1416"/>
        <w:jc w:val="both"/>
        <w:rPr>
          <w:rFonts w:ascii="Arial" w:hAnsi="Arial" w:cs="Arial"/>
          <w:sz w:val="20"/>
          <w:szCs w:val="20"/>
          <w:lang w:val="en-US"/>
        </w:rPr>
      </w:pPr>
      <w:r w:rsidRPr="00EC797D">
        <w:rPr>
          <w:rFonts w:ascii="Arial" w:hAnsi="Arial" w:cs="Arial"/>
          <w:sz w:val="20"/>
          <w:szCs w:val="20"/>
          <w:lang w:val="en-US"/>
        </w:rPr>
        <w:t>Bethesda, MD</w:t>
      </w:r>
      <w:r w:rsidRPr="008D658C">
        <w:rPr>
          <w:rFonts w:ascii="Arial" w:hAnsi="Arial" w:cs="Arial"/>
          <w:sz w:val="20"/>
          <w:szCs w:val="20"/>
          <w:lang w:val="en-US"/>
        </w:rPr>
        <w:t xml:space="preserve"> </w:t>
      </w:r>
      <w:r w:rsidRPr="008D658C">
        <w:rPr>
          <w:rFonts w:ascii="Arial" w:hAnsi="Arial" w:cs="Arial"/>
          <w:sz w:val="20"/>
          <w:szCs w:val="20"/>
          <w:lang w:val="en-US"/>
        </w:rPr>
        <w:tab/>
      </w:r>
      <w:r w:rsidRPr="008D658C">
        <w:rPr>
          <w:rFonts w:ascii="Arial" w:hAnsi="Arial" w:cs="Arial"/>
          <w:sz w:val="20"/>
          <w:szCs w:val="20"/>
          <w:lang w:val="en-US"/>
        </w:rPr>
        <w:tab/>
      </w:r>
    </w:p>
    <w:p w14:paraId="280AAD8D" w14:textId="77777777" w:rsidR="009965EC" w:rsidRPr="009965EC" w:rsidRDefault="009965EC" w:rsidP="009965EC">
      <w:pPr>
        <w:pStyle w:val="BodyText"/>
        <w:jc w:val="both"/>
        <w:rPr>
          <w:rFonts w:ascii="Arial" w:hAnsi="Arial" w:cs="Arial"/>
          <w:sz w:val="8"/>
          <w:szCs w:val="8"/>
          <w:lang w:val="en-US"/>
        </w:rPr>
      </w:pPr>
    </w:p>
    <w:p w14:paraId="5A3AC9A6" w14:textId="1D8E158F" w:rsidR="00164E1E" w:rsidRPr="008D658C" w:rsidRDefault="00164E1E" w:rsidP="00164E1E">
      <w:pPr>
        <w:pStyle w:val="BodyText"/>
        <w:jc w:val="both"/>
        <w:rPr>
          <w:rFonts w:ascii="Arial" w:hAnsi="Arial" w:cs="Arial"/>
          <w:sz w:val="20"/>
          <w:szCs w:val="20"/>
          <w:lang w:val="en-US"/>
        </w:rPr>
      </w:pPr>
      <w:r w:rsidRPr="008D658C">
        <w:rPr>
          <w:rFonts w:ascii="Arial" w:hAnsi="Arial" w:cs="Arial"/>
          <w:sz w:val="20"/>
          <w:szCs w:val="20"/>
          <w:lang w:val="en-US"/>
        </w:rPr>
        <w:t>202</w:t>
      </w:r>
      <w:r>
        <w:rPr>
          <w:rFonts w:ascii="Arial" w:hAnsi="Arial" w:cs="Arial"/>
          <w:sz w:val="20"/>
          <w:szCs w:val="20"/>
          <w:lang w:val="en-US"/>
        </w:rPr>
        <w:t>5</w:t>
      </w:r>
      <w:r w:rsidR="00C06FA3">
        <w:rPr>
          <w:rFonts w:ascii="Arial" w:hAnsi="Arial" w:cs="Arial"/>
          <w:sz w:val="20"/>
          <w:szCs w:val="20"/>
          <w:lang w:val="en-US"/>
        </w:rPr>
        <w:tab/>
      </w:r>
      <w:r w:rsidRPr="008D658C">
        <w:rPr>
          <w:rFonts w:ascii="Arial" w:hAnsi="Arial" w:cs="Arial"/>
          <w:sz w:val="20"/>
          <w:szCs w:val="20"/>
          <w:lang w:val="en-US"/>
        </w:rPr>
        <w:tab/>
      </w:r>
      <w:r w:rsidR="004E2816" w:rsidRPr="008D658C">
        <w:rPr>
          <w:rFonts w:ascii="Arial" w:hAnsi="Arial" w:cs="Arial"/>
          <w:i/>
          <w:iCs/>
          <w:sz w:val="20"/>
          <w:szCs w:val="20"/>
          <w:lang w:val="en-US"/>
        </w:rPr>
        <w:t>Ad hoc</w:t>
      </w:r>
      <w:r w:rsidR="004E2816" w:rsidRPr="008D658C">
        <w:rPr>
          <w:rFonts w:ascii="Arial" w:hAnsi="Arial" w:cs="Arial"/>
          <w:sz w:val="20"/>
          <w:szCs w:val="20"/>
          <w:lang w:val="en-US"/>
        </w:rPr>
        <w:t xml:space="preserve"> Reviewer</w:t>
      </w:r>
    </w:p>
    <w:p w14:paraId="1C56BD46" w14:textId="77777777" w:rsidR="00164E1E" w:rsidRPr="008D658C" w:rsidRDefault="00164E1E" w:rsidP="00164E1E">
      <w:pPr>
        <w:pStyle w:val="BodyText"/>
        <w:ind w:left="708" w:firstLine="708"/>
        <w:jc w:val="both"/>
        <w:rPr>
          <w:rFonts w:ascii="Arial" w:hAnsi="Arial" w:cs="Arial"/>
          <w:sz w:val="20"/>
          <w:szCs w:val="20"/>
          <w:lang w:val="en-US"/>
        </w:rPr>
      </w:pPr>
      <w:r w:rsidRPr="008D658C">
        <w:rPr>
          <w:rFonts w:ascii="Arial" w:hAnsi="Arial" w:cs="Arial"/>
          <w:sz w:val="20"/>
          <w:szCs w:val="20"/>
          <w:lang w:val="en-US"/>
        </w:rPr>
        <w:t>SMEP study section</w:t>
      </w:r>
    </w:p>
    <w:p w14:paraId="46A7E359" w14:textId="77777777" w:rsidR="00164E1E" w:rsidRPr="008D658C" w:rsidRDefault="00164E1E" w:rsidP="00164E1E">
      <w:pPr>
        <w:pStyle w:val="BodyText"/>
        <w:jc w:val="both"/>
        <w:rPr>
          <w:rFonts w:ascii="Arial" w:hAnsi="Arial" w:cs="Arial"/>
          <w:sz w:val="20"/>
          <w:szCs w:val="20"/>
          <w:lang w:val="en-US"/>
        </w:rPr>
      </w:pPr>
      <w:r w:rsidRPr="008D658C">
        <w:rPr>
          <w:rFonts w:ascii="Arial" w:hAnsi="Arial" w:cs="Arial"/>
          <w:sz w:val="20"/>
          <w:szCs w:val="20"/>
          <w:lang w:val="en-US"/>
        </w:rPr>
        <w:tab/>
      </w:r>
      <w:r w:rsidRPr="008D658C">
        <w:rPr>
          <w:rFonts w:ascii="Arial" w:hAnsi="Arial" w:cs="Arial"/>
          <w:sz w:val="20"/>
          <w:szCs w:val="20"/>
          <w:lang w:val="en-US"/>
        </w:rPr>
        <w:tab/>
        <w:t>NIH – Center for Scientific Review (CSR)</w:t>
      </w:r>
    </w:p>
    <w:p w14:paraId="31C99AA9" w14:textId="77777777" w:rsidR="00164E1E" w:rsidRPr="008D658C" w:rsidRDefault="00164E1E" w:rsidP="00164E1E">
      <w:pPr>
        <w:ind w:left="708" w:firstLine="708"/>
        <w:jc w:val="both"/>
        <w:rPr>
          <w:rFonts w:ascii="Arial" w:hAnsi="Arial" w:cs="Arial"/>
          <w:sz w:val="20"/>
          <w:szCs w:val="20"/>
          <w:lang w:val="en-US"/>
        </w:rPr>
      </w:pPr>
      <w:r w:rsidRPr="008D658C">
        <w:rPr>
          <w:rFonts w:ascii="Arial" w:hAnsi="Arial" w:cs="Arial"/>
          <w:sz w:val="20"/>
          <w:szCs w:val="20"/>
          <w:lang w:val="en-US"/>
        </w:rPr>
        <w:t>Bethesda, MD</w:t>
      </w:r>
    </w:p>
    <w:p w14:paraId="1E3A2DF5" w14:textId="479F7B80" w:rsidR="008B18D4" w:rsidRDefault="008B18D4" w:rsidP="00FD0374">
      <w:pPr>
        <w:pStyle w:val="BodyText"/>
        <w:jc w:val="both"/>
        <w:rPr>
          <w:rFonts w:ascii="Arial" w:hAnsi="Arial" w:cs="Arial"/>
          <w:sz w:val="20"/>
          <w:szCs w:val="20"/>
          <w:lang w:val="en-US"/>
        </w:rPr>
      </w:pPr>
    </w:p>
    <w:p w14:paraId="1051C1E0" w14:textId="77777777" w:rsidR="00164E1E" w:rsidRDefault="00164E1E" w:rsidP="00FD0374">
      <w:pPr>
        <w:pStyle w:val="BodyText"/>
        <w:jc w:val="both"/>
        <w:rPr>
          <w:rFonts w:ascii="Arial" w:hAnsi="Arial" w:cs="Arial"/>
          <w:sz w:val="20"/>
          <w:szCs w:val="20"/>
          <w:lang w:val="en-US"/>
        </w:rPr>
      </w:pPr>
    </w:p>
    <w:p w14:paraId="52196BFB" w14:textId="3CCA0D22" w:rsidR="00A82EFD" w:rsidRPr="008D658C" w:rsidRDefault="00A82EFD" w:rsidP="00A82EFD">
      <w:pPr>
        <w:pStyle w:val="BodyText"/>
        <w:jc w:val="both"/>
        <w:rPr>
          <w:rFonts w:ascii="Arial" w:hAnsi="Arial" w:cs="Arial"/>
          <w:b/>
          <w:sz w:val="20"/>
          <w:szCs w:val="20"/>
          <w:u w:val="single"/>
          <w:lang w:val="en-US"/>
        </w:rPr>
      </w:pPr>
      <w:r w:rsidRPr="008D658C">
        <w:rPr>
          <w:rFonts w:ascii="Arial" w:hAnsi="Arial" w:cs="Arial"/>
          <w:b/>
          <w:sz w:val="20"/>
          <w:szCs w:val="20"/>
          <w:u w:val="single"/>
          <w:lang w:val="en-US"/>
        </w:rPr>
        <w:t>International</w:t>
      </w:r>
    </w:p>
    <w:p w14:paraId="2C54774E" w14:textId="77777777" w:rsidR="00A82EFD" w:rsidRPr="008D658C" w:rsidRDefault="00A82EFD" w:rsidP="00A82EFD">
      <w:pPr>
        <w:pStyle w:val="BodyText"/>
        <w:jc w:val="both"/>
        <w:rPr>
          <w:rFonts w:ascii="Arial" w:hAnsi="Arial" w:cs="Arial"/>
          <w:sz w:val="20"/>
          <w:szCs w:val="20"/>
          <w:lang w:val="en-US"/>
        </w:rPr>
      </w:pPr>
      <w:r w:rsidRPr="008D658C">
        <w:rPr>
          <w:rFonts w:ascii="Arial" w:hAnsi="Arial" w:cs="Arial"/>
          <w:sz w:val="20"/>
          <w:szCs w:val="20"/>
          <w:lang w:val="en-US"/>
        </w:rPr>
        <w:t>2015</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i/>
          <w:iCs/>
          <w:sz w:val="20"/>
          <w:szCs w:val="20"/>
          <w:lang w:val="en-US"/>
        </w:rPr>
        <w:t>Ad hoc</w:t>
      </w:r>
      <w:r w:rsidRPr="008D658C">
        <w:rPr>
          <w:rFonts w:ascii="Arial" w:hAnsi="Arial" w:cs="Arial"/>
          <w:sz w:val="20"/>
          <w:szCs w:val="20"/>
          <w:lang w:val="en-US"/>
        </w:rPr>
        <w:t xml:space="preserve"> grant reviewer</w:t>
      </w:r>
    </w:p>
    <w:p w14:paraId="3F71AE66" w14:textId="5F86B27C" w:rsidR="00A82EFD" w:rsidRPr="008D658C" w:rsidRDefault="00A82EFD" w:rsidP="00A82EFD">
      <w:pPr>
        <w:pStyle w:val="BodyText"/>
        <w:ind w:left="708" w:firstLine="708"/>
        <w:jc w:val="both"/>
        <w:rPr>
          <w:rFonts w:ascii="Arial" w:hAnsi="Arial" w:cs="Arial"/>
          <w:sz w:val="20"/>
          <w:szCs w:val="20"/>
          <w:lang w:val="en-US"/>
        </w:rPr>
      </w:pPr>
      <w:r w:rsidRPr="008D658C">
        <w:rPr>
          <w:rFonts w:ascii="Arial" w:hAnsi="Arial" w:cs="Arial"/>
          <w:sz w:val="20"/>
          <w:szCs w:val="20"/>
          <w:lang w:val="en-US"/>
        </w:rPr>
        <w:t>UK Medical Research Council</w:t>
      </w:r>
      <w:r w:rsidR="00990E2B" w:rsidRPr="008D658C">
        <w:rPr>
          <w:rFonts w:ascii="Arial" w:hAnsi="Arial" w:cs="Arial"/>
          <w:sz w:val="20"/>
          <w:szCs w:val="20"/>
          <w:lang w:val="en-US"/>
        </w:rPr>
        <w:t xml:space="preserve"> - </w:t>
      </w:r>
      <w:r w:rsidRPr="008D658C">
        <w:rPr>
          <w:rFonts w:ascii="Arial" w:hAnsi="Arial" w:cs="Arial"/>
          <w:sz w:val="20"/>
          <w:szCs w:val="20"/>
          <w:lang w:val="en-US"/>
        </w:rPr>
        <w:t>MRC</w:t>
      </w:r>
    </w:p>
    <w:p w14:paraId="073C4857" w14:textId="77777777" w:rsidR="00A82EFD" w:rsidRPr="008D658C" w:rsidRDefault="00A82EFD" w:rsidP="00A82EFD">
      <w:pPr>
        <w:pStyle w:val="BodyText"/>
        <w:ind w:left="708" w:firstLine="708"/>
        <w:jc w:val="both"/>
        <w:rPr>
          <w:rFonts w:ascii="Arial" w:hAnsi="Arial" w:cs="Arial"/>
          <w:sz w:val="20"/>
          <w:szCs w:val="20"/>
          <w:lang w:val="en-US"/>
        </w:rPr>
      </w:pPr>
      <w:r w:rsidRPr="008D658C">
        <w:rPr>
          <w:rFonts w:ascii="Arial" w:hAnsi="Arial" w:cs="Arial"/>
          <w:sz w:val="20"/>
          <w:szCs w:val="20"/>
          <w:lang w:val="en-US"/>
        </w:rPr>
        <w:t>United Kingdom</w:t>
      </w:r>
    </w:p>
    <w:p w14:paraId="2EAFD772" w14:textId="77777777" w:rsidR="00A82EFD" w:rsidRPr="008D658C" w:rsidRDefault="00A82EFD" w:rsidP="00A82EFD">
      <w:pPr>
        <w:pStyle w:val="BodyText"/>
        <w:ind w:right="2376" w:firstLine="708"/>
        <w:jc w:val="both"/>
        <w:rPr>
          <w:rFonts w:ascii="Arial" w:hAnsi="Arial" w:cs="Arial"/>
          <w:sz w:val="8"/>
          <w:szCs w:val="8"/>
          <w:lang w:val="en-US"/>
        </w:rPr>
      </w:pPr>
      <w:r w:rsidRPr="008D658C">
        <w:rPr>
          <w:rFonts w:ascii="Arial" w:hAnsi="Arial" w:cs="Arial"/>
          <w:sz w:val="8"/>
          <w:szCs w:val="8"/>
          <w:lang w:val="en-US"/>
        </w:rPr>
        <w:tab/>
      </w:r>
      <w:r w:rsidRPr="008D658C">
        <w:rPr>
          <w:rFonts w:ascii="Arial" w:hAnsi="Arial" w:cs="Arial"/>
          <w:sz w:val="8"/>
          <w:szCs w:val="8"/>
          <w:lang w:val="en-US"/>
        </w:rPr>
        <w:tab/>
      </w:r>
      <w:r w:rsidRPr="008D658C">
        <w:rPr>
          <w:rFonts w:ascii="Arial" w:hAnsi="Arial" w:cs="Arial"/>
          <w:sz w:val="8"/>
          <w:szCs w:val="8"/>
          <w:lang w:val="en-US"/>
        </w:rPr>
        <w:tab/>
      </w:r>
      <w:r w:rsidRPr="008D658C">
        <w:rPr>
          <w:rFonts w:ascii="Arial" w:hAnsi="Arial" w:cs="Arial"/>
          <w:sz w:val="8"/>
          <w:szCs w:val="8"/>
          <w:lang w:val="en-US"/>
        </w:rPr>
        <w:tab/>
      </w:r>
      <w:r w:rsidRPr="008D658C">
        <w:rPr>
          <w:rFonts w:ascii="Arial" w:hAnsi="Arial" w:cs="Arial"/>
          <w:sz w:val="8"/>
          <w:szCs w:val="8"/>
          <w:lang w:val="en-US"/>
        </w:rPr>
        <w:tab/>
      </w:r>
      <w:r w:rsidRPr="008D658C">
        <w:rPr>
          <w:rFonts w:ascii="Arial" w:hAnsi="Arial" w:cs="Arial"/>
          <w:sz w:val="8"/>
          <w:szCs w:val="8"/>
          <w:lang w:val="en-US"/>
        </w:rPr>
        <w:tab/>
      </w:r>
      <w:r w:rsidRPr="008D658C">
        <w:rPr>
          <w:rFonts w:ascii="Arial" w:hAnsi="Arial" w:cs="Arial"/>
          <w:sz w:val="8"/>
          <w:szCs w:val="8"/>
          <w:lang w:val="en-US"/>
        </w:rPr>
        <w:tab/>
      </w:r>
      <w:r w:rsidRPr="008D658C">
        <w:rPr>
          <w:rFonts w:ascii="Arial" w:hAnsi="Arial" w:cs="Arial"/>
          <w:sz w:val="8"/>
          <w:szCs w:val="8"/>
          <w:lang w:val="en-US"/>
        </w:rPr>
        <w:tab/>
      </w:r>
      <w:r w:rsidRPr="008D658C">
        <w:rPr>
          <w:rFonts w:ascii="Arial" w:hAnsi="Arial" w:cs="Arial"/>
          <w:sz w:val="8"/>
          <w:szCs w:val="8"/>
          <w:lang w:val="en-US"/>
        </w:rPr>
        <w:tab/>
      </w:r>
    </w:p>
    <w:p w14:paraId="0D63652D" w14:textId="77777777" w:rsidR="00A82EFD" w:rsidRPr="008D658C" w:rsidRDefault="00A82EFD" w:rsidP="00A82EFD">
      <w:pPr>
        <w:pStyle w:val="BodyText"/>
        <w:jc w:val="both"/>
        <w:rPr>
          <w:rFonts w:ascii="Arial" w:hAnsi="Arial" w:cs="Arial"/>
          <w:sz w:val="20"/>
          <w:szCs w:val="20"/>
          <w:lang w:val="en-US"/>
        </w:rPr>
      </w:pPr>
      <w:r w:rsidRPr="008D658C">
        <w:rPr>
          <w:rFonts w:ascii="Arial" w:hAnsi="Arial" w:cs="Arial"/>
          <w:sz w:val="20"/>
          <w:szCs w:val="20"/>
          <w:lang w:val="en-US"/>
        </w:rPr>
        <w:t>2017</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i/>
          <w:iCs/>
          <w:sz w:val="20"/>
          <w:szCs w:val="20"/>
          <w:lang w:val="en-US"/>
        </w:rPr>
        <w:t>Ad hoc</w:t>
      </w:r>
      <w:r w:rsidRPr="008D658C">
        <w:rPr>
          <w:rFonts w:ascii="Arial" w:hAnsi="Arial" w:cs="Arial"/>
          <w:sz w:val="20"/>
          <w:szCs w:val="20"/>
          <w:lang w:val="en-US"/>
        </w:rPr>
        <w:t xml:space="preserve"> Reviewer </w:t>
      </w:r>
    </w:p>
    <w:p w14:paraId="392D266C" w14:textId="77777777" w:rsidR="00A82EFD" w:rsidRPr="008D658C" w:rsidRDefault="00A82EFD" w:rsidP="00A82EFD">
      <w:pPr>
        <w:pStyle w:val="BodyText"/>
        <w:ind w:left="708" w:firstLine="708"/>
        <w:jc w:val="both"/>
        <w:rPr>
          <w:rFonts w:ascii="Arial" w:hAnsi="Arial" w:cs="Arial"/>
          <w:sz w:val="20"/>
          <w:szCs w:val="20"/>
          <w:lang w:val="en-US"/>
        </w:rPr>
      </w:pPr>
      <w:r w:rsidRPr="008D658C">
        <w:rPr>
          <w:rFonts w:ascii="Arial" w:hAnsi="Arial" w:cs="Arial"/>
          <w:sz w:val="20"/>
          <w:szCs w:val="20"/>
          <w:lang w:val="en-US"/>
        </w:rPr>
        <w:t>Health Research Board of Ireland</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t xml:space="preserve"> </w:t>
      </w:r>
    </w:p>
    <w:p w14:paraId="1427C41F" w14:textId="34FEC7F4" w:rsidR="00A82EFD" w:rsidRPr="008D658C" w:rsidRDefault="00A82EFD" w:rsidP="00A82EFD">
      <w:pPr>
        <w:pStyle w:val="BodyText"/>
        <w:ind w:left="708" w:firstLine="708"/>
        <w:jc w:val="both"/>
        <w:rPr>
          <w:rFonts w:ascii="Arial" w:hAnsi="Arial" w:cs="Arial"/>
          <w:sz w:val="20"/>
          <w:szCs w:val="20"/>
          <w:lang w:val="en-US"/>
        </w:rPr>
      </w:pPr>
      <w:r w:rsidRPr="008D658C">
        <w:rPr>
          <w:rFonts w:ascii="Arial" w:hAnsi="Arial" w:cs="Arial"/>
          <w:sz w:val="20"/>
          <w:szCs w:val="20"/>
          <w:lang w:val="en-US"/>
        </w:rPr>
        <w:t>Investigator-Led Project Research Program</w:t>
      </w:r>
    </w:p>
    <w:p w14:paraId="549B864B" w14:textId="77777777" w:rsidR="00A82EFD" w:rsidRPr="008D658C" w:rsidRDefault="00A82EFD" w:rsidP="00A82EFD">
      <w:pPr>
        <w:pStyle w:val="BodyText"/>
        <w:ind w:left="708"/>
        <w:jc w:val="both"/>
        <w:rPr>
          <w:rFonts w:ascii="Arial" w:hAnsi="Arial" w:cs="Arial"/>
          <w:sz w:val="20"/>
          <w:szCs w:val="20"/>
          <w:lang w:val="en-US"/>
        </w:rPr>
      </w:pPr>
      <w:r w:rsidRPr="008D658C">
        <w:rPr>
          <w:rFonts w:ascii="Arial" w:hAnsi="Arial" w:cs="Arial"/>
          <w:sz w:val="20"/>
          <w:szCs w:val="20"/>
          <w:lang w:val="en-US"/>
        </w:rPr>
        <w:tab/>
        <w:t>Ireland</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p>
    <w:p w14:paraId="6D7BCB74" w14:textId="77777777" w:rsidR="00A82EFD" w:rsidRPr="008D658C" w:rsidRDefault="00A82EFD" w:rsidP="00A82EFD">
      <w:pPr>
        <w:pStyle w:val="BodyText"/>
        <w:jc w:val="both"/>
        <w:rPr>
          <w:rFonts w:ascii="Arial" w:hAnsi="Arial" w:cs="Arial"/>
          <w:sz w:val="8"/>
          <w:szCs w:val="8"/>
          <w:lang w:val="en-US"/>
        </w:rPr>
      </w:pPr>
    </w:p>
    <w:p w14:paraId="413903AC" w14:textId="77777777" w:rsidR="00A82EFD" w:rsidRPr="008D658C" w:rsidRDefault="00A82EFD" w:rsidP="00A82EFD">
      <w:pPr>
        <w:pStyle w:val="BodyText"/>
        <w:jc w:val="both"/>
        <w:rPr>
          <w:rFonts w:ascii="Arial" w:hAnsi="Arial" w:cs="Arial"/>
          <w:sz w:val="20"/>
          <w:szCs w:val="20"/>
          <w:lang w:val="en-US"/>
        </w:rPr>
      </w:pPr>
      <w:r w:rsidRPr="008D658C">
        <w:rPr>
          <w:rFonts w:ascii="Arial" w:hAnsi="Arial" w:cs="Arial"/>
          <w:sz w:val="20"/>
          <w:szCs w:val="20"/>
          <w:lang w:val="en-US"/>
        </w:rPr>
        <w:t>2017</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i/>
          <w:iCs/>
          <w:sz w:val="20"/>
          <w:szCs w:val="20"/>
          <w:lang w:val="en-US"/>
        </w:rPr>
        <w:t>Ad hoc</w:t>
      </w:r>
      <w:r w:rsidRPr="008D658C">
        <w:rPr>
          <w:rFonts w:ascii="Arial" w:hAnsi="Arial" w:cs="Arial"/>
          <w:sz w:val="20"/>
          <w:szCs w:val="20"/>
          <w:lang w:val="en-US"/>
        </w:rPr>
        <w:t xml:space="preserve"> Reviewer </w:t>
      </w:r>
    </w:p>
    <w:p w14:paraId="434EB1EE" w14:textId="77777777" w:rsidR="00A82EFD" w:rsidRPr="008D658C" w:rsidRDefault="00A82EFD" w:rsidP="00A82EFD">
      <w:pPr>
        <w:pStyle w:val="BodyText"/>
        <w:ind w:left="708" w:firstLine="708"/>
        <w:jc w:val="both"/>
        <w:rPr>
          <w:rFonts w:ascii="Arial" w:hAnsi="Arial" w:cs="Arial"/>
          <w:sz w:val="20"/>
          <w:szCs w:val="20"/>
          <w:lang w:val="en-US"/>
        </w:rPr>
      </w:pPr>
      <w:r w:rsidRPr="008D658C">
        <w:rPr>
          <w:rFonts w:ascii="Arial" w:hAnsi="Arial" w:cs="Arial"/>
          <w:sz w:val="20"/>
          <w:szCs w:val="20"/>
          <w:lang w:val="en-US"/>
        </w:rPr>
        <w:t>AFM-Telethon</w:t>
      </w:r>
      <w:r w:rsidRPr="008D658C">
        <w:rPr>
          <w:rFonts w:ascii="Arial" w:hAnsi="Arial" w:cs="Arial"/>
          <w:sz w:val="20"/>
          <w:szCs w:val="20"/>
          <w:lang w:val="en-US"/>
        </w:rPr>
        <w:tab/>
      </w:r>
      <w:r w:rsidRPr="008D658C">
        <w:rPr>
          <w:rFonts w:ascii="Arial" w:hAnsi="Arial" w:cs="Arial"/>
          <w:sz w:val="20"/>
          <w:szCs w:val="20"/>
          <w:lang w:val="en-US"/>
        </w:rPr>
        <w:tab/>
        <w:t xml:space="preserve"> </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p>
    <w:p w14:paraId="3D0CC623" w14:textId="44D4EAE7" w:rsidR="00A82EFD" w:rsidRPr="008D658C" w:rsidRDefault="00A82EFD" w:rsidP="00A82EFD">
      <w:pPr>
        <w:pStyle w:val="BodyText"/>
        <w:ind w:left="1416"/>
        <w:jc w:val="both"/>
        <w:rPr>
          <w:rFonts w:ascii="Arial" w:hAnsi="Arial" w:cs="Arial"/>
          <w:sz w:val="20"/>
          <w:szCs w:val="20"/>
          <w:lang w:val="en-US"/>
        </w:rPr>
      </w:pPr>
      <w:r w:rsidRPr="008D658C">
        <w:rPr>
          <w:rFonts w:ascii="Arial" w:hAnsi="Arial" w:cs="Arial"/>
          <w:sz w:val="20"/>
          <w:szCs w:val="20"/>
          <w:lang w:val="en-US"/>
        </w:rPr>
        <w:t xml:space="preserve">Fundamental Myology Scientific Study Section </w:t>
      </w:r>
    </w:p>
    <w:p w14:paraId="2E19FBEA" w14:textId="77777777" w:rsidR="00A82EFD" w:rsidRPr="008D658C" w:rsidRDefault="00A82EFD" w:rsidP="00A82EFD">
      <w:pPr>
        <w:pStyle w:val="BodyText"/>
        <w:ind w:left="1416"/>
        <w:jc w:val="both"/>
        <w:rPr>
          <w:rFonts w:ascii="Arial" w:hAnsi="Arial" w:cs="Arial"/>
          <w:sz w:val="20"/>
          <w:szCs w:val="20"/>
          <w:lang w:val="en-US"/>
        </w:rPr>
      </w:pPr>
      <w:r w:rsidRPr="008D658C">
        <w:rPr>
          <w:rFonts w:ascii="Arial" w:hAnsi="Arial" w:cs="Arial"/>
          <w:sz w:val="20"/>
          <w:szCs w:val="20"/>
          <w:lang w:val="en-US"/>
        </w:rPr>
        <w:t xml:space="preserve">France </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p>
    <w:p w14:paraId="35E2199F" w14:textId="77777777" w:rsidR="00A82EFD" w:rsidRPr="008D658C" w:rsidRDefault="00A82EFD" w:rsidP="00A82EFD">
      <w:pPr>
        <w:pStyle w:val="BodyText"/>
        <w:jc w:val="both"/>
        <w:rPr>
          <w:rFonts w:ascii="Arial" w:hAnsi="Arial" w:cs="Arial"/>
          <w:sz w:val="8"/>
          <w:szCs w:val="8"/>
          <w:lang w:val="en-US"/>
        </w:rPr>
      </w:pPr>
    </w:p>
    <w:p w14:paraId="01E26129" w14:textId="1176AA29" w:rsidR="00A82EFD" w:rsidRPr="008D658C" w:rsidRDefault="00A82EFD" w:rsidP="00A82EFD">
      <w:pPr>
        <w:pStyle w:val="BodyText"/>
        <w:jc w:val="both"/>
        <w:rPr>
          <w:rFonts w:ascii="Arial" w:hAnsi="Arial" w:cs="Arial"/>
          <w:sz w:val="20"/>
          <w:szCs w:val="20"/>
          <w:lang w:val="en-US"/>
        </w:rPr>
      </w:pPr>
      <w:r w:rsidRPr="008D658C">
        <w:rPr>
          <w:rFonts w:ascii="Arial" w:hAnsi="Arial" w:cs="Arial"/>
          <w:sz w:val="20"/>
          <w:szCs w:val="20"/>
          <w:lang w:val="en-US"/>
        </w:rPr>
        <w:t>2018</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i/>
          <w:iCs/>
          <w:sz w:val="20"/>
          <w:szCs w:val="20"/>
          <w:lang w:val="en-US"/>
        </w:rPr>
        <w:t>Ad hoc</w:t>
      </w:r>
      <w:r w:rsidRPr="008D658C">
        <w:rPr>
          <w:rFonts w:ascii="Arial" w:hAnsi="Arial" w:cs="Arial"/>
          <w:sz w:val="20"/>
          <w:szCs w:val="20"/>
          <w:lang w:val="en-US"/>
        </w:rPr>
        <w:t xml:space="preserve"> Reviewer </w:t>
      </w:r>
    </w:p>
    <w:p w14:paraId="64B62242" w14:textId="77777777" w:rsidR="00A82EFD" w:rsidRPr="008D658C" w:rsidRDefault="00A82EFD" w:rsidP="00A82EFD">
      <w:pPr>
        <w:pStyle w:val="BodyText"/>
        <w:ind w:left="708" w:firstLine="708"/>
        <w:jc w:val="both"/>
        <w:rPr>
          <w:rFonts w:ascii="Arial" w:hAnsi="Arial" w:cs="Arial"/>
          <w:sz w:val="20"/>
          <w:szCs w:val="20"/>
          <w:lang w:val="en-US"/>
        </w:rPr>
      </w:pPr>
      <w:r w:rsidRPr="008D658C">
        <w:rPr>
          <w:rFonts w:ascii="Arial" w:hAnsi="Arial" w:cs="Arial"/>
          <w:sz w:val="20"/>
          <w:szCs w:val="20"/>
          <w:lang w:val="en-US"/>
        </w:rPr>
        <w:t>Swiss Cancer League</w:t>
      </w:r>
      <w:r w:rsidRPr="008D658C">
        <w:rPr>
          <w:rFonts w:ascii="Arial" w:hAnsi="Arial" w:cs="Arial"/>
          <w:sz w:val="20"/>
          <w:szCs w:val="20"/>
          <w:lang w:val="en-US"/>
        </w:rPr>
        <w:tab/>
      </w:r>
      <w:r w:rsidRPr="008D658C">
        <w:rPr>
          <w:rFonts w:ascii="Arial" w:hAnsi="Arial" w:cs="Arial"/>
          <w:sz w:val="20"/>
          <w:szCs w:val="20"/>
          <w:lang w:val="en-US"/>
        </w:rPr>
        <w:tab/>
        <w:t xml:space="preserve"> </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p>
    <w:p w14:paraId="3AC2B3A9" w14:textId="77777777" w:rsidR="00A82EFD" w:rsidRPr="008D658C" w:rsidRDefault="00A82EFD" w:rsidP="00A82EFD">
      <w:pPr>
        <w:pStyle w:val="BodyText"/>
        <w:ind w:left="708" w:firstLine="708"/>
        <w:jc w:val="both"/>
        <w:rPr>
          <w:rFonts w:ascii="Arial" w:hAnsi="Arial" w:cs="Arial"/>
          <w:sz w:val="20"/>
          <w:szCs w:val="20"/>
          <w:lang w:val="en-US"/>
        </w:rPr>
      </w:pPr>
      <w:r w:rsidRPr="008D658C">
        <w:rPr>
          <w:rFonts w:ascii="Arial" w:hAnsi="Arial" w:cs="Arial"/>
          <w:sz w:val="20"/>
          <w:szCs w:val="20"/>
          <w:lang w:val="en-US"/>
        </w:rPr>
        <w:t xml:space="preserve">Switzerland </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p>
    <w:p w14:paraId="5A7339A1" w14:textId="77777777" w:rsidR="00A82EFD" w:rsidRPr="008D658C" w:rsidRDefault="00A82EFD" w:rsidP="00A82EFD">
      <w:pPr>
        <w:pStyle w:val="BodyText"/>
        <w:jc w:val="both"/>
        <w:rPr>
          <w:rFonts w:ascii="Arial" w:hAnsi="Arial" w:cs="Arial"/>
          <w:sz w:val="8"/>
          <w:szCs w:val="8"/>
          <w:lang w:val="en-US"/>
        </w:rPr>
      </w:pPr>
    </w:p>
    <w:p w14:paraId="44CE5D40" w14:textId="77777777" w:rsidR="00A82EFD" w:rsidRPr="008D658C" w:rsidRDefault="00A82EFD" w:rsidP="00A82EFD">
      <w:pPr>
        <w:pStyle w:val="BodyText"/>
        <w:jc w:val="both"/>
        <w:rPr>
          <w:rFonts w:ascii="Arial" w:hAnsi="Arial" w:cs="Arial"/>
          <w:sz w:val="20"/>
          <w:szCs w:val="20"/>
          <w:lang w:val="en-US"/>
        </w:rPr>
      </w:pPr>
      <w:r w:rsidRPr="008D658C">
        <w:rPr>
          <w:rFonts w:ascii="Arial" w:hAnsi="Arial" w:cs="Arial"/>
          <w:sz w:val="20"/>
          <w:szCs w:val="20"/>
          <w:lang w:val="en-US"/>
        </w:rPr>
        <w:lastRenderedPageBreak/>
        <w:t>2019 – 2021</w:t>
      </w:r>
      <w:r w:rsidRPr="008D658C">
        <w:rPr>
          <w:rFonts w:ascii="Arial" w:hAnsi="Arial" w:cs="Arial"/>
          <w:sz w:val="20"/>
          <w:szCs w:val="20"/>
          <w:lang w:val="en-US"/>
        </w:rPr>
        <w:tab/>
      </w:r>
      <w:r w:rsidRPr="008D658C">
        <w:rPr>
          <w:rFonts w:ascii="Arial" w:hAnsi="Arial" w:cs="Arial"/>
          <w:i/>
          <w:iCs/>
          <w:sz w:val="20"/>
          <w:szCs w:val="20"/>
          <w:lang w:val="en-US"/>
        </w:rPr>
        <w:t>Ad hoc</w:t>
      </w:r>
      <w:r w:rsidRPr="008D658C">
        <w:rPr>
          <w:rFonts w:ascii="Arial" w:hAnsi="Arial" w:cs="Arial"/>
          <w:sz w:val="20"/>
          <w:szCs w:val="20"/>
          <w:lang w:val="en-US"/>
        </w:rPr>
        <w:t xml:space="preserve"> Reviewer </w:t>
      </w:r>
    </w:p>
    <w:p w14:paraId="3BDC3B10" w14:textId="77777777" w:rsidR="00A82EFD" w:rsidRPr="008D658C" w:rsidRDefault="00A82EFD" w:rsidP="00A82EFD">
      <w:pPr>
        <w:pStyle w:val="BodyText"/>
        <w:ind w:left="708" w:firstLine="708"/>
        <w:jc w:val="both"/>
        <w:rPr>
          <w:rFonts w:ascii="Arial" w:hAnsi="Arial" w:cs="Arial"/>
          <w:sz w:val="20"/>
          <w:szCs w:val="20"/>
          <w:lang w:val="en-US"/>
        </w:rPr>
      </w:pPr>
      <w:r w:rsidRPr="008D658C">
        <w:rPr>
          <w:rFonts w:ascii="Arial" w:hAnsi="Arial" w:cs="Arial"/>
          <w:sz w:val="20"/>
          <w:szCs w:val="20"/>
          <w:lang w:val="en-US"/>
        </w:rPr>
        <w:t>French Cancer Institute</w:t>
      </w:r>
    </w:p>
    <w:p w14:paraId="505D8483" w14:textId="77777777" w:rsidR="00A82EFD" w:rsidRPr="008D658C" w:rsidRDefault="00A82EFD" w:rsidP="00A82EFD">
      <w:pPr>
        <w:pStyle w:val="BodyText"/>
        <w:ind w:left="708" w:firstLine="708"/>
        <w:jc w:val="both"/>
        <w:rPr>
          <w:rFonts w:ascii="Arial" w:hAnsi="Arial" w:cs="Arial"/>
          <w:sz w:val="20"/>
          <w:szCs w:val="20"/>
          <w:lang w:val="en-US"/>
        </w:rPr>
      </w:pPr>
      <w:r w:rsidRPr="008D658C">
        <w:rPr>
          <w:rFonts w:ascii="Arial" w:hAnsi="Arial" w:cs="Arial"/>
          <w:sz w:val="20"/>
          <w:szCs w:val="20"/>
          <w:lang w:val="en-US"/>
        </w:rPr>
        <w:t>France</w:t>
      </w:r>
      <w:r w:rsidRPr="008D658C">
        <w:rPr>
          <w:rFonts w:ascii="Arial" w:hAnsi="Arial" w:cs="Arial"/>
          <w:sz w:val="20"/>
          <w:szCs w:val="20"/>
          <w:lang w:val="en-US"/>
        </w:rPr>
        <w:tab/>
      </w:r>
    </w:p>
    <w:p w14:paraId="2EB168B0" w14:textId="77777777" w:rsidR="00A82EFD" w:rsidRPr="008D658C" w:rsidRDefault="00A82EFD" w:rsidP="00A82EFD">
      <w:pPr>
        <w:pStyle w:val="BodyText"/>
        <w:ind w:right="2376"/>
        <w:jc w:val="both"/>
        <w:rPr>
          <w:rFonts w:ascii="Arial" w:hAnsi="Arial" w:cs="Arial"/>
          <w:i/>
          <w:iCs/>
          <w:sz w:val="8"/>
          <w:szCs w:val="8"/>
          <w:lang w:val="en-US"/>
        </w:rPr>
      </w:pPr>
    </w:p>
    <w:p w14:paraId="6709EC45" w14:textId="77777777" w:rsidR="00A82EFD" w:rsidRPr="008D658C" w:rsidRDefault="00A82EFD" w:rsidP="00A82EFD">
      <w:pPr>
        <w:pStyle w:val="BodyText"/>
        <w:jc w:val="both"/>
        <w:rPr>
          <w:rFonts w:ascii="Arial" w:hAnsi="Arial" w:cs="Arial"/>
          <w:sz w:val="20"/>
          <w:szCs w:val="20"/>
          <w:lang w:val="en-US"/>
        </w:rPr>
      </w:pPr>
      <w:r w:rsidRPr="008D658C">
        <w:rPr>
          <w:rFonts w:ascii="Arial" w:hAnsi="Arial" w:cs="Arial"/>
          <w:sz w:val="20"/>
          <w:szCs w:val="20"/>
          <w:lang w:val="en-US"/>
        </w:rPr>
        <w:t>2020</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i/>
          <w:iCs/>
          <w:sz w:val="20"/>
          <w:szCs w:val="20"/>
          <w:lang w:val="en-US"/>
        </w:rPr>
        <w:t>Ad hoc</w:t>
      </w:r>
      <w:r w:rsidRPr="008D658C">
        <w:rPr>
          <w:rFonts w:ascii="Arial" w:hAnsi="Arial" w:cs="Arial"/>
          <w:sz w:val="20"/>
          <w:szCs w:val="20"/>
          <w:lang w:val="en-US"/>
        </w:rPr>
        <w:t xml:space="preserve"> Reviewer </w:t>
      </w:r>
    </w:p>
    <w:p w14:paraId="02BA0616" w14:textId="54779976" w:rsidR="00A82EFD" w:rsidRPr="008D658C" w:rsidRDefault="00A82EFD" w:rsidP="00A82EFD">
      <w:pPr>
        <w:pStyle w:val="BodyText"/>
        <w:ind w:left="708" w:firstLine="708"/>
        <w:jc w:val="both"/>
        <w:rPr>
          <w:rFonts w:ascii="Arial" w:hAnsi="Arial" w:cs="Arial"/>
          <w:sz w:val="20"/>
          <w:szCs w:val="20"/>
          <w:lang w:val="en-US"/>
        </w:rPr>
      </w:pPr>
      <w:r w:rsidRPr="008D658C">
        <w:rPr>
          <w:rFonts w:ascii="Arial" w:hAnsi="Arial" w:cs="Arial"/>
          <w:sz w:val="20"/>
          <w:szCs w:val="20"/>
          <w:lang w:val="en-US"/>
        </w:rPr>
        <w:t>Research Foundation Flanders</w:t>
      </w:r>
      <w:r w:rsidR="00990E2B" w:rsidRPr="008D658C">
        <w:rPr>
          <w:rFonts w:ascii="Arial" w:hAnsi="Arial" w:cs="Arial"/>
          <w:sz w:val="20"/>
          <w:szCs w:val="20"/>
          <w:lang w:val="en-US"/>
        </w:rPr>
        <w:t xml:space="preserve"> - </w:t>
      </w:r>
      <w:r w:rsidRPr="008D658C">
        <w:rPr>
          <w:rFonts w:ascii="Arial" w:hAnsi="Arial" w:cs="Arial"/>
          <w:sz w:val="20"/>
          <w:szCs w:val="20"/>
          <w:lang w:val="en-US"/>
        </w:rPr>
        <w:t>FWO</w:t>
      </w:r>
    </w:p>
    <w:p w14:paraId="35882680" w14:textId="003EC59A" w:rsidR="00A82EFD" w:rsidRPr="008D658C" w:rsidRDefault="00A82EFD" w:rsidP="00A82EFD">
      <w:pPr>
        <w:pStyle w:val="BodyText"/>
        <w:ind w:left="1416"/>
        <w:jc w:val="both"/>
        <w:rPr>
          <w:rFonts w:ascii="Arial" w:hAnsi="Arial" w:cs="Arial"/>
          <w:sz w:val="20"/>
          <w:szCs w:val="20"/>
          <w:lang w:val="en-US"/>
        </w:rPr>
      </w:pPr>
      <w:r w:rsidRPr="008D658C">
        <w:rPr>
          <w:rFonts w:ascii="Arial" w:hAnsi="Arial" w:cs="Arial"/>
          <w:sz w:val="20"/>
          <w:szCs w:val="20"/>
          <w:lang w:val="en-US"/>
        </w:rPr>
        <w:t xml:space="preserve">Junior and Senior Research Projects </w:t>
      </w:r>
      <w:r w:rsidRPr="008D658C">
        <w:rPr>
          <w:rFonts w:ascii="Arial" w:hAnsi="Arial" w:cs="Arial"/>
          <w:sz w:val="20"/>
          <w:szCs w:val="20"/>
          <w:lang w:val="en-US"/>
        </w:rPr>
        <w:tab/>
      </w:r>
    </w:p>
    <w:p w14:paraId="4339D24C" w14:textId="77777777" w:rsidR="00A82EFD" w:rsidRPr="008D658C" w:rsidRDefault="00A82EFD" w:rsidP="00A82EFD">
      <w:pPr>
        <w:pStyle w:val="BodyText"/>
        <w:ind w:left="1416"/>
        <w:jc w:val="both"/>
        <w:rPr>
          <w:rFonts w:ascii="Arial" w:hAnsi="Arial" w:cs="Arial"/>
          <w:sz w:val="20"/>
          <w:szCs w:val="20"/>
          <w:lang w:val="en-US"/>
        </w:rPr>
      </w:pPr>
      <w:r w:rsidRPr="008D658C">
        <w:rPr>
          <w:rFonts w:ascii="Arial" w:hAnsi="Arial" w:cs="Arial"/>
          <w:sz w:val="20"/>
          <w:szCs w:val="20"/>
          <w:lang w:val="en-US"/>
        </w:rPr>
        <w:t>Belgium</w:t>
      </w:r>
      <w:r w:rsidRPr="008D658C">
        <w:rPr>
          <w:rFonts w:ascii="Arial" w:hAnsi="Arial" w:cs="Arial"/>
          <w:sz w:val="20"/>
          <w:szCs w:val="20"/>
          <w:lang w:val="en-US"/>
        </w:rPr>
        <w:tab/>
      </w:r>
    </w:p>
    <w:p w14:paraId="1C457744" w14:textId="77777777" w:rsidR="00A82EFD" w:rsidRPr="008D658C" w:rsidRDefault="00A82EFD" w:rsidP="00A82EFD">
      <w:pPr>
        <w:pStyle w:val="BodyText"/>
        <w:jc w:val="both"/>
        <w:rPr>
          <w:rFonts w:ascii="Arial" w:hAnsi="Arial" w:cs="Arial"/>
          <w:sz w:val="8"/>
          <w:szCs w:val="8"/>
          <w:lang w:val="en-US"/>
        </w:rPr>
      </w:pPr>
    </w:p>
    <w:p w14:paraId="2FFD3463" w14:textId="77777777" w:rsidR="00A82EFD" w:rsidRPr="008D658C" w:rsidRDefault="00A82EFD" w:rsidP="00A82EFD">
      <w:pPr>
        <w:pStyle w:val="BodyText"/>
        <w:jc w:val="both"/>
        <w:rPr>
          <w:rFonts w:ascii="Arial" w:hAnsi="Arial" w:cs="Arial"/>
          <w:sz w:val="20"/>
          <w:szCs w:val="20"/>
          <w:lang w:val="en-US"/>
        </w:rPr>
      </w:pPr>
      <w:r w:rsidRPr="008D658C">
        <w:rPr>
          <w:rFonts w:ascii="Arial" w:hAnsi="Arial" w:cs="Arial"/>
          <w:sz w:val="20"/>
          <w:szCs w:val="20"/>
          <w:lang w:val="en-US"/>
        </w:rPr>
        <w:t>2020</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i/>
          <w:iCs/>
          <w:sz w:val="20"/>
          <w:szCs w:val="20"/>
          <w:lang w:val="en-US"/>
        </w:rPr>
        <w:t>Ad hoc</w:t>
      </w:r>
      <w:r w:rsidRPr="008D658C">
        <w:rPr>
          <w:rFonts w:ascii="Arial" w:hAnsi="Arial" w:cs="Arial"/>
          <w:sz w:val="20"/>
          <w:szCs w:val="20"/>
          <w:lang w:val="en-US"/>
        </w:rPr>
        <w:t xml:space="preserve"> Reviewer </w:t>
      </w:r>
    </w:p>
    <w:p w14:paraId="32EFCCAE" w14:textId="77777777" w:rsidR="00B5109D" w:rsidRPr="008D658C" w:rsidRDefault="00B5109D" w:rsidP="00A82EFD">
      <w:pPr>
        <w:pStyle w:val="BodyText"/>
        <w:ind w:left="708" w:firstLine="708"/>
        <w:jc w:val="both"/>
        <w:rPr>
          <w:rFonts w:ascii="Arial" w:hAnsi="Arial" w:cs="Arial"/>
          <w:sz w:val="20"/>
          <w:szCs w:val="20"/>
          <w:lang w:val="en-US"/>
        </w:rPr>
      </w:pPr>
      <w:r w:rsidRPr="008D658C">
        <w:rPr>
          <w:rFonts w:ascii="Arial" w:hAnsi="Arial" w:cs="Arial"/>
          <w:sz w:val="20"/>
          <w:szCs w:val="20"/>
          <w:lang w:val="en-US"/>
        </w:rPr>
        <w:t xml:space="preserve">European Research Council </w:t>
      </w:r>
    </w:p>
    <w:p w14:paraId="1FCF74C9" w14:textId="71029A49" w:rsidR="00A82EFD" w:rsidRPr="008D658C" w:rsidRDefault="00A82EFD" w:rsidP="00A82EFD">
      <w:pPr>
        <w:pStyle w:val="BodyText"/>
        <w:ind w:left="708" w:firstLine="708"/>
        <w:jc w:val="both"/>
        <w:rPr>
          <w:rFonts w:ascii="Arial" w:hAnsi="Arial" w:cs="Arial"/>
          <w:sz w:val="20"/>
          <w:szCs w:val="20"/>
          <w:lang w:val="en-US"/>
        </w:rPr>
      </w:pPr>
      <w:r w:rsidRPr="008D658C">
        <w:rPr>
          <w:rFonts w:ascii="Arial" w:hAnsi="Arial" w:cs="Arial"/>
          <w:sz w:val="20"/>
          <w:szCs w:val="20"/>
          <w:lang w:val="en-US"/>
        </w:rPr>
        <w:t>BE-FOR-ERC</w:t>
      </w:r>
      <w:r w:rsidR="00B5109D" w:rsidRPr="008D658C">
        <w:rPr>
          <w:rFonts w:ascii="Arial" w:hAnsi="Arial" w:cs="Arial"/>
          <w:sz w:val="20"/>
          <w:szCs w:val="20"/>
          <w:lang w:val="en-US"/>
        </w:rPr>
        <w:t xml:space="preserve"> Funding Mechanisms</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t xml:space="preserve"> </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00990E2B" w:rsidRPr="008D658C">
        <w:rPr>
          <w:rFonts w:ascii="Arial" w:hAnsi="Arial" w:cs="Arial"/>
          <w:sz w:val="20"/>
          <w:szCs w:val="20"/>
          <w:lang w:val="en-US"/>
        </w:rPr>
        <w:t>Belgium</w:t>
      </w:r>
      <w:r w:rsidRPr="008D658C">
        <w:rPr>
          <w:rFonts w:ascii="Arial" w:hAnsi="Arial" w:cs="Arial"/>
          <w:sz w:val="20"/>
          <w:szCs w:val="20"/>
          <w:lang w:val="en-US"/>
        </w:rPr>
        <w:tab/>
      </w:r>
    </w:p>
    <w:p w14:paraId="46145AC1" w14:textId="77777777" w:rsidR="00A82EFD" w:rsidRPr="008D658C" w:rsidRDefault="00A82EFD" w:rsidP="00A82EFD">
      <w:pPr>
        <w:pStyle w:val="BodyText"/>
        <w:jc w:val="both"/>
        <w:rPr>
          <w:rFonts w:ascii="Arial" w:hAnsi="Arial" w:cs="Arial"/>
          <w:sz w:val="8"/>
          <w:szCs w:val="8"/>
          <w:lang w:val="en-US"/>
        </w:rPr>
      </w:pPr>
    </w:p>
    <w:p w14:paraId="15EA70FD" w14:textId="4D485EC1" w:rsidR="00A82EFD" w:rsidRPr="008D658C" w:rsidRDefault="00A82EFD" w:rsidP="00A82EFD">
      <w:pPr>
        <w:pStyle w:val="BodyText"/>
        <w:jc w:val="both"/>
        <w:rPr>
          <w:rFonts w:ascii="Arial" w:hAnsi="Arial" w:cs="Arial"/>
          <w:sz w:val="20"/>
          <w:szCs w:val="20"/>
          <w:lang w:val="en-US"/>
        </w:rPr>
      </w:pPr>
      <w:r w:rsidRPr="008D658C">
        <w:rPr>
          <w:rFonts w:ascii="Arial" w:hAnsi="Arial" w:cs="Arial"/>
          <w:sz w:val="20"/>
          <w:szCs w:val="20"/>
          <w:lang w:val="en-US"/>
        </w:rPr>
        <w:t>2021</w:t>
      </w:r>
      <w:r w:rsidR="00202487" w:rsidRPr="008D658C">
        <w:rPr>
          <w:rFonts w:ascii="Arial" w:hAnsi="Arial" w:cs="Arial"/>
          <w:sz w:val="20"/>
          <w:szCs w:val="20"/>
          <w:lang w:val="en-US"/>
        </w:rPr>
        <w:t xml:space="preserve"> </w:t>
      </w:r>
      <w:r w:rsidR="00C00A6E" w:rsidRPr="008D658C">
        <w:rPr>
          <w:rFonts w:ascii="Arial" w:hAnsi="Arial" w:cs="Arial"/>
          <w:sz w:val="20"/>
          <w:szCs w:val="20"/>
          <w:lang w:val="en-US"/>
        </w:rPr>
        <w:t>–</w:t>
      </w:r>
      <w:r w:rsidR="00202487" w:rsidRPr="008D658C">
        <w:rPr>
          <w:rFonts w:ascii="Arial" w:hAnsi="Arial" w:cs="Arial"/>
          <w:sz w:val="20"/>
          <w:szCs w:val="20"/>
          <w:lang w:val="en-US"/>
        </w:rPr>
        <w:t xml:space="preserve"> </w:t>
      </w:r>
      <w:r w:rsidR="00F072EE" w:rsidRPr="008D658C">
        <w:rPr>
          <w:rFonts w:ascii="Arial" w:hAnsi="Arial" w:cs="Arial"/>
          <w:sz w:val="20"/>
          <w:szCs w:val="20"/>
          <w:lang w:val="en-US"/>
        </w:rPr>
        <w:t>2023</w:t>
      </w:r>
      <w:r w:rsidRPr="008D658C">
        <w:rPr>
          <w:rFonts w:ascii="Arial" w:hAnsi="Arial" w:cs="Arial"/>
          <w:sz w:val="20"/>
          <w:szCs w:val="20"/>
          <w:lang w:val="en-US"/>
        </w:rPr>
        <w:tab/>
      </w:r>
      <w:r w:rsidRPr="008D658C">
        <w:rPr>
          <w:rFonts w:ascii="Arial" w:hAnsi="Arial" w:cs="Arial"/>
          <w:i/>
          <w:iCs/>
          <w:sz w:val="20"/>
          <w:szCs w:val="20"/>
          <w:lang w:val="en-US"/>
        </w:rPr>
        <w:t>Ad hoc</w:t>
      </w:r>
      <w:r w:rsidRPr="008D658C">
        <w:rPr>
          <w:rFonts w:ascii="Arial" w:hAnsi="Arial" w:cs="Arial"/>
          <w:sz w:val="20"/>
          <w:szCs w:val="20"/>
          <w:lang w:val="en-US"/>
        </w:rPr>
        <w:t xml:space="preserve"> Reviewer</w:t>
      </w:r>
    </w:p>
    <w:p w14:paraId="5DFD4957" w14:textId="000792C3" w:rsidR="00A82EFD" w:rsidRPr="008D658C" w:rsidRDefault="00A82EFD" w:rsidP="00A82EFD">
      <w:pPr>
        <w:pStyle w:val="BodyText"/>
        <w:ind w:left="708" w:firstLine="708"/>
        <w:jc w:val="both"/>
        <w:rPr>
          <w:rFonts w:ascii="Arial" w:hAnsi="Arial" w:cs="Arial"/>
          <w:sz w:val="20"/>
          <w:szCs w:val="20"/>
          <w:lang w:val="en-US"/>
        </w:rPr>
      </w:pPr>
      <w:r w:rsidRPr="008D658C">
        <w:rPr>
          <w:rFonts w:ascii="Arial" w:hAnsi="Arial" w:cs="Arial"/>
          <w:sz w:val="20"/>
          <w:szCs w:val="20"/>
          <w:lang w:val="en-US"/>
        </w:rPr>
        <w:t>Worldwide Cancer Research</w:t>
      </w:r>
      <w:r w:rsidR="00990E2B" w:rsidRPr="008D658C">
        <w:rPr>
          <w:rFonts w:ascii="Arial" w:hAnsi="Arial" w:cs="Arial"/>
          <w:sz w:val="20"/>
          <w:szCs w:val="20"/>
          <w:lang w:val="en-US"/>
        </w:rPr>
        <w:t xml:space="preserve"> - WCR</w:t>
      </w:r>
    </w:p>
    <w:p w14:paraId="58F3679E" w14:textId="77777777" w:rsidR="00A82EFD" w:rsidRPr="008D658C" w:rsidRDefault="00A82EFD" w:rsidP="00A82EFD">
      <w:pPr>
        <w:pStyle w:val="BodyText"/>
        <w:ind w:left="708" w:firstLine="708"/>
        <w:jc w:val="both"/>
        <w:rPr>
          <w:rFonts w:ascii="Arial" w:hAnsi="Arial" w:cs="Arial"/>
          <w:sz w:val="20"/>
          <w:szCs w:val="20"/>
          <w:lang w:val="en-US"/>
        </w:rPr>
      </w:pPr>
      <w:r w:rsidRPr="008D658C">
        <w:rPr>
          <w:rFonts w:ascii="Arial" w:hAnsi="Arial" w:cs="Arial"/>
          <w:sz w:val="20"/>
          <w:szCs w:val="20"/>
          <w:lang w:val="en-US"/>
        </w:rPr>
        <w:t>United Kingdom</w:t>
      </w:r>
      <w:r w:rsidRPr="008D658C">
        <w:rPr>
          <w:rFonts w:ascii="Arial" w:hAnsi="Arial" w:cs="Arial"/>
          <w:sz w:val="20"/>
          <w:szCs w:val="20"/>
          <w:lang w:val="en-US"/>
        </w:rPr>
        <w:tab/>
        <w:t xml:space="preserve"> </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p>
    <w:p w14:paraId="0CDB1083" w14:textId="77777777" w:rsidR="00A82EFD" w:rsidRPr="008D658C" w:rsidRDefault="00A82EFD" w:rsidP="00A82EFD">
      <w:pPr>
        <w:pStyle w:val="BodyText"/>
        <w:ind w:left="708" w:right="2376"/>
        <w:jc w:val="both"/>
        <w:rPr>
          <w:rFonts w:ascii="Arial" w:hAnsi="Arial" w:cs="Arial"/>
          <w:sz w:val="8"/>
          <w:szCs w:val="8"/>
          <w:lang w:val="en-US"/>
        </w:rPr>
      </w:pPr>
      <w:r w:rsidRPr="008D658C">
        <w:rPr>
          <w:rFonts w:ascii="Arial" w:hAnsi="Arial" w:cs="Arial"/>
          <w:sz w:val="8"/>
          <w:szCs w:val="8"/>
          <w:lang w:val="en-US"/>
        </w:rPr>
        <w:tab/>
      </w:r>
      <w:r w:rsidRPr="008D658C">
        <w:rPr>
          <w:rFonts w:ascii="Arial" w:hAnsi="Arial" w:cs="Arial"/>
          <w:sz w:val="8"/>
          <w:szCs w:val="8"/>
          <w:lang w:val="en-US"/>
        </w:rPr>
        <w:tab/>
      </w:r>
    </w:p>
    <w:p w14:paraId="4B152B96" w14:textId="77777777" w:rsidR="00A82EFD" w:rsidRPr="008D658C" w:rsidRDefault="00A82EFD" w:rsidP="00A82EFD">
      <w:pPr>
        <w:pStyle w:val="BodyText"/>
        <w:jc w:val="both"/>
        <w:rPr>
          <w:rFonts w:ascii="Arial" w:hAnsi="Arial" w:cs="Arial"/>
          <w:sz w:val="20"/>
          <w:szCs w:val="20"/>
          <w:lang w:val="en-US"/>
        </w:rPr>
      </w:pPr>
      <w:r w:rsidRPr="008D658C">
        <w:rPr>
          <w:rFonts w:ascii="Arial" w:hAnsi="Arial" w:cs="Arial"/>
          <w:sz w:val="20"/>
          <w:szCs w:val="20"/>
          <w:lang w:val="en-US"/>
        </w:rPr>
        <w:t>2021</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i/>
          <w:iCs/>
          <w:sz w:val="20"/>
          <w:szCs w:val="20"/>
          <w:lang w:val="en-US"/>
        </w:rPr>
        <w:t>Ad hoc</w:t>
      </w:r>
      <w:r w:rsidRPr="008D658C">
        <w:rPr>
          <w:rFonts w:ascii="Arial" w:hAnsi="Arial" w:cs="Arial"/>
          <w:sz w:val="20"/>
          <w:szCs w:val="20"/>
          <w:lang w:val="en-US"/>
        </w:rPr>
        <w:t xml:space="preserve"> Reviewer</w:t>
      </w:r>
    </w:p>
    <w:p w14:paraId="0635E39A" w14:textId="60EE4491" w:rsidR="00A82EFD" w:rsidRPr="008D658C" w:rsidRDefault="00A82EFD" w:rsidP="00A82EFD">
      <w:pPr>
        <w:pStyle w:val="BodyText"/>
        <w:ind w:left="708" w:firstLine="708"/>
        <w:jc w:val="both"/>
        <w:rPr>
          <w:rFonts w:ascii="Arial" w:hAnsi="Arial" w:cs="Arial"/>
          <w:sz w:val="20"/>
          <w:szCs w:val="20"/>
          <w:lang w:val="en-US"/>
        </w:rPr>
      </w:pPr>
      <w:r w:rsidRPr="008D658C">
        <w:rPr>
          <w:rFonts w:ascii="Arial" w:hAnsi="Arial" w:cs="Arial"/>
          <w:sz w:val="20"/>
          <w:szCs w:val="20"/>
          <w:lang w:val="en-US"/>
        </w:rPr>
        <w:t>BioTechMed Graz</w:t>
      </w:r>
      <w:r w:rsidRPr="008D658C">
        <w:rPr>
          <w:rFonts w:ascii="Arial" w:hAnsi="Arial" w:cs="Arial"/>
          <w:sz w:val="20"/>
          <w:szCs w:val="20"/>
          <w:lang w:val="en-US"/>
        </w:rPr>
        <w:tab/>
        <w:t xml:space="preserve"> </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p>
    <w:p w14:paraId="5C6930B5" w14:textId="77777777" w:rsidR="00A82EFD" w:rsidRPr="008D658C" w:rsidRDefault="00A82EFD" w:rsidP="00A82EFD">
      <w:pPr>
        <w:pStyle w:val="BodyText"/>
        <w:ind w:left="708" w:firstLine="708"/>
        <w:jc w:val="both"/>
        <w:rPr>
          <w:rFonts w:ascii="Arial" w:hAnsi="Arial" w:cs="Arial"/>
          <w:sz w:val="20"/>
          <w:szCs w:val="20"/>
          <w:lang w:val="en-US"/>
        </w:rPr>
      </w:pPr>
      <w:r w:rsidRPr="008D658C">
        <w:rPr>
          <w:rFonts w:ascii="Arial" w:hAnsi="Arial" w:cs="Arial"/>
          <w:sz w:val="20"/>
          <w:szCs w:val="20"/>
          <w:lang w:val="en-US"/>
        </w:rPr>
        <w:t>Austria</w:t>
      </w:r>
    </w:p>
    <w:p w14:paraId="00BC72C1" w14:textId="77777777" w:rsidR="008F4A50" w:rsidRPr="008D658C" w:rsidRDefault="008F4A50" w:rsidP="008F4A50">
      <w:pPr>
        <w:pStyle w:val="BodyText"/>
        <w:jc w:val="both"/>
        <w:rPr>
          <w:rFonts w:ascii="Arial" w:hAnsi="Arial" w:cs="Arial"/>
          <w:sz w:val="8"/>
          <w:szCs w:val="8"/>
          <w:lang w:val="en-US"/>
        </w:rPr>
      </w:pPr>
    </w:p>
    <w:p w14:paraId="634C190E" w14:textId="53C136E9" w:rsidR="008F4A50" w:rsidRPr="008D658C" w:rsidRDefault="008F4A50" w:rsidP="008F4A50">
      <w:pPr>
        <w:pStyle w:val="BodyText"/>
        <w:jc w:val="both"/>
        <w:rPr>
          <w:rFonts w:ascii="Arial" w:hAnsi="Arial" w:cs="Arial"/>
          <w:sz w:val="20"/>
          <w:szCs w:val="20"/>
          <w:lang w:val="en-US"/>
        </w:rPr>
      </w:pPr>
      <w:r w:rsidRPr="008D658C">
        <w:rPr>
          <w:rFonts w:ascii="Arial" w:hAnsi="Arial" w:cs="Arial"/>
          <w:sz w:val="20"/>
          <w:szCs w:val="20"/>
          <w:lang w:val="en-US"/>
        </w:rPr>
        <w:t>202</w:t>
      </w:r>
      <w:r w:rsidR="002A1EA7" w:rsidRPr="008D658C">
        <w:rPr>
          <w:rFonts w:ascii="Arial" w:hAnsi="Arial" w:cs="Arial"/>
          <w:sz w:val="20"/>
          <w:szCs w:val="20"/>
          <w:lang w:val="en-US"/>
        </w:rPr>
        <w:t>3</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i/>
          <w:iCs/>
          <w:sz w:val="20"/>
          <w:szCs w:val="20"/>
          <w:lang w:val="en-US"/>
        </w:rPr>
        <w:t>Ad hoc</w:t>
      </w:r>
      <w:r w:rsidRPr="008D658C">
        <w:rPr>
          <w:rFonts w:ascii="Arial" w:hAnsi="Arial" w:cs="Arial"/>
          <w:sz w:val="20"/>
          <w:szCs w:val="20"/>
          <w:lang w:val="en-US"/>
        </w:rPr>
        <w:t xml:space="preserve"> Reviewer</w:t>
      </w:r>
    </w:p>
    <w:p w14:paraId="06C21253" w14:textId="044CCED3" w:rsidR="00BF7BF8" w:rsidRPr="008D658C" w:rsidRDefault="008F4A50" w:rsidP="008F4A50">
      <w:pPr>
        <w:pStyle w:val="BodyText"/>
        <w:ind w:left="708" w:firstLine="708"/>
        <w:jc w:val="both"/>
        <w:rPr>
          <w:rFonts w:ascii="Arial" w:hAnsi="Arial" w:cs="Arial"/>
          <w:sz w:val="20"/>
          <w:szCs w:val="20"/>
          <w:lang w:val="en-US"/>
        </w:rPr>
      </w:pPr>
      <w:r w:rsidRPr="008D658C">
        <w:rPr>
          <w:rFonts w:ascii="Arial" w:hAnsi="Arial" w:cs="Arial"/>
          <w:sz w:val="20"/>
          <w:szCs w:val="20"/>
          <w:lang w:val="en-US"/>
        </w:rPr>
        <w:t>World Cancer Research Fund (WCRF) International</w:t>
      </w:r>
      <w:r w:rsidRPr="008D658C">
        <w:rPr>
          <w:rFonts w:ascii="Arial" w:hAnsi="Arial" w:cs="Arial"/>
          <w:sz w:val="20"/>
          <w:szCs w:val="20"/>
          <w:lang w:val="en-US"/>
        </w:rPr>
        <w:tab/>
        <w:t xml:space="preserve"> </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sz w:val="20"/>
          <w:szCs w:val="20"/>
          <w:lang w:val="en-US"/>
        </w:rPr>
        <w:tab/>
      </w:r>
      <w:r w:rsidR="002A1EA7" w:rsidRPr="008D658C">
        <w:rPr>
          <w:rFonts w:ascii="Arial" w:hAnsi="Arial" w:cs="Arial"/>
          <w:sz w:val="20"/>
          <w:szCs w:val="20"/>
          <w:lang w:val="en-US"/>
        </w:rPr>
        <w:t>United Kingdom</w:t>
      </w:r>
    </w:p>
    <w:p w14:paraId="10995D9A" w14:textId="77777777" w:rsidR="009D7366" w:rsidRPr="008D658C" w:rsidRDefault="009D7366" w:rsidP="009D7366">
      <w:pPr>
        <w:pStyle w:val="BodyText"/>
        <w:jc w:val="both"/>
        <w:rPr>
          <w:rFonts w:ascii="Arial" w:hAnsi="Arial" w:cs="Arial"/>
          <w:sz w:val="8"/>
          <w:szCs w:val="8"/>
          <w:lang w:val="en-US"/>
        </w:rPr>
      </w:pPr>
    </w:p>
    <w:p w14:paraId="3D81FF34" w14:textId="1A0A1A23" w:rsidR="009D7366" w:rsidRPr="008D658C" w:rsidRDefault="009D7366" w:rsidP="009D7366">
      <w:pPr>
        <w:pStyle w:val="BodyText"/>
        <w:jc w:val="both"/>
        <w:rPr>
          <w:rFonts w:ascii="Arial" w:hAnsi="Arial" w:cs="Arial"/>
          <w:sz w:val="20"/>
          <w:szCs w:val="20"/>
          <w:lang w:val="en-US"/>
        </w:rPr>
      </w:pPr>
      <w:r w:rsidRPr="008D658C">
        <w:rPr>
          <w:rFonts w:ascii="Arial" w:hAnsi="Arial" w:cs="Arial"/>
          <w:sz w:val="20"/>
          <w:szCs w:val="20"/>
          <w:lang w:val="en-US"/>
        </w:rPr>
        <w:t>2023</w:t>
      </w:r>
      <w:r w:rsidRPr="008D658C">
        <w:rPr>
          <w:rFonts w:ascii="Arial" w:hAnsi="Arial" w:cs="Arial"/>
          <w:sz w:val="20"/>
          <w:szCs w:val="20"/>
          <w:lang w:val="en-US"/>
        </w:rPr>
        <w:tab/>
      </w:r>
      <w:r w:rsidRPr="008D658C">
        <w:rPr>
          <w:rFonts w:ascii="Arial" w:hAnsi="Arial" w:cs="Arial"/>
          <w:sz w:val="20"/>
          <w:szCs w:val="20"/>
          <w:lang w:val="en-US"/>
        </w:rPr>
        <w:tab/>
      </w:r>
      <w:r w:rsidRPr="008D658C">
        <w:rPr>
          <w:rFonts w:ascii="Arial" w:hAnsi="Arial" w:cs="Arial"/>
          <w:i/>
          <w:iCs/>
          <w:sz w:val="20"/>
          <w:szCs w:val="20"/>
          <w:lang w:val="en-US"/>
        </w:rPr>
        <w:t>Ad hoc</w:t>
      </w:r>
      <w:r w:rsidRPr="008D658C">
        <w:rPr>
          <w:rFonts w:ascii="Arial" w:hAnsi="Arial" w:cs="Arial"/>
          <w:sz w:val="20"/>
          <w:szCs w:val="20"/>
          <w:lang w:val="en-US"/>
        </w:rPr>
        <w:t xml:space="preserve"> Reviewer</w:t>
      </w:r>
    </w:p>
    <w:p w14:paraId="0868386D" w14:textId="7F2C96CE" w:rsidR="009D7366" w:rsidRPr="008D658C" w:rsidRDefault="009D7366" w:rsidP="009D7366">
      <w:pPr>
        <w:pStyle w:val="BodyText"/>
        <w:ind w:left="708" w:firstLine="708"/>
        <w:jc w:val="both"/>
        <w:rPr>
          <w:rFonts w:ascii="Arial" w:hAnsi="Arial" w:cs="Arial"/>
          <w:sz w:val="20"/>
          <w:szCs w:val="20"/>
          <w:lang w:val="en-US"/>
        </w:rPr>
      </w:pPr>
      <w:r w:rsidRPr="008D658C">
        <w:rPr>
          <w:rFonts w:ascii="Arial" w:hAnsi="Arial" w:cs="Arial"/>
          <w:sz w:val="20"/>
          <w:szCs w:val="20"/>
          <w:lang w:val="en-US"/>
        </w:rPr>
        <w:t xml:space="preserve">Sapienza University of Rome – </w:t>
      </w:r>
      <w:r w:rsidR="00073BB7" w:rsidRPr="008D658C">
        <w:rPr>
          <w:rFonts w:ascii="Arial" w:hAnsi="Arial" w:cs="Arial"/>
          <w:sz w:val="20"/>
          <w:szCs w:val="20"/>
          <w:lang w:val="en-US"/>
        </w:rPr>
        <w:t>Research Projects Call</w:t>
      </w:r>
    </w:p>
    <w:p w14:paraId="3F283021" w14:textId="5803A2ED" w:rsidR="009D7366" w:rsidRDefault="00073BB7" w:rsidP="009D7366">
      <w:pPr>
        <w:pStyle w:val="BodyText"/>
        <w:ind w:left="708" w:firstLine="708"/>
        <w:jc w:val="both"/>
        <w:rPr>
          <w:rFonts w:ascii="Arial" w:hAnsi="Arial" w:cs="Arial"/>
          <w:sz w:val="20"/>
          <w:szCs w:val="20"/>
          <w:lang w:val="en-US"/>
        </w:rPr>
      </w:pPr>
      <w:r w:rsidRPr="008D658C">
        <w:rPr>
          <w:rFonts w:ascii="Arial" w:hAnsi="Arial" w:cs="Arial"/>
          <w:sz w:val="20"/>
          <w:szCs w:val="20"/>
          <w:lang w:val="en-US"/>
        </w:rPr>
        <w:t>Italy</w:t>
      </w:r>
    </w:p>
    <w:p w14:paraId="7D5D7CE1" w14:textId="77777777" w:rsidR="008F4A50" w:rsidRPr="00BF7BF8" w:rsidRDefault="008F4A50" w:rsidP="008F4A50">
      <w:pPr>
        <w:pStyle w:val="BodyText"/>
        <w:ind w:left="708" w:firstLine="708"/>
        <w:jc w:val="both"/>
        <w:rPr>
          <w:rFonts w:ascii="Arial" w:hAnsi="Arial" w:cs="Arial"/>
          <w:sz w:val="20"/>
          <w:szCs w:val="20"/>
          <w:lang w:val="en-US"/>
        </w:rPr>
      </w:pPr>
    </w:p>
    <w:p w14:paraId="3098FCE1" w14:textId="50780649" w:rsidR="00BF7BF8" w:rsidRPr="00BF7BF8" w:rsidRDefault="00BF7BF8" w:rsidP="001E484E">
      <w:pPr>
        <w:jc w:val="both"/>
        <w:rPr>
          <w:rFonts w:ascii="Arial" w:hAnsi="Arial" w:cs="Arial"/>
          <w:sz w:val="20"/>
          <w:szCs w:val="20"/>
          <w:u w:val="single"/>
          <w:lang w:val="en-US"/>
        </w:rPr>
      </w:pPr>
      <w:r w:rsidRPr="00BF7BF8">
        <w:rPr>
          <w:rFonts w:ascii="Arial" w:hAnsi="Arial" w:cs="Arial"/>
          <w:b/>
          <w:bCs/>
          <w:sz w:val="20"/>
          <w:szCs w:val="20"/>
          <w:u w:val="single"/>
          <w:lang w:val="en-US"/>
        </w:rPr>
        <w:t>Manuscript Peer Review</w:t>
      </w:r>
    </w:p>
    <w:p w14:paraId="3A88FBE1" w14:textId="7879C81C" w:rsidR="00BF7BF8" w:rsidRDefault="00BF7BF8" w:rsidP="00BF7BF8">
      <w:pPr>
        <w:pStyle w:val="BodyText"/>
        <w:jc w:val="both"/>
        <w:rPr>
          <w:rFonts w:ascii="Arial" w:hAnsi="Arial" w:cs="Arial"/>
          <w:sz w:val="20"/>
          <w:szCs w:val="20"/>
          <w:lang w:val="en-US"/>
        </w:rPr>
      </w:pPr>
      <w:r>
        <w:rPr>
          <w:rFonts w:ascii="Arial" w:hAnsi="Arial" w:cs="Arial"/>
          <w:sz w:val="20"/>
          <w:szCs w:val="20"/>
          <w:lang w:val="en-US"/>
        </w:rPr>
        <w:t xml:space="preserve">2010 – pres. </w:t>
      </w:r>
      <w:r>
        <w:rPr>
          <w:rFonts w:ascii="Arial" w:hAnsi="Arial" w:cs="Arial"/>
          <w:sz w:val="20"/>
          <w:szCs w:val="20"/>
          <w:lang w:val="en-US"/>
        </w:rPr>
        <w:tab/>
      </w:r>
      <w:r w:rsidRPr="00BF7BF8">
        <w:rPr>
          <w:rFonts w:ascii="Arial" w:hAnsi="Arial" w:cs="Arial"/>
          <w:i/>
          <w:iCs/>
          <w:sz w:val="20"/>
          <w:szCs w:val="20"/>
          <w:lang w:val="en-US"/>
        </w:rPr>
        <w:t>Ad hoc</w:t>
      </w:r>
      <w:r>
        <w:rPr>
          <w:rFonts w:ascii="Arial" w:hAnsi="Arial" w:cs="Arial"/>
          <w:sz w:val="20"/>
          <w:szCs w:val="20"/>
          <w:lang w:val="en-US"/>
        </w:rPr>
        <w:t xml:space="preserve"> reviewer for</w:t>
      </w:r>
      <w:r w:rsidR="00CE560E">
        <w:rPr>
          <w:rFonts w:ascii="Arial" w:hAnsi="Arial" w:cs="Arial"/>
          <w:sz w:val="20"/>
          <w:szCs w:val="20"/>
          <w:lang w:val="en-US"/>
        </w:rPr>
        <w:t xml:space="preserve"> </w:t>
      </w:r>
      <w:r w:rsidR="00CE560E" w:rsidRPr="00CE560E">
        <w:rPr>
          <w:rFonts w:ascii="Arial" w:hAnsi="Arial" w:cs="Arial"/>
          <w:i/>
          <w:iCs/>
          <w:sz w:val="20"/>
          <w:szCs w:val="20"/>
          <w:lang w:val="en-US"/>
        </w:rPr>
        <w:t>(number of manuscript</w:t>
      </w:r>
      <w:r w:rsidR="00CE560E">
        <w:rPr>
          <w:rFonts w:ascii="Arial" w:hAnsi="Arial" w:cs="Arial"/>
          <w:i/>
          <w:iCs/>
          <w:sz w:val="20"/>
          <w:szCs w:val="20"/>
          <w:lang w:val="en-US"/>
        </w:rPr>
        <w:t>s</w:t>
      </w:r>
      <w:r w:rsidR="00CE560E" w:rsidRPr="00CE560E">
        <w:rPr>
          <w:rFonts w:ascii="Arial" w:hAnsi="Arial" w:cs="Arial"/>
          <w:i/>
          <w:iCs/>
          <w:sz w:val="20"/>
          <w:szCs w:val="20"/>
          <w:lang w:val="en-US"/>
        </w:rPr>
        <w:t xml:space="preserve"> reviewed)</w:t>
      </w:r>
      <w:r>
        <w:rPr>
          <w:rFonts w:ascii="Arial" w:hAnsi="Arial" w:cs="Arial"/>
          <w:sz w:val="20"/>
          <w:szCs w:val="20"/>
          <w:lang w:val="en-US"/>
        </w:rPr>
        <w:t xml:space="preserve">: </w:t>
      </w:r>
    </w:p>
    <w:p w14:paraId="37D9C289" w14:textId="0CC6C4D3" w:rsidR="001E484E" w:rsidRPr="008274EB" w:rsidRDefault="00BF7BF8" w:rsidP="00E85972">
      <w:pPr>
        <w:pStyle w:val="BodyText"/>
        <w:ind w:left="1416"/>
        <w:jc w:val="both"/>
        <w:rPr>
          <w:rFonts w:ascii="Arial" w:hAnsi="Arial" w:cs="Arial"/>
          <w:sz w:val="20"/>
          <w:szCs w:val="20"/>
          <w:lang w:val="en-US"/>
        </w:rPr>
      </w:pPr>
      <w:r>
        <w:rPr>
          <w:rFonts w:ascii="Arial" w:hAnsi="Arial" w:cs="Arial"/>
          <w:sz w:val="20"/>
          <w:szCs w:val="20"/>
          <w:lang w:val="en-US"/>
        </w:rPr>
        <w:t>J</w:t>
      </w:r>
      <w:r w:rsidR="001E484E" w:rsidRPr="00040667">
        <w:rPr>
          <w:rFonts w:ascii="Arial" w:hAnsi="Arial" w:cs="Arial"/>
          <w:sz w:val="20"/>
          <w:szCs w:val="20"/>
          <w:lang w:val="en-US"/>
        </w:rPr>
        <w:t>ournal of Cellular and Molecular Medicine</w:t>
      </w:r>
      <w:r w:rsidR="00E85972">
        <w:rPr>
          <w:rFonts w:ascii="Arial" w:hAnsi="Arial" w:cs="Arial"/>
          <w:sz w:val="20"/>
          <w:szCs w:val="20"/>
          <w:lang w:val="en-US"/>
        </w:rPr>
        <w:t xml:space="preserve"> </w:t>
      </w:r>
      <w:r w:rsidR="00E85972" w:rsidRPr="00CE560E">
        <w:rPr>
          <w:rFonts w:ascii="Arial" w:hAnsi="Arial" w:cs="Arial"/>
          <w:i/>
          <w:iCs/>
          <w:sz w:val="20"/>
          <w:szCs w:val="20"/>
          <w:lang w:val="en-US"/>
        </w:rPr>
        <w:t>(6)</w:t>
      </w:r>
      <w:r w:rsidR="00E85972">
        <w:rPr>
          <w:rFonts w:ascii="Arial" w:hAnsi="Arial" w:cs="Arial"/>
          <w:sz w:val="20"/>
          <w:szCs w:val="20"/>
          <w:lang w:val="en-US"/>
        </w:rPr>
        <w:t xml:space="preserve">, </w:t>
      </w:r>
      <w:r w:rsidR="001E484E" w:rsidRPr="00040667">
        <w:rPr>
          <w:rFonts w:ascii="Arial" w:hAnsi="Arial" w:cs="Arial"/>
          <w:sz w:val="20"/>
          <w:szCs w:val="20"/>
          <w:lang w:val="en-US"/>
        </w:rPr>
        <w:t>Muscle &amp; Nerve</w:t>
      </w:r>
      <w:r w:rsidR="00E85972">
        <w:rPr>
          <w:rFonts w:ascii="Arial" w:hAnsi="Arial" w:cs="Arial"/>
          <w:sz w:val="20"/>
          <w:szCs w:val="20"/>
          <w:lang w:val="en-US"/>
        </w:rPr>
        <w:t xml:space="preserve"> </w:t>
      </w:r>
      <w:r w:rsidR="00E85972" w:rsidRPr="00CE560E">
        <w:rPr>
          <w:rFonts w:ascii="Arial" w:hAnsi="Arial" w:cs="Arial"/>
          <w:i/>
          <w:iCs/>
          <w:sz w:val="20"/>
          <w:szCs w:val="20"/>
          <w:lang w:val="en-US"/>
        </w:rPr>
        <w:t>(5)</w:t>
      </w:r>
      <w:r w:rsidR="00E85972">
        <w:rPr>
          <w:rFonts w:ascii="Arial" w:hAnsi="Arial" w:cs="Arial"/>
          <w:sz w:val="20"/>
          <w:szCs w:val="20"/>
          <w:lang w:val="en-US"/>
        </w:rPr>
        <w:t xml:space="preserve">, </w:t>
      </w:r>
      <w:r w:rsidR="001E484E" w:rsidRPr="00040667">
        <w:rPr>
          <w:rFonts w:ascii="Arial" w:hAnsi="Arial" w:cs="Arial"/>
          <w:sz w:val="20"/>
          <w:szCs w:val="20"/>
          <w:lang w:val="en-US"/>
        </w:rPr>
        <w:t>Recent Patents on Regenerative Medicine</w:t>
      </w:r>
      <w:r w:rsidR="00E85972">
        <w:rPr>
          <w:rFonts w:ascii="Arial" w:hAnsi="Arial" w:cs="Arial"/>
          <w:sz w:val="20"/>
          <w:szCs w:val="20"/>
          <w:lang w:val="en-US"/>
        </w:rPr>
        <w:t xml:space="preserve"> </w:t>
      </w:r>
      <w:r w:rsidR="00E85972"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American Journal of Physiology - Heart Circulatory Physiology</w:t>
      </w:r>
      <w:r w:rsidR="00E85972">
        <w:rPr>
          <w:rFonts w:ascii="Arial" w:hAnsi="Arial" w:cs="Arial"/>
          <w:sz w:val="20"/>
          <w:szCs w:val="20"/>
          <w:lang w:val="en-US"/>
        </w:rPr>
        <w:t xml:space="preserve"> </w:t>
      </w:r>
      <w:r w:rsidR="00E85972"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The FASEB Journal</w:t>
      </w:r>
      <w:r w:rsidR="00E85972">
        <w:rPr>
          <w:rFonts w:ascii="Arial" w:hAnsi="Arial" w:cs="Arial"/>
          <w:sz w:val="20"/>
          <w:szCs w:val="20"/>
          <w:lang w:val="en-US"/>
        </w:rPr>
        <w:t xml:space="preserve"> </w:t>
      </w:r>
      <w:r w:rsidR="00E85972" w:rsidRPr="00CE560E">
        <w:rPr>
          <w:rFonts w:ascii="Arial" w:hAnsi="Arial" w:cs="Arial"/>
          <w:i/>
          <w:iCs/>
          <w:sz w:val="20"/>
          <w:szCs w:val="20"/>
          <w:lang w:val="en-US"/>
        </w:rPr>
        <w:t>(6)</w:t>
      </w:r>
      <w:r w:rsidR="00E85972">
        <w:rPr>
          <w:rFonts w:ascii="Arial" w:hAnsi="Arial" w:cs="Arial"/>
          <w:sz w:val="20"/>
          <w:szCs w:val="20"/>
          <w:lang w:val="en-US"/>
        </w:rPr>
        <w:t xml:space="preserve">, </w:t>
      </w:r>
      <w:r w:rsidR="001E484E" w:rsidRPr="00040667">
        <w:rPr>
          <w:rFonts w:ascii="Arial" w:hAnsi="Arial" w:cs="Arial"/>
          <w:sz w:val="20"/>
          <w:szCs w:val="20"/>
          <w:lang w:val="en-US"/>
        </w:rPr>
        <w:t>Journal of Cachexia, Sarcopenia and Muscle</w:t>
      </w:r>
      <w:r w:rsidR="00E85972">
        <w:rPr>
          <w:rFonts w:ascii="Arial" w:hAnsi="Arial" w:cs="Arial"/>
          <w:sz w:val="20"/>
          <w:szCs w:val="20"/>
          <w:lang w:val="en-US"/>
        </w:rPr>
        <w:t xml:space="preserve"> </w:t>
      </w:r>
      <w:r w:rsidR="00E85972" w:rsidRPr="00CE560E">
        <w:rPr>
          <w:rFonts w:ascii="Arial" w:hAnsi="Arial" w:cs="Arial"/>
          <w:i/>
          <w:iCs/>
          <w:sz w:val="20"/>
          <w:szCs w:val="20"/>
          <w:lang w:val="en-US"/>
        </w:rPr>
        <w:t>(3</w:t>
      </w:r>
      <w:r w:rsidR="00861915">
        <w:rPr>
          <w:rFonts w:ascii="Arial" w:hAnsi="Arial" w:cs="Arial"/>
          <w:i/>
          <w:iCs/>
          <w:sz w:val="20"/>
          <w:szCs w:val="20"/>
          <w:lang w:val="en-US"/>
        </w:rPr>
        <w:t>7</w:t>
      </w:r>
      <w:r w:rsidR="00E85972" w:rsidRPr="00CE560E">
        <w:rPr>
          <w:rFonts w:ascii="Arial" w:hAnsi="Arial" w:cs="Arial"/>
          <w:i/>
          <w:iCs/>
          <w:sz w:val="20"/>
          <w:szCs w:val="20"/>
          <w:lang w:val="en-US"/>
        </w:rPr>
        <w:t>)</w:t>
      </w:r>
      <w:r w:rsidR="00E85972">
        <w:rPr>
          <w:rFonts w:ascii="Arial" w:hAnsi="Arial" w:cs="Arial"/>
          <w:sz w:val="20"/>
          <w:szCs w:val="20"/>
          <w:lang w:val="en-US"/>
        </w:rPr>
        <w:t xml:space="preserve">, </w:t>
      </w:r>
      <w:r w:rsidR="001E484E" w:rsidRPr="00040667">
        <w:rPr>
          <w:rFonts w:ascii="Arial" w:hAnsi="Arial" w:cs="Arial"/>
          <w:sz w:val="20"/>
          <w:szCs w:val="20"/>
          <w:lang w:val="en-US"/>
        </w:rPr>
        <w:t>Scientific Reports</w:t>
      </w:r>
      <w:r w:rsidR="00CE560E">
        <w:rPr>
          <w:rFonts w:ascii="Arial" w:hAnsi="Arial" w:cs="Arial"/>
          <w:sz w:val="20"/>
          <w:szCs w:val="20"/>
          <w:lang w:val="en-US"/>
        </w:rPr>
        <w:t xml:space="preserve"> </w:t>
      </w:r>
      <w:r w:rsidR="00CE560E" w:rsidRPr="00CE560E">
        <w:rPr>
          <w:rFonts w:ascii="Arial" w:hAnsi="Arial" w:cs="Arial"/>
          <w:i/>
          <w:iCs/>
          <w:sz w:val="20"/>
          <w:szCs w:val="20"/>
          <w:lang w:val="en-US"/>
        </w:rPr>
        <w:t>(3)</w:t>
      </w:r>
      <w:r w:rsidR="00E85972">
        <w:rPr>
          <w:rFonts w:ascii="Arial" w:hAnsi="Arial" w:cs="Arial"/>
          <w:sz w:val="20"/>
          <w:szCs w:val="20"/>
          <w:lang w:val="en-US"/>
        </w:rPr>
        <w:t xml:space="preserve">, </w:t>
      </w:r>
      <w:r w:rsidR="001E484E" w:rsidRPr="00040667">
        <w:rPr>
          <w:rFonts w:ascii="Arial" w:hAnsi="Arial" w:cs="Arial"/>
          <w:sz w:val="20"/>
          <w:szCs w:val="20"/>
          <w:lang w:val="en-US"/>
        </w:rPr>
        <w:t>Biochemistry and Biophysics Reports</w:t>
      </w:r>
      <w:r w:rsidR="00CE560E">
        <w:rPr>
          <w:rFonts w:ascii="Arial" w:hAnsi="Arial" w:cs="Arial"/>
          <w:sz w:val="20"/>
          <w:szCs w:val="20"/>
          <w:lang w:val="en-US"/>
        </w:rPr>
        <w:t xml:space="preserve"> </w:t>
      </w:r>
      <w:r w:rsidR="00CE560E"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Clinical and Experimental Pharmacology and Physiology</w:t>
      </w:r>
      <w:r w:rsidR="00CE560E">
        <w:rPr>
          <w:rFonts w:ascii="Arial" w:hAnsi="Arial" w:cs="Arial"/>
          <w:sz w:val="20"/>
          <w:szCs w:val="20"/>
          <w:lang w:val="en-US"/>
        </w:rPr>
        <w:t xml:space="preserve"> </w:t>
      </w:r>
      <w:r w:rsidR="00CE560E" w:rsidRPr="00CE560E">
        <w:rPr>
          <w:rFonts w:ascii="Arial" w:hAnsi="Arial" w:cs="Arial"/>
          <w:i/>
          <w:iCs/>
          <w:sz w:val="20"/>
          <w:szCs w:val="20"/>
          <w:lang w:val="en-US"/>
        </w:rPr>
        <w:t>(2)</w:t>
      </w:r>
      <w:r w:rsidR="00E85972">
        <w:rPr>
          <w:rFonts w:ascii="Arial" w:hAnsi="Arial" w:cs="Arial"/>
          <w:sz w:val="20"/>
          <w:szCs w:val="20"/>
          <w:lang w:val="en-US"/>
        </w:rPr>
        <w:t xml:space="preserve">, </w:t>
      </w:r>
      <w:r w:rsidR="001E484E" w:rsidRPr="00040667">
        <w:rPr>
          <w:rFonts w:ascii="Arial" w:hAnsi="Arial" w:cs="Arial"/>
          <w:sz w:val="20"/>
          <w:szCs w:val="20"/>
          <w:lang w:val="en-US"/>
        </w:rPr>
        <w:t>British Journal of Cancer</w:t>
      </w:r>
      <w:r w:rsidR="00CE560E">
        <w:rPr>
          <w:rFonts w:ascii="Arial" w:hAnsi="Arial" w:cs="Arial"/>
          <w:sz w:val="20"/>
          <w:szCs w:val="20"/>
          <w:lang w:val="en-US"/>
        </w:rPr>
        <w:t xml:space="preserve"> </w:t>
      </w:r>
      <w:r w:rsidR="00CE560E"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Mitochondrion</w:t>
      </w:r>
      <w:r w:rsidR="00CE560E">
        <w:rPr>
          <w:rFonts w:ascii="Arial" w:hAnsi="Arial" w:cs="Arial"/>
          <w:sz w:val="20"/>
          <w:szCs w:val="20"/>
          <w:lang w:val="en-US"/>
        </w:rPr>
        <w:t xml:space="preserve"> </w:t>
      </w:r>
      <w:r w:rsidR="00CE560E"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Oncotarget</w:t>
      </w:r>
      <w:r w:rsidR="00CE560E">
        <w:rPr>
          <w:rFonts w:ascii="Arial" w:hAnsi="Arial" w:cs="Arial"/>
          <w:sz w:val="20"/>
          <w:szCs w:val="20"/>
          <w:lang w:val="en-US"/>
        </w:rPr>
        <w:t xml:space="preserve"> </w:t>
      </w:r>
      <w:r w:rsidR="00CE560E" w:rsidRPr="00CE560E">
        <w:rPr>
          <w:rFonts w:ascii="Arial" w:hAnsi="Arial" w:cs="Arial"/>
          <w:i/>
          <w:iCs/>
          <w:sz w:val="20"/>
          <w:szCs w:val="20"/>
          <w:lang w:val="en-US"/>
        </w:rPr>
        <w:t>(4)</w:t>
      </w:r>
      <w:r w:rsidR="00E85972">
        <w:rPr>
          <w:rFonts w:ascii="Arial" w:hAnsi="Arial" w:cs="Arial"/>
          <w:sz w:val="20"/>
          <w:szCs w:val="20"/>
          <w:lang w:val="en-US"/>
        </w:rPr>
        <w:t xml:space="preserve">, </w:t>
      </w:r>
      <w:r w:rsidR="001E484E" w:rsidRPr="00040667">
        <w:rPr>
          <w:rFonts w:ascii="Arial" w:hAnsi="Arial" w:cs="Arial"/>
          <w:sz w:val="20"/>
          <w:szCs w:val="20"/>
          <w:lang w:val="en-US"/>
        </w:rPr>
        <w:t>PLoS One</w:t>
      </w:r>
      <w:r w:rsidR="00CE560E">
        <w:rPr>
          <w:rFonts w:ascii="Arial" w:hAnsi="Arial" w:cs="Arial"/>
          <w:sz w:val="20"/>
          <w:szCs w:val="20"/>
          <w:lang w:val="en-US"/>
        </w:rPr>
        <w:t xml:space="preserve"> </w:t>
      </w:r>
      <w:r w:rsidR="00CE560E" w:rsidRPr="00CE560E">
        <w:rPr>
          <w:rFonts w:ascii="Arial" w:hAnsi="Arial" w:cs="Arial"/>
          <w:i/>
          <w:iCs/>
          <w:sz w:val="20"/>
          <w:szCs w:val="20"/>
          <w:lang w:val="en-US"/>
        </w:rPr>
        <w:t>(5)</w:t>
      </w:r>
      <w:r w:rsidR="00E85972">
        <w:rPr>
          <w:rFonts w:ascii="Arial" w:hAnsi="Arial" w:cs="Arial"/>
          <w:sz w:val="20"/>
          <w:szCs w:val="20"/>
          <w:lang w:val="en-US"/>
        </w:rPr>
        <w:t xml:space="preserve">, </w:t>
      </w:r>
      <w:r w:rsidR="001E484E" w:rsidRPr="00040667">
        <w:rPr>
          <w:rFonts w:ascii="Arial" w:hAnsi="Arial" w:cs="Arial"/>
          <w:sz w:val="20"/>
          <w:szCs w:val="20"/>
          <w:lang w:val="en-US"/>
        </w:rPr>
        <w:t>Biomedicine &amp; Pharmacotherapy</w:t>
      </w:r>
      <w:r w:rsidR="00CE560E">
        <w:rPr>
          <w:rFonts w:ascii="Arial" w:hAnsi="Arial" w:cs="Arial"/>
          <w:sz w:val="20"/>
          <w:szCs w:val="20"/>
          <w:lang w:val="en-US"/>
        </w:rPr>
        <w:t xml:space="preserve"> </w:t>
      </w:r>
      <w:r w:rsidR="00CE560E"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Disease Models &amp; Mechanisms</w:t>
      </w:r>
      <w:r w:rsidR="00CE560E">
        <w:rPr>
          <w:rFonts w:ascii="Arial" w:hAnsi="Arial" w:cs="Arial"/>
          <w:sz w:val="20"/>
          <w:szCs w:val="20"/>
          <w:lang w:val="en-US"/>
        </w:rPr>
        <w:t xml:space="preserve"> </w:t>
      </w:r>
      <w:r w:rsidR="00CE560E"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Annals of Translational Medicine</w:t>
      </w:r>
      <w:r w:rsidR="00CE560E">
        <w:rPr>
          <w:rFonts w:ascii="Arial" w:hAnsi="Arial" w:cs="Arial"/>
          <w:sz w:val="20"/>
          <w:szCs w:val="20"/>
          <w:lang w:val="en-US"/>
        </w:rPr>
        <w:t xml:space="preserve"> </w:t>
      </w:r>
      <w:r w:rsidR="00CE560E"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Bone</w:t>
      </w:r>
      <w:r w:rsidR="00CE560E">
        <w:rPr>
          <w:rFonts w:ascii="Arial" w:hAnsi="Arial" w:cs="Arial"/>
          <w:sz w:val="20"/>
          <w:szCs w:val="20"/>
          <w:lang w:val="en-US"/>
        </w:rPr>
        <w:t xml:space="preserve"> </w:t>
      </w:r>
      <w:r w:rsidR="00CE560E" w:rsidRPr="00CE560E">
        <w:rPr>
          <w:rFonts w:ascii="Arial" w:hAnsi="Arial" w:cs="Arial"/>
          <w:i/>
          <w:iCs/>
          <w:sz w:val="20"/>
          <w:szCs w:val="20"/>
          <w:lang w:val="en-US"/>
        </w:rPr>
        <w:t>(2)</w:t>
      </w:r>
      <w:r w:rsidR="00E85972">
        <w:rPr>
          <w:rFonts w:ascii="Arial" w:hAnsi="Arial" w:cs="Arial"/>
          <w:sz w:val="20"/>
          <w:szCs w:val="20"/>
          <w:lang w:val="en-US"/>
        </w:rPr>
        <w:t xml:space="preserve">, </w:t>
      </w:r>
      <w:r w:rsidR="001E484E" w:rsidRPr="00040667">
        <w:rPr>
          <w:rFonts w:ascii="Arial" w:hAnsi="Arial" w:cs="Arial"/>
          <w:sz w:val="20"/>
          <w:szCs w:val="20"/>
          <w:lang w:val="en-US"/>
        </w:rPr>
        <w:t>Carcinogenesis</w:t>
      </w:r>
      <w:r w:rsidR="00CE560E">
        <w:rPr>
          <w:rFonts w:ascii="Arial" w:hAnsi="Arial" w:cs="Arial"/>
          <w:sz w:val="20"/>
          <w:szCs w:val="20"/>
          <w:lang w:val="en-US"/>
        </w:rPr>
        <w:t xml:space="preserve"> </w:t>
      </w:r>
      <w:r w:rsidR="00CE560E"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Trends in Cancer</w:t>
      </w:r>
      <w:r w:rsidR="00CE560E">
        <w:rPr>
          <w:rFonts w:ascii="Arial" w:hAnsi="Arial" w:cs="Arial"/>
          <w:sz w:val="20"/>
          <w:szCs w:val="20"/>
          <w:lang w:val="en-US"/>
        </w:rPr>
        <w:t xml:space="preserve"> </w:t>
      </w:r>
      <w:r w:rsidR="00CE560E"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Cancers (Basel)</w:t>
      </w:r>
      <w:r w:rsidR="00CE560E">
        <w:rPr>
          <w:rFonts w:ascii="Arial" w:hAnsi="Arial" w:cs="Arial"/>
          <w:sz w:val="20"/>
          <w:szCs w:val="20"/>
          <w:lang w:val="en-US"/>
        </w:rPr>
        <w:t xml:space="preserve"> </w:t>
      </w:r>
      <w:r w:rsidR="00CE560E" w:rsidRPr="00CE560E">
        <w:rPr>
          <w:rFonts w:ascii="Arial" w:hAnsi="Arial" w:cs="Arial"/>
          <w:i/>
          <w:iCs/>
          <w:sz w:val="20"/>
          <w:szCs w:val="20"/>
          <w:lang w:val="en-US"/>
        </w:rPr>
        <w:t>(4)</w:t>
      </w:r>
      <w:r w:rsidR="00CE560E">
        <w:rPr>
          <w:rFonts w:ascii="Arial" w:hAnsi="Arial" w:cs="Arial"/>
          <w:sz w:val="20"/>
          <w:szCs w:val="20"/>
          <w:lang w:val="en-US"/>
        </w:rPr>
        <w:t>,</w:t>
      </w:r>
      <w:r w:rsidR="00E85972">
        <w:rPr>
          <w:rFonts w:ascii="Arial" w:hAnsi="Arial" w:cs="Arial"/>
          <w:sz w:val="20"/>
          <w:szCs w:val="20"/>
          <w:lang w:val="en-US"/>
        </w:rPr>
        <w:t xml:space="preserve"> </w:t>
      </w:r>
      <w:r w:rsidR="001E484E" w:rsidRPr="00040667">
        <w:rPr>
          <w:rFonts w:ascii="Arial" w:hAnsi="Arial" w:cs="Arial"/>
          <w:sz w:val="20"/>
          <w:szCs w:val="20"/>
          <w:lang w:val="en-US"/>
        </w:rPr>
        <w:t>Medicine &amp; Science in Sports &amp; Exercise</w:t>
      </w:r>
      <w:r w:rsidR="00CE560E">
        <w:rPr>
          <w:rFonts w:ascii="Arial" w:hAnsi="Arial" w:cs="Arial"/>
          <w:sz w:val="20"/>
          <w:szCs w:val="20"/>
          <w:lang w:val="en-US"/>
        </w:rPr>
        <w:t xml:space="preserve"> </w:t>
      </w:r>
      <w:r w:rsidR="00CE560E" w:rsidRPr="00CE560E">
        <w:rPr>
          <w:rFonts w:ascii="Arial" w:hAnsi="Arial" w:cs="Arial"/>
          <w:i/>
          <w:iCs/>
          <w:sz w:val="20"/>
          <w:szCs w:val="20"/>
          <w:lang w:val="en-US"/>
        </w:rPr>
        <w:t>(2)</w:t>
      </w:r>
      <w:r w:rsidR="00E85972">
        <w:rPr>
          <w:rFonts w:ascii="Arial" w:hAnsi="Arial" w:cs="Arial"/>
          <w:sz w:val="20"/>
          <w:szCs w:val="20"/>
          <w:lang w:val="en-US"/>
        </w:rPr>
        <w:t xml:space="preserve">, </w:t>
      </w:r>
      <w:r w:rsidR="001E484E" w:rsidRPr="00040667">
        <w:rPr>
          <w:rFonts w:ascii="Arial" w:hAnsi="Arial" w:cs="Arial"/>
          <w:sz w:val="20"/>
          <w:szCs w:val="20"/>
          <w:lang w:val="en-US"/>
        </w:rPr>
        <w:t>Current Osteoporosis Reports</w:t>
      </w:r>
      <w:r w:rsidR="00CE560E">
        <w:rPr>
          <w:rFonts w:ascii="Arial" w:hAnsi="Arial" w:cs="Arial"/>
          <w:sz w:val="20"/>
          <w:szCs w:val="20"/>
          <w:lang w:val="en-US"/>
        </w:rPr>
        <w:t xml:space="preserve"> </w:t>
      </w:r>
      <w:r w:rsidR="00CE560E" w:rsidRPr="00CE560E">
        <w:rPr>
          <w:rFonts w:ascii="Arial" w:hAnsi="Arial" w:cs="Arial"/>
          <w:i/>
          <w:iCs/>
          <w:sz w:val="20"/>
          <w:szCs w:val="20"/>
          <w:lang w:val="en-US"/>
        </w:rPr>
        <w:t>(12)</w:t>
      </w:r>
      <w:r w:rsidR="00E85972">
        <w:rPr>
          <w:rFonts w:ascii="Arial" w:hAnsi="Arial" w:cs="Arial"/>
          <w:sz w:val="20"/>
          <w:szCs w:val="20"/>
          <w:lang w:val="en-US"/>
        </w:rPr>
        <w:t xml:space="preserve">, </w:t>
      </w:r>
      <w:r w:rsidR="001E484E" w:rsidRPr="00040667">
        <w:rPr>
          <w:rFonts w:ascii="Arial" w:hAnsi="Arial" w:cs="Arial"/>
          <w:sz w:val="20"/>
          <w:szCs w:val="20"/>
          <w:lang w:val="en-US"/>
        </w:rPr>
        <w:t>Journal of Bone and Mineral Metabolism</w:t>
      </w:r>
      <w:r w:rsidR="00CE560E">
        <w:rPr>
          <w:rFonts w:ascii="Arial" w:hAnsi="Arial" w:cs="Arial"/>
          <w:sz w:val="20"/>
          <w:szCs w:val="20"/>
          <w:lang w:val="en-US"/>
        </w:rPr>
        <w:t xml:space="preserve"> </w:t>
      </w:r>
      <w:r w:rsidR="00CE560E"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Journal of Applied Physiology</w:t>
      </w:r>
      <w:r w:rsidR="00CE560E">
        <w:rPr>
          <w:rFonts w:ascii="Arial" w:hAnsi="Arial" w:cs="Arial"/>
          <w:sz w:val="20"/>
          <w:szCs w:val="20"/>
          <w:lang w:val="en-US"/>
        </w:rPr>
        <w:t xml:space="preserve"> </w:t>
      </w:r>
      <w:r w:rsidR="00CE560E"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Frontiers in Immunology</w:t>
      </w:r>
      <w:r w:rsidR="00CE560E">
        <w:rPr>
          <w:rFonts w:ascii="Arial" w:hAnsi="Arial" w:cs="Arial"/>
          <w:sz w:val="20"/>
          <w:szCs w:val="20"/>
          <w:lang w:val="en-US"/>
        </w:rPr>
        <w:t xml:space="preserve"> </w:t>
      </w:r>
      <w:r w:rsidR="00CE560E"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JCSM Rapid Communications</w:t>
      </w:r>
      <w:r w:rsidR="00CE560E">
        <w:rPr>
          <w:rFonts w:ascii="Arial" w:hAnsi="Arial" w:cs="Arial"/>
          <w:sz w:val="20"/>
          <w:szCs w:val="20"/>
          <w:lang w:val="en-US"/>
        </w:rPr>
        <w:t xml:space="preserve"> </w:t>
      </w:r>
      <w:r w:rsidR="00CE560E" w:rsidRPr="00CE560E">
        <w:rPr>
          <w:rFonts w:ascii="Arial" w:hAnsi="Arial" w:cs="Arial"/>
          <w:i/>
          <w:iCs/>
          <w:sz w:val="20"/>
          <w:szCs w:val="20"/>
          <w:lang w:val="en-US"/>
        </w:rPr>
        <w:t>(2)</w:t>
      </w:r>
      <w:r w:rsidR="00E85972">
        <w:rPr>
          <w:rFonts w:ascii="Arial" w:hAnsi="Arial" w:cs="Arial"/>
          <w:sz w:val="20"/>
          <w:szCs w:val="20"/>
          <w:lang w:val="en-US"/>
        </w:rPr>
        <w:t xml:space="preserve">, </w:t>
      </w:r>
      <w:r w:rsidR="001E484E" w:rsidRPr="00040667">
        <w:rPr>
          <w:rFonts w:ascii="Arial" w:hAnsi="Arial" w:cs="Arial"/>
          <w:sz w:val="20"/>
          <w:szCs w:val="20"/>
          <w:lang w:val="en-US"/>
        </w:rPr>
        <w:t>Frontiers in Physiology</w:t>
      </w:r>
      <w:r w:rsidR="00CE560E">
        <w:rPr>
          <w:rFonts w:ascii="Arial" w:hAnsi="Arial" w:cs="Arial"/>
          <w:sz w:val="20"/>
          <w:szCs w:val="20"/>
          <w:lang w:val="en-US"/>
        </w:rPr>
        <w:t xml:space="preserve"> </w:t>
      </w:r>
      <w:r w:rsidR="00CE560E"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BMC Musculoskeletal Disorders</w:t>
      </w:r>
      <w:r w:rsidR="00CE560E">
        <w:rPr>
          <w:rFonts w:ascii="Arial" w:hAnsi="Arial" w:cs="Arial"/>
          <w:sz w:val="20"/>
          <w:szCs w:val="20"/>
          <w:lang w:val="en-US"/>
        </w:rPr>
        <w:t xml:space="preserve"> </w:t>
      </w:r>
      <w:r w:rsidR="00CE560E"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Nature Communications</w:t>
      </w:r>
      <w:r w:rsidR="00CE560E">
        <w:rPr>
          <w:rFonts w:ascii="Arial" w:hAnsi="Arial" w:cs="Arial"/>
          <w:sz w:val="20"/>
          <w:szCs w:val="20"/>
          <w:lang w:val="en-US"/>
        </w:rPr>
        <w:t xml:space="preserve"> </w:t>
      </w:r>
      <w:r w:rsidR="00CE560E"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Frontiers in Cell and Developmental Biology</w:t>
      </w:r>
      <w:r w:rsidR="00CE560E">
        <w:rPr>
          <w:rFonts w:ascii="Arial" w:hAnsi="Arial" w:cs="Arial"/>
          <w:sz w:val="20"/>
          <w:szCs w:val="20"/>
          <w:lang w:val="en-US"/>
        </w:rPr>
        <w:t xml:space="preserve"> </w:t>
      </w:r>
      <w:r w:rsidR="00CE560E" w:rsidRPr="00CE560E">
        <w:rPr>
          <w:rFonts w:ascii="Arial" w:hAnsi="Arial" w:cs="Arial"/>
          <w:i/>
          <w:iCs/>
          <w:sz w:val="20"/>
          <w:szCs w:val="20"/>
          <w:lang w:val="en-US"/>
        </w:rPr>
        <w:t>(3)</w:t>
      </w:r>
      <w:r w:rsidR="00E85972">
        <w:rPr>
          <w:rFonts w:ascii="Arial" w:hAnsi="Arial" w:cs="Arial"/>
          <w:sz w:val="20"/>
          <w:szCs w:val="20"/>
          <w:lang w:val="en-US"/>
        </w:rPr>
        <w:t xml:space="preserve">, </w:t>
      </w:r>
      <w:r w:rsidR="001E484E" w:rsidRPr="00040667">
        <w:rPr>
          <w:rFonts w:ascii="Arial" w:hAnsi="Arial" w:cs="Arial"/>
          <w:sz w:val="20"/>
          <w:szCs w:val="20"/>
          <w:lang w:val="en-US"/>
        </w:rPr>
        <w:t>Frontiers in Endocrinology</w:t>
      </w:r>
      <w:r w:rsidR="00CE560E">
        <w:rPr>
          <w:rFonts w:ascii="Arial" w:hAnsi="Arial" w:cs="Arial"/>
          <w:sz w:val="20"/>
          <w:szCs w:val="20"/>
          <w:lang w:val="en-US"/>
        </w:rPr>
        <w:t xml:space="preserve"> </w:t>
      </w:r>
      <w:r w:rsidR="00CE560E"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Cancer Medicine</w:t>
      </w:r>
      <w:r w:rsidR="00CE560E">
        <w:rPr>
          <w:rFonts w:ascii="Arial" w:hAnsi="Arial" w:cs="Arial"/>
          <w:sz w:val="20"/>
          <w:szCs w:val="20"/>
          <w:lang w:val="en-US"/>
        </w:rPr>
        <w:t xml:space="preserve"> </w:t>
      </w:r>
      <w:r w:rsidR="00CE560E"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International Journal of Molecular Sciences</w:t>
      </w:r>
      <w:r w:rsidR="00CE560E">
        <w:rPr>
          <w:rFonts w:ascii="Arial" w:hAnsi="Arial" w:cs="Arial"/>
          <w:sz w:val="20"/>
          <w:szCs w:val="20"/>
          <w:lang w:val="en-US"/>
        </w:rPr>
        <w:t xml:space="preserve"> </w:t>
      </w:r>
      <w:r w:rsidR="00CE560E"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Experimental Biology and Medicine</w:t>
      </w:r>
      <w:r w:rsidR="00CE560E">
        <w:rPr>
          <w:rFonts w:ascii="Arial" w:hAnsi="Arial" w:cs="Arial"/>
          <w:sz w:val="20"/>
          <w:szCs w:val="20"/>
          <w:lang w:val="en-US"/>
        </w:rPr>
        <w:t xml:space="preserve"> </w:t>
      </w:r>
      <w:r w:rsidR="00CE560E"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British Journal of Pharmacology</w:t>
      </w:r>
      <w:r w:rsidR="00CE560E">
        <w:rPr>
          <w:rFonts w:ascii="Arial" w:hAnsi="Arial" w:cs="Arial"/>
          <w:sz w:val="20"/>
          <w:szCs w:val="20"/>
          <w:lang w:val="en-US"/>
        </w:rPr>
        <w:t xml:space="preserve"> </w:t>
      </w:r>
      <w:r w:rsidR="00CE560E"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Frontiers in Oncology</w:t>
      </w:r>
      <w:r w:rsidR="00CE560E">
        <w:rPr>
          <w:rFonts w:ascii="Arial" w:hAnsi="Arial" w:cs="Arial"/>
          <w:sz w:val="20"/>
          <w:szCs w:val="20"/>
          <w:lang w:val="en-US"/>
        </w:rPr>
        <w:t xml:space="preserve"> </w:t>
      </w:r>
      <w:r w:rsidR="00CE560E"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American Journal of Physiology – Cell Physiology</w:t>
      </w:r>
      <w:r w:rsidR="00CE560E">
        <w:rPr>
          <w:rFonts w:ascii="Arial" w:hAnsi="Arial" w:cs="Arial"/>
          <w:sz w:val="20"/>
          <w:szCs w:val="20"/>
          <w:lang w:val="en-US"/>
        </w:rPr>
        <w:t xml:space="preserve"> </w:t>
      </w:r>
      <w:r w:rsidR="00CE560E" w:rsidRPr="00CE560E">
        <w:rPr>
          <w:rFonts w:ascii="Arial" w:hAnsi="Arial" w:cs="Arial"/>
          <w:i/>
          <w:iCs/>
          <w:sz w:val="20"/>
          <w:szCs w:val="20"/>
          <w:lang w:val="en-US"/>
        </w:rPr>
        <w:t>(</w:t>
      </w:r>
      <w:r w:rsidR="00345AD2">
        <w:rPr>
          <w:rFonts w:ascii="Arial" w:hAnsi="Arial" w:cs="Arial"/>
          <w:i/>
          <w:iCs/>
          <w:sz w:val="20"/>
          <w:szCs w:val="20"/>
          <w:lang w:val="en-US"/>
        </w:rPr>
        <w:t>4</w:t>
      </w:r>
      <w:r w:rsidR="00CE560E" w:rsidRPr="00CE560E">
        <w:rPr>
          <w:rFonts w:ascii="Arial" w:hAnsi="Arial" w:cs="Arial"/>
          <w:i/>
          <w:iCs/>
          <w:sz w:val="20"/>
          <w:szCs w:val="20"/>
          <w:lang w:val="en-US"/>
        </w:rPr>
        <w:t>)</w:t>
      </w:r>
      <w:r w:rsidR="00E85972">
        <w:rPr>
          <w:rFonts w:ascii="Arial" w:hAnsi="Arial" w:cs="Arial"/>
          <w:sz w:val="20"/>
          <w:szCs w:val="20"/>
          <w:lang w:val="en-US"/>
        </w:rPr>
        <w:t xml:space="preserve">, </w:t>
      </w:r>
      <w:r w:rsidR="001E484E" w:rsidRPr="00040667">
        <w:rPr>
          <w:rFonts w:ascii="Arial" w:hAnsi="Arial" w:cs="Arial"/>
          <w:sz w:val="20"/>
          <w:szCs w:val="20"/>
          <w:lang w:val="en-US"/>
        </w:rPr>
        <w:t>Seminars in Cancer Biology</w:t>
      </w:r>
      <w:r w:rsidR="00CE560E">
        <w:rPr>
          <w:rFonts w:ascii="Arial" w:hAnsi="Arial" w:cs="Arial"/>
          <w:sz w:val="20"/>
          <w:szCs w:val="20"/>
          <w:lang w:val="en-US"/>
        </w:rPr>
        <w:t xml:space="preserve"> </w:t>
      </w:r>
      <w:r w:rsidR="00CE560E"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 xml:space="preserve">Cell Reports </w:t>
      </w:r>
      <w:r w:rsidR="001E484E"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 xml:space="preserve">Nature Reviews Clinical Oncology </w:t>
      </w:r>
      <w:r w:rsidR="001E484E" w:rsidRPr="00CE560E">
        <w:rPr>
          <w:rFonts w:ascii="Arial" w:hAnsi="Arial" w:cs="Arial"/>
          <w:i/>
          <w:iCs/>
          <w:sz w:val="20"/>
          <w:szCs w:val="20"/>
          <w:lang w:val="en-US"/>
        </w:rPr>
        <w:t>(1)</w:t>
      </w:r>
      <w:r w:rsidR="00E85972">
        <w:rPr>
          <w:rFonts w:ascii="Arial" w:hAnsi="Arial" w:cs="Arial"/>
          <w:sz w:val="20"/>
          <w:szCs w:val="20"/>
          <w:lang w:val="en-US"/>
        </w:rPr>
        <w:t xml:space="preserve">, </w:t>
      </w:r>
      <w:r w:rsidR="001E484E" w:rsidRPr="00040667">
        <w:rPr>
          <w:rFonts w:ascii="Arial" w:hAnsi="Arial" w:cs="Arial"/>
          <w:sz w:val="20"/>
          <w:szCs w:val="20"/>
          <w:lang w:val="en-US"/>
        </w:rPr>
        <w:t xml:space="preserve">Cell Reports Medicine </w:t>
      </w:r>
      <w:r w:rsidR="001E484E" w:rsidRPr="00CE560E">
        <w:rPr>
          <w:rFonts w:ascii="Arial" w:hAnsi="Arial" w:cs="Arial"/>
          <w:i/>
          <w:iCs/>
          <w:sz w:val="20"/>
          <w:szCs w:val="20"/>
          <w:lang w:val="en-US"/>
        </w:rPr>
        <w:t>(1)</w:t>
      </w:r>
      <w:r w:rsidR="00BC25F3">
        <w:rPr>
          <w:rFonts w:ascii="Arial" w:hAnsi="Arial" w:cs="Arial"/>
          <w:sz w:val="20"/>
          <w:szCs w:val="20"/>
          <w:lang w:val="en-US"/>
        </w:rPr>
        <w:t xml:space="preserve">, Autonomic Neuroscience </w:t>
      </w:r>
      <w:r w:rsidR="00BC25F3" w:rsidRPr="00BC25F3">
        <w:rPr>
          <w:rFonts w:ascii="Arial" w:hAnsi="Arial" w:cs="Arial"/>
          <w:i/>
          <w:iCs/>
          <w:sz w:val="20"/>
          <w:szCs w:val="20"/>
          <w:lang w:val="en-US"/>
        </w:rPr>
        <w:t>(1)</w:t>
      </w:r>
      <w:r w:rsidR="00FF0246">
        <w:rPr>
          <w:rFonts w:ascii="Arial" w:hAnsi="Arial" w:cs="Arial"/>
          <w:sz w:val="20"/>
          <w:szCs w:val="20"/>
          <w:lang w:val="en-US"/>
        </w:rPr>
        <w:t xml:space="preserve">, Bone Research </w:t>
      </w:r>
      <w:r w:rsidR="00FF0246" w:rsidRPr="00A40F23">
        <w:rPr>
          <w:rFonts w:ascii="Arial" w:hAnsi="Arial" w:cs="Arial"/>
          <w:i/>
          <w:iCs/>
          <w:sz w:val="20"/>
          <w:szCs w:val="20"/>
          <w:lang w:val="en-US"/>
        </w:rPr>
        <w:t>(1)</w:t>
      </w:r>
      <w:r w:rsidR="0030617C" w:rsidRPr="0030617C">
        <w:rPr>
          <w:rFonts w:ascii="Arial" w:hAnsi="Arial" w:cs="Arial"/>
          <w:sz w:val="20"/>
          <w:szCs w:val="20"/>
          <w:lang w:val="en-US"/>
        </w:rPr>
        <w:t>, Journal of Physiology</w:t>
      </w:r>
      <w:r w:rsidR="0030617C">
        <w:rPr>
          <w:rFonts w:ascii="Arial" w:hAnsi="Arial" w:cs="Arial"/>
          <w:i/>
          <w:iCs/>
          <w:sz w:val="20"/>
          <w:szCs w:val="20"/>
          <w:lang w:val="en-US"/>
        </w:rPr>
        <w:t xml:space="preserve"> (1)</w:t>
      </w:r>
      <w:r w:rsidR="00442D8F">
        <w:rPr>
          <w:rFonts w:ascii="Arial" w:hAnsi="Arial" w:cs="Arial"/>
          <w:sz w:val="20"/>
          <w:szCs w:val="20"/>
          <w:lang w:val="en-US"/>
        </w:rPr>
        <w:t xml:space="preserve">, Clinical and Translational Medicine </w:t>
      </w:r>
      <w:r w:rsidR="00442D8F" w:rsidRPr="00442D8F">
        <w:rPr>
          <w:rFonts w:ascii="Arial" w:hAnsi="Arial" w:cs="Arial"/>
          <w:i/>
          <w:iCs/>
          <w:sz w:val="20"/>
          <w:szCs w:val="20"/>
          <w:lang w:val="en-US"/>
        </w:rPr>
        <w:t>(1)</w:t>
      </w:r>
      <w:r w:rsidR="00066C91" w:rsidRPr="00066C91">
        <w:rPr>
          <w:rFonts w:ascii="Arial" w:hAnsi="Arial" w:cs="Arial"/>
          <w:sz w:val="20"/>
          <w:szCs w:val="20"/>
          <w:lang w:val="en-US"/>
        </w:rPr>
        <w:t>, PNAS Nexus</w:t>
      </w:r>
      <w:r w:rsidR="00066C91">
        <w:rPr>
          <w:rFonts w:ascii="Arial" w:hAnsi="Arial" w:cs="Arial"/>
          <w:i/>
          <w:iCs/>
          <w:sz w:val="20"/>
          <w:szCs w:val="20"/>
          <w:lang w:val="en-US"/>
        </w:rPr>
        <w:t xml:space="preserve"> (1)</w:t>
      </w:r>
      <w:r w:rsidR="008274EB">
        <w:rPr>
          <w:rFonts w:ascii="Arial" w:hAnsi="Arial" w:cs="Arial"/>
          <w:sz w:val="20"/>
          <w:szCs w:val="20"/>
          <w:lang w:val="en-US"/>
        </w:rPr>
        <w:t xml:space="preserve">, Signal Transduction and </w:t>
      </w:r>
      <w:r w:rsidR="00186873">
        <w:rPr>
          <w:rFonts w:ascii="Arial" w:hAnsi="Arial" w:cs="Arial"/>
          <w:sz w:val="20"/>
          <w:szCs w:val="20"/>
          <w:lang w:val="en-US"/>
        </w:rPr>
        <w:t xml:space="preserve">Targeted Therapy </w:t>
      </w:r>
      <w:r w:rsidR="00186873" w:rsidRPr="00186873">
        <w:rPr>
          <w:rFonts w:ascii="Arial" w:hAnsi="Arial" w:cs="Arial"/>
          <w:i/>
          <w:iCs/>
          <w:sz w:val="20"/>
          <w:szCs w:val="20"/>
          <w:lang w:val="en-US"/>
        </w:rPr>
        <w:t>(1)</w:t>
      </w:r>
    </w:p>
    <w:p w14:paraId="44FAD712" w14:textId="77777777" w:rsidR="001E484E" w:rsidRPr="00040667" w:rsidRDefault="001E484E" w:rsidP="001E484E">
      <w:pPr>
        <w:pStyle w:val="BodyText"/>
        <w:jc w:val="both"/>
        <w:rPr>
          <w:rFonts w:ascii="Arial" w:hAnsi="Arial" w:cs="Arial"/>
          <w:i/>
          <w:iCs/>
          <w:sz w:val="20"/>
          <w:szCs w:val="20"/>
          <w:lang w:val="en-US"/>
        </w:rPr>
      </w:pPr>
    </w:p>
    <w:p w14:paraId="6619A8BA" w14:textId="188D40BF" w:rsidR="001E484E" w:rsidRPr="0070153A" w:rsidRDefault="001E484E" w:rsidP="001E484E">
      <w:pPr>
        <w:pStyle w:val="BodyText"/>
        <w:jc w:val="both"/>
        <w:rPr>
          <w:rFonts w:ascii="Arial" w:hAnsi="Arial" w:cs="Arial"/>
          <w:b/>
          <w:bCs/>
          <w:sz w:val="20"/>
          <w:szCs w:val="20"/>
          <w:u w:val="single"/>
          <w:lang w:val="en-US"/>
        </w:rPr>
      </w:pPr>
      <w:r w:rsidRPr="0070153A">
        <w:rPr>
          <w:rFonts w:ascii="Arial" w:hAnsi="Arial" w:cs="Arial"/>
          <w:b/>
          <w:bCs/>
          <w:sz w:val="20"/>
          <w:szCs w:val="20"/>
          <w:u w:val="single"/>
          <w:lang w:val="en-US"/>
        </w:rPr>
        <w:t>Editorial Boards</w:t>
      </w:r>
    </w:p>
    <w:p w14:paraId="77DE0710" w14:textId="0B3EACF3" w:rsidR="001E484E" w:rsidRPr="00040667" w:rsidRDefault="007128E5" w:rsidP="001E484E">
      <w:pPr>
        <w:pStyle w:val="BodyText"/>
        <w:jc w:val="both"/>
        <w:rPr>
          <w:rFonts w:ascii="Arial" w:hAnsi="Arial" w:cs="Arial"/>
          <w:i/>
          <w:sz w:val="20"/>
          <w:szCs w:val="20"/>
          <w:lang w:val="en-US"/>
        </w:rPr>
      </w:pPr>
      <w:r>
        <w:rPr>
          <w:rFonts w:ascii="Arial" w:hAnsi="Arial" w:cs="Arial"/>
          <w:sz w:val="20"/>
          <w:szCs w:val="20"/>
          <w:lang w:val="en-US"/>
        </w:rPr>
        <w:t>2017 – 2020</w:t>
      </w:r>
      <w:r>
        <w:rPr>
          <w:rFonts w:ascii="Arial" w:hAnsi="Arial" w:cs="Arial"/>
          <w:sz w:val="20"/>
          <w:szCs w:val="20"/>
          <w:lang w:val="en-US"/>
        </w:rPr>
        <w:tab/>
      </w:r>
      <w:r w:rsidR="001E484E" w:rsidRPr="00040667">
        <w:rPr>
          <w:rFonts w:ascii="Arial" w:hAnsi="Arial" w:cs="Arial"/>
          <w:sz w:val="20"/>
          <w:szCs w:val="20"/>
          <w:lang w:val="en-US"/>
        </w:rPr>
        <w:t>JCSM Rapid Communications</w:t>
      </w:r>
      <w:r w:rsidR="001E484E" w:rsidRPr="00040667">
        <w:rPr>
          <w:rFonts w:ascii="Arial" w:hAnsi="Arial" w:cs="Arial"/>
          <w:i/>
          <w:sz w:val="20"/>
          <w:szCs w:val="20"/>
          <w:lang w:val="en-US"/>
        </w:rPr>
        <w:tab/>
      </w:r>
      <w:r w:rsidR="001E484E" w:rsidRPr="00040667">
        <w:rPr>
          <w:rFonts w:ascii="Arial" w:hAnsi="Arial" w:cs="Arial"/>
          <w:i/>
          <w:sz w:val="20"/>
          <w:szCs w:val="20"/>
          <w:lang w:val="en-US"/>
        </w:rPr>
        <w:tab/>
      </w:r>
      <w:r w:rsidR="001E484E" w:rsidRPr="00040667">
        <w:rPr>
          <w:rFonts w:ascii="Arial" w:hAnsi="Arial" w:cs="Arial"/>
          <w:i/>
          <w:sz w:val="20"/>
          <w:szCs w:val="20"/>
          <w:lang w:val="en-US"/>
        </w:rPr>
        <w:tab/>
      </w:r>
      <w:r w:rsidR="001E484E" w:rsidRPr="00040667">
        <w:rPr>
          <w:rFonts w:ascii="Arial" w:hAnsi="Arial" w:cs="Arial"/>
          <w:i/>
          <w:sz w:val="20"/>
          <w:szCs w:val="20"/>
          <w:lang w:val="en-US"/>
        </w:rPr>
        <w:tab/>
      </w:r>
      <w:r w:rsidR="001E484E" w:rsidRPr="00040667">
        <w:rPr>
          <w:rFonts w:ascii="Arial" w:hAnsi="Arial" w:cs="Arial"/>
          <w:i/>
          <w:sz w:val="20"/>
          <w:szCs w:val="20"/>
          <w:lang w:val="en-US"/>
        </w:rPr>
        <w:tab/>
      </w:r>
      <w:r w:rsidR="001E484E" w:rsidRPr="00040667">
        <w:rPr>
          <w:rFonts w:ascii="Arial" w:hAnsi="Arial" w:cs="Arial"/>
          <w:i/>
          <w:sz w:val="20"/>
          <w:szCs w:val="20"/>
          <w:lang w:val="en-US"/>
        </w:rPr>
        <w:tab/>
      </w:r>
      <w:r w:rsidR="001E484E" w:rsidRPr="00040667">
        <w:rPr>
          <w:rFonts w:ascii="Arial" w:hAnsi="Arial" w:cs="Arial"/>
          <w:i/>
          <w:sz w:val="20"/>
          <w:szCs w:val="20"/>
          <w:lang w:val="en-US"/>
        </w:rPr>
        <w:tab/>
      </w:r>
    </w:p>
    <w:p w14:paraId="1BC1EC26" w14:textId="77777777" w:rsidR="001E484E" w:rsidRPr="00040667" w:rsidRDefault="001E484E" w:rsidP="007128E5">
      <w:pPr>
        <w:pStyle w:val="BodyText"/>
        <w:ind w:left="708" w:firstLine="708"/>
        <w:jc w:val="both"/>
        <w:rPr>
          <w:rFonts w:ascii="Arial" w:hAnsi="Arial" w:cs="Arial"/>
          <w:sz w:val="20"/>
          <w:szCs w:val="20"/>
          <w:lang w:val="en-US"/>
        </w:rPr>
      </w:pPr>
      <w:r w:rsidRPr="00040667">
        <w:rPr>
          <w:rFonts w:ascii="Arial" w:hAnsi="Arial" w:cs="Arial"/>
          <w:sz w:val="20"/>
          <w:szCs w:val="20"/>
          <w:lang w:val="en-US"/>
        </w:rPr>
        <w:t>Section Editor</w:t>
      </w:r>
      <w:r w:rsidRPr="00040667">
        <w:rPr>
          <w:rFonts w:ascii="Arial" w:hAnsi="Arial" w:cs="Arial"/>
          <w:sz w:val="20"/>
          <w:szCs w:val="20"/>
          <w:lang w:val="en-US"/>
        </w:rPr>
        <w:tab/>
      </w:r>
    </w:p>
    <w:p w14:paraId="798D2C11" w14:textId="77777777" w:rsidR="001E484E" w:rsidRPr="00040667" w:rsidRDefault="001E484E" w:rsidP="007128E5">
      <w:pPr>
        <w:pStyle w:val="BodyText"/>
        <w:ind w:left="708" w:firstLine="708"/>
        <w:jc w:val="both"/>
        <w:rPr>
          <w:rFonts w:ascii="Arial" w:hAnsi="Arial" w:cs="Arial"/>
          <w:sz w:val="20"/>
          <w:szCs w:val="20"/>
          <w:lang w:val="en-US"/>
        </w:rPr>
      </w:pPr>
      <w:r w:rsidRPr="00040667">
        <w:rPr>
          <w:rFonts w:ascii="Arial" w:hAnsi="Arial" w:cs="Arial"/>
          <w:sz w:val="20"/>
          <w:szCs w:val="20"/>
          <w:lang w:val="en-US"/>
        </w:rPr>
        <w:t>Journal of Cachexia, Sarcopenia and Muscle - Rapid Communications</w:t>
      </w:r>
    </w:p>
    <w:p w14:paraId="37E08635" w14:textId="6084D6E8" w:rsidR="001E484E" w:rsidRPr="00040667" w:rsidRDefault="003D2C69" w:rsidP="007128E5">
      <w:pPr>
        <w:pStyle w:val="BodyText"/>
        <w:ind w:left="708" w:firstLine="708"/>
        <w:jc w:val="both"/>
        <w:rPr>
          <w:rFonts w:ascii="Arial" w:hAnsi="Arial" w:cs="Arial"/>
          <w:sz w:val="20"/>
          <w:szCs w:val="20"/>
          <w:lang w:val="en-US"/>
        </w:rPr>
      </w:pPr>
      <w:r w:rsidRPr="00040667">
        <w:rPr>
          <w:rFonts w:ascii="Arial" w:hAnsi="Arial" w:cs="Arial"/>
          <w:sz w:val="20"/>
          <w:szCs w:val="20"/>
          <w:lang w:val="en-US"/>
        </w:rPr>
        <w:t>Wiley</w:t>
      </w:r>
      <w:r w:rsidR="005C1ADF">
        <w:rPr>
          <w:rFonts w:ascii="Arial" w:hAnsi="Arial" w:cs="Arial"/>
          <w:sz w:val="20"/>
          <w:szCs w:val="20"/>
          <w:lang w:val="en-US"/>
        </w:rPr>
        <w:t>, USA</w:t>
      </w:r>
      <w:r w:rsidRPr="00040667">
        <w:rPr>
          <w:rFonts w:ascii="Arial" w:hAnsi="Arial" w:cs="Arial"/>
          <w:sz w:val="20"/>
          <w:szCs w:val="20"/>
          <w:lang w:val="en-US"/>
        </w:rPr>
        <w:tab/>
      </w:r>
      <w:r w:rsidR="001E484E" w:rsidRPr="00040667">
        <w:rPr>
          <w:rFonts w:ascii="Arial" w:hAnsi="Arial" w:cs="Arial"/>
          <w:sz w:val="20"/>
          <w:szCs w:val="20"/>
          <w:lang w:val="en-US"/>
        </w:rPr>
        <w:tab/>
        <w:t xml:space="preserve"> </w:t>
      </w:r>
    </w:p>
    <w:p w14:paraId="3B8966D0" w14:textId="77777777" w:rsidR="001E484E" w:rsidRPr="00D76356" w:rsidRDefault="001E484E" w:rsidP="001E484E">
      <w:pPr>
        <w:pStyle w:val="BodyText"/>
        <w:jc w:val="both"/>
        <w:rPr>
          <w:rFonts w:ascii="Arial" w:hAnsi="Arial" w:cs="Arial"/>
          <w:sz w:val="8"/>
          <w:szCs w:val="8"/>
          <w:lang w:val="en-US"/>
        </w:rPr>
      </w:pPr>
    </w:p>
    <w:p w14:paraId="2139FEF3" w14:textId="7DEE93D4" w:rsidR="001E484E" w:rsidRPr="00040667" w:rsidRDefault="007128E5" w:rsidP="001E484E">
      <w:pPr>
        <w:pStyle w:val="BodyText"/>
        <w:jc w:val="both"/>
        <w:rPr>
          <w:rFonts w:ascii="Arial" w:hAnsi="Arial" w:cs="Arial"/>
          <w:i/>
          <w:sz w:val="20"/>
          <w:szCs w:val="20"/>
          <w:lang w:val="en-US"/>
        </w:rPr>
      </w:pPr>
      <w:r>
        <w:rPr>
          <w:rFonts w:ascii="Arial" w:hAnsi="Arial" w:cs="Arial"/>
          <w:sz w:val="20"/>
          <w:szCs w:val="20"/>
          <w:lang w:val="en-US"/>
        </w:rPr>
        <w:t xml:space="preserve">2019 – pres. </w:t>
      </w:r>
      <w:r>
        <w:rPr>
          <w:rFonts w:ascii="Arial" w:hAnsi="Arial" w:cs="Arial"/>
          <w:sz w:val="20"/>
          <w:szCs w:val="20"/>
          <w:lang w:val="en-US"/>
        </w:rPr>
        <w:tab/>
      </w:r>
      <w:r w:rsidR="001E484E" w:rsidRPr="00040667">
        <w:rPr>
          <w:rFonts w:ascii="Arial" w:hAnsi="Arial" w:cs="Arial"/>
          <w:sz w:val="20"/>
          <w:szCs w:val="20"/>
          <w:lang w:val="en-US"/>
        </w:rPr>
        <w:t xml:space="preserve">Current Osteoporosis Reports </w:t>
      </w:r>
      <w:r w:rsidR="001E484E" w:rsidRPr="00040667">
        <w:rPr>
          <w:rFonts w:ascii="Arial" w:hAnsi="Arial" w:cs="Arial"/>
          <w:sz w:val="20"/>
          <w:szCs w:val="20"/>
          <w:lang w:val="en-US"/>
        </w:rPr>
        <w:tab/>
      </w:r>
      <w:r w:rsidR="001E484E" w:rsidRPr="00040667">
        <w:rPr>
          <w:rFonts w:ascii="Arial" w:hAnsi="Arial" w:cs="Arial"/>
          <w:sz w:val="20"/>
          <w:szCs w:val="20"/>
          <w:lang w:val="en-US"/>
        </w:rPr>
        <w:tab/>
      </w:r>
      <w:r w:rsidR="001E484E" w:rsidRPr="00040667">
        <w:rPr>
          <w:rFonts w:ascii="Arial" w:hAnsi="Arial" w:cs="Arial"/>
          <w:sz w:val="20"/>
          <w:szCs w:val="20"/>
          <w:lang w:val="en-US"/>
        </w:rPr>
        <w:tab/>
      </w:r>
      <w:r w:rsidR="001E484E" w:rsidRPr="00040667">
        <w:rPr>
          <w:rFonts w:ascii="Arial" w:hAnsi="Arial" w:cs="Arial"/>
          <w:sz w:val="20"/>
          <w:szCs w:val="20"/>
          <w:lang w:val="en-US"/>
        </w:rPr>
        <w:tab/>
      </w:r>
      <w:r w:rsidR="001E484E" w:rsidRPr="00040667">
        <w:rPr>
          <w:rFonts w:ascii="Arial" w:hAnsi="Arial" w:cs="Arial"/>
          <w:sz w:val="20"/>
          <w:szCs w:val="20"/>
          <w:lang w:val="en-US"/>
        </w:rPr>
        <w:tab/>
      </w:r>
      <w:r w:rsidR="001E484E" w:rsidRPr="00040667">
        <w:rPr>
          <w:rFonts w:ascii="Arial" w:hAnsi="Arial" w:cs="Arial"/>
          <w:sz w:val="20"/>
          <w:szCs w:val="20"/>
          <w:lang w:val="en-US"/>
        </w:rPr>
        <w:tab/>
      </w:r>
      <w:r w:rsidR="001E484E" w:rsidRPr="00040667">
        <w:rPr>
          <w:rFonts w:ascii="Arial" w:hAnsi="Arial" w:cs="Arial"/>
          <w:sz w:val="20"/>
          <w:szCs w:val="20"/>
          <w:lang w:val="en-US"/>
        </w:rPr>
        <w:tab/>
      </w:r>
    </w:p>
    <w:p w14:paraId="48F66B65" w14:textId="77777777" w:rsidR="001E484E" w:rsidRPr="00040667" w:rsidRDefault="001E484E" w:rsidP="007128E5">
      <w:pPr>
        <w:pStyle w:val="BodyText"/>
        <w:ind w:left="708" w:firstLine="708"/>
        <w:jc w:val="both"/>
        <w:rPr>
          <w:rFonts w:ascii="Arial" w:hAnsi="Arial" w:cs="Arial"/>
          <w:sz w:val="20"/>
          <w:szCs w:val="20"/>
          <w:lang w:val="en-US"/>
        </w:rPr>
      </w:pPr>
      <w:r w:rsidRPr="00040667">
        <w:rPr>
          <w:rFonts w:ascii="Arial" w:hAnsi="Arial" w:cs="Arial"/>
          <w:sz w:val="20"/>
          <w:szCs w:val="20"/>
          <w:lang w:val="en-US"/>
        </w:rPr>
        <w:t>Section Editor – Muscle and Bone</w:t>
      </w:r>
    </w:p>
    <w:p w14:paraId="3082E798" w14:textId="136EE82B" w:rsidR="001E484E" w:rsidRPr="00040667" w:rsidRDefault="001E484E" w:rsidP="007128E5">
      <w:pPr>
        <w:pStyle w:val="BodyText"/>
        <w:ind w:left="708" w:firstLine="708"/>
        <w:jc w:val="both"/>
        <w:rPr>
          <w:rFonts w:ascii="Arial" w:hAnsi="Arial" w:cs="Arial"/>
          <w:sz w:val="20"/>
          <w:szCs w:val="20"/>
          <w:lang w:val="en-US"/>
        </w:rPr>
      </w:pPr>
      <w:r w:rsidRPr="00040667">
        <w:rPr>
          <w:rFonts w:ascii="Arial" w:hAnsi="Arial" w:cs="Arial"/>
          <w:sz w:val="20"/>
          <w:szCs w:val="20"/>
          <w:lang w:val="en-US"/>
        </w:rPr>
        <w:t>Springer</w:t>
      </w:r>
      <w:r w:rsidR="005C1ADF">
        <w:rPr>
          <w:rFonts w:ascii="Arial" w:hAnsi="Arial" w:cs="Arial"/>
          <w:sz w:val="20"/>
          <w:szCs w:val="20"/>
          <w:lang w:val="en-US"/>
        </w:rPr>
        <w:t>,</w:t>
      </w:r>
      <w:r w:rsidRPr="00040667">
        <w:rPr>
          <w:rFonts w:ascii="Arial" w:hAnsi="Arial" w:cs="Arial"/>
          <w:sz w:val="20"/>
          <w:szCs w:val="20"/>
          <w:lang w:val="en-US"/>
        </w:rPr>
        <w:t xml:space="preserve"> US</w:t>
      </w:r>
      <w:r w:rsidR="005C1ADF">
        <w:rPr>
          <w:rFonts w:ascii="Arial" w:hAnsi="Arial" w:cs="Arial"/>
          <w:sz w:val="20"/>
          <w:szCs w:val="20"/>
          <w:lang w:val="en-US"/>
        </w:rPr>
        <w:t>A</w:t>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p>
    <w:p w14:paraId="28FB8D42" w14:textId="77777777" w:rsidR="001E484E" w:rsidRPr="00D76356" w:rsidRDefault="001E484E" w:rsidP="001E484E">
      <w:pPr>
        <w:pStyle w:val="BodyText"/>
        <w:jc w:val="both"/>
        <w:rPr>
          <w:rFonts w:ascii="Arial" w:hAnsi="Arial" w:cs="Arial"/>
          <w:sz w:val="8"/>
          <w:szCs w:val="8"/>
          <w:lang w:val="en-US"/>
        </w:rPr>
      </w:pPr>
    </w:p>
    <w:p w14:paraId="5566EB0D" w14:textId="269B4B23" w:rsidR="001E484E" w:rsidRPr="00040667" w:rsidRDefault="007128E5" w:rsidP="001E484E">
      <w:pPr>
        <w:pStyle w:val="BodyText"/>
        <w:jc w:val="both"/>
        <w:rPr>
          <w:rFonts w:ascii="Arial" w:hAnsi="Arial" w:cs="Arial"/>
          <w:i/>
          <w:sz w:val="20"/>
          <w:szCs w:val="20"/>
          <w:lang w:val="en-US"/>
        </w:rPr>
      </w:pPr>
      <w:r>
        <w:rPr>
          <w:rFonts w:ascii="Arial" w:hAnsi="Arial" w:cs="Arial"/>
          <w:sz w:val="20"/>
          <w:szCs w:val="20"/>
          <w:lang w:val="en-US"/>
        </w:rPr>
        <w:t xml:space="preserve">2019 – pres. </w:t>
      </w:r>
      <w:r>
        <w:rPr>
          <w:rFonts w:ascii="Arial" w:hAnsi="Arial" w:cs="Arial"/>
          <w:sz w:val="20"/>
          <w:szCs w:val="20"/>
          <w:lang w:val="en-US"/>
        </w:rPr>
        <w:tab/>
      </w:r>
      <w:r w:rsidR="001E484E" w:rsidRPr="00040667">
        <w:rPr>
          <w:rFonts w:ascii="Arial" w:hAnsi="Arial" w:cs="Arial"/>
          <w:sz w:val="20"/>
          <w:szCs w:val="20"/>
          <w:lang w:val="en-US"/>
        </w:rPr>
        <w:t>Journal of Cachexia Sarcopenia and Muscle (JCSM)</w:t>
      </w:r>
      <w:r w:rsidR="001E484E" w:rsidRPr="00040667">
        <w:rPr>
          <w:rFonts w:ascii="Arial" w:hAnsi="Arial" w:cs="Arial"/>
          <w:sz w:val="20"/>
          <w:szCs w:val="20"/>
          <w:lang w:val="en-US"/>
        </w:rPr>
        <w:tab/>
      </w:r>
      <w:r w:rsidR="001E484E" w:rsidRPr="00040667">
        <w:rPr>
          <w:rFonts w:ascii="Arial" w:hAnsi="Arial" w:cs="Arial"/>
          <w:sz w:val="20"/>
          <w:szCs w:val="20"/>
          <w:lang w:val="en-US"/>
        </w:rPr>
        <w:tab/>
      </w:r>
      <w:r w:rsidR="001E484E" w:rsidRPr="00040667">
        <w:rPr>
          <w:rFonts w:ascii="Arial" w:hAnsi="Arial" w:cs="Arial"/>
          <w:sz w:val="20"/>
          <w:szCs w:val="20"/>
          <w:lang w:val="en-US"/>
        </w:rPr>
        <w:tab/>
      </w:r>
      <w:r w:rsidR="001E484E" w:rsidRPr="00040667">
        <w:rPr>
          <w:rFonts w:ascii="Arial" w:hAnsi="Arial" w:cs="Arial"/>
          <w:sz w:val="20"/>
          <w:szCs w:val="20"/>
          <w:lang w:val="en-US"/>
        </w:rPr>
        <w:tab/>
      </w:r>
    </w:p>
    <w:p w14:paraId="685435E6" w14:textId="77777777" w:rsidR="001E484E" w:rsidRPr="00040667" w:rsidRDefault="001E484E" w:rsidP="007128E5">
      <w:pPr>
        <w:pStyle w:val="BodyText"/>
        <w:ind w:left="708" w:firstLine="708"/>
        <w:jc w:val="both"/>
        <w:rPr>
          <w:rFonts w:ascii="Arial" w:hAnsi="Arial" w:cs="Arial"/>
          <w:sz w:val="20"/>
          <w:szCs w:val="20"/>
          <w:lang w:val="en-US"/>
        </w:rPr>
      </w:pPr>
      <w:r w:rsidRPr="00040667">
        <w:rPr>
          <w:rFonts w:ascii="Arial" w:hAnsi="Arial" w:cs="Arial"/>
          <w:sz w:val="20"/>
          <w:szCs w:val="20"/>
          <w:lang w:val="en-US"/>
        </w:rPr>
        <w:t>Associate Editor</w:t>
      </w:r>
    </w:p>
    <w:p w14:paraId="01A4B324" w14:textId="305D9868" w:rsidR="001E484E" w:rsidRPr="00040667" w:rsidRDefault="001E484E" w:rsidP="007128E5">
      <w:pPr>
        <w:pStyle w:val="BodyText"/>
        <w:ind w:left="708" w:firstLine="708"/>
        <w:jc w:val="both"/>
        <w:rPr>
          <w:rFonts w:ascii="Arial" w:hAnsi="Arial" w:cs="Arial"/>
          <w:sz w:val="20"/>
          <w:szCs w:val="20"/>
          <w:lang w:val="en-US"/>
        </w:rPr>
      </w:pPr>
      <w:r w:rsidRPr="00040667">
        <w:rPr>
          <w:rFonts w:ascii="Arial" w:hAnsi="Arial" w:cs="Arial"/>
          <w:sz w:val="20"/>
          <w:szCs w:val="20"/>
          <w:lang w:val="en-US"/>
        </w:rPr>
        <w:lastRenderedPageBreak/>
        <w:t>Wiley</w:t>
      </w:r>
      <w:r w:rsidR="005C1ADF">
        <w:rPr>
          <w:rFonts w:ascii="Arial" w:hAnsi="Arial" w:cs="Arial"/>
          <w:sz w:val="20"/>
          <w:szCs w:val="20"/>
          <w:lang w:val="en-US"/>
        </w:rPr>
        <w:t>, USA</w:t>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p>
    <w:p w14:paraId="4F26D625" w14:textId="77777777" w:rsidR="006E6058" w:rsidRPr="006E6058" w:rsidRDefault="006E6058" w:rsidP="006E6058">
      <w:pPr>
        <w:pStyle w:val="BodyText"/>
        <w:jc w:val="both"/>
        <w:rPr>
          <w:rFonts w:ascii="Arial" w:hAnsi="Arial" w:cs="Arial"/>
          <w:sz w:val="8"/>
          <w:szCs w:val="8"/>
          <w:lang w:val="en-US"/>
        </w:rPr>
      </w:pPr>
    </w:p>
    <w:p w14:paraId="2F3275FD" w14:textId="0B5FCF48" w:rsidR="006E6058" w:rsidRPr="00040667" w:rsidRDefault="006E6058" w:rsidP="006E6058">
      <w:pPr>
        <w:pStyle w:val="BodyText"/>
        <w:jc w:val="both"/>
        <w:rPr>
          <w:rFonts w:ascii="Arial" w:hAnsi="Arial" w:cs="Arial"/>
          <w:i/>
          <w:sz w:val="20"/>
          <w:szCs w:val="20"/>
          <w:lang w:val="en-US"/>
        </w:rPr>
      </w:pPr>
      <w:r>
        <w:rPr>
          <w:rFonts w:ascii="Arial" w:hAnsi="Arial" w:cs="Arial"/>
          <w:sz w:val="20"/>
          <w:szCs w:val="20"/>
          <w:lang w:val="en-US"/>
        </w:rPr>
        <w:t xml:space="preserve">2023 </w:t>
      </w:r>
      <w:r w:rsidR="00804228">
        <w:rPr>
          <w:rFonts w:ascii="Arial" w:hAnsi="Arial" w:cs="Arial"/>
          <w:sz w:val="20"/>
          <w:szCs w:val="20"/>
          <w:lang w:val="en-US"/>
        </w:rPr>
        <w:tab/>
      </w:r>
      <w:r>
        <w:rPr>
          <w:rFonts w:ascii="Arial" w:hAnsi="Arial" w:cs="Arial"/>
          <w:sz w:val="20"/>
          <w:szCs w:val="20"/>
          <w:lang w:val="en-US"/>
        </w:rPr>
        <w:t xml:space="preserve"> </w:t>
      </w:r>
      <w:r>
        <w:rPr>
          <w:rFonts w:ascii="Arial" w:hAnsi="Arial" w:cs="Arial"/>
          <w:sz w:val="20"/>
          <w:szCs w:val="20"/>
          <w:lang w:val="en-US"/>
        </w:rPr>
        <w:tab/>
      </w:r>
      <w:r w:rsidRPr="00040667">
        <w:rPr>
          <w:rFonts w:ascii="Arial" w:hAnsi="Arial" w:cs="Arial"/>
          <w:sz w:val="20"/>
          <w:szCs w:val="20"/>
          <w:lang w:val="en-US"/>
        </w:rPr>
        <w:t xml:space="preserve">Current Osteoporosis Reports </w:t>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p>
    <w:p w14:paraId="3DE52C9F" w14:textId="64EE6503" w:rsidR="006E6058" w:rsidRPr="00040667" w:rsidRDefault="006E6058" w:rsidP="006E6058">
      <w:pPr>
        <w:pStyle w:val="BodyText"/>
        <w:ind w:left="708" w:firstLine="708"/>
        <w:jc w:val="both"/>
        <w:rPr>
          <w:rFonts w:ascii="Arial" w:hAnsi="Arial" w:cs="Arial"/>
          <w:sz w:val="20"/>
          <w:szCs w:val="20"/>
          <w:lang w:val="en-US"/>
        </w:rPr>
      </w:pPr>
      <w:r w:rsidRPr="00040667">
        <w:rPr>
          <w:rFonts w:ascii="Arial" w:hAnsi="Arial" w:cs="Arial"/>
          <w:sz w:val="20"/>
          <w:szCs w:val="20"/>
          <w:lang w:val="en-US"/>
        </w:rPr>
        <w:t xml:space="preserve">Section Editor – </w:t>
      </w:r>
      <w:r w:rsidR="00D34E22" w:rsidRPr="00D34E22">
        <w:rPr>
          <w:rFonts w:ascii="Arial" w:hAnsi="Arial" w:cs="Arial"/>
          <w:sz w:val="20"/>
          <w:szCs w:val="20"/>
          <w:lang w:val="en-US"/>
        </w:rPr>
        <w:t>Use of Artificial Intelligence in the Musculoskeletal Field</w:t>
      </w:r>
    </w:p>
    <w:p w14:paraId="1BEDB511" w14:textId="77777777" w:rsidR="006E6058" w:rsidRPr="00040667" w:rsidRDefault="006E6058" w:rsidP="006E6058">
      <w:pPr>
        <w:pStyle w:val="BodyText"/>
        <w:ind w:left="708" w:firstLine="708"/>
        <w:jc w:val="both"/>
        <w:rPr>
          <w:rFonts w:ascii="Arial" w:hAnsi="Arial" w:cs="Arial"/>
          <w:sz w:val="20"/>
          <w:szCs w:val="20"/>
          <w:lang w:val="en-US"/>
        </w:rPr>
      </w:pPr>
      <w:r w:rsidRPr="00040667">
        <w:rPr>
          <w:rFonts w:ascii="Arial" w:hAnsi="Arial" w:cs="Arial"/>
          <w:sz w:val="20"/>
          <w:szCs w:val="20"/>
          <w:lang w:val="en-US"/>
        </w:rPr>
        <w:t>Springer</w:t>
      </w:r>
      <w:r>
        <w:rPr>
          <w:rFonts w:ascii="Arial" w:hAnsi="Arial" w:cs="Arial"/>
          <w:sz w:val="20"/>
          <w:szCs w:val="20"/>
          <w:lang w:val="en-US"/>
        </w:rPr>
        <w:t>,</w:t>
      </w:r>
      <w:r w:rsidRPr="00040667">
        <w:rPr>
          <w:rFonts w:ascii="Arial" w:hAnsi="Arial" w:cs="Arial"/>
          <w:sz w:val="20"/>
          <w:szCs w:val="20"/>
          <w:lang w:val="en-US"/>
        </w:rPr>
        <w:t xml:space="preserve"> US</w:t>
      </w:r>
      <w:r>
        <w:rPr>
          <w:rFonts w:ascii="Arial" w:hAnsi="Arial" w:cs="Arial"/>
          <w:sz w:val="20"/>
          <w:szCs w:val="20"/>
          <w:lang w:val="en-US"/>
        </w:rPr>
        <w:t>A</w:t>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r w:rsidRPr="00040667">
        <w:rPr>
          <w:rFonts w:ascii="Arial" w:hAnsi="Arial" w:cs="Arial"/>
          <w:sz w:val="20"/>
          <w:szCs w:val="20"/>
          <w:lang w:val="en-US"/>
        </w:rPr>
        <w:tab/>
      </w:r>
    </w:p>
    <w:p w14:paraId="267925DA" w14:textId="77777777" w:rsidR="001E484E" w:rsidRPr="00040667" w:rsidRDefault="001E484E" w:rsidP="001E484E">
      <w:pPr>
        <w:pStyle w:val="BodyText"/>
        <w:jc w:val="both"/>
        <w:rPr>
          <w:rFonts w:ascii="Arial" w:hAnsi="Arial" w:cs="Arial"/>
          <w:sz w:val="20"/>
          <w:szCs w:val="20"/>
          <w:lang w:val="en-US"/>
        </w:rPr>
      </w:pPr>
    </w:p>
    <w:p w14:paraId="10ADD166" w14:textId="77777777" w:rsidR="001E484E" w:rsidRDefault="001E484E" w:rsidP="001E484E">
      <w:pPr>
        <w:pStyle w:val="BodyText"/>
        <w:jc w:val="both"/>
        <w:rPr>
          <w:rFonts w:ascii="Arial" w:hAnsi="Arial" w:cs="Arial"/>
          <w:b/>
          <w:bCs/>
          <w:sz w:val="20"/>
          <w:szCs w:val="20"/>
          <w:lang w:val="en-US"/>
        </w:rPr>
      </w:pPr>
    </w:p>
    <w:p w14:paraId="150A9BC9" w14:textId="51CED7D3" w:rsidR="0098003E" w:rsidRPr="00551AED" w:rsidRDefault="0098003E" w:rsidP="00343ABA">
      <w:pPr>
        <w:pStyle w:val="BodyText"/>
        <w:shd w:val="clear" w:color="auto" w:fill="000000" w:themeFill="text1"/>
        <w:jc w:val="both"/>
        <w:rPr>
          <w:rFonts w:ascii="Arial" w:hAnsi="Arial" w:cs="Arial"/>
          <w:b/>
          <w:color w:val="FFFFFF" w:themeColor="background1"/>
          <w:sz w:val="20"/>
          <w:szCs w:val="20"/>
          <w:lang w:val="en-US"/>
          <w14:textOutline w14:w="6350" w14:cap="rnd" w14:cmpd="sng" w14:algn="ctr">
            <w14:noFill/>
            <w14:prstDash w14:val="solid"/>
            <w14:bevel/>
          </w14:textOutline>
        </w:rPr>
      </w:pPr>
      <w:r w:rsidRPr="00551AED">
        <w:rPr>
          <w:rFonts w:ascii="Arial" w:hAnsi="Arial" w:cs="Arial"/>
          <w:b/>
          <w:color w:val="FFFFFF" w:themeColor="background1"/>
          <w:sz w:val="20"/>
          <w:szCs w:val="20"/>
          <w:lang w:val="en-US"/>
          <w14:textOutline w14:w="6350" w14:cap="rnd" w14:cmpd="sng" w14:algn="ctr">
            <w14:noFill/>
            <w14:prstDash w14:val="solid"/>
            <w14:bevel/>
          </w14:textOutline>
        </w:rPr>
        <w:t xml:space="preserve">INVITED </w:t>
      </w:r>
      <w:r w:rsidR="00A82EFD" w:rsidRPr="00551AED">
        <w:rPr>
          <w:rFonts w:ascii="Arial" w:hAnsi="Arial" w:cs="Arial"/>
          <w:b/>
          <w:color w:val="FFFFFF" w:themeColor="background1"/>
          <w:sz w:val="20"/>
          <w:szCs w:val="20"/>
          <w:lang w:val="en-US"/>
          <w14:textOutline w14:w="6350" w14:cap="rnd" w14:cmpd="sng" w14:algn="ctr">
            <w14:noFill/>
            <w14:prstDash w14:val="solid"/>
            <w14:bevel/>
          </w14:textOutline>
        </w:rPr>
        <w:t>EXTRAMURAL LECTURES, PRESENTATIONS AND VISITING PROFESSORSHIPS</w:t>
      </w:r>
    </w:p>
    <w:p w14:paraId="29744804" w14:textId="77777777" w:rsidR="0098003E" w:rsidRDefault="0098003E" w:rsidP="0098003E">
      <w:pPr>
        <w:jc w:val="both"/>
        <w:rPr>
          <w:rFonts w:ascii="Arial" w:hAnsi="Arial" w:cs="Arial"/>
          <w:b/>
          <w:bCs/>
          <w:sz w:val="20"/>
          <w:szCs w:val="20"/>
          <w:u w:val="single"/>
          <w:lang w:val="en-US"/>
        </w:rPr>
      </w:pPr>
    </w:p>
    <w:p w14:paraId="60E772A7" w14:textId="511839F5" w:rsidR="0098003E" w:rsidRPr="0098003E" w:rsidRDefault="0098003E" w:rsidP="0098003E">
      <w:pPr>
        <w:jc w:val="both"/>
        <w:rPr>
          <w:rFonts w:ascii="Arial" w:hAnsi="Arial" w:cs="Arial"/>
          <w:b/>
          <w:bCs/>
          <w:sz w:val="20"/>
          <w:szCs w:val="20"/>
          <w:u w:val="single"/>
          <w:lang w:val="en-US"/>
        </w:rPr>
      </w:pPr>
      <w:r w:rsidRPr="0098003E">
        <w:rPr>
          <w:rFonts w:ascii="Arial" w:hAnsi="Arial" w:cs="Arial"/>
          <w:b/>
          <w:bCs/>
          <w:sz w:val="20"/>
          <w:szCs w:val="20"/>
          <w:u w:val="single"/>
          <w:lang w:val="en-US"/>
        </w:rPr>
        <w:t>Local</w:t>
      </w:r>
      <w:r>
        <w:rPr>
          <w:rFonts w:ascii="Arial" w:hAnsi="Arial" w:cs="Arial"/>
          <w:b/>
          <w:bCs/>
          <w:sz w:val="20"/>
          <w:szCs w:val="20"/>
          <w:u w:val="single"/>
          <w:lang w:val="en-US"/>
        </w:rPr>
        <w:t>/Institutional/Departmental</w:t>
      </w:r>
      <w:r w:rsidRPr="0098003E">
        <w:rPr>
          <w:rFonts w:ascii="Arial" w:hAnsi="Arial" w:cs="Arial"/>
          <w:b/>
          <w:bCs/>
          <w:sz w:val="20"/>
          <w:szCs w:val="20"/>
          <w:u w:val="single"/>
          <w:lang w:val="en-US"/>
        </w:rPr>
        <w:t>:</w:t>
      </w:r>
    </w:p>
    <w:p w14:paraId="19EB5011" w14:textId="6AB0E05C" w:rsidR="0098003E" w:rsidRPr="0098003E" w:rsidRDefault="0098003E" w:rsidP="0098003E">
      <w:pPr>
        <w:jc w:val="both"/>
        <w:rPr>
          <w:rFonts w:ascii="Arial" w:hAnsi="Arial" w:cs="Arial"/>
          <w:bCs/>
          <w:sz w:val="20"/>
          <w:szCs w:val="20"/>
          <w:lang w:val="en-US"/>
        </w:rPr>
      </w:pPr>
      <w:r>
        <w:rPr>
          <w:rFonts w:ascii="Arial" w:hAnsi="Arial" w:cs="Arial"/>
          <w:bCs/>
          <w:sz w:val="20"/>
          <w:szCs w:val="20"/>
          <w:lang w:val="en-US"/>
        </w:rPr>
        <w:t>2014</w:t>
      </w:r>
      <w:r>
        <w:rPr>
          <w:rFonts w:ascii="Arial" w:hAnsi="Arial" w:cs="Arial"/>
          <w:bCs/>
          <w:sz w:val="20"/>
          <w:szCs w:val="20"/>
          <w:lang w:val="en-US"/>
        </w:rPr>
        <w:tab/>
      </w:r>
      <w:r>
        <w:rPr>
          <w:rFonts w:ascii="Arial" w:hAnsi="Arial" w:cs="Arial"/>
          <w:bCs/>
          <w:sz w:val="20"/>
          <w:szCs w:val="20"/>
          <w:lang w:val="en-US"/>
        </w:rPr>
        <w:tab/>
      </w:r>
      <w:r w:rsidR="00B37343">
        <w:rPr>
          <w:rFonts w:ascii="Arial" w:hAnsi="Arial" w:cs="Arial"/>
          <w:bCs/>
          <w:sz w:val="20"/>
          <w:szCs w:val="20"/>
          <w:lang w:val="en-US"/>
        </w:rPr>
        <w:t>‘</w:t>
      </w:r>
      <w:r w:rsidRPr="00B37343">
        <w:rPr>
          <w:rFonts w:ascii="Arial" w:hAnsi="Arial" w:cs="Arial"/>
          <w:bCs/>
          <w:i/>
          <w:iCs/>
          <w:sz w:val="20"/>
          <w:szCs w:val="20"/>
          <w:lang w:val="en-US"/>
        </w:rPr>
        <w:t>Muscle wasting in ovarian cancer cachexia: role of IL-6 versus IL-11</w:t>
      </w:r>
      <w:r w:rsidR="00B37343">
        <w:rPr>
          <w:rFonts w:ascii="Arial" w:hAnsi="Arial" w:cs="Arial"/>
          <w:bCs/>
          <w:i/>
          <w:iCs/>
          <w:sz w:val="20"/>
          <w:szCs w:val="20"/>
          <w:lang w:val="en-US"/>
        </w:rPr>
        <w:t>’</w:t>
      </w:r>
      <w:r w:rsidRPr="0098003E">
        <w:rPr>
          <w:rFonts w:ascii="Arial" w:hAnsi="Arial" w:cs="Arial"/>
          <w:bCs/>
          <w:sz w:val="20"/>
          <w:szCs w:val="20"/>
          <w:lang w:val="en-US"/>
        </w:rPr>
        <w:tab/>
      </w:r>
    </w:p>
    <w:p w14:paraId="736B4DED" w14:textId="77777777" w:rsidR="0098003E" w:rsidRPr="0098003E" w:rsidRDefault="0098003E" w:rsidP="0098003E">
      <w:pPr>
        <w:ind w:left="708" w:firstLine="708"/>
        <w:jc w:val="both"/>
        <w:rPr>
          <w:rFonts w:ascii="Arial" w:hAnsi="Arial" w:cs="Arial"/>
          <w:bCs/>
          <w:sz w:val="20"/>
          <w:szCs w:val="20"/>
          <w:lang w:val="en-US"/>
        </w:rPr>
      </w:pPr>
      <w:r w:rsidRPr="0098003E">
        <w:rPr>
          <w:rFonts w:ascii="Arial" w:hAnsi="Arial" w:cs="Arial"/>
          <w:bCs/>
          <w:sz w:val="20"/>
          <w:szCs w:val="20"/>
          <w:lang w:val="en-US"/>
        </w:rPr>
        <w:t>Indiana University Department of Surgery – Research Seminar Series</w:t>
      </w:r>
    </w:p>
    <w:p w14:paraId="76996E50" w14:textId="77777777" w:rsidR="0098003E" w:rsidRPr="0098003E" w:rsidRDefault="0098003E" w:rsidP="0098003E">
      <w:pPr>
        <w:ind w:left="708" w:firstLine="708"/>
        <w:jc w:val="both"/>
        <w:rPr>
          <w:rFonts w:ascii="Arial" w:hAnsi="Arial" w:cs="Arial"/>
          <w:bCs/>
          <w:sz w:val="20"/>
          <w:szCs w:val="20"/>
          <w:lang w:val="en-US"/>
        </w:rPr>
      </w:pPr>
      <w:r w:rsidRPr="0098003E">
        <w:rPr>
          <w:rFonts w:ascii="Arial" w:hAnsi="Arial" w:cs="Arial"/>
          <w:bCs/>
          <w:sz w:val="20"/>
          <w:szCs w:val="20"/>
          <w:lang w:val="en-US"/>
        </w:rPr>
        <w:t>Indianapolis, IN</w:t>
      </w:r>
      <w:r w:rsidRPr="0098003E">
        <w:rPr>
          <w:rFonts w:ascii="Arial" w:hAnsi="Arial" w:cs="Arial"/>
          <w:bCs/>
          <w:sz w:val="20"/>
          <w:szCs w:val="20"/>
          <w:lang w:val="en-US"/>
        </w:rPr>
        <w:tab/>
      </w:r>
      <w:r w:rsidRPr="0098003E">
        <w:rPr>
          <w:rFonts w:ascii="Arial" w:hAnsi="Arial" w:cs="Arial"/>
          <w:bCs/>
          <w:sz w:val="20"/>
          <w:szCs w:val="20"/>
          <w:lang w:val="en-US"/>
        </w:rPr>
        <w:tab/>
      </w:r>
    </w:p>
    <w:p w14:paraId="7729DE95" w14:textId="77777777" w:rsidR="0098003E" w:rsidRPr="00D76356" w:rsidRDefault="0098003E" w:rsidP="0098003E">
      <w:pPr>
        <w:jc w:val="both"/>
        <w:rPr>
          <w:rFonts w:ascii="Arial" w:hAnsi="Arial" w:cs="Arial"/>
          <w:bCs/>
          <w:sz w:val="8"/>
          <w:szCs w:val="8"/>
          <w:lang w:val="en-US"/>
        </w:rPr>
      </w:pPr>
    </w:p>
    <w:p w14:paraId="1C4CED25" w14:textId="52748B72" w:rsidR="0098003E" w:rsidRPr="0098003E" w:rsidRDefault="0098003E" w:rsidP="0098003E">
      <w:pPr>
        <w:jc w:val="both"/>
        <w:rPr>
          <w:rFonts w:ascii="Arial" w:hAnsi="Arial" w:cs="Arial"/>
          <w:bCs/>
          <w:sz w:val="20"/>
          <w:szCs w:val="20"/>
          <w:lang w:val="en-US"/>
        </w:rPr>
      </w:pPr>
      <w:r>
        <w:rPr>
          <w:rFonts w:ascii="Arial" w:hAnsi="Arial" w:cs="Arial"/>
          <w:bCs/>
          <w:sz w:val="20"/>
          <w:szCs w:val="20"/>
          <w:lang w:val="en-US"/>
        </w:rPr>
        <w:t>2014</w:t>
      </w:r>
      <w:r>
        <w:rPr>
          <w:rFonts w:ascii="Arial" w:hAnsi="Arial" w:cs="Arial"/>
          <w:bCs/>
          <w:sz w:val="20"/>
          <w:szCs w:val="20"/>
          <w:lang w:val="en-US"/>
        </w:rPr>
        <w:tab/>
      </w:r>
      <w:r>
        <w:rPr>
          <w:rFonts w:ascii="Arial" w:hAnsi="Arial" w:cs="Arial"/>
          <w:bCs/>
          <w:sz w:val="20"/>
          <w:szCs w:val="20"/>
          <w:lang w:val="en-US"/>
        </w:rPr>
        <w:tab/>
      </w:r>
      <w:r w:rsidR="00B37343">
        <w:rPr>
          <w:rFonts w:ascii="Arial" w:hAnsi="Arial" w:cs="Arial"/>
          <w:bCs/>
          <w:sz w:val="20"/>
          <w:szCs w:val="20"/>
          <w:lang w:val="en-US"/>
        </w:rPr>
        <w:t>‘</w:t>
      </w:r>
      <w:r w:rsidRPr="00B37343">
        <w:rPr>
          <w:rFonts w:ascii="Arial" w:hAnsi="Arial" w:cs="Arial"/>
          <w:bCs/>
          <w:i/>
          <w:iCs/>
          <w:sz w:val="20"/>
          <w:szCs w:val="20"/>
          <w:lang w:val="en-US"/>
        </w:rPr>
        <w:t>Muscle wasting in ovarian cancer cachexia: role of IL-6 versus IL-11</w:t>
      </w:r>
      <w:r w:rsidR="00B37343">
        <w:rPr>
          <w:rFonts w:ascii="Arial" w:hAnsi="Arial" w:cs="Arial"/>
          <w:bCs/>
          <w:i/>
          <w:iCs/>
          <w:sz w:val="20"/>
          <w:szCs w:val="20"/>
          <w:lang w:val="en-US"/>
        </w:rPr>
        <w:t>’</w:t>
      </w:r>
      <w:r w:rsidRPr="0098003E">
        <w:rPr>
          <w:rFonts w:ascii="Arial" w:hAnsi="Arial" w:cs="Arial"/>
          <w:bCs/>
          <w:sz w:val="20"/>
          <w:szCs w:val="20"/>
          <w:lang w:val="en-US"/>
        </w:rPr>
        <w:tab/>
      </w:r>
    </w:p>
    <w:p w14:paraId="4E327763" w14:textId="77777777" w:rsidR="0098003E" w:rsidRPr="0098003E" w:rsidRDefault="0098003E" w:rsidP="0098003E">
      <w:pPr>
        <w:ind w:left="708" w:firstLine="708"/>
        <w:jc w:val="both"/>
        <w:rPr>
          <w:rFonts w:ascii="Arial" w:hAnsi="Arial" w:cs="Arial"/>
          <w:bCs/>
          <w:sz w:val="20"/>
          <w:szCs w:val="20"/>
          <w:lang w:val="en-US"/>
        </w:rPr>
      </w:pPr>
      <w:r w:rsidRPr="0098003E">
        <w:rPr>
          <w:rFonts w:ascii="Arial" w:hAnsi="Arial" w:cs="Arial"/>
          <w:bCs/>
          <w:sz w:val="20"/>
          <w:szCs w:val="20"/>
          <w:lang w:val="en-US"/>
        </w:rPr>
        <w:t>Ovarian Cancer Working Group – Seminar Series</w:t>
      </w:r>
    </w:p>
    <w:p w14:paraId="011AEDBB" w14:textId="77777777" w:rsidR="0098003E" w:rsidRPr="0098003E" w:rsidRDefault="0098003E" w:rsidP="0098003E">
      <w:pPr>
        <w:ind w:left="708" w:firstLine="708"/>
        <w:jc w:val="both"/>
        <w:rPr>
          <w:rFonts w:ascii="Arial" w:hAnsi="Arial" w:cs="Arial"/>
          <w:bCs/>
          <w:sz w:val="20"/>
          <w:szCs w:val="20"/>
          <w:lang w:val="en-US"/>
        </w:rPr>
      </w:pPr>
      <w:r w:rsidRPr="0098003E">
        <w:rPr>
          <w:rFonts w:ascii="Arial" w:hAnsi="Arial" w:cs="Arial"/>
          <w:bCs/>
          <w:sz w:val="20"/>
          <w:szCs w:val="20"/>
          <w:lang w:val="en-US"/>
        </w:rPr>
        <w:t>Indianapolis, IN</w:t>
      </w:r>
      <w:r w:rsidRPr="0098003E">
        <w:rPr>
          <w:rFonts w:ascii="Arial" w:hAnsi="Arial" w:cs="Arial"/>
          <w:bCs/>
          <w:sz w:val="20"/>
          <w:szCs w:val="20"/>
          <w:lang w:val="en-US"/>
        </w:rPr>
        <w:tab/>
      </w:r>
      <w:r w:rsidRPr="0098003E">
        <w:rPr>
          <w:rFonts w:ascii="Arial" w:hAnsi="Arial" w:cs="Arial"/>
          <w:bCs/>
          <w:sz w:val="20"/>
          <w:szCs w:val="20"/>
          <w:lang w:val="en-US"/>
        </w:rPr>
        <w:tab/>
      </w:r>
      <w:r w:rsidRPr="0098003E">
        <w:rPr>
          <w:rFonts w:ascii="Arial" w:hAnsi="Arial" w:cs="Arial"/>
          <w:bCs/>
          <w:sz w:val="20"/>
          <w:szCs w:val="20"/>
          <w:lang w:val="en-US"/>
        </w:rPr>
        <w:tab/>
      </w:r>
      <w:r w:rsidRPr="0098003E">
        <w:rPr>
          <w:rFonts w:ascii="Arial" w:hAnsi="Arial" w:cs="Arial"/>
          <w:bCs/>
          <w:sz w:val="20"/>
          <w:szCs w:val="20"/>
          <w:lang w:val="en-US"/>
        </w:rPr>
        <w:tab/>
      </w:r>
      <w:r w:rsidRPr="0098003E">
        <w:rPr>
          <w:rFonts w:ascii="Arial" w:hAnsi="Arial" w:cs="Arial"/>
          <w:bCs/>
          <w:sz w:val="20"/>
          <w:szCs w:val="20"/>
          <w:lang w:val="en-US"/>
        </w:rPr>
        <w:tab/>
      </w:r>
    </w:p>
    <w:p w14:paraId="011ECD78" w14:textId="77777777" w:rsidR="0098003E" w:rsidRPr="00D76356" w:rsidRDefault="0098003E" w:rsidP="0098003E">
      <w:pPr>
        <w:jc w:val="both"/>
        <w:rPr>
          <w:rFonts w:ascii="Arial" w:hAnsi="Arial" w:cs="Arial"/>
          <w:bCs/>
          <w:sz w:val="8"/>
          <w:szCs w:val="8"/>
          <w:lang w:val="en-US"/>
        </w:rPr>
      </w:pPr>
    </w:p>
    <w:p w14:paraId="18ECBF23" w14:textId="482EAB4C" w:rsidR="0098003E" w:rsidRPr="0098003E" w:rsidRDefault="0098003E" w:rsidP="0098003E">
      <w:pPr>
        <w:jc w:val="both"/>
        <w:rPr>
          <w:rFonts w:ascii="Arial" w:hAnsi="Arial" w:cs="Arial"/>
          <w:bCs/>
          <w:sz w:val="20"/>
          <w:szCs w:val="20"/>
          <w:lang w:val="en-US"/>
        </w:rPr>
      </w:pPr>
      <w:r>
        <w:rPr>
          <w:rFonts w:ascii="Arial" w:hAnsi="Arial" w:cs="Arial"/>
          <w:bCs/>
          <w:sz w:val="20"/>
          <w:szCs w:val="20"/>
          <w:lang w:val="en-US"/>
        </w:rPr>
        <w:t>2015</w:t>
      </w:r>
      <w:r>
        <w:rPr>
          <w:rFonts w:ascii="Arial" w:hAnsi="Arial" w:cs="Arial"/>
          <w:bCs/>
          <w:sz w:val="20"/>
          <w:szCs w:val="20"/>
          <w:lang w:val="en-US"/>
        </w:rPr>
        <w:tab/>
      </w:r>
      <w:r>
        <w:rPr>
          <w:rFonts w:ascii="Arial" w:hAnsi="Arial" w:cs="Arial"/>
          <w:bCs/>
          <w:sz w:val="20"/>
          <w:szCs w:val="20"/>
          <w:lang w:val="en-US"/>
        </w:rPr>
        <w:tab/>
      </w:r>
      <w:r w:rsidR="00B37343">
        <w:rPr>
          <w:rFonts w:ascii="Arial" w:hAnsi="Arial" w:cs="Arial"/>
          <w:bCs/>
          <w:sz w:val="20"/>
          <w:szCs w:val="20"/>
          <w:lang w:val="en-US"/>
        </w:rPr>
        <w:t>‘</w:t>
      </w:r>
      <w:r w:rsidRPr="00B37343">
        <w:rPr>
          <w:rFonts w:ascii="Arial" w:hAnsi="Arial" w:cs="Arial"/>
          <w:bCs/>
          <w:i/>
          <w:iCs/>
          <w:sz w:val="20"/>
          <w:szCs w:val="20"/>
          <w:lang w:val="en-US"/>
        </w:rPr>
        <w:t>Cachexia Working Group Update</w:t>
      </w:r>
      <w:r w:rsidR="00B37343">
        <w:rPr>
          <w:rFonts w:ascii="Arial" w:hAnsi="Arial" w:cs="Arial"/>
          <w:bCs/>
          <w:i/>
          <w:iCs/>
          <w:sz w:val="20"/>
          <w:szCs w:val="20"/>
          <w:lang w:val="en-US"/>
        </w:rPr>
        <w:t>’</w:t>
      </w:r>
      <w:r w:rsidRPr="0098003E">
        <w:rPr>
          <w:rFonts w:ascii="Arial" w:hAnsi="Arial" w:cs="Arial"/>
          <w:bCs/>
          <w:sz w:val="20"/>
          <w:szCs w:val="20"/>
          <w:lang w:val="en-US"/>
        </w:rPr>
        <w:tab/>
      </w:r>
      <w:r w:rsidRPr="0098003E">
        <w:rPr>
          <w:rFonts w:ascii="Arial" w:hAnsi="Arial" w:cs="Arial"/>
          <w:bCs/>
          <w:sz w:val="20"/>
          <w:szCs w:val="20"/>
          <w:lang w:val="en-US"/>
        </w:rPr>
        <w:tab/>
      </w:r>
      <w:r w:rsidRPr="0098003E">
        <w:rPr>
          <w:rFonts w:ascii="Arial" w:hAnsi="Arial" w:cs="Arial"/>
          <w:bCs/>
          <w:sz w:val="20"/>
          <w:szCs w:val="20"/>
          <w:lang w:val="en-US"/>
        </w:rPr>
        <w:tab/>
      </w:r>
      <w:r w:rsidRPr="0098003E">
        <w:rPr>
          <w:rFonts w:ascii="Arial" w:hAnsi="Arial" w:cs="Arial"/>
          <w:bCs/>
          <w:sz w:val="20"/>
          <w:szCs w:val="20"/>
          <w:lang w:val="en-US"/>
        </w:rPr>
        <w:tab/>
      </w:r>
      <w:r w:rsidRPr="0098003E">
        <w:rPr>
          <w:rFonts w:ascii="Arial" w:hAnsi="Arial" w:cs="Arial"/>
          <w:bCs/>
          <w:sz w:val="20"/>
          <w:szCs w:val="20"/>
          <w:lang w:val="en-US"/>
        </w:rPr>
        <w:tab/>
      </w:r>
      <w:r w:rsidRPr="0098003E">
        <w:rPr>
          <w:rFonts w:ascii="Arial" w:hAnsi="Arial" w:cs="Arial"/>
          <w:bCs/>
          <w:sz w:val="20"/>
          <w:szCs w:val="20"/>
          <w:lang w:val="en-US"/>
        </w:rPr>
        <w:tab/>
      </w:r>
      <w:r w:rsidRPr="0098003E">
        <w:rPr>
          <w:rFonts w:ascii="Arial" w:hAnsi="Arial" w:cs="Arial"/>
          <w:bCs/>
          <w:sz w:val="20"/>
          <w:szCs w:val="20"/>
          <w:lang w:val="en-US"/>
        </w:rPr>
        <w:tab/>
      </w:r>
    </w:p>
    <w:p w14:paraId="4D6D4EE5" w14:textId="77777777" w:rsidR="0098003E" w:rsidRPr="0098003E" w:rsidRDefault="0098003E" w:rsidP="0098003E">
      <w:pPr>
        <w:ind w:left="708" w:firstLine="708"/>
        <w:jc w:val="both"/>
        <w:rPr>
          <w:rFonts w:ascii="Arial" w:hAnsi="Arial" w:cs="Arial"/>
          <w:bCs/>
          <w:sz w:val="20"/>
          <w:szCs w:val="20"/>
          <w:lang w:val="en-US"/>
        </w:rPr>
      </w:pPr>
      <w:r w:rsidRPr="0098003E">
        <w:rPr>
          <w:rFonts w:ascii="Arial" w:hAnsi="Arial" w:cs="Arial"/>
          <w:bCs/>
          <w:sz w:val="20"/>
          <w:szCs w:val="20"/>
          <w:lang w:val="en-US"/>
        </w:rPr>
        <w:t>IU Simon Cancer Center – TMM Retreat</w:t>
      </w:r>
    </w:p>
    <w:p w14:paraId="75789555" w14:textId="77777777" w:rsidR="0098003E" w:rsidRPr="0098003E" w:rsidRDefault="0098003E" w:rsidP="0098003E">
      <w:pPr>
        <w:ind w:left="708" w:firstLine="708"/>
        <w:jc w:val="both"/>
        <w:rPr>
          <w:rFonts w:ascii="Arial" w:hAnsi="Arial" w:cs="Arial"/>
          <w:bCs/>
          <w:sz w:val="20"/>
          <w:szCs w:val="20"/>
          <w:lang w:val="en-US"/>
        </w:rPr>
      </w:pPr>
      <w:r w:rsidRPr="0098003E">
        <w:rPr>
          <w:rFonts w:ascii="Arial" w:hAnsi="Arial" w:cs="Arial"/>
          <w:bCs/>
          <w:sz w:val="20"/>
          <w:szCs w:val="20"/>
          <w:lang w:val="en-US"/>
        </w:rPr>
        <w:t>Indianapolis, IN</w:t>
      </w:r>
    </w:p>
    <w:p w14:paraId="2E05DE88" w14:textId="77777777" w:rsidR="0098003E" w:rsidRPr="00D76356" w:rsidRDefault="0098003E" w:rsidP="0098003E">
      <w:pPr>
        <w:jc w:val="both"/>
        <w:rPr>
          <w:rFonts w:ascii="Arial" w:hAnsi="Arial" w:cs="Arial"/>
          <w:bCs/>
          <w:sz w:val="8"/>
          <w:szCs w:val="8"/>
          <w:lang w:val="en-US"/>
        </w:rPr>
      </w:pPr>
    </w:p>
    <w:p w14:paraId="3236DC9A" w14:textId="2D8D877B" w:rsidR="0098003E" w:rsidRPr="0098003E" w:rsidRDefault="0098003E" w:rsidP="0098003E">
      <w:pPr>
        <w:jc w:val="both"/>
        <w:rPr>
          <w:rFonts w:ascii="Arial" w:hAnsi="Arial" w:cs="Arial"/>
          <w:bCs/>
          <w:sz w:val="20"/>
          <w:szCs w:val="20"/>
          <w:lang w:val="en-US"/>
        </w:rPr>
      </w:pPr>
      <w:r>
        <w:rPr>
          <w:rFonts w:ascii="Arial" w:hAnsi="Arial" w:cs="Arial"/>
          <w:bCs/>
          <w:sz w:val="20"/>
          <w:szCs w:val="20"/>
          <w:lang w:val="en-US"/>
        </w:rPr>
        <w:t>2015</w:t>
      </w:r>
      <w:r>
        <w:rPr>
          <w:rFonts w:ascii="Arial" w:hAnsi="Arial" w:cs="Arial"/>
          <w:bCs/>
          <w:sz w:val="20"/>
          <w:szCs w:val="20"/>
          <w:lang w:val="en-US"/>
        </w:rPr>
        <w:tab/>
      </w:r>
      <w:r>
        <w:rPr>
          <w:rFonts w:ascii="Arial" w:hAnsi="Arial" w:cs="Arial"/>
          <w:bCs/>
          <w:sz w:val="20"/>
          <w:szCs w:val="20"/>
          <w:lang w:val="en-US"/>
        </w:rPr>
        <w:tab/>
      </w:r>
      <w:r w:rsidR="00B37343">
        <w:rPr>
          <w:rFonts w:ascii="Arial" w:hAnsi="Arial" w:cs="Arial"/>
          <w:bCs/>
          <w:sz w:val="20"/>
          <w:szCs w:val="20"/>
          <w:lang w:val="en-US"/>
        </w:rPr>
        <w:t>‘</w:t>
      </w:r>
      <w:r w:rsidRPr="00B37343">
        <w:rPr>
          <w:rFonts w:ascii="Arial" w:hAnsi="Arial" w:cs="Arial"/>
          <w:bCs/>
          <w:i/>
          <w:iCs/>
          <w:sz w:val="20"/>
          <w:szCs w:val="20"/>
          <w:lang w:val="en-US"/>
        </w:rPr>
        <w:t>New insights into chemotherapy-associated cachexia</w:t>
      </w:r>
      <w:r w:rsidR="00B37343">
        <w:rPr>
          <w:rFonts w:ascii="Arial" w:hAnsi="Arial" w:cs="Arial"/>
          <w:bCs/>
          <w:i/>
          <w:iCs/>
          <w:sz w:val="20"/>
          <w:szCs w:val="20"/>
          <w:lang w:val="en-US"/>
        </w:rPr>
        <w:t>’</w:t>
      </w:r>
      <w:r w:rsidRPr="0098003E">
        <w:rPr>
          <w:rFonts w:ascii="Arial" w:hAnsi="Arial" w:cs="Arial"/>
          <w:bCs/>
          <w:sz w:val="20"/>
          <w:szCs w:val="20"/>
          <w:lang w:val="en-US"/>
        </w:rPr>
        <w:tab/>
      </w:r>
      <w:r w:rsidRPr="0098003E">
        <w:rPr>
          <w:rFonts w:ascii="Arial" w:hAnsi="Arial" w:cs="Arial"/>
          <w:bCs/>
          <w:sz w:val="20"/>
          <w:szCs w:val="20"/>
          <w:lang w:val="en-US"/>
        </w:rPr>
        <w:tab/>
      </w:r>
      <w:r w:rsidRPr="0098003E">
        <w:rPr>
          <w:rFonts w:ascii="Arial" w:hAnsi="Arial" w:cs="Arial"/>
          <w:bCs/>
          <w:sz w:val="20"/>
          <w:szCs w:val="20"/>
          <w:lang w:val="en-US"/>
        </w:rPr>
        <w:tab/>
      </w:r>
      <w:r w:rsidRPr="0098003E">
        <w:rPr>
          <w:rFonts w:ascii="Arial" w:hAnsi="Arial" w:cs="Arial"/>
          <w:bCs/>
          <w:sz w:val="20"/>
          <w:szCs w:val="20"/>
          <w:lang w:val="en-US"/>
        </w:rPr>
        <w:tab/>
      </w:r>
    </w:p>
    <w:p w14:paraId="7DB9C793" w14:textId="77777777" w:rsidR="0098003E" w:rsidRPr="0098003E" w:rsidRDefault="0098003E" w:rsidP="0098003E">
      <w:pPr>
        <w:ind w:left="708" w:firstLine="708"/>
        <w:jc w:val="both"/>
        <w:rPr>
          <w:rFonts w:ascii="Arial" w:hAnsi="Arial" w:cs="Arial"/>
          <w:bCs/>
          <w:sz w:val="20"/>
          <w:szCs w:val="20"/>
          <w:lang w:val="en-US"/>
        </w:rPr>
      </w:pPr>
      <w:r w:rsidRPr="0098003E">
        <w:rPr>
          <w:rFonts w:ascii="Arial" w:hAnsi="Arial" w:cs="Arial"/>
          <w:bCs/>
          <w:sz w:val="20"/>
          <w:szCs w:val="20"/>
          <w:lang w:val="en-US"/>
        </w:rPr>
        <w:t>IU Cancer Research Club – Research Seminar Series</w:t>
      </w:r>
    </w:p>
    <w:p w14:paraId="5B2A451E" w14:textId="77777777" w:rsidR="0098003E" w:rsidRPr="0098003E" w:rsidRDefault="0098003E" w:rsidP="0098003E">
      <w:pPr>
        <w:ind w:left="708" w:firstLine="708"/>
        <w:jc w:val="both"/>
        <w:rPr>
          <w:rFonts w:ascii="Arial" w:hAnsi="Arial" w:cs="Arial"/>
          <w:bCs/>
          <w:sz w:val="20"/>
          <w:szCs w:val="20"/>
          <w:lang w:val="en-US"/>
        </w:rPr>
      </w:pPr>
      <w:r w:rsidRPr="0098003E">
        <w:rPr>
          <w:rFonts w:ascii="Arial" w:hAnsi="Arial" w:cs="Arial"/>
          <w:bCs/>
          <w:sz w:val="20"/>
          <w:szCs w:val="20"/>
          <w:lang w:val="en-US"/>
        </w:rPr>
        <w:t>Indianapolis, IN</w:t>
      </w:r>
    </w:p>
    <w:p w14:paraId="7FAA6D55" w14:textId="77777777" w:rsidR="0098003E" w:rsidRPr="00D76356" w:rsidRDefault="0098003E" w:rsidP="0098003E">
      <w:pPr>
        <w:jc w:val="both"/>
        <w:rPr>
          <w:rFonts w:ascii="Arial" w:hAnsi="Arial" w:cs="Arial"/>
          <w:bCs/>
          <w:sz w:val="8"/>
          <w:szCs w:val="8"/>
          <w:lang w:val="en-US"/>
        </w:rPr>
      </w:pPr>
    </w:p>
    <w:p w14:paraId="48314320" w14:textId="64181F74" w:rsidR="0098003E" w:rsidRPr="0098003E" w:rsidRDefault="0098003E" w:rsidP="0098003E">
      <w:pPr>
        <w:jc w:val="both"/>
        <w:rPr>
          <w:rFonts w:ascii="Arial" w:hAnsi="Arial" w:cs="Arial"/>
          <w:bCs/>
          <w:sz w:val="20"/>
          <w:szCs w:val="20"/>
          <w:lang w:val="en-US"/>
        </w:rPr>
      </w:pPr>
      <w:r>
        <w:rPr>
          <w:rFonts w:ascii="Arial" w:hAnsi="Arial" w:cs="Arial"/>
          <w:bCs/>
          <w:sz w:val="20"/>
          <w:szCs w:val="20"/>
          <w:lang w:val="en-US"/>
        </w:rPr>
        <w:t>2016</w:t>
      </w:r>
      <w:r>
        <w:rPr>
          <w:rFonts w:ascii="Arial" w:hAnsi="Arial" w:cs="Arial"/>
          <w:bCs/>
          <w:sz w:val="20"/>
          <w:szCs w:val="20"/>
          <w:lang w:val="en-US"/>
        </w:rPr>
        <w:tab/>
      </w:r>
      <w:r>
        <w:rPr>
          <w:rFonts w:ascii="Arial" w:hAnsi="Arial" w:cs="Arial"/>
          <w:bCs/>
          <w:sz w:val="20"/>
          <w:szCs w:val="20"/>
          <w:lang w:val="en-US"/>
        </w:rPr>
        <w:tab/>
      </w:r>
      <w:r w:rsidR="00B37343">
        <w:rPr>
          <w:rFonts w:ascii="Arial" w:hAnsi="Arial" w:cs="Arial"/>
          <w:bCs/>
          <w:sz w:val="20"/>
          <w:szCs w:val="20"/>
          <w:lang w:val="en-US"/>
        </w:rPr>
        <w:t>‘</w:t>
      </w:r>
      <w:r w:rsidRPr="00B37343">
        <w:rPr>
          <w:rFonts w:ascii="Arial" w:hAnsi="Arial" w:cs="Arial"/>
          <w:bCs/>
          <w:i/>
          <w:iCs/>
          <w:sz w:val="20"/>
          <w:szCs w:val="20"/>
          <w:lang w:val="en-US"/>
        </w:rPr>
        <w:t>Understanding the pathogenesis of chemotherapy-associated cachexia</w:t>
      </w:r>
      <w:r w:rsidR="00B37343">
        <w:rPr>
          <w:rFonts w:ascii="Arial" w:hAnsi="Arial" w:cs="Arial"/>
          <w:bCs/>
          <w:i/>
          <w:iCs/>
          <w:sz w:val="20"/>
          <w:szCs w:val="20"/>
          <w:lang w:val="en-US"/>
        </w:rPr>
        <w:t>’</w:t>
      </w:r>
      <w:r w:rsidRPr="00B37343">
        <w:rPr>
          <w:rFonts w:ascii="Arial" w:hAnsi="Arial" w:cs="Arial"/>
          <w:bCs/>
          <w:i/>
          <w:iCs/>
          <w:sz w:val="20"/>
          <w:szCs w:val="20"/>
          <w:lang w:val="en-US"/>
        </w:rPr>
        <w:tab/>
      </w:r>
    </w:p>
    <w:p w14:paraId="24E8F62C" w14:textId="77777777" w:rsidR="0098003E" w:rsidRPr="0098003E" w:rsidRDefault="0098003E" w:rsidP="0098003E">
      <w:pPr>
        <w:ind w:left="708" w:firstLine="708"/>
        <w:jc w:val="both"/>
        <w:rPr>
          <w:rFonts w:ascii="Arial" w:hAnsi="Arial" w:cs="Arial"/>
          <w:bCs/>
          <w:sz w:val="20"/>
          <w:szCs w:val="20"/>
          <w:lang w:val="en-US"/>
        </w:rPr>
      </w:pPr>
      <w:r w:rsidRPr="0098003E">
        <w:rPr>
          <w:rFonts w:ascii="Arial" w:hAnsi="Arial" w:cs="Arial"/>
          <w:bCs/>
          <w:sz w:val="20"/>
          <w:szCs w:val="20"/>
          <w:lang w:val="en-US"/>
        </w:rPr>
        <w:t>IUSCC Cancer Research Day 2016</w:t>
      </w:r>
    </w:p>
    <w:p w14:paraId="1838BDC5" w14:textId="77777777" w:rsidR="0098003E" w:rsidRPr="0098003E" w:rsidRDefault="0098003E" w:rsidP="0098003E">
      <w:pPr>
        <w:ind w:left="708" w:firstLine="708"/>
        <w:jc w:val="both"/>
        <w:rPr>
          <w:rFonts w:ascii="Arial" w:hAnsi="Arial" w:cs="Arial"/>
          <w:bCs/>
          <w:sz w:val="20"/>
          <w:szCs w:val="20"/>
          <w:lang w:val="en-US"/>
        </w:rPr>
      </w:pPr>
      <w:r w:rsidRPr="0098003E">
        <w:rPr>
          <w:rFonts w:ascii="Arial" w:hAnsi="Arial" w:cs="Arial"/>
          <w:bCs/>
          <w:sz w:val="20"/>
          <w:szCs w:val="20"/>
          <w:lang w:val="en-US"/>
        </w:rPr>
        <w:t>Indianapolis, IN</w:t>
      </w:r>
    </w:p>
    <w:p w14:paraId="53D4E27E" w14:textId="77777777" w:rsidR="0098003E" w:rsidRPr="00D76356" w:rsidRDefault="0098003E" w:rsidP="0098003E">
      <w:pPr>
        <w:jc w:val="both"/>
        <w:rPr>
          <w:rFonts w:ascii="Arial" w:hAnsi="Arial" w:cs="Arial"/>
          <w:bCs/>
          <w:sz w:val="8"/>
          <w:szCs w:val="8"/>
          <w:lang w:val="en-US"/>
        </w:rPr>
      </w:pPr>
    </w:p>
    <w:p w14:paraId="30C91F08" w14:textId="66602058" w:rsidR="0098003E" w:rsidRPr="009D1A37" w:rsidRDefault="0098003E" w:rsidP="0098003E">
      <w:pPr>
        <w:jc w:val="both"/>
        <w:rPr>
          <w:rFonts w:ascii="Arial" w:hAnsi="Arial" w:cs="Arial"/>
          <w:bCs/>
          <w:sz w:val="20"/>
          <w:szCs w:val="20"/>
          <w:lang w:val="en-US"/>
        </w:rPr>
      </w:pPr>
      <w:r>
        <w:rPr>
          <w:rFonts w:ascii="Arial" w:hAnsi="Arial" w:cs="Arial"/>
          <w:bCs/>
          <w:sz w:val="20"/>
          <w:szCs w:val="20"/>
          <w:lang w:val="en-US"/>
        </w:rPr>
        <w:t>2016</w:t>
      </w:r>
      <w:r>
        <w:rPr>
          <w:rFonts w:ascii="Arial" w:hAnsi="Arial" w:cs="Arial"/>
          <w:bCs/>
          <w:sz w:val="20"/>
          <w:szCs w:val="20"/>
          <w:lang w:val="en-US"/>
        </w:rPr>
        <w:tab/>
      </w:r>
      <w:r>
        <w:rPr>
          <w:rFonts w:ascii="Arial" w:hAnsi="Arial" w:cs="Arial"/>
          <w:bCs/>
          <w:sz w:val="20"/>
          <w:szCs w:val="20"/>
          <w:lang w:val="en-US"/>
        </w:rPr>
        <w:tab/>
      </w:r>
      <w:r w:rsidR="00B37343">
        <w:rPr>
          <w:rFonts w:ascii="Arial" w:hAnsi="Arial" w:cs="Arial"/>
          <w:bCs/>
          <w:sz w:val="20"/>
          <w:szCs w:val="20"/>
          <w:lang w:val="en-US"/>
        </w:rPr>
        <w:t>‘</w:t>
      </w:r>
      <w:r w:rsidRPr="00B37343">
        <w:rPr>
          <w:rFonts w:ascii="Arial" w:hAnsi="Arial" w:cs="Arial"/>
          <w:bCs/>
          <w:i/>
          <w:iCs/>
          <w:sz w:val="20"/>
          <w:szCs w:val="20"/>
          <w:lang w:val="en-US"/>
        </w:rPr>
        <w:t>Cancer cachexia vs. chemotherapy-associated cachexia: two sides of the same coin?</w:t>
      </w:r>
      <w:r w:rsidR="00B37343">
        <w:rPr>
          <w:rFonts w:ascii="Arial" w:hAnsi="Arial" w:cs="Arial"/>
          <w:bCs/>
          <w:i/>
          <w:iCs/>
          <w:sz w:val="20"/>
          <w:szCs w:val="20"/>
          <w:lang w:val="en-US"/>
        </w:rPr>
        <w:t>’</w:t>
      </w:r>
      <w:r w:rsidRPr="0098003E">
        <w:rPr>
          <w:rFonts w:ascii="Arial" w:hAnsi="Arial" w:cs="Arial"/>
          <w:bCs/>
          <w:sz w:val="20"/>
          <w:szCs w:val="20"/>
          <w:lang w:val="en-US"/>
        </w:rPr>
        <w:t xml:space="preserve"> </w:t>
      </w:r>
      <w:r w:rsidRPr="0098003E">
        <w:rPr>
          <w:rFonts w:ascii="Arial" w:hAnsi="Arial" w:cs="Arial"/>
          <w:bCs/>
          <w:sz w:val="20"/>
          <w:szCs w:val="20"/>
          <w:lang w:val="en-US"/>
        </w:rPr>
        <w:tab/>
      </w:r>
      <w:r w:rsidRPr="0098003E">
        <w:rPr>
          <w:rFonts w:ascii="Arial" w:hAnsi="Arial" w:cs="Arial"/>
          <w:bCs/>
          <w:sz w:val="20"/>
          <w:szCs w:val="20"/>
          <w:lang w:val="en-US"/>
        </w:rPr>
        <w:tab/>
      </w:r>
      <w:r w:rsidRPr="0098003E">
        <w:rPr>
          <w:rFonts w:ascii="Arial" w:hAnsi="Arial" w:cs="Arial"/>
          <w:bCs/>
          <w:sz w:val="20"/>
          <w:szCs w:val="20"/>
          <w:lang w:val="en-US"/>
        </w:rPr>
        <w:tab/>
      </w:r>
      <w:r w:rsidRPr="0098003E">
        <w:rPr>
          <w:rFonts w:ascii="Arial" w:hAnsi="Arial" w:cs="Arial"/>
          <w:bCs/>
          <w:sz w:val="20"/>
          <w:szCs w:val="20"/>
          <w:lang w:val="en-US"/>
        </w:rPr>
        <w:tab/>
      </w:r>
      <w:r w:rsidRPr="009D1A37">
        <w:rPr>
          <w:rFonts w:ascii="Arial" w:hAnsi="Arial" w:cs="Arial"/>
          <w:bCs/>
          <w:sz w:val="20"/>
          <w:szCs w:val="20"/>
          <w:lang w:val="en-US"/>
        </w:rPr>
        <w:t>Medical Sciences Seminars in Cancer Biology</w:t>
      </w:r>
    </w:p>
    <w:p w14:paraId="2EB852E5" w14:textId="77777777" w:rsidR="0098003E" w:rsidRPr="009D1A37" w:rsidRDefault="0098003E" w:rsidP="0098003E">
      <w:pPr>
        <w:ind w:left="708" w:firstLine="708"/>
        <w:jc w:val="both"/>
        <w:rPr>
          <w:rFonts w:ascii="Arial" w:hAnsi="Arial" w:cs="Arial"/>
          <w:bCs/>
          <w:sz w:val="20"/>
          <w:szCs w:val="20"/>
          <w:lang w:val="en-US"/>
        </w:rPr>
      </w:pPr>
      <w:r w:rsidRPr="009D1A37">
        <w:rPr>
          <w:rFonts w:ascii="Arial" w:hAnsi="Arial" w:cs="Arial"/>
          <w:bCs/>
          <w:sz w:val="20"/>
          <w:szCs w:val="20"/>
          <w:lang w:val="en-US"/>
        </w:rPr>
        <w:t>Bloomington, IN</w:t>
      </w:r>
    </w:p>
    <w:p w14:paraId="7050DEA0" w14:textId="77777777" w:rsidR="0098003E" w:rsidRPr="009D1A37" w:rsidRDefault="0098003E" w:rsidP="0098003E">
      <w:pPr>
        <w:jc w:val="both"/>
        <w:rPr>
          <w:rFonts w:ascii="Arial" w:hAnsi="Arial" w:cs="Arial"/>
          <w:bCs/>
          <w:sz w:val="8"/>
          <w:szCs w:val="8"/>
          <w:lang w:val="en-US"/>
        </w:rPr>
      </w:pPr>
    </w:p>
    <w:p w14:paraId="69798C3F" w14:textId="032C107F" w:rsidR="0098003E" w:rsidRPr="009D1A37" w:rsidRDefault="0098003E" w:rsidP="0098003E">
      <w:pPr>
        <w:jc w:val="both"/>
        <w:rPr>
          <w:rFonts w:ascii="Arial" w:hAnsi="Arial" w:cs="Arial"/>
          <w:bCs/>
          <w:sz w:val="20"/>
          <w:szCs w:val="20"/>
          <w:lang w:val="en-US"/>
        </w:rPr>
      </w:pPr>
      <w:r w:rsidRPr="009D1A37">
        <w:rPr>
          <w:rFonts w:ascii="Arial" w:hAnsi="Arial" w:cs="Arial"/>
          <w:bCs/>
          <w:sz w:val="20"/>
          <w:szCs w:val="20"/>
          <w:lang w:val="en-US"/>
        </w:rPr>
        <w:t>2016</w:t>
      </w:r>
      <w:r w:rsidRPr="009D1A37">
        <w:rPr>
          <w:rFonts w:ascii="Arial" w:hAnsi="Arial" w:cs="Arial"/>
          <w:bCs/>
          <w:sz w:val="20"/>
          <w:szCs w:val="20"/>
          <w:lang w:val="en-US"/>
        </w:rPr>
        <w:tab/>
      </w:r>
      <w:r w:rsidRPr="009D1A37">
        <w:rPr>
          <w:rFonts w:ascii="Arial" w:hAnsi="Arial" w:cs="Arial"/>
          <w:bCs/>
          <w:sz w:val="20"/>
          <w:szCs w:val="20"/>
          <w:lang w:val="en-US"/>
        </w:rPr>
        <w:tab/>
      </w:r>
      <w:r w:rsidR="00B37343" w:rsidRPr="009D1A37">
        <w:rPr>
          <w:rFonts w:ascii="Arial" w:hAnsi="Arial" w:cs="Arial"/>
          <w:bCs/>
          <w:sz w:val="20"/>
          <w:szCs w:val="20"/>
          <w:lang w:val="en-US"/>
        </w:rPr>
        <w:t>‘</w:t>
      </w:r>
      <w:r w:rsidRPr="009D1A37">
        <w:rPr>
          <w:rFonts w:ascii="Arial" w:hAnsi="Arial" w:cs="Arial"/>
          <w:bCs/>
          <w:i/>
          <w:iCs/>
          <w:sz w:val="20"/>
          <w:szCs w:val="20"/>
          <w:lang w:val="en-US"/>
        </w:rPr>
        <w:t>Mechanisms of chemotherapy-induced muscle weakness and fatigue</w:t>
      </w:r>
      <w:r w:rsidR="00B37343" w:rsidRPr="009D1A37">
        <w:rPr>
          <w:rFonts w:ascii="Arial" w:hAnsi="Arial" w:cs="Arial"/>
          <w:bCs/>
          <w:i/>
          <w:iCs/>
          <w:sz w:val="20"/>
          <w:szCs w:val="20"/>
          <w:lang w:val="en-US"/>
        </w:rPr>
        <w:t>’</w:t>
      </w:r>
      <w:r w:rsidRPr="009D1A37">
        <w:rPr>
          <w:rFonts w:ascii="Arial" w:hAnsi="Arial" w:cs="Arial"/>
          <w:bCs/>
          <w:sz w:val="20"/>
          <w:szCs w:val="20"/>
          <w:lang w:val="en-US"/>
        </w:rPr>
        <w:tab/>
      </w:r>
    </w:p>
    <w:p w14:paraId="77062AEB" w14:textId="77777777" w:rsidR="0098003E" w:rsidRPr="009D1A37" w:rsidRDefault="0098003E" w:rsidP="0098003E">
      <w:pPr>
        <w:ind w:left="708" w:firstLine="708"/>
        <w:jc w:val="both"/>
        <w:rPr>
          <w:rFonts w:ascii="Arial" w:hAnsi="Arial" w:cs="Arial"/>
          <w:bCs/>
          <w:sz w:val="20"/>
          <w:szCs w:val="20"/>
          <w:lang w:val="en-US"/>
        </w:rPr>
      </w:pPr>
      <w:r w:rsidRPr="009D1A37">
        <w:rPr>
          <w:rFonts w:ascii="Arial" w:hAnsi="Arial" w:cs="Arial"/>
          <w:bCs/>
          <w:sz w:val="20"/>
          <w:szCs w:val="20"/>
          <w:lang w:val="en-US"/>
        </w:rPr>
        <w:t>Anatomy &amp; Cell Biology Fall Retreat</w:t>
      </w:r>
    </w:p>
    <w:p w14:paraId="42A97800" w14:textId="77777777" w:rsidR="0098003E" w:rsidRPr="009D1A37" w:rsidRDefault="0098003E" w:rsidP="0098003E">
      <w:pPr>
        <w:ind w:left="708" w:firstLine="708"/>
        <w:jc w:val="both"/>
        <w:rPr>
          <w:rFonts w:ascii="Arial" w:hAnsi="Arial" w:cs="Arial"/>
          <w:bCs/>
          <w:sz w:val="20"/>
          <w:szCs w:val="20"/>
          <w:lang w:val="en-US"/>
        </w:rPr>
      </w:pPr>
      <w:r w:rsidRPr="009D1A37">
        <w:rPr>
          <w:rFonts w:ascii="Arial" w:hAnsi="Arial" w:cs="Arial"/>
          <w:bCs/>
          <w:sz w:val="20"/>
          <w:szCs w:val="20"/>
          <w:lang w:val="en-US"/>
        </w:rPr>
        <w:t xml:space="preserve">Indianapolis, IN </w:t>
      </w:r>
    </w:p>
    <w:p w14:paraId="7A6D70F0" w14:textId="77777777" w:rsidR="0098003E" w:rsidRPr="009D1A37" w:rsidRDefault="0098003E" w:rsidP="0098003E">
      <w:pPr>
        <w:jc w:val="both"/>
        <w:rPr>
          <w:rFonts w:ascii="Arial" w:hAnsi="Arial" w:cs="Arial"/>
          <w:bCs/>
          <w:sz w:val="8"/>
          <w:szCs w:val="8"/>
          <w:lang w:val="en-US"/>
        </w:rPr>
      </w:pPr>
    </w:p>
    <w:p w14:paraId="53929854" w14:textId="6D816CD0" w:rsidR="0098003E" w:rsidRPr="009D1A37" w:rsidRDefault="00CB21EC" w:rsidP="0098003E">
      <w:pPr>
        <w:jc w:val="both"/>
        <w:rPr>
          <w:rFonts w:ascii="Arial" w:hAnsi="Arial" w:cs="Arial"/>
          <w:bCs/>
          <w:sz w:val="20"/>
          <w:szCs w:val="20"/>
          <w:lang w:val="en-US"/>
        </w:rPr>
      </w:pPr>
      <w:r w:rsidRPr="009D1A37">
        <w:rPr>
          <w:rFonts w:ascii="Arial" w:hAnsi="Arial" w:cs="Arial"/>
          <w:bCs/>
          <w:sz w:val="20"/>
          <w:szCs w:val="20"/>
          <w:lang w:val="en-US"/>
        </w:rPr>
        <w:t>2016</w:t>
      </w:r>
      <w:r w:rsidRPr="009D1A37">
        <w:rPr>
          <w:rFonts w:ascii="Arial" w:hAnsi="Arial" w:cs="Arial"/>
          <w:bCs/>
          <w:sz w:val="20"/>
          <w:szCs w:val="20"/>
          <w:lang w:val="en-US"/>
        </w:rPr>
        <w:tab/>
      </w:r>
      <w:r w:rsidRPr="009D1A37">
        <w:rPr>
          <w:rFonts w:ascii="Arial" w:hAnsi="Arial" w:cs="Arial"/>
          <w:bCs/>
          <w:sz w:val="20"/>
          <w:szCs w:val="20"/>
          <w:lang w:val="en-US"/>
        </w:rPr>
        <w:tab/>
      </w:r>
      <w:r w:rsidR="00B37343" w:rsidRPr="009D1A37">
        <w:rPr>
          <w:rFonts w:ascii="Arial" w:hAnsi="Arial" w:cs="Arial"/>
          <w:bCs/>
          <w:sz w:val="20"/>
          <w:szCs w:val="20"/>
          <w:lang w:val="en-US"/>
        </w:rPr>
        <w:t>‘</w:t>
      </w:r>
      <w:r w:rsidR="0098003E" w:rsidRPr="009D1A37">
        <w:rPr>
          <w:rFonts w:ascii="Arial" w:hAnsi="Arial" w:cs="Arial"/>
          <w:bCs/>
          <w:i/>
          <w:iCs/>
          <w:sz w:val="20"/>
          <w:szCs w:val="20"/>
          <w:lang w:val="en-US"/>
        </w:rPr>
        <w:t>New Insights into chemotherapy-derived cachexia and muscle weakness</w:t>
      </w:r>
      <w:r w:rsidR="00B37343" w:rsidRPr="009D1A37">
        <w:rPr>
          <w:rFonts w:ascii="Arial" w:hAnsi="Arial" w:cs="Arial"/>
          <w:bCs/>
          <w:i/>
          <w:iCs/>
          <w:sz w:val="20"/>
          <w:szCs w:val="20"/>
          <w:lang w:val="en-US"/>
        </w:rPr>
        <w:t>’</w:t>
      </w:r>
      <w:r w:rsidR="0098003E" w:rsidRPr="009D1A37">
        <w:rPr>
          <w:rFonts w:ascii="Arial" w:hAnsi="Arial" w:cs="Arial"/>
          <w:bCs/>
          <w:sz w:val="20"/>
          <w:szCs w:val="20"/>
          <w:lang w:val="en-US"/>
        </w:rPr>
        <w:tab/>
      </w:r>
    </w:p>
    <w:p w14:paraId="39EAB325" w14:textId="77777777" w:rsidR="0098003E" w:rsidRPr="009D1A37" w:rsidRDefault="0098003E" w:rsidP="00CB21EC">
      <w:pPr>
        <w:ind w:left="708" w:firstLine="708"/>
        <w:jc w:val="both"/>
        <w:rPr>
          <w:rFonts w:ascii="Arial" w:hAnsi="Arial" w:cs="Arial"/>
          <w:bCs/>
          <w:sz w:val="20"/>
          <w:szCs w:val="20"/>
          <w:lang w:val="en-US"/>
        </w:rPr>
      </w:pPr>
      <w:r w:rsidRPr="009D1A37">
        <w:rPr>
          <w:rFonts w:ascii="Arial" w:hAnsi="Arial" w:cs="Arial"/>
          <w:bCs/>
          <w:sz w:val="20"/>
          <w:szCs w:val="20"/>
          <w:lang w:val="en-US"/>
        </w:rPr>
        <w:t>Grand Rounds-Department of Otolaryngology</w:t>
      </w:r>
    </w:p>
    <w:p w14:paraId="7BE76A1B" w14:textId="77777777" w:rsidR="0098003E" w:rsidRPr="009D1A37" w:rsidRDefault="0098003E" w:rsidP="00CB21EC">
      <w:pPr>
        <w:ind w:left="708" w:firstLine="708"/>
        <w:jc w:val="both"/>
        <w:rPr>
          <w:rFonts w:ascii="Arial" w:hAnsi="Arial" w:cs="Arial"/>
          <w:bCs/>
          <w:sz w:val="20"/>
          <w:szCs w:val="20"/>
          <w:lang w:val="en-US"/>
        </w:rPr>
      </w:pPr>
      <w:r w:rsidRPr="009D1A37">
        <w:rPr>
          <w:rFonts w:ascii="Arial" w:hAnsi="Arial" w:cs="Arial"/>
          <w:bCs/>
          <w:sz w:val="20"/>
          <w:szCs w:val="20"/>
          <w:lang w:val="en-US"/>
        </w:rPr>
        <w:t xml:space="preserve">Indianapolis, IN </w:t>
      </w:r>
    </w:p>
    <w:p w14:paraId="77DE7B93" w14:textId="77777777" w:rsidR="0098003E" w:rsidRPr="009D1A37" w:rsidRDefault="0098003E" w:rsidP="0098003E">
      <w:pPr>
        <w:jc w:val="both"/>
        <w:rPr>
          <w:rFonts w:ascii="Arial" w:hAnsi="Arial" w:cs="Arial"/>
          <w:bCs/>
          <w:iCs/>
          <w:sz w:val="8"/>
          <w:szCs w:val="8"/>
          <w:lang w:val="en-US"/>
        </w:rPr>
      </w:pPr>
    </w:p>
    <w:p w14:paraId="4E006312" w14:textId="0D82186F" w:rsidR="0098003E" w:rsidRPr="009D1A37" w:rsidRDefault="00CB21EC" w:rsidP="00CB21EC">
      <w:pPr>
        <w:ind w:left="1416" w:hanging="1416"/>
        <w:jc w:val="both"/>
        <w:rPr>
          <w:rFonts w:ascii="Arial" w:hAnsi="Arial" w:cs="Arial"/>
          <w:bCs/>
          <w:iCs/>
          <w:sz w:val="20"/>
          <w:szCs w:val="20"/>
          <w:lang w:val="en-US"/>
        </w:rPr>
      </w:pPr>
      <w:r w:rsidRPr="009D1A37">
        <w:rPr>
          <w:rFonts w:ascii="Arial" w:hAnsi="Arial" w:cs="Arial"/>
          <w:bCs/>
          <w:iCs/>
          <w:sz w:val="20"/>
          <w:szCs w:val="20"/>
          <w:lang w:val="en-US"/>
        </w:rPr>
        <w:t>2017</w:t>
      </w:r>
      <w:r w:rsidRPr="009D1A37">
        <w:rPr>
          <w:rFonts w:ascii="Arial" w:hAnsi="Arial" w:cs="Arial"/>
          <w:bCs/>
          <w:iCs/>
          <w:sz w:val="20"/>
          <w:szCs w:val="20"/>
          <w:lang w:val="en-US"/>
        </w:rPr>
        <w:tab/>
      </w:r>
      <w:r w:rsidR="00B37343" w:rsidRPr="009D1A37">
        <w:rPr>
          <w:rFonts w:ascii="Arial" w:hAnsi="Arial" w:cs="Arial"/>
          <w:bCs/>
          <w:iCs/>
          <w:sz w:val="20"/>
          <w:szCs w:val="20"/>
          <w:lang w:val="en-US"/>
        </w:rPr>
        <w:t>‘</w:t>
      </w:r>
      <w:r w:rsidR="0098003E" w:rsidRPr="009D1A37">
        <w:rPr>
          <w:rFonts w:ascii="Arial" w:hAnsi="Arial" w:cs="Arial"/>
          <w:bCs/>
          <w:i/>
          <w:sz w:val="20"/>
          <w:szCs w:val="20"/>
          <w:lang w:val="en-US"/>
        </w:rPr>
        <w:t>Understanding the mechanisms associated with chemotherapy-derived</w:t>
      </w:r>
      <w:r w:rsidRPr="009D1A37">
        <w:rPr>
          <w:rFonts w:ascii="Arial" w:hAnsi="Arial" w:cs="Arial"/>
          <w:bCs/>
          <w:i/>
          <w:sz w:val="20"/>
          <w:szCs w:val="20"/>
          <w:lang w:val="en-US"/>
        </w:rPr>
        <w:t xml:space="preserve"> </w:t>
      </w:r>
      <w:r w:rsidR="0098003E" w:rsidRPr="009D1A37">
        <w:rPr>
          <w:rFonts w:ascii="Arial" w:hAnsi="Arial" w:cs="Arial"/>
          <w:bCs/>
          <w:i/>
          <w:sz w:val="20"/>
          <w:szCs w:val="20"/>
          <w:lang w:val="en-US"/>
        </w:rPr>
        <w:t>cachexia and muscle weakness</w:t>
      </w:r>
      <w:r w:rsidR="00B37343" w:rsidRPr="009D1A37">
        <w:rPr>
          <w:rFonts w:ascii="Arial" w:hAnsi="Arial" w:cs="Arial"/>
          <w:bCs/>
          <w:i/>
          <w:sz w:val="20"/>
          <w:szCs w:val="20"/>
          <w:lang w:val="en-US"/>
        </w:rPr>
        <w:t>’</w:t>
      </w:r>
      <w:r w:rsidR="0098003E" w:rsidRPr="009D1A37">
        <w:rPr>
          <w:rFonts w:ascii="Arial" w:hAnsi="Arial" w:cs="Arial"/>
          <w:bCs/>
          <w:iCs/>
          <w:sz w:val="20"/>
          <w:szCs w:val="20"/>
          <w:lang w:val="en-US"/>
        </w:rPr>
        <w:tab/>
      </w:r>
      <w:r w:rsidR="0098003E" w:rsidRPr="009D1A37">
        <w:rPr>
          <w:rFonts w:ascii="Arial" w:hAnsi="Arial" w:cs="Arial"/>
          <w:bCs/>
          <w:iCs/>
          <w:sz w:val="20"/>
          <w:szCs w:val="20"/>
          <w:lang w:val="en-US"/>
        </w:rPr>
        <w:tab/>
      </w:r>
      <w:r w:rsidR="0098003E" w:rsidRPr="009D1A37">
        <w:rPr>
          <w:rFonts w:ascii="Arial" w:hAnsi="Arial" w:cs="Arial"/>
          <w:bCs/>
          <w:iCs/>
          <w:sz w:val="20"/>
          <w:szCs w:val="20"/>
          <w:lang w:val="en-US"/>
        </w:rPr>
        <w:tab/>
      </w:r>
      <w:r w:rsidR="0098003E" w:rsidRPr="009D1A37">
        <w:rPr>
          <w:rFonts w:ascii="Arial" w:hAnsi="Arial" w:cs="Arial"/>
          <w:bCs/>
          <w:iCs/>
          <w:sz w:val="20"/>
          <w:szCs w:val="20"/>
          <w:lang w:val="en-US"/>
        </w:rPr>
        <w:tab/>
      </w:r>
      <w:r w:rsidR="0098003E" w:rsidRPr="009D1A37">
        <w:rPr>
          <w:rFonts w:ascii="Arial" w:hAnsi="Arial" w:cs="Arial"/>
          <w:bCs/>
          <w:iCs/>
          <w:sz w:val="20"/>
          <w:szCs w:val="20"/>
          <w:lang w:val="en-US"/>
        </w:rPr>
        <w:tab/>
      </w:r>
      <w:r w:rsidR="0098003E" w:rsidRPr="009D1A37">
        <w:rPr>
          <w:rFonts w:ascii="Arial" w:hAnsi="Arial" w:cs="Arial"/>
          <w:bCs/>
          <w:iCs/>
          <w:sz w:val="20"/>
          <w:szCs w:val="20"/>
          <w:lang w:val="en-US"/>
        </w:rPr>
        <w:tab/>
      </w:r>
      <w:r w:rsidR="0098003E" w:rsidRPr="009D1A37">
        <w:rPr>
          <w:rFonts w:ascii="Arial" w:hAnsi="Arial" w:cs="Arial"/>
          <w:bCs/>
          <w:iCs/>
          <w:sz w:val="20"/>
          <w:szCs w:val="20"/>
          <w:lang w:val="en-US"/>
        </w:rPr>
        <w:tab/>
      </w:r>
      <w:r w:rsidR="0098003E" w:rsidRPr="009D1A37">
        <w:rPr>
          <w:rFonts w:ascii="Arial" w:hAnsi="Arial" w:cs="Arial"/>
          <w:bCs/>
          <w:iCs/>
          <w:sz w:val="20"/>
          <w:szCs w:val="20"/>
          <w:lang w:val="en-US"/>
        </w:rPr>
        <w:tab/>
      </w:r>
      <w:r w:rsidR="0098003E" w:rsidRPr="009D1A37">
        <w:rPr>
          <w:rFonts w:ascii="Arial" w:hAnsi="Arial" w:cs="Arial"/>
          <w:bCs/>
          <w:iCs/>
          <w:sz w:val="20"/>
          <w:szCs w:val="20"/>
          <w:lang w:val="en-US"/>
        </w:rPr>
        <w:tab/>
      </w:r>
      <w:r w:rsidR="0098003E" w:rsidRPr="009D1A37">
        <w:rPr>
          <w:rFonts w:ascii="Arial" w:hAnsi="Arial" w:cs="Arial"/>
          <w:bCs/>
          <w:iCs/>
          <w:sz w:val="20"/>
          <w:szCs w:val="20"/>
          <w:lang w:val="en-US"/>
        </w:rPr>
        <w:tab/>
      </w:r>
    </w:p>
    <w:p w14:paraId="7FE59189" w14:textId="77777777" w:rsidR="0098003E" w:rsidRPr="009D1A37" w:rsidRDefault="0098003E" w:rsidP="00CB21EC">
      <w:pPr>
        <w:ind w:left="708" w:firstLine="708"/>
        <w:jc w:val="both"/>
        <w:rPr>
          <w:rFonts w:ascii="Arial" w:hAnsi="Arial" w:cs="Arial"/>
          <w:bCs/>
          <w:sz w:val="20"/>
          <w:szCs w:val="20"/>
          <w:lang w:val="en-US"/>
        </w:rPr>
      </w:pPr>
      <w:r w:rsidRPr="009D1A37">
        <w:rPr>
          <w:rFonts w:ascii="Arial" w:hAnsi="Arial" w:cs="Arial"/>
          <w:bCs/>
          <w:sz w:val="20"/>
          <w:szCs w:val="20"/>
          <w:lang w:val="en-US"/>
        </w:rPr>
        <w:t>IUSCC Tumor Microenvironment &amp; Metastasis (TMM) program meeting</w:t>
      </w:r>
    </w:p>
    <w:p w14:paraId="250D3978" w14:textId="77777777" w:rsidR="0098003E" w:rsidRPr="009D1A37" w:rsidRDefault="0098003E" w:rsidP="00CB21EC">
      <w:pPr>
        <w:ind w:left="708" w:firstLine="708"/>
        <w:jc w:val="both"/>
        <w:rPr>
          <w:rFonts w:ascii="Arial" w:hAnsi="Arial" w:cs="Arial"/>
          <w:bCs/>
          <w:sz w:val="20"/>
          <w:szCs w:val="20"/>
          <w:lang w:val="en-US"/>
        </w:rPr>
      </w:pPr>
      <w:r w:rsidRPr="009D1A37">
        <w:rPr>
          <w:rFonts w:ascii="Arial" w:hAnsi="Arial" w:cs="Arial"/>
          <w:bCs/>
          <w:sz w:val="20"/>
          <w:szCs w:val="20"/>
          <w:lang w:val="en-US"/>
        </w:rPr>
        <w:t xml:space="preserve">Indianapolis, IN </w:t>
      </w:r>
    </w:p>
    <w:p w14:paraId="07627E73" w14:textId="77777777" w:rsidR="0098003E" w:rsidRPr="009D1A37" w:rsidRDefault="0098003E" w:rsidP="0098003E">
      <w:pPr>
        <w:jc w:val="both"/>
        <w:rPr>
          <w:rFonts w:ascii="Arial" w:hAnsi="Arial" w:cs="Arial"/>
          <w:bCs/>
          <w:sz w:val="8"/>
          <w:szCs w:val="8"/>
          <w:lang w:val="en-US"/>
        </w:rPr>
      </w:pPr>
    </w:p>
    <w:p w14:paraId="6899AAB0" w14:textId="13C0D3EF" w:rsidR="0098003E" w:rsidRPr="009D1A37" w:rsidRDefault="00CB21EC" w:rsidP="0098003E">
      <w:pPr>
        <w:jc w:val="both"/>
        <w:rPr>
          <w:rFonts w:ascii="Arial" w:hAnsi="Arial" w:cs="Arial"/>
          <w:bCs/>
          <w:sz w:val="20"/>
          <w:szCs w:val="20"/>
          <w:lang w:val="en-US"/>
        </w:rPr>
      </w:pPr>
      <w:r w:rsidRPr="009D1A37">
        <w:rPr>
          <w:rFonts w:ascii="Arial" w:hAnsi="Arial" w:cs="Arial"/>
          <w:bCs/>
          <w:sz w:val="20"/>
          <w:szCs w:val="20"/>
          <w:lang w:val="en-US"/>
        </w:rPr>
        <w:t>2017</w:t>
      </w:r>
      <w:r w:rsidRPr="009D1A37">
        <w:rPr>
          <w:rFonts w:ascii="Arial" w:hAnsi="Arial" w:cs="Arial"/>
          <w:bCs/>
          <w:sz w:val="20"/>
          <w:szCs w:val="20"/>
          <w:lang w:val="en-US"/>
        </w:rPr>
        <w:tab/>
      </w:r>
      <w:r w:rsidRPr="009D1A37">
        <w:rPr>
          <w:rFonts w:ascii="Arial" w:hAnsi="Arial" w:cs="Arial"/>
          <w:bCs/>
          <w:sz w:val="20"/>
          <w:szCs w:val="20"/>
          <w:lang w:val="en-US"/>
        </w:rPr>
        <w:tab/>
      </w:r>
      <w:r w:rsidR="00B37343" w:rsidRPr="009D1A37">
        <w:rPr>
          <w:rFonts w:ascii="Arial" w:hAnsi="Arial" w:cs="Arial"/>
          <w:bCs/>
          <w:sz w:val="20"/>
          <w:szCs w:val="20"/>
          <w:lang w:val="en-US"/>
        </w:rPr>
        <w:t>‘</w:t>
      </w:r>
      <w:r w:rsidR="0098003E" w:rsidRPr="009D1A37">
        <w:rPr>
          <w:rFonts w:ascii="Arial" w:hAnsi="Arial" w:cs="Arial"/>
          <w:bCs/>
          <w:i/>
          <w:iCs/>
          <w:sz w:val="20"/>
          <w:szCs w:val="20"/>
          <w:lang w:val="en-US"/>
        </w:rPr>
        <w:t>Mechanobiology/Muscle-Bone Crosstalk subteam: Muscle &amp; Cachexia</w:t>
      </w:r>
      <w:r w:rsidR="00B37343" w:rsidRPr="009D1A37">
        <w:rPr>
          <w:rFonts w:ascii="Arial" w:hAnsi="Arial" w:cs="Arial"/>
          <w:bCs/>
          <w:i/>
          <w:iCs/>
          <w:sz w:val="20"/>
          <w:szCs w:val="20"/>
          <w:lang w:val="en-US"/>
        </w:rPr>
        <w:t>’</w:t>
      </w:r>
      <w:r w:rsidR="0098003E" w:rsidRPr="009D1A37">
        <w:rPr>
          <w:rFonts w:ascii="Arial" w:hAnsi="Arial" w:cs="Arial"/>
          <w:bCs/>
          <w:sz w:val="20"/>
          <w:szCs w:val="20"/>
          <w:lang w:val="en-US"/>
        </w:rPr>
        <w:tab/>
      </w:r>
    </w:p>
    <w:p w14:paraId="6A360285" w14:textId="77777777" w:rsidR="0098003E" w:rsidRPr="009D1A37" w:rsidRDefault="0098003E" w:rsidP="00CB21EC">
      <w:pPr>
        <w:ind w:left="708" w:firstLine="708"/>
        <w:jc w:val="both"/>
        <w:rPr>
          <w:rFonts w:ascii="Arial" w:hAnsi="Arial" w:cs="Arial"/>
          <w:bCs/>
          <w:sz w:val="20"/>
          <w:szCs w:val="20"/>
          <w:lang w:val="en-US"/>
        </w:rPr>
      </w:pPr>
      <w:r w:rsidRPr="009D1A37">
        <w:rPr>
          <w:rFonts w:ascii="Arial" w:hAnsi="Arial" w:cs="Arial"/>
          <w:bCs/>
          <w:sz w:val="20"/>
          <w:szCs w:val="20"/>
          <w:lang w:val="en-US"/>
        </w:rPr>
        <w:t>1</w:t>
      </w:r>
      <w:r w:rsidRPr="009D1A37">
        <w:rPr>
          <w:rFonts w:ascii="Arial" w:hAnsi="Arial" w:cs="Arial"/>
          <w:bCs/>
          <w:sz w:val="20"/>
          <w:szCs w:val="20"/>
          <w:vertAlign w:val="superscript"/>
          <w:lang w:val="en-US"/>
        </w:rPr>
        <w:t>st</w:t>
      </w:r>
      <w:r w:rsidRPr="009D1A37">
        <w:rPr>
          <w:rFonts w:ascii="Arial" w:hAnsi="Arial" w:cs="Arial"/>
          <w:bCs/>
          <w:sz w:val="20"/>
          <w:szCs w:val="20"/>
          <w:lang w:val="en-US"/>
        </w:rPr>
        <w:t xml:space="preserve"> ICMH Annual Retreat</w:t>
      </w:r>
    </w:p>
    <w:p w14:paraId="350B8754" w14:textId="77777777" w:rsidR="0098003E" w:rsidRPr="009D1A37" w:rsidRDefault="0098003E" w:rsidP="00CB21EC">
      <w:pPr>
        <w:ind w:left="708" w:firstLine="708"/>
        <w:jc w:val="both"/>
        <w:rPr>
          <w:rFonts w:ascii="Arial" w:hAnsi="Arial" w:cs="Arial"/>
          <w:bCs/>
          <w:sz w:val="20"/>
          <w:szCs w:val="20"/>
          <w:lang w:val="en-US"/>
        </w:rPr>
      </w:pPr>
      <w:r w:rsidRPr="009D1A37">
        <w:rPr>
          <w:rFonts w:ascii="Arial" w:hAnsi="Arial" w:cs="Arial"/>
          <w:bCs/>
          <w:sz w:val="20"/>
          <w:szCs w:val="20"/>
          <w:lang w:val="en-US"/>
        </w:rPr>
        <w:t xml:space="preserve">Indianapolis, IN </w:t>
      </w:r>
    </w:p>
    <w:p w14:paraId="16536148" w14:textId="77777777" w:rsidR="0098003E" w:rsidRPr="009D1A37" w:rsidRDefault="0098003E" w:rsidP="0098003E">
      <w:pPr>
        <w:jc w:val="both"/>
        <w:rPr>
          <w:rFonts w:ascii="Arial" w:hAnsi="Arial" w:cs="Arial"/>
          <w:bCs/>
          <w:sz w:val="8"/>
          <w:szCs w:val="8"/>
          <w:lang w:val="en-US"/>
        </w:rPr>
      </w:pPr>
    </w:p>
    <w:p w14:paraId="679FA45F" w14:textId="16EDF21C" w:rsidR="0098003E" w:rsidRPr="009D1A37" w:rsidRDefault="00CB21EC" w:rsidP="00CB21EC">
      <w:pPr>
        <w:ind w:left="1416" w:hanging="1416"/>
        <w:jc w:val="both"/>
        <w:rPr>
          <w:rFonts w:ascii="Arial" w:hAnsi="Arial" w:cs="Arial"/>
          <w:bCs/>
          <w:sz w:val="20"/>
          <w:szCs w:val="20"/>
          <w:lang w:val="en-US"/>
        </w:rPr>
      </w:pPr>
      <w:r w:rsidRPr="009D1A37">
        <w:rPr>
          <w:rFonts w:ascii="Arial" w:hAnsi="Arial" w:cs="Arial"/>
          <w:bCs/>
          <w:sz w:val="20"/>
          <w:szCs w:val="20"/>
          <w:lang w:val="en-US"/>
        </w:rPr>
        <w:t>2018</w:t>
      </w:r>
      <w:r w:rsidRPr="009D1A37">
        <w:rPr>
          <w:rFonts w:ascii="Arial" w:hAnsi="Arial" w:cs="Arial"/>
          <w:bCs/>
          <w:sz w:val="20"/>
          <w:szCs w:val="20"/>
          <w:lang w:val="en-US"/>
        </w:rPr>
        <w:tab/>
      </w:r>
      <w:r w:rsidR="00B37343" w:rsidRPr="009D1A37">
        <w:rPr>
          <w:rFonts w:ascii="Arial" w:hAnsi="Arial" w:cs="Arial"/>
          <w:bCs/>
          <w:sz w:val="20"/>
          <w:szCs w:val="20"/>
          <w:lang w:val="en-US"/>
        </w:rPr>
        <w:t>‘</w:t>
      </w:r>
      <w:r w:rsidR="0098003E" w:rsidRPr="009D1A37">
        <w:rPr>
          <w:rFonts w:ascii="Arial" w:hAnsi="Arial" w:cs="Arial"/>
          <w:bCs/>
          <w:i/>
          <w:iCs/>
          <w:sz w:val="20"/>
          <w:szCs w:val="20"/>
          <w:lang w:val="en-US"/>
        </w:rPr>
        <w:t>Ovarian cancer causes loss of muscle and bone mass:</w:t>
      </w:r>
      <w:r w:rsidRPr="009D1A37">
        <w:rPr>
          <w:rFonts w:ascii="Arial" w:hAnsi="Arial" w:cs="Arial"/>
          <w:bCs/>
          <w:i/>
          <w:iCs/>
          <w:sz w:val="20"/>
          <w:szCs w:val="20"/>
          <w:lang w:val="en-US"/>
        </w:rPr>
        <w:t xml:space="preserve"> </w:t>
      </w:r>
      <w:r w:rsidR="0098003E" w:rsidRPr="009D1A37">
        <w:rPr>
          <w:rFonts w:ascii="Arial" w:hAnsi="Arial" w:cs="Arial"/>
          <w:bCs/>
          <w:i/>
          <w:iCs/>
          <w:sz w:val="20"/>
          <w:szCs w:val="20"/>
          <w:lang w:val="en-US"/>
        </w:rPr>
        <w:t>a new model for the study of cancer cachexia</w:t>
      </w:r>
      <w:r w:rsidR="00B37343" w:rsidRPr="009D1A37">
        <w:rPr>
          <w:rFonts w:ascii="Arial" w:hAnsi="Arial" w:cs="Arial"/>
          <w:bCs/>
          <w:i/>
          <w:iCs/>
          <w:sz w:val="20"/>
          <w:szCs w:val="20"/>
          <w:lang w:val="en-US"/>
        </w:rPr>
        <w:t>’</w:t>
      </w:r>
      <w:r w:rsidR="0098003E" w:rsidRPr="009D1A37">
        <w:rPr>
          <w:rFonts w:ascii="Arial" w:hAnsi="Arial" w:cs="Arial"/>
          <w:bCs/>
          <w:sz w:val="20"/>
          <w:szCs w:val="20"/>
          <w:lang w:val="en-US"/>
        </w:rPr>
        <w:tab/>
      </w:r>
    </w:p>
    <w:p w14:paraId="7271B5D0" w14:textId="77777777" w:rsidR="0098003E" w:rsidRPr="009D1A37" w:rsidRDefault="0098003E" w:rsidP="00CB21EC">
      <w:pPr>
        <w:ind w:left="708" w:firstLine="708"/>
        <w:jc w:val="both"/>
        <w:rPr>
          <w:rFonts w:ascii="Arial" w:hAnsi="Arial" w:cs="Arial"/>
          <w:bCs/>
          <w:sz w:val="20"/>
          <w:szCs w:val="20"/>
          <w:lang w:val="en-US"/>
        </w:rPr>
      </w:pPr>
      <w:r w:rsidRPr="009D1A37">
        <w:rPr>
          <w:rFonts w:ascii="Arial" w:hAnsi="Arial" w:cs="Arial"/>
          <w:bCs/>
          <w:sz w:val="20"/>
          <w:szCs w:val="20"/>
          <w:lang w:val="en-US"/>
        </w:rPr>
        <w:t xml:space="preserve">Grand Rounds - Department of Surgery, IU </w:t>
      </w:r>
    </w:p>
    <w:p w14:paraId="0F58DC95" w14:textId="77777777" w:rsidR="0098003E" w:rsidRPr="009D1A37" w:rsidRDefault="0098003E" w:rsidP="00CB21EC">
      <w:pPr>
        <w:ind w:left="708" w:firstLine="708"/>
        <w:jc w:val="both"/>
        <w:rPr>
          <w:rFonts w:ascii="Arial" w:hAnsi="Arial" w:cs="Arial"/>
          <w:bCs/>
          <w:sz w:val="20"/>
          <w:szCs w:val="20"/>
          <w:lang w:val="en-US"/>
        </w:rPr>
      </w:pPr>
      <w:r w:rsidRPr="009D1A37">
        <w:rPr>
          <w:rFonts w:ascii="Arial" w:hAnsi="Arial" w:cs="Arial"/>
          <w:bCs/>
          <w:sz w:val="20"/>
          <w:szCs w:val="20"/>
          <w:lang w:val="en-US"/>
        </w:rPr>
        <w:t xml:space="preserve">Indianapolis, IN </w:t>
      </w:r>
    </w:p>
    <w:p w14:paraId="5F1308E2" w14:textId="77777777" w:rsidR="0098003E" w:rsidRPr="009D1A37" w:rsidRDefault="0098003E" w:rsidP="0098003E">
      <w:pPr>
        <w:jc w:val="both"/>
        <w:rPr>
          <w:rFonts w:ascii="Arial" w:hAnsi="Arial" w:cs="Arial"/>
          <w:bCs/>
          <w:sz w:val="8"/>
          <w:szCs w:val="8"/>
          <w:lang w:val="en-US"/>
        </w:rPr>
      </w:pPr>
    </w:p>
    <w:p w14:paraId="79922CCC" w14:textId="28257F1A" w:rsidR="0098003E" w:rsidRPr="009D1A37" w:rsidRDefault="00CB21EC" w:rsidP="0098003E">
      <w:pPr>
        <w:jc w:val="both"/>
        <w:rPr>
          <w:rFonts w:ascii="Arial" w:hAnsi="Arial" w:cs="Arial"/>
          <w:bCs/>
          <w:sz w:val="20"/>
          <w:szCs w:val="20"/>
          <w:lang w:val="en-US"/>
        </w:rPr>
      </w:pPr>
      <w:r w:rsidRPr="009D1A37">
        <w:rPr>
          <w:rFonts w:ascii="Arial" w:hAnsi="Arial" w:cs="Arial"/>
          <w:bCs/>
          <w:sz w:val="20"/>
          <w:szCs w:val="20"/>
          <w:lang w:val="en-US"/>
        </w:rPr>
        <w:t>2019</w:t>
      </w:r>
      <w:r w:rsidRPr="009D1A37">
        <w:rPr>
          <w:rFonts w:ascii="Arial" w:hAnsi="Arial" w:cs="Arial"/>
          <w:bCs/>
          <w:sz w:val="20"/>
          <w:szCs w:val="20"/>
          <w:lang w:val="en-US"/>
        </w:rPr>
        <w:tab/>
      </w:r>
      <w:r w:rsidRPr="009D1A37">
        <w:rPr>
          <w:rFonts w:ascii="Arial" w:hAnsi="Arial" w:cs="Arial"/>
          <w:bCs/>
          <w:sz w:val="20"/>
          <w:szCs w:val="20"/>
          <w:lang w:val="en-US"/>
        </w:rPr>
        <w:tab/>
      </w:r>
      <w:r w:rsidR="00B37343" w:rsidRPr="009D1A37">
        <w:rPr>
          <w:rFonts w:ascii="Arial" w:hAnsi="Arial" w:cs="Arial"/>
          <w:bCs/>
          <w:sz w:val="20"/>
          <w:szCs w:val="20"/>
          <w:lang w:val="en-US"/>
        </w:rPr>
        <w:t>‘</w:t>
      </w:r>
      <w:r w:rsidR="0098003E" w:rsidRPr="009D1A37">
        <w:rPr>
          <w:rFonts w:ascii="Arial" w:hAnsi="Arial" w:cs="Arial"/>
          <w:bCs/>
          <w:i/>
          <w:iCs/>
          <w:sz w:val="20"/>
          <w:szCs w:val="20"/>
          <w:lang w:val="en-US"/>
        </w:rPr>
        <w:t>Mechanisms of cancer- and chemotherapy-induced cachexia</w:t>
      </w:r>
      <w:r w:rsidR="00B37343" w:rsidRPr="009D1A37">
        <w:rPr>
          <w:rFonts w:ascii="Arial" w:hAnsi="Arial" w:cs="Arial"/>
          <w:bCs/>
          <w:i/>
          <w:iCs/>
          <w:sz w:val="20"/>
          <w:szCs w:val="20"/>
          <w:lang w:val="en-US"/>
        </w:rPr>
        <w:t>’</w:t>
      </w:r>
      <w:r w:rsidR="0098003E" w:rsidRPr="009D1A37">
        <w:rPr>
          <w:rFonts w:ascii="Arial" w:hAnsi="Arial" w:cs="Arial"/>
          <w:bCs/>
          <w:sz w:val="20"/>
          <w:szCs w:val="20"/>
          <w:lang w:val="en-US"/>
        </w:rPr>
        <w:tab/>
      </w:r>
      <w:r w:rsidR="0098003E" w:rsidRPr="009D1A37">
        <w:rPr>
          <w:rFonts w:ascii="Arial" w:hAnsi="Arial" w:cs="Arial"/>
          <w:bCs/>
          <w:sz w:val="20"/>
          <w:szCs w:val="20"/>
          <w:lang w:val="en-US"/>
        </w:rPr>
        <w:tab/>
      </w:r>
      <w:r w:rsidR="0098003E" w:rsidRPr="009D1A37">
        <w:rPr>
          <w:rFonts w:ascii="Arial" w:hAnsi="Arial" w:cs="Arial"/>
          <w:bCs/>
          <w:sz w:val="20"/>
          <w:szCs w:val="20"/>
          <w:lang w:val="en-US"/>
        </w:rPr>
        <w:tab/>
      </w:r>
    </w:p>
    <w:p w14:paraId="77CD895D" w14:textId="77777777" w:rsidR="0098003E" w:rsidRPr="009D1A37" w:rsidRDefault="0098003E" w:rsidP="00CB21EC">
      <w:pPr>
        <w:ind w:left="1416"/>
        <w:jc w:val="both"/>
        <w:rPr>
          <w:rFonts w:ascii="Arial" w:hAnsi="Arial" w:cs="Arial"/>
          <w:bCs/>
          <w:sz w:val="20"/>
          <w:szCs w:val="20"/>
          <w:lang w:val="en-US"/>
        </w:rPr>
      </w:pPr>
      <w:r w:rsidRPr="009D1A37">
        <w:rPr>
          <w:rFonts w:ascii="Arial" w:hAnsi="Arial" w:cs="Arial"/>
          <w:bCs/>
          <w:sz w:val="20"/>
          <w:szCs w:val="20"/>
          <w:lang w:val="en-US"/>
        </w:rPr>
        <w:t>IUSCC Grand Rounds</w:t>
      </w:r>
    </w:p>
    <w:p w14:paraId="231BAD59" w14:textId="77777777" w:rsidR="0098003E" w:rsidRPr="009D1A37" w:rsidRDefault="0098003E" w:rsidP="00CB21EC">
      <w:pPr>
        <w:ind w:left="1416"/>
        <w:jc w:val="both"/>
        <w:rPr>
          <w:rFonts w:ascii="Arial" w:hAnsi="Arial" w:cs="Arial"/>
          <w:bCs/>
          <w:sz w:val="20"/>
          <w:szCs w:val="20"/>
          <w:lang w:val="en-US"/>
        </w:rPr>
      </w:pPr>
      <w:r w:rsidRPr="009D1A37">
        <w:rPr>
          <w:rFonts w:ascii="Arial" w:hAnsi="Arial" w:cs="Arial"/>
          <w:bCs/>
          <w:sz w:val="20"/>
          <w:szCs w:val="20"/>
          <w:lang w:val="en-US"/>
        </w:rPr>
        <w:t>Indianapolis, IN</w:t>
      </w:r>
    </w:p>
    <w:p w14:paraId="77D5ECD8" w14:textId="77777777" w:rsidR="0098003E" w:rsidRPr="009D1A37" w:rsidRDefault="0098003E" w:rsidP="0098003E">
      <w:pPr>
        <w:ind w:left="708"/>
        <w:jc w:val="both"/>
        <w:rPr>
          <w:rFonts w:ascii="Arial" w:hAnsi="Arial" w:cs="Arial"/>
          <w:bCs/>
          <w:i/>
          <w:sz w:val="8"/>
          <w:szCs w:val="8"/>
          <w:lang w:val="en-US"/>
        </w:rPr>
      </w:pPr>
    </w:p>
    <w:p w14:paraId="64EC1F8A" w14:textId="10E1138D" w:rsidR="0098003E" w:rsidRPr="009D1A37" w:rsidRDefault="00CB21EC" w:rsidP="0098003E">
      <w:pPr>
        <w:jc w:val="both"/>
        <w:rPr>
          <w:rFonts w:ascii="Arial" w:hAnsi="Arial" w:cs="Arial"/>
          <w:bCs/>
          <w:sz w:val="20"/>
          <w:szCs w:val="20"/>
          <w:lang w:val="en-US"/>
        </w:rPr>
      </w:pPr>
      <w:r w:rsidRPr="009D1A37">
        <w:rPr>
          <w:rFonts w:ascii="Arial" w:hAnsi="Arial" w:cs="Arial"/>
          <w:bCs/>
          <w:sz w:val="20"/>
          <w:szCs w:val="20"/>
          <w:lang w:val="en-US"/>
        </w:rPr>
        <w:t>2019</w:t>
      </w:r>
      <w:r w:rsidRPr="009D1A37">
        <w:rPr>
          <w:rFonts w:ascii="Arial" w:hAnsi="Arial" w:cs="Arial"/>
          <w:bCs/>
          <w:sz w:val="20"/>
          <w:szCs w:val="20"/>
          <w:lang w:val="en-US"/>
        </w:rPr>
        <w:tab/>
      </w:r>
      <w:r w:rsidRPr="009D1A37">
        <w:rPr>
          <w:rFonts w:ascii="Arial" w:hAnsi="Arial" w:cs="Arial"/>
          <w:bCs/>
          <w:sz w:val="20"/>
          <w:szCs w:val="20"/>
          <w:lang w:val="en-US"/>
        </w:rPr>
        <w:tab/>
      </w:r>
      <w:r w:rsidR="00B37343" w:rsidRPr="009D1A37">
        <w:rPr>
          <w:rFonts w:ascii="Arial" w:hAnsi="Arial" w:cs="Arial"/>
          <w:bCs/>
          <w:sz w:val="20"/>
          <w:szCs w:val="20"/>
          <w:lang w:val="en-US"/>
        </w:rPr>
        <w:t>‘</w:t>
      </w:r>
      <w:r w:rsidR="0098003E" w:rsidRPr="009D1A37">
        <w:rPr>
          <w:rFonts w:ascii="Arial" w:hAnsi="Arial" w:cs="Arial"/>
          <w:bCs/>
          <w:i/>
          <w:iCs/>
          <w:sz w:val="20"/>
          <w:szCs w:val="20"/>
          <w:lang w:val="en-US"/>
        </w:rPr>
        <w:t>I have a faculty job offer: now what?</w:t>
      </w:r>
      <w:r w:rsidR="00B37343" w:rsidRPr="009D1A37">
        <w:rPr>
          <w:rFonts w:ascii="Arial" w:hAnsi="Arial" w:cs="Arial"/>
          <w:bCs/>
          <w:i/>
          <w:iCs/>
          <w:sz w:val="20"/>
          <w:szCs w:val="20"/>
          <w:lang w:val="en-US"/>
        </w:rPr>
        <w:t>’</w:t>
      </w:r>
      <w:r w:rsidR="0098003E" w:rsidRPr="009D1A37">
        <w:rPr>
          <w:rFonts w:ascii="Arial" w:hAnsi="Arial" w:cs="Arial"/>
          <w:bCs/>
          <w:sz w:val="20"/>
          <w:szCs w:val="20"/>
          <w:lang w:val="en-US"/>
        </w:rPr>
        <w:tab/>
      </w:r>
      <w:r w:rsidR="0098003E" w:rsidRPr="009D1A37">
        <w:rPr>
          <w:rFonts w:ascii="Arial" w:hAnsi="Arial" w:cs="Arial"/>
          <w:bCs/>
          <w:sz w:val="20"/>
          <w:szCs w:val="20"/>
          <w:lang w:val="en-US"/>
        </w:rPr>
        <w:tab/>
      </w:r>
      <w:r w:rsidR="0098003E" w:rsidRPr="009D1A37">
        <w:rPr>
          <w:rFonts w:ascii="Arial" w:hAnsi="Arial" w:cs="Arial"/>
          <w:bCs/>
          <w:sz w:val="20"/>
          <w:szCs w:val="20"/>
          <w:lang w:val="en-US"/>
        </w:rPr>
        <w:tab/>
      </w:r>
      <w:r w:rsidR="0098003E" w:rsidRPr="009D1A37">
        <w:rPr>
          <w:rFonts w:ascii="Arial" w:hAnsi="Arial" w:cs="Arial"/>
          <w:bCs/>
          <w:sz w:val="20"/>
          <w:szCs w:val="20"/>
          <w:lang w:val="en-US"/>
        </w:rPr>
        <w:tab/>
      </w:r>
      <w:r w:rsidR="0098003E" w:rsidRPr="009D1A37">
        <w:rPr>
          <w:rFonts w:ascii="Arial" w:hAnsi="Arial" w:cs="Arial"/>
          <w:bCs/>
          <w:sz w:val="20"/>
          <w:szCs w:val="20"/>
          <w:lang w:val="en-US"/>
        </w:rPr>
        <w:tab/>
      </w:r>
      <w:r w:rsidR="0098003E" w:rsidRPr="009D1A37">
        <w:rPr>
          <w:rFonts w:ascii="Arial" w:hAnsi="Arial" w:cs="Arial"/>
          <w:bCs/>
          <w:sz w:val="20"/>
          <w:szCs w:val="20"/>
          <w:lang w:val="en-US"/>
        </w:rPr>
        <w:tab/>
      </w:r>
    </w:p>
    <w:p w14:paraId="5182E1C0" w14:textId="77777777" w:rsidR="0098003E" w:rsidRPr="009D1A37" w:rsidRDefault="0098003E" w:rsidP="00CB21EC">
      <w:pPr>
        <w:ind w:left="708" w:firstLine="708"/>
        <w:jc w:val="both"/>
        <w:rPr>
          <w:rFonts w:ascii="Arial" w:hAnsi="Arial" w:cs="Arial"/>
          <w:bCs/>
          <w:sz w:val="20"/>
          <w:szCs w:val="20"/>
          <w:lang w:val="en-US"/>
        </w:rPr>
      </w:pPr>
      <w:r w:rsidRPr="009D1A37">
        <w:rPr>
          <w:rFonts w:ascii="Arial" w:hAnsi="Arial" w:cs="Arial"/>
          <w:bCs/>
          <w:sz w:val="20"/>
          <w:szCs w:val="20"/>
          <w:lang w:val="en-US"/>
        </w:rPr>
        <w:t>Office of Postdoctoral Affair, IUSM</w:t>
      </w:r>
    </w:p>
    <w:p w14:paraId="251B5CD1" w14:textId="77777777" w:rsidR="0098003E" w:rsidRPr="009D1A37" w:rsidRDefault="0098003E" w:rsidP="00CB21EC">
      <w:pPr>
        <w:ind w:left="708" w:firstLine="708"/>
        <w:jc w:val="both"/>
        <w:rPr>
          <w:rFonts w:ascii="Arial" w:hAnsi="Arial" w:cs="Arial"/>
          <w:bCs/>
          <w:sz w:val="20"/>
          <w:szCs w:val="20"/>
          <w:lang w:val="en-US"/>
        </w:rPr>
      </w:pPr>
      <w:r w:rsidRPr="009D1A37">
        <w:rPr>
          <w:rFonts w:ascii="Arial" w:hAnsi="Arial" w:cs="Arial"/>
          <w:bCs/>
          <w:sz w:val="20"/>
          <w:szCs w:val="20"/>
          <w:lang w:val="en-US"/>
        </w:rPr>
        <w:t>Indianapolis, IN</w:t>
      </w:r>
    </w:p>
    <w:p w14:paraId="25C47E24" w14:textId="77777777" w:rsidR="0098003E" w:rsidRPr="009D1A37" w:rsidRDefault="0098003E" w:rsidP="0098003E">
      <w:pPr>
        <w:jc w:val="both"/>
        <w:rPr>
          <w:rFonts w:ascii="Arial" w:hAnsi="Arial" w:cs="Arial"/>
          <w:bCs/>
          <w:sz w:val="8"/>
          <w:szCs w:val="8"/>
          <w:lang w:val="en-US"/>
        </w:rPr>
      </w:pPr>
    </w:p>
    <w:p w14:paraId="7E27F81A" w14:textId="265477E3" w:rsidR="0098003E" w:rsidRPr="009D1A37" w:rsidRDefault="00CB21EC" w:rsidP="0098003E">
      <w:pPr>
        <w:jc w:val="both"/>
        <w:rPr>
          <w:rFonts w:ascii="Arial" w:hAnsi="Arial" w:cs="Arial"/>
          <w:bCs/>
          <w:sz w:val="20"/>
          <w:szCs w:val="20"/>
          <w:lang w:val="en-US"/>
        </w:rPr>
      </w:pPr>
      <w:r w:rsidRPr="009D1A37">
        <w:rPr>
          <w:rFonts w:ascii="Arial" w:hAnsi="Arial" w:cs="Arial"/>
          <w:bCs/>
          <w:sz w:val="20"/>
          <w:szCs w:val="20"/>
          <w:lang w:val="en-US"/>
        </w:rPr>
        <w:t>2019</w:t>
      </w:r>
      <w:r w:rsidRPr="009D1A37">
        <w:rPr>
          <w:rFonts w:ascii="Arial" w:hAnsi="Arial" w:cs="Arial"/>
          <w:bCs/>
          <w:sz w:val="20"/>
          <w:szCs w:val="20"/>
          <w:lang w:val="en-US"/>
        </w:rPr>
        <w:tab/>
      </w:r>
      <w:r w:rsidRPr="009D1A37">
        <w:rPr>
          <w:rFonts w:ascii="Arial" w:hAnsi="Arial" w:cs="Arial"/>
          <w:bCs/>
          <w:sz w:val="20"/>
          <w:szCs w:val="20"/>
          <w:lang w:val="en-US"/>
        </w:rPr>
        <w:tab/>
      </w:r>
      <w:r w:rsidR="00B37343" w:rsidRPr="009D1A37">
        <w:rPr>
          <w:rFonts w:ascii="Arial" w:hAnsi="Arial" w:cs="Arial"/>
          <w:bCs/>
          <w:sz w:val="20"/>
          <w:szCs w:val="20"/>
          <w:lang w:val="en-US"/>
        </w:rPr>
        <w:t>‘</w:t>
      </w:r>
      <w:r w:rsidR="0098003E" w:rsidRPr="009D1A37">
        <w:rPr>
          <w:rFonts w:ascii="Arial" w:hAnsi="Arial" w:cs="Arial"/>
          <w:bCs/>
          <w:i/>
          <w:iCs/>
          <w:sz w:val="20"/>
          <w:szCs w:val="20"/>
          <w:lang w:val="en-US"/>
        </w:rPr>
        <w:t>Muscle/bone crosstalk in cancer cachexia: the role of RANKL</w:t>
      </w:r>
      <w:r w:rsidR="00B37343" w:rsidRPr="009D1A37">
        <w:rPr>
          <w:rFonts w:ascii="Arial" w:hAnsi="Arial" w:cs="Arial"/>
          <w:bCs/>
          <w:i/>
          <w:iCs/>
          <w:sz w:val="20"/>
          <w:szCs w:val="20"/>
          <w:lang w:val="en-US"/>
        </w:rPr>
        <w:t>’</w:t>
      </w:r>
      <w:r w:rsidR="0098003E" w:rsidRPr="009D1A37">
        <w:rPr>
          <w:rFonts w:ascii="Arial" w:hAnsi="Arial" w:cs="Arial"/>
          <w:bCs/>
          <w:sz w:val="20"/>
          <w:szCs w:val="20"/>
          <w:lang w:val="en-US"/>
        </w:rPr>
        <w:tab/>
      </w:r>
      <w:r w:rsidR="0098003E" w:rsidRPr="009D1A37">
        <w:rPr>
          <w:rFonts w:ascii="Arial" w:hAnsi="Arial" w:cs="Arial"/>
          <w:bCs/>
          <w:sz w:val="20"/>
          <w:szCs w:val="20"/>
          <w:lang w:val="en-US"/>
        </w:rPr>
        <w:tab/>
      </w:r>
    </w:p>
    <w:p w14:paraId="5E65F328" w14:textId="77777777" w:rsidR="0098003E" w:rsidRPr="009D1A37" w:rsidRDefault="0098003E" w:rsidP="00CB21EC">
      <w:pPr>
        <w:ind w:left="708" w:firstLine="708"/>
        <w:jc w:val="both"/>
        <w:rPr>
          <w:rFonts w:ascii="Arial" w:hAnsi="Arial" w:cs="Arial"/>
          <w:bCs/>
          <w:sz w:val="20"/>
          <w:szCs w:val="20"/>
          <w:lang w:val="en-US"/>
        </w:rPr>
      </w:pPr>
      <w:r w:rsidRPr="009D1A37">
        <w:rPr>
          <w:rFonts w:ascii="Arial" w:hAnsi="Arial" w:cs="Arial"/>
          <w:bCs/>
          <w:sz w:val="20"/>
          <w:szCs w:val="20"/>
          <w:lang w:val="en-US"/>
        </w:rPr>
        <w:t>Grand Rounds – Otolaryngology, Head and Neck Surgery, IU</w:t>
      </w:r>
    </w:p>
    <w:p w14:paraId="082E2D29" w14:textId="77777777" w:rsidR="0098003E" w:rsidRPr="009D1A37" w:rsidRDefault="0098003E" w:rsidP="00CB21EC">
      <w:pPr>
        <w:ind w:left="708" w:firstLine="708"/>
        <w:jc w:val="both"/>
        <w:rPr>
          <w:rFonts w:ascii="Arial" w:hAnsi="Arial" w:cs="Arial"/>
          <w:bCs/>
          <w:sz w:val="20"/>
          <w:szCs w:val="20"/>
          <w:lang w:val="en-US"/>
        </w:rPr>
      </w:pPr>
      <w:r w:rsidRPr="009D1A37">
        <w:rPr>
          <w:rFonts w:ascii="Arial" w:hAnsi="Arial" w:cs="Arial"/>
          <w:bCs/>
          <w:sz w:val="20"/>
          <w:szCs w:val="20"/>
          <w:lang w:val="en-US"/>
        </w:rPr>
        <w:lastRenderedPageBreak/>
        <w:t>Indianapolis, IN</w:t>
      </w:r>
    </w:p>
    <w:p w14:paraId="6E873963" w14:textId="77777777" w:rsidR="0098003E" w:rsidRPr="009D1A37" w:rsidRDefault="0098003E" w:rsidP="0098003E">
      <w:pPr>
        <w:jc w:val="both"/>
        <w:rPr>
          <w:rFonts w:ascii="Arial" w:hAnsi="Arial" w:cs="Arial"/>
          <w:bCs/>
          <w:sz w:val="8"/>
          <w:szCs w:val="8"/>
          <w:lang w:val="en-US"/>
        </w:rPr>
      </w:pPr>
    </w:p>
    <w:p w14:paraId="6C62B525" w14:textId="7357BAA0" w:rsidR="0098003E" w:rsidRPr="009D1A37" w:rsidRDefault="00CB21EC" w:rsidP="0098003E">
      <w:pPr>
        <w:jc w:val="both"/>
        <w:rPr>
          <w:rFonts w:ascii="Arial" w:hAnsi="Arial" w:cs="Arial"/>
          <w:bCs/>
          <w:sz w:val="20"/>
          <w:szCs w:val="20"/>
          <w:lang w:val="en-US"/>
        </w:rPr>
      </w:pPr>
      <w:r w:rsidRPr="009D1A37">
        <w:rPr>
          <w:rFonts w:ascii="Arial" w:hAnsi="Arial" w:cs="Arial"/>
          <w:bCs/>
          <w:sz w:val="20"/>
          <w:szCs w:val="20"/>
          <w:lang w:val="en-US"/>
        </w:rPr>
        <w:t>2020</w:t>
      </w:r>
      <w:r w:rsidRPr="009D1A37">
        <w:rPr>
          <w:rFonts w:ascii="Arial" w:hAnsi="Arial" w:cs="Arial"/>
          <w:bCs/>
          <w:sz w:val="20"/>
          <w:szCs w:val="20"/>
          <w:lang w:val="en-US"/>
        </w:rPr>
        <w:tab/>
      </w:r>
      <w:r w:rsidRPr="009D1A37">
        <w:rPr>
          <w:rFonts w:ascii="Arial" w:hAnsi="Arial" w:cs="Arial"/>
          <w:bCs/>
          <w:sz w:val="20"/>
          <w:szCs w:val="20"/>
          <w:lang w:val="en-US"/>
        </w:rPr>
        <w:tab/>
      </w:r>
      <w:r w:rsidR="00B37343" w:rsidRPr="009D1A37">
        <w:rPr>
          <w:rFonts w:ascii="Arial" w:hAnsi="Arial" w:cs="Arial"/>
          <w:bCs/>
          <w:sz w:val="20"/>
          <w:szCs w:val="20"/>
          <w:lang w:val="en-US"/>
        </w:rPr>
        <w:t>‘</w:t>
      </w:r>
      <w:r w:rsidR="0098003E" w:rsidRPr="009D1A37">
        <w:rPr>
          <w:rFonts w:ascii="Arial" w:hAnsi="Arial" w:cs="Arial"/>
          <w:bCs/>
          <w:i/>
          <w:iCs/>
          <w:sz w:val="20"/>
          <w:szCs w:val="20"/>
          <w:lang w:val="en-US"/>
        </w:rPr>
        <w:t>Musculoskeletal deficits induced by cancer and its treatments</w:t>
      </w:r>
      <w:r w:rsidR="00B37343" w:rsidRPr="009D1A37">
        <w:rPr>
          <w:rFonts w:ascii="Arial" w:hAnsi="Arial" w:cs="Arial"/>
          <w:bCs/>
          <w:i/>
          <w:iCs/>
          <w:sz w:val="20"/>
          <w:szCs w:val="20"/>
          <w:lang w:val="en-US"/>
        </w:rPr>
        <w:t>’</w:t>
      </w:r>
      <w:r w:rsidR="0098003E" w:rsidRPr="009D1A37">
        <w:rPr>
          <w:rFonts w:ascii="Arial" w:hAnsi="Arial" w:cs="Arial"/>
          <w:bCs/>
          <w:sz w:val="20"/>
          <w:szCs w:val="20"/>
          <w:lang w:val="en-US"/>
        </w:rPr>
        <w:tab/>
      </w:r>
      <w:r w:rsidR="0098003E" w:rsidRPr="009D1A37">
        <w:rPr>
          <w:rFonts w:ascii="Arial" w:hAnsi="Arial" w:cs="Arial"/>
          <w:bCs/>
          <w:sz w:val="20"/>
          <w:szCs w:val="20"/>
          <w:lang w:val="en-US"/>
        </w:rPr>
        <w:tab/>
      </w:r>
    </w:p>
    <w:p w14:paraId="21CC326C" w14:textId="77777777" w:rsidR="0098003E" w:rsidRPr="009D1A37" w:rsidRDefault="0098003E" w:rsidP="00CB21EC">
      <w:pPr>
        <w:ind w:left="708" w:firstLine="708"/>
        <w:jc w:val="both"/>
        <w:rPr>
          <w:rFonts w:ascii="Arial" w:hAnsi="Arial" w:cs="Arial"/>
          <w:bCs/>
          <w:sz w:val="20"/>
          <w:szCs w:val="20"/>
          <w:lang w:val="en-US"/>
        </w:rPr>
      </w:pPr>
      <w:r w:rsidRPr="009D1A37">
        <w:rPr>
          <w:rFonts w:ascii="Arial" w:hAnsi="Arial" w:cs="Arial"/>
          <w:bCs/>
          <w:sz w:val="20"/>
          <w:szCs w:val="20"/>
          <w:lang w:val="en-US"/>
        </w:rPr>
        <w:t>IUSCCC Seminar Series</w:t>
      </w:r>
    </w:p>
    <w:p w14:paraId="31B714F4" w14:textId="77777777" w:rsidR="0098003E" w:rsidRPr="009D1A37" w:rsidRDefault="0098003E" w:rsidP="00CB21EC">
      <w:pPr>
        <w:ind w:left="708" w:firstLine="708"/>
        <w:jc w:val="both"/>
        <w:rPr>
          <w:rFonts w:ascii="Arial" w:hAnsi="Arial" w:cs="Arial"/>
          <w:bCs/>
          <w:sz w:val="20"/>
          <w:szCs w:val="20"/>
          <w:lang w:val="en-US"/>
        </w:rPr>
      </w:pPr>
      <w:r w:rsidRPr="009D1A37">
        <w:rPr>
          <w:rFonts w:ascii="Arial" w:hAnsi="Arial" w:cs="Arial"/>
          <w:bCs/>
          <w:sz w:val="20"/>
          <w:szCs w:val="20"/>
          <w:lang w:val="en-US"/>
        </w:rPr>
        <w:t>Indianapolis, IN</w:t>
      </w:r>
    </w:p>
    <w:p w14:paraId="57ABA590" w14:textId="77777777" w:rsidR="0098003E" w:rsidRPr="009D1A37" w:rsidRDefault="0098003E" w:rsidP="0098003E">
      <w:pPr>
        <w:jc w:val="both"/>
        <w:rPr>
          <w:rFonts w:ascii="Arial" w:hAnsi="Arial" w:cs="Arial"/>
          <w:bCs/>
          <w:sz w:val="8"/>
          <w:szCs w:val="8"/>
          <w:lang w:val="en-US"/>
        </w:rPr>
      </w:pPr>
    </w:p>
    <w:p w14:paraId="04E9770C" w14:textId="1EAA2871" w:rsidR="00B37343" w:rsidRPr="009D1A37" w:rsidRDefault="00CB21EC" w:rsidP="00B37343">
      <w:pPr>
        <w:ind w:left="1416" w:hanging="1416"/>
        <w:jc w:val="both"/>
        <w:rPr>
          <w:rFonts w:ascii="Arial" w:hAnsi="Arial" w:cs="Arial"/>
          <w:bCs/>
          <w:i/>
          <w:iCs/>
          <w:sz w:val="20"/>
          <w:szCs w:val="20"/>
          <w:lang w:val="en-US"/>
        </w:rPr>
      </w:pPr>
      <w:r w:rsidRPr="009D1A37">
        <w:rPr>
          <w:rFonts w:ascii="Arial" w:hAnsi="Arial" w:cs="Arial"/>
          <w:bCs/>
          <w:sz w:val="20"/>
          <w:szCs w:val="20"/>
          <w:lang w:val="en-US"/>
        </w:rPr>
        <w:t>2020</w:t>
      </w:r>
      <w:r w:rsidRPr="009D1A37">
        <w:rPr>
          <w:rFonts w:ascii="Arial" w:hAnsi="Arial" w:cs="Arial"/>
          <w:bCs/>
          <w:sz w:val="20"/>
          <w:szCs w:val="20"/>
          <w:lang w:val="en-US"/>
        </w:rPr>
        <w:tab/>
      </w:r>
      <w:r w:rsidR="00B37343" w:rsidRPr="009D1A37">
        <w:rPr>
          <w:rFonts w:ascii="Arial" w:hAnsi="Arial" w:cs="Arial"/>
          <w:bCs/>
          <w:sz w:val="20"/>
          <w:szCs w:val="20"/>
          <w:lang w:val="en-US"/>
        </w:rPr>
        <w:t>‘</w:t>
      </w:r>
      <w:r w:rsidR="0098003E" w:rsidRPr="009D1A37">
        <w:rPr>
          <w:rFonts w:ascii="Arial" w:hAnsi="Arial" w:cs="Arial"/>
          <w:bCs/>
          <w:i/>
          <w:iCs/>
          <w:sz w:val="20"/>
          <w:szCs w:val="20"/>
          <w:lang w:val="en-US"/>
        </w:rPr>
        <w:t>Tumor- and host-derived mediators trigger muscle and bone loss in experimental cancer cachexia</w:t>
      </w:r>
      <w:r w:rsidR="00B37343" w:rsidRPr="009D1A37">
        <w:rPr>
          <w:rFonts w:ascii="Arial" w:hAnsi="Arial" w:cs="Arial"/>
          <w:bCs/>
          <w:i/>
          <w:iCs/>
          <w:sz w:val="20"/>
          <w:szCs w:val="20"/>
          <w:lang w:val="en-US"/>
        </w:rPr>
        <w:t>’</w:t>
      </w:r>
    </w:p>
    <w:p w14:paraId="37BF7406" w14:textId="010DAE6F" w:rsidR="0098003E" w:rsidRPr="009D1A37" w:rsidRDefault="0098003E" w:rsidP="0098003E">
      <w:pPr>
        <w:jc w:val="both"/>
        <w:rPr>
          <w:rFonts w:ascii="Arial" w:hAnsi="Arial" w:cs="Arial"/>
          <w:bCs/>
          <w:sz w:val="20"/>
          <w:szCs w:val="20"/>
          <w:lang w:val="en-US"/>
        </w:rPr>
      </w:pPr>
      <w:r w:rsidRPr="009D1A37">
        <w:rPr>
          <w:rFonts w:ascii="Arial" w:hAnsi="Arial" w:cs="Arial"/>
          <w:bCs/>
          <w:sz w:val="20"/>
          <w:szCs w:val="20"/>
          <w:lang w:val="en-US"/>
        </w:rPr>
        <w:tab/>
      </w:r>
      <w:r w:rsidRPr="009D1A37">
        <w:rPr>
          <w:rFonts w:ascii="Arial" w:hAnsi="Arial" w:cs="Arial"/>
          <w:bCs/>
          <w:sz w:val="20"/>
          <w:szCs w:val="20"/>
          <w:lang w:val="en-US"/>
        </w:rPr>
        <w:tab/>
        <w:t>IUSCCC TMM/ICMH Lecture</w:t>
      </w:r>
    </w:p>
    <w:p w14:paraId="46D2E0F2" w14:textId="77777777" w:rsidR="0098003E" w:rsidRPr="009D1A37" w:rsidRDefault="0098003E" w:rsidP="00CB21EC">
      <w:pPr>
        <w:ind w:left="708" w:firstLine="708"/>
        <w:jc w:val="both"/>
        <w:rPr>
          <w:rFonts w:ascii="Arial" w:hAnsi="Arial" w:cs="Arial"/>
          <w:bCs/>
          <w:sz w:val="20"/>
          <w:szCs w:val="20"/>
          <w:lang w:val="en-US"/>
        </w:rPr>
      </w:pPr>
      <w:r w:rsidRPr="009D1A37">
        <w:rPr>
          <w:rFonts w:ascii="Arial" w:hAnsi="Arial" w:cs="Arial"/>
          <w:bCs/>
          <w:sz w:val="20"/>
          <w:szCs w:val="20"/>
          <w:lang w:val="en-US"/>
        </w:rPr>
        <w:t>Indianapolis, IN</w:t>
      </w:r>
    </w:p>
    <w:p w14:paraId="33355049" w14:textId="77777777" w:rsidR="0098003E" w:rsidRPr="009D1A37" w:rsidRDefault="0098003E" w:rsidP="0098003E">
      <w:pPr>
        <w:jc w:val="both"/>
        <w:rPr>
          <w:rFonts w:ascii="Arial" w:hAnsi="Arial" w:cs="Arial"/>
          <w:bCs/>
          <w:sz w:val="8"/>
          <w:szCs w:val="8"/>
          <w:lang w:val="en-US"/>
        </w:rPr>
      </w:pPr>
    </w:p>
    <w:p w14:paraId="1F55BF63" w14:textId="65947F6F" w:rsidR="0098003E" w:rsidRPr="009D1A37" w:rsidRDefault="00CB21EC" w:rsidP="0098003E">
      <w:pPr>
        <w:jc w:val="both"/>
        <w:rPr>
          <w:rFonts w:ascii="Arial" w:hAnsi="Arial" w:cs="Arial"/>
          <w:bCs/>
          <w:sz w:val="20"/>
          <w:szCs w:val="20"/>
          <w:lang w:val="en-US"/>
        </w:rPr>
      </w:pPr>
      <w:r w:rsidRPr="009D1A37">
        <w:rPr>
          <w:rFonts w:ascii="Arial" w:hAnsi="Arial" w:cs="Arial"/>
          <w:bCs/>
          <w:sz w:val="20"/>
          <w:szCs w:val="20"/>
          <w:lang w:val="en-US"/>
        </w:rPr>
        <w:t>2020</w:t>
      </w:r>
      <w:r w:rsidRPr="009D1A37">
        <w:rPr>
          <w:rFonts w:ascii="Arial" w:hAnsi="Arial" w:cs="Arial"/>
          <w:bCs/>
          <w:sz w:val="20"/>
          <w:szCs w:val="20"/>
          <w:lang w:val="en-US"/>
        </w:rPr>
        <w:tab/>
      </w:r>
      <w:r w:rsidRPr="009D1A37">
        <w:rPr>
          <w:rFonts w:ascii="Arial" w:hAnsi="Arial" w:cs="Arial"/>
          <w:bCs/>
          <w:sz w:val="20"/>
          <w:szCs w:val="20"/>
          <w:lang w:val="en-US"/>
        </w:rPr>
        <w:tab/>
      </w:r>
      <w:r w:rsidR="00B37343" w:rsidRPr="009D1A37">
        <w:rPr>
          <w:rFonts w:ascii="Arial" w:hAnsi="Arial" w:cs="Arial"/>
          <w:bCs/>
          <w:sz w:val="20"/>
          <w:szCs w:val="20"/>
          <w:lang w:val="en-US"/>
        </w:rPr>
        <w:t>‘</w:t>
      </w:r>
      <w:r w:rsidR="0098003E" w:rsidRPr="009D1A37">
        <w:rPr>
          <w:rFonts w:ascii="Arial" w:hAnsi="Arial" w:cs="Arial"/>
          <w:bCs/>
          <w:i/>
          <w:iCs/>
          <w:sz w:val="20"/>
          <w:szCs w:val="20"/>
          <w:lang w:val="en-US"/>
        </w:rPr>
        <w:t>Update on Muscle and Bone Crosstalk Research Team</w:t>
      </w:r>
      <w:r w:rsidR="0098003E" w:rsidRPr="009D1A37">
        <w:rPr>
          <w:rFonts w:ascii="Arial" w:hAnsi="Arial" w:cs="Arial"/>
          <w:bCs/>
          <w:sz w:val="20"/>
          <w:szCs w:val="20"/>
          <w:lang w:val="en-US"/>
        </w:rPr>
        <w:tab/>
      </w:r>
      <w:r w:rsidR="00B37343" w:rsidRPr="009D1A37">
        <w:rPr>
          <w:rFonts w:ascii="Arial" w:hAnsi="Arial" w:cs="Arial"/>
          <w:bCs/>
          <w:sz w:val="20"/>
          <w:szCs w:val="20"/>
          <w:lang w:val="en-US"/>
        </w:rPr>
        <w:t>‘</w:t>
      </w:r>
      <w:r w:rsidR="0098003E" w:rsidRPr="009D1A37">
        <w:rPr>
          <w:rFonts w:ascii="Arial" w:hAnsi="Arial" w:cs="Arial"/>
          <w:bCs/>
          <w:sz w:val="20"/>
          <w:szCs w:val="20"/>
          <w:lang w:val="en-US"/>
        </w:rPr>
        <w:t xml:space="preserve"> </w:t>
      </w:r>
      <w:r w:rsidR="0098003E" w:rsidRPr="009D1A37">
        <w:rPr>
          <w:rFonts w:ascii="Arial" w:hAnsi="Arial" w:cs="Arial"/>
          <w:bCs/>
          <w:sz w:val="20"/>
          <w:szCs w:val="20"/>
          <w:lang w:val="en-US"/>
        </w:rPr>
        <w:tab/>
      </w:r>
      <w:r w:rsidR="0098003E" w:rsidRPr="009D1A37">
        <w:rPr>
          <w:rFonts w:ascii="Arial" w:hAnsi="Arial" w:cs="Arial"/>
          <w:bCs/>
          <w:sz w:val="20"/>
          <w:szCs w:val="20"/>
          <w:lang w:val="en-US"/>
        </w:rPr>
        <w:tab/>
      </w:r>
    </w:p>
    <w:p w14:paraId="379BFBA7" w14:textId="77777777" w:rsidR="0098003E" w:rsidRPr="009D1A37" w:rsidRDefault="0098003E" w:rsidP="00CB21EC">
      <w:pPr>
        <w:ind w:left="708" w:firstLine="708"/>
        <w:jc w:val="both"/>
        <w:rPr>
          <w:rFonts w:ascii="Arial" w:hAnsi="Arial" w:cs="Arial"/>
          <w:bCs/>
          <w:sz w:val="20"/>
          <w:szCs w:val="20"/>
          <w:lang w:val="en-US"/>
        </w:rPr>
      </w:pPr>
      <w:r w:rsidRPr="009D1A37">
        <w:rPr>
          <w:rFonts w:ascii="Arial" w:hAnsi="Arial" w:cs="Arial"/>
          <w:bCs/>
          <w:sz w:val="20"/>
          <w:szCs w:val="20"/>
          <w:lang w:val="en-US"/>
        </w:rPr>
        <w:t xml:space="preserve">ICMH EAB Meeting </w:t>
      </w:r>
    </w:p>
    <w:p w14:paraId="76120277" w14:textId="77777777" w:rsidR="0098003E" w:rsidRPr="009D1A37" w:rsidRDefault="0098003E" w:rsidP="00CB21EC">
      <w:pPr>
        <w:ind w:left="708" w:firstLine="708"/>
        <w:jc w:val="both"/>
        <w:rPr>
          <w:rFonts w:ascii="Arial" w:hAnsi="Arial" w:cs="Arial"/>
          <w:bCs/>
          <w:sz w:val="20"/>
          <w:szCs w:val="20"/>
          <w:lang w:val="en-US"/>
        </w:rPr>
      </w:pPr>
      <w:r w:rsidRPr="009D1A37">
        <w:rPr>
          <w:rFonts w:ascii="Arial" w:hAnsi="Arial" w:cs="Arial"/>
          <w:bCs/>
          <w:sz w:val="20"/>
          <w:szCs w:val="20"/>
          <w:lang w:val="en-US"/>
        </w:rPr>
        <w:t>Indianapolis, IN</w:t>
      </w:r>
    </w:p>
    <w:p w14:paraId="2BF59667" w14:textId="77777777" w:rsidR="0098003E" w:rsidRPr="009D1A37" w:rsidRDefault="0098003E" w:rsidP="0098003E">
      <w:pPr>
        <w:jc w:val="both"/>
        <w:rPr>
          <w:rFonts w:ascii="Arial" w:hAnsi="Arial" w:cs="Arial"/>
          <w:bCs/>
          <w:sz w:val="8"/>
          <w:szCs w:val="8"/>
          <w:lang w:val="en-US"/>
        </w:rPr>
      </w:pPr>
    </w:p>
    <w:p w14:paraId="62EC95DB" w14:textId="7CFE7DED" w:rsidR="0098003E" w:rsidRPr="009D1A37" w:rsidRDefault="00CB21EC" w:rsidP="00CB21EC">
      <w:pPr>
        <w:ind w:left="1416" w:hanging="1416"/>
        <w:jc w:val="both"/>
        <w:rPr>
          <w:rFonts w:ascii="Arial" w:hAnsi="Arial" w:cs="Arial"/>
          <w:bCs/>
          <w:sz w:val="20"/>
          <w:szCs w:val="20"/>
          <w:lang w:val="en-US"/>
        </w:rPr>
      </w:pPr>
      <w:r w:rsidRPr="009D1A37">
        <w:rPr>
          <w:rFonts w:ascii="Arial" w:hAnsi="Arial" w:cs="Arial"/>
          <w:bCs/>
          <w:sz w:val="20"/>
          <w:szCs w:val="20"/>
          <w:lang w:val="en-US"/>
        </w:rPr>
        <w:t>2020</w:t>
      </w:r>
      <w:r w:rsidRPr="009D1A37">
        <w:rPr>
          <w:rFonts w:ascii="Arial" w:hAnsi="Arial" w:cs="Arial"/>
          <w:bCs/>
          <w:sz w:val="20"/>
          <w:szCs w:val="20"/>
          <w:lang w:val="en-US"/>
        </w:rPr>
        <w:tab/>
      </w:r>
      <w:r w:rsidR="00B37343" w:rsidRPr="009D1A37">
        <w:rPr>
          <w:rFonts w:ascii="Arial" w:hAnsi="Arial" w:cs="Arial"/>
          <w:bCs/>
          <w:sz w:val="20"/>
          <w:szCs w:val="20"/>
          <w:lang w:val="en-US"/>
        </w:rPr>
        <w:t>‘</w:t>
      </w:r>
      <w:r w:rsidR="0098003E" w:rsidRPr="009D1A37">
        <w:rPr>
          <w:rFonts w:ascii="Arial" w:hAnsi="Arial" w:cs="Arial"/>
          <w:bCs/>
          <w:i/>
          <w:iCs/>
          <w:sz w:val="20"/>
          <w:szCs w:val="20"/>
          <w:lang w:val="en-US"/>
        </w:rPr>
        <w:t>Functional and molecular analysis of muscle in patients with and without head and neck cancer cachexia</w:t>
      </w:r>
      <w:r w:rsidR="00B37343" w:rsidRPr="009D1A37">
        <w:rPr>
          <w:rFonts w:ascii="Arial" w:hAnsi="Arial" w:cs="Arial"/>
          <w:bCs/>
          <w:i/>
          <w:iCs/>
          <w:sz w:val="20"/>
          <w:szCs w:val="20"/>
          <w:lang w:val="en-US"/>
        </w:rPr>
        <w:t>’</w:t>
      </w:r>
      <w:r w:rsidR="0098003E" w:rsidRPr="009D1A37">
        <w:rPr>
          <w:rFonts w:ascii="Arial" w:hAnsi="Arial" w:cs="Arial"/>
          <w:bCs/>
          <w:sz w:val="20"/>
          <w:szCs w:val="20"/>
          <w:lang w:val="en-US"/>
        </w:rPr>
        <w:tab/>
        <w:t xml:space="preserve"> </w:t>
      </w:r>
      <w:r w:rsidR="0098003E" w:rsidRPr="009D1A37">
        <w:rPr>
          <w:rFonts w:ascii="Arial" w:hAnsi="Arial" w:cs="Arial"/>
          <w:bCs/>
          <w:sz w:val="20"/>
          <w:szCs w:val="20"/>
          <w:lang w:val="en-US"/>
        </w:rPr>
        <w:tab/>
      </w:r>
      <w:r w:rsidR="0098003E" w:rsidRPr="009D1A37">
        <w:rPr>
          <w:rFonts w:ascii="Arial" w:hAnsi="Arial" w:cs="Arial"/>
          <w:bCs/>
          <w:sz w:val="20"/>
          <w:szCs w:val="20"/>
          <w:lang w:val="en-US"/>
        </w:rPr>
        <w:tab/>
      </w:r>
    </w:p>
    <w:p w14:paraId="293DE3A1" w14:textId="77777777" w:rsidR="0098003E" w:rsidRPr="009D1A37" w:rsidRDefault="0098003E" w:rsidP="00CB21EC">
      <w:pPr>
        <w:ind w:left="708" w:firstLine="708"/>
        <w:jc w:val="both"/>
        <w:rPr>
          <w:rFonts w:ascii="Arial" w:hAnsi="Arial" w:cs="Arial"/>
          <w:bCs/>
          <w:sz w:val="20"/>
          <w:szCs w:val="20"/>
          <w:lang w:val="en-US"/>
        </w:rPr>
      </w:pPr>
      <w:r w:rsidRPr="009D1A37">
        <w:rPr>
          <w:rFonts w:ascii="Arial" w:hAnsi="Arial" w:cs="Arial"/>
          <w:bCs/>
          <w:sz w:val="20"/>
          <w:szCs w:val="20"/>
          <w:lang w:val="en-US"/>
        </w:rPr>
        <w:t xml:space="preserve">ICMH EAB Meeting </w:t>
      </w:r>
    </w:p>
    <w:p w14:paraId="46524EA3" w14:textId="77777777" w:rsidR="0098003E" w:rsidRPr="009D1A37" w:rsidRDefault="0098003E" w:rsidP="00CB21EC">
      <w:pPr>
        <w:ind w:left="708" w:firstLine="708"/>
        <w:jc w:val="both"/>
        <w:rPr>
          <w:rFonts w:ascii="Arial" w:hAnsi="Arial" w:cs="Arial"/>
          <w:bCs/>
          <w:sz w:val="20"/>
          <w:szCs w:val="20"/>
          <w:lang w:val="en-US"/>
        </w:rPr>
      </w:pPr>
      <w:r w:rsidRPr="009D1A37">
        <w:rPr>
          <w:rFonts w:ascii="Arial" w:hAnsi="Arial" w:cs="Arial"/>
          <w:bCs/>
          <w:sz w:val="20"/>
          <w:szCs w:val="20"/>
          <w:lang w:val="en-US"/>
        </w:rPr>
        <w:t>Indianapolis, IN</w:t>
      </w:r>
    </w:p>
    <w:p w14:paraId="5E9F9110" w14:textId="77777777" w:rsidR="0098003E" w:rsidRPr="009D1A37" w:rsidRDefault="0098003E" w:rsidP="0098003E">
      <w:pPr>
        <w:jc w:val="both"/>
        <w:rPr>
          <w:rFonts w:ascii="Arial" w:hAnsi="Arial" w:cs="Arial"/>
          <w:bCs/>
          <w:sz w:val="8"/>
          <w:szCs w:val="8"/>
          <w:lang w:val="en-US"/>
        </w:rPr>
      </w:pPr>
    </w:p>
    <w:p w14:paraId="2A8D0874" w14:textId="665F85B2" w:rsidR="0098003E" w:rsidRPr="009D1A37" w:rsidRDefault="00CB21EC" w:rsidP="0098003E">
      <w:pPr>
        <w:jc w:val="both"/>
        <w:rPr>
          <w:rFonts w:ascii="Arial" w:hAnsi="Arial" w:cs="Arial"/>
          <w:bCs/>
          <w:sz w:val="20"/>
          <w:szCs w:val="20"/>
          <w:lang w:val="en-US"/>
        </w:rPr>
      </w:pPr>
      <w:r w:rsidRPr="009D1A37">
        <w:rPr>
          <w:rFonts w:ascii="Arial" w:hAnsi="Arial" w:cs="Arial"/>
          <w:bCs/>
          <w:sz w:val="20"/>
          <w:szCs w:val="20"/>
          <w:lang w:val="en-US"/>
        </w:rPr>
        <w:t>2020</w:t>
      </w:r>
      <w:r w:rsidRPr="009D1A37">
        <w:rPr>
          <w:rFonts w:ascii="Arial" w:hAnsi="Arial" w:cs="Arial"/>
          <w:bCs/>
          <w:sz w:val="20"/>
          <w:szCs w:val="20"/>
          <w:lang w:val="en-US"/>
        </w:rPr>
        <w:tab/>
      </w:r>
      <w:r w:rsidRPr="009D1A37">
        <w:rPr>
          <w:rFonts w:ascii="Arial" w:hAnsi="Arial" w:cs="Arial"/>
          <w:bCs/>
          <w:sz w:val="20"/>
          <w:szCs w:val="20"/>
          <w:lang w:val="en-US"/>
        </w:rPr>
        <w:tab/>
      </w:r>
      <w:r w:rsidR="00B37343" w:rsidRPr="009D1A37">
        <w:rPr>
          <w:rFonts w:ascii="Arial" w:hAnsi="Arial" w:cs="Arial"/>
          <w:bCs/>
          <w:sz w:val="20"/>
          <w:szCs w:val="20"/>
          <w:lang w:val="en-US"/>
        </w:rPr>
        <w:t>‘</w:t>
      </w:r>
      <w:r w:rsidR="0098003E" w:rsidRPr="009D1A37">
        <w:rPr>
          <w:rFonts w:ascii="Arial" w:hAnsi="Arial" w:cs="Arial"/>
          <w:bCs/>
          <w:i/>
          <w:iCs/>
          <w:sz w:val="20"/>
          <w:szCs w:val="20"/>
          <w:lang w:val="en-US"/>
        </w:rPr>
        <w:t>Consequences of TREM2 mutations in bone and muscle</w:t>
      </w:r>
      <w:r w:rsidR="00B37343" w:rsidRPr="009D1A37">
        <w:rPr>
          <w:rFonts w:ascii="Arial" w:hAnsi="Arial" w:cs="Arial"/>
          <w:bCs/>
          <w:i/>
          <w:iCs/>
          <w:sz w:val="20"/>
          <w:szCs w:val="20"/>
          <w:lang w:val="en-US"/>
        </w:rPr>
        <w:t>’</w:t>
      </w:r>
      <w:r w:rsidR="0098003E" w:rsidRPr="009D1A37">
        <w:rPr>
          <w:rFonts w:ascii="Arial" w:hAnsi="Arial" w:cs="Arial"/>
          <w:bCs/>
          <w:sz w:val="20"/>
          <w:szCs w:val="20"/>
          <w:lang w:val="en-US"/>
        </w:rPr>
        <w:tab/>
        <w:t xml:space="preserve"> </w:t>
      </w:r>
      <w:r w:rsidR="0098003E" w:rsidRPr="009D1A37">
        <w:rPr>
          <w:rFonts w:ascii="Arial" w:hAnsi="Arial" w:cs="Arial"/>
          <w:bCs/>
          <w:sz w:val="20"/>
          <w:szCs w:val="20"/>
          <w:lang w:val="en-US"/>
        </w:rPr>
        <w:tab/>
      </w:r>
      <w:r w:rsidR="0098003E" w:rsidRPr="009D1A37">
        <w:rPr>
          <w:rFonts w:ascii="Arial" w:hAnsi="Arial" w:cs="Arial"/>
          <w:bCs/>
          <w:sz w:val="20"/>
          <w:szCs w:val="20"/>
          <w:lang w:val="en-US"/>
        </w:rPr>
        <w:tab/>
      </w:r>
    </w:p>
    <w:p w14:paraId="7F8A045B" w14:textId="77777777" w:rsidR="0098003E" w:rsidRPr="009D1A37" w:rsidRDefault="0098003E" w:rsidP="00CB21EC">
      <w:pPr>
        <w:ind w:left="708" w:firstLine="708"/>
        <w:jc w:val="both"/>
        <w:rPr>
          <w:rFonts w:ascii="Arial" w:hAnsi="Arial" w:cs="Arial"/>
          <w:bCs/>
          <w:sz w:val="20"/>
          <w:szCs w:val="20"/>
          <w:lang w:val="en-US"/>
        </w:rPr>
      </w:pPr>
      <w:r w:rsidRPr="009D1A37">
        <w:rPr>
          <w:rFonts w:ascii="Arial" w:hAnsi="Arial" w:cs="Arial"/>
          <w:bCs/>
          <w:sz w:val="20"/>
          <w:szCs w:val="20"/>
          <w:lang w:val="en-US"/>
        </w:rPr>
        <w:t xml:space="preserve">ICMH EAB Meeting </w:t>
      </w:r>
    </w:p>
    <w:p w14:paraId="600959C9" w14:textId="7D43DD29" w:rsidR="00C67620" w:rsidRPr="009D1A37" w:rsidRDefault="00C67620" w:rsidP="00CB21EC">
      <w:pPr>
        <w:ind w:left="708" w:firstLine="708"/>
        <w:jc w:val="both"/>
        <w:rPr>
          <w:rFonts w:ascii="Arial" w:hAnsi="Arial" w:cs="Arial"/>
          <w:bCs/>
          <w:sz w:val="20"/>
          <w:szCs w:val="20"/>
          <w:lang w:val="en-US"/>
        </w:rPr>
      </w:pPr>
      <w:r w:rsidRPr="009D1A37">
        <w:rPr>
          <w:rFonts w:ascii="Arial" w:hAnsi="Arial" w:cs="Arial"/>
          <w:bCs/>
          <w:sz w:val="20"/>
          <w:szCs w:val="20"/>
          <w:lang w:val="en-US"/>
        </w:rPr>
        <w:t>Indiana University School of Medicine</w:t>
      </w:r>
    </w:p>
    <w:p w14:paraId="6CD61C6E" w14:textId="64BDA288" w:rsidR="0098003E" w:rsidRPr="009D1A37" w:rsidRDefault="00C67620" w:rsidP="00CB21EC">
      <w:pPr>
        <w:ind w:left="708" w:firstLine="708"/>
        <w:jc w:val="both"/>
        <w:rPr>
          <w:rFonts w:ascii="Arial" w:hAnsi="Arial" w:cs="Arial"/>
          <w:bCs/>
          <w:sz w:val="20"/>
          <w:szCs w:val="20"/>
          <w:lang w:val="en-US"/>
        </w:rPr>
      </w:pPr>
      <w:r w:rsidRPr="009D1A37">
        <w:rPr>
          <w:rFonts w:ascii="Arial" w:hAnsi="Arial" w:cs="Arial"/>
          <w:bCs/>
          <w:sz w:val="20"/>
          <w:szCs w:val="20"/>
          <w:lang w:val="en-US"/>
        </w:rPr>
        <w:t>Indianapolis, IN</w:t>
      </w:r>
    </w:p>
    <w:p w14:paraId="6D0D8E16" w14:textId="77777777" w:rsidR="0098003E" w:rsidRPr="009D1A37" w:rsidRDefault="0098003E" w:rsidP="0098003E">
      <w:pPr>
        <w:jc w:val="both"/>
        <w:rPr>
          <w:rFonts w:ascii="Arial" w:hAnsi="Arial" w:cs="Arial"/>
          <w:bCs/>
          <w:sz w:val="8"/>
          <w:szCs w:val="8"/>
          <w:lang w:val="en-US"/>
        </w:rPr>
      </w:pPr>
    </w:p>
    <w:p w14:paraId="27FC979F" w14:textId="16166380" w:rsidR="0098003E" w:rsidRPr="009D1A37" w:rsidRDefault="00CB21EC" w:rsidP="0098003E">
      <w:pPr>
        <w:jc w:val="both"/>
        <w:rPr>
          <w:rFonts w:ascii="Arial" w:hAnsi="Arial" w:cs="Arial"/>
          <w:bCs/>
          <w:sz w:val="20"/>
          <w:szCs w:val="20"/>
          <w:lang w:val="en-US"/>
        </w:rPr>
      </w:pPr>
      <w:r w:rsidRPr="009D1A37">
        <w:rPr>
          <w:rFonts w:ascii="Arial" w:hAnsi="Arial" w:cs="Arial"/>
          <w:bCs/>
          <w:sz w:val="20"/>
          <w:szCs w:val="20"/>
          <w:lang w:val="en-US"/>
        </w:rPr>
        <w:t>2020</w:t>
      </w:r>
      <w:r w:rsidRPr="009D1A37">
        <w:rPr>
          <w:rFonts w:ascii="Arial" w:hAnsi="Arial" w:cs="Arial"/>
          <w:bCs/>
          <w:sz w:val="20"/>
          <w:szCs w:val="20"/>
          <w:lang w:val="en-US"/>
        </w:rPr>
        <w:tab/>
      </w:r>
      <w:r w:rsidRPr="009D1A37">
        <w:rPr>
          <w:rFonts w:ascii="Arial" w:hAnsi="Arial" w:cs="Arial"/>
          <w:bCs/>
          <w:sz w:val="20"/>
          <w:szCs w:val="20"/>
          <w:lang w:val="en-US"/>
        </w:rPr>
        <w:tab/>
      </w:r>
      <w:r w:rsidR="00B37343" w:rsidRPr="009D1A37">
        <w:rPr>
          <w:rFonts w:ascii="Arial" w:hAnsi="Arial" w:cs="Arial"/>
          <w:bCs/>
          <w:sz w:val="20"/>
          <w:szCs w:val="20"/>
          <w:lang w:val="en-US"/>
        </w:rPr>
        <w:t>‘</w:t>
      </w:r>
      <w:r w:rsidR="0098003E" w:rsidRPr="009D1A37">
        <w:rPr>
          <w:rFonts w:ascii="Arial" w:hAnsi="Arial" w:cs="Arial"/>
          <w:bCs/>
          <w:i/>
          <w:iCs/>
          <w:sz w:val="20"/>
          <w:szCs w:val="20"/>
          <w:lang w:val="en-US"/>
        </w:rPr>
        <w:t>Tumor- and host-derived mediators trigger muscle and bone loss in experimental cachexia</w:t>
      </w:r>
      <w:r w:rsidR="00B37343" w:rsidRPr="009D1A37">
        <w:rPr>
          <w:rFonts w:ascii="Arial" w:hAnsi="Arial" w:cs="Arial"/>
          <w:bCs/>
          <w:i/>
          <w:iCs/>
          <w:sz w:val="20"/>
          <w:szCs w:val="20"/>
          <w:lang w:val="en-US"/>
        </w:rPr>
        <w:t>’</w:t>
      </w:r>
      <w:r w:rsidR="0098003E" w:rsidRPr="009D1A37">
        <w:rPr>
          <w:rFonts w:ascii="Arial" w:hAnsi="Arial" w:cs="Arial"/>
          <w:bCs/>
          <w:sz w:val="20"/>
          <w:szCs w:val="20"/>
          <w:lang w:val="en-US"/>
        </w:rPr>
        <w:tab/>
        <w:t xml:space="preserve"> </w:t>
      </w:r>
      <w:r w:rsidR="0098003E" w:rsidRPr="009D1A37">
        <w:rPr>
          <w:rFonts w:ascii="Arial" w:hAnsi="Arial" w:cs="Arial"/>
          <w:bCs/>
          <w:sz w:val="20"/>
          <w:szCs w:val="20"/>
          <w:lang w:val="en-US"/>
        </w:rPr>
        <w:tab/>
      </w:r>
      <w:r w:rsidR="0098003E" w:rsidRPr="009D1A37">
        <w:rPr>
          <w:rFonts w:ascii="Arial" w:hAnsi="Arial" w:cs="Arial"/>
          <w:bCs/>
          <w:sz w:val="20"/>
          <w:szCs w:val="20"/>
          <w:lang w:val="en-US"/>
        </w:rPr>
        <w:tab/>
        <w:t>IUSCCC Colorectal Cancer Working Group</w:t>
      </w:r>
    </w:p>
    <w:p w14:paraId="6113EF7B" w14:textId="5C3EEA3A" w:rsidR="00C67620" w:rsidRPr="009D1A37" w:rsidRDefault="00C67620" w:rsidP="00C67620">
      <w:pPr>
        <w:ind w:left="708" w:firstLine="708"/>
        <w:jc w:val="both"/>
        <w:rPr>
          <w:rFonts w:ascii="Arial" w:hAnsi="Arial" w:cs="Arial"/>
          <w:bCs/>
          <w:sz w:val="20"/>
          <w:szCs w:val="20"/>
          <w:lang w:val="en-US"/>
        </w:rPr>
      </w:pPr>
      <w:r w:rsidRPr="009D1A37">
        <w:rPr>
          <w:rFonts w:ascii="Arial" w:hAnsi="Arial" w:cs="Arial"/>
          <w:bCs/>
          <w:sz w:val="20"/>
          <w:szCs w:val="20"/>
          <w:lang w:val="en-US"/>
        </w:rPr>
        <w:t>Indiana University School of Medicine</w:t>
      </w:r>
    </w:p>
    <w:p w14:paraId="205174D2" w14:textId="7962DF0D" w:rsidR="0098003E" w:rsidRPr="009D1A37" w:rsidRDefault="0098003E" w:rsidP="00CB21EC">
      <w:pPr>
        <w:ind w:left="708" w:firstLine="708"/>
        <w:jc w:val="both"/>
        <w:rPr>
          <w:rFonts w:ascii="Arial" w:hAnsi="Arial" w:cs="Arial"/>
          <w:bCs/>
          <w:sz w:val="20"/>
          <w:szCs w:val="20"/>
          <w:lang w:val="en-US"/>
        </w:rPr>
      </w:pPr>
      <w:r w:rsidRPr="009D1A37">
        <w:rPr>
          <w:rFonts w:ascii="Arial" w:hAnsi="Arial" w:cs="Arial"/>
          <w:bCs/>
          <w:sz w:val="20"/>
          <w:szCs w:val="20"/>
          <w:lang w:val="en-US"/>
        </w:rPr>
        <w:t>Indianapolis, IN</w:t>
      </w:r>
    </w:p>
    <w:p w14:paraId="6FFB6FC2" w14:textId="77777777" w:rsidR="0098003E" w:rsidRPr="009D1A37" w:rsidRDefault="0098003E" w:rsidP="0098003E">
      <w:pPr>
        <w:jc w:val="both"/>
        <w:rPr>
          <w:rFonts w:ascii="Arial" w:hAnsi="Arial" w:cs="Arial"/>
          <w:bCs/>
          <w:sz w:val="8"/>
          <w:szCs w:val="8"/>
          <w:lang w:val="en-US"/>
        </w:rPr>
      </w:pPr>
    </w:p>
    <w:p w14:paraId="27C0A3D9" w14:textId="77777777" w:rsidR="001440B2" w:rsidRPr="009D1A37" w:rsidRDefault="001440B2" w:rsidP="001440B2">
      <w:pPr>
        <w:ind w:right="-54"/>
        <w:jc w:val="both"/>
        <w:rPr>
          <w:rFonts w:ascii="Arial" w:hAnsi="Arial" w:cs="Arial"/>
          <w:bCs/>
          <w:sz w:val="20"/>
          <w:szCs w:val="20"/>
          <w:lang w:val="en-US"/>
        </w:rPr>
      </w:pPr>
      <w:r w:rsidRPr="009D1A37">
        <w:rPr>
          <w:rFonts w:ascii="Arial" w:hAnsi="Arial" w:cs="Arial"/>
          <w:bCs/>
          <w:sz w:val="20"/>
          <w:szCs w:val="20"/>
          <w:lang w:val="en-US"/>
        </w:rPr>
        <w:t>2021</w:t>
      </w:r>
      <w:r w:rsidRPr="009D1A37">
        <w:rPr>
          <w:rFonts w:ascii="Arial" w:hAnsi="Arial" w:cs="Arial"/>
          <w:bCs/>
          <w:sz w:val="20"/>
          <w:szCs w:val="20"/>
          <w:lang w:val="en-US"/>
        </w:rPr>
        <w:tab/>
      </w:r>
      <w:r w:rsidRPr="009D1A37">
        <w:rPr>
          <w:rFonts w:ascii="Arial" w:hAnsi="Arial" w:cs="Arial"/>
          <w:bCs/>
          <w:sz w:val="20"/>
          <w:szCs w:val="20"/>
          <w:lang w:val="en-US"/>
        </w:rPr>
        <w:tab/>
        <w:t>‘</w:t>
      </w:r>
      <w:r w:rsidRPr="009D1A37">
        <w:rPr>
          <w:rFonts w:ascii="Arial" w:hAnsi="Arial" w:cs="Arial"/>
          <w:bCs/>
          <w:i/>
          <w:iCs/>
          <w:sz w:val="20"/>
          <w:szCs w:val="20"/>
          <w:lang w:val="en-US"/>
        </w:rPr>
        <w:t>Tumor- and host-derived factors drive musculoskeletal complication in cancer cachexia’</w:t>
      </w:r>
      <w:r w:rsidRPr="009D1A37">
        <w:rPr>
          <w:rFonts w:ascii="Arial" w:hAnsi="Arial" w:cs="Arial"/>
          <w:bCs/>
          <w:i/>
          <w:iCs/>
          <w:sz w:val="20"/>
          <w:szCs w:val="20"/>
          <w:lang w:val="en-US"/>
        </w:rPr>
        <w:tab/>
      </w:r>
      <w:r w:rsidRPr="009D1A37">
        <w:rPr>
          <w:rFonts w:ascii="Arial" w:hAnsi="Arial" w:cs="Arial"/>
          <w:bCs/>
          <w:sz w:val="20"/>
          <w:szCs w:val="20"/>
          <w:lang w:val="en-US"/>
        </w:rPr>
        <w:tab/>
      </w:r>
      <w:r w:rsidRPr="009D1A37">
        <w:rPr>
          <w:rFonts w:ascii="Arial" w:hAnsi="Arial" w:cs="Arial"/>
          <w:bCs/>
          <w:sz w:val="20"/>
          <w:szCs w:val="20"/>
          <w:lang w:val="en-US"/>
        </w:rPr>
        <w:tab/>
      </w:r>
      <w:r w:rsidRPr="009D1A37">
        <w:rPr>
          <w:rFonts w:ascii="Arial" w:hAnsi="Arial" w:cs="Arial"/>
          <w:bCs/>
          <w:sz w:val="20"/>
          <w:szCs w:val="20"/>
          <w:lang w:val="en-US"/>
        </w:rPr>
        <w:tab/>
        <w:t>Department of Anatomy Cell Biology and Physiology</w:t>
      </w:r>
    </w:p>
    <w:p w14:paraId="245A7142" w14:textId="77777777" w:rsidR="001440B2" w:rsidRPr="009D1A37" w:rsidRDefault="001440B2" w:rsidP="001440B2">
      <w:pPr>
        <w:ind w:left="708" w:firstLine="708"/>
        <w:jc w:val="both"/>
        <w:rPr>
          <w:rFonts w:ascii="Arial" w:hAnsi="Arial" w:cs="Arial"/>
          <w:bCs/>
          <w:sz w:val="20"/>
          <w:szCs w:val="20"/>
          <w:lang w:val="en-US"/>
        </w:rPr>
      </w:pPr>
      <w:r w:rsidRPr="009D1A37">
        <w:rPr>
          <w:rFonts w:ascii="Arial" w:hAnsi="Arial" w:cs="Arial"/>
          <w:bCs/>
          <w:sz w:val="20"/>
          <w:szCs w:val="20"/>
          <w:lang w:val="en-US"/>
        </w:rPr>
        <w:t>Indiana University School of Medicine</w:t>
      </w:r>
    </w:p>
    <w:p w14:paraId="3CB7B802" w14:textId="77777777" w:rsidR="001440B2" w:rsidRPr="009D1A37" w:rsidRDefault="001440B2" w:rsidP="001440B2">
      <w:pPr>
        <w:ind w:left="708" w:firstLine="708"/>
        <w:jc w:val="both"/>
        <w:rPr>
          <w:rFonts w:ascii="Arial" w:hAnsi="Arial" w:cs="Arial"/>
          <w:bCs/>
          <w:sz w:val="20"/>
          <w:szCs w:val="20"/>
          <w:lang w:val="en-US"/>
        </w:rPr>
      </w:pPr>
      <w:r w:rsidRPr="009D1A37">
        <w:rPr>
          <w:rFonts w:ascii="Arial" w:hAnsi="Arial" w:cs="Arial"/>
          <w:bCs/>
          <w:sz w:val="20"/>
          <w:szCs w:val="20"/>
          <w:lang w:val="en-US"/>
        </w:rPr>
        <w:t>Indianapolis, IN</w:t>
      </w:r>
    </w:p>
    <w:p w14:paraId="6F1B060E" w14:textId="77777777" w:rsidR="001440B2" w:rsidRPr="009D1A37" w:rsidRDefault="001440B2" w:rsidP="001440B2">
      <w:pPr>
        <w:jc w:val="both"/>
        <w:rPr>
          <w:rFonts w:ascii="Arial" w:hAnsi="Arial" w:cs="Arial"/>
          <w:bCs/>
          <w:sz w:val="8"/>
          <w:szCs w:val="8"/>
          <w:lang w:val="en-US"/>
        </w:rPr>
      </w:pPr>
    </w:p>
    <w:p w14:paraId="1BFB4CA8" w14:textId="6FB04313" w:rsidR="0098003E" w:rsidRPr="009D1A37" w:rsidRDefault="00CB21EC" w:rsidP="0098003E">
      <w:pPr>
        <w:jc w:val="both"/>
        <w:rPr>
          <w:rFonts w:ascii="Arial" w:hAnsi="Arial" w:cs="Arial"/>
          <w:bCs/>
          <w:sz w:val="20"/>
          <w:szCs w:val="20"/>
          <w:lang w:val="en-US"/>
        </w:rPr>
      </w:pPr>
      <w:r w:rsidRPr="009D1A37">
        <w:rPr>
          <w:rFonts w:ascii="Arial" w:hAnsi="Arial" w:cs="Arial"/>
          <w:bCs/>
          <w:sz w:val="20"/>
          <w:szCs w:val="20"/>
          <w:lang w:val="en-US"/>
        </w:rPr>
        <w:t>2022</w:t>
      </w:r>
      <w:r w:rsidRPr="009D1A37">
        <w:rPr>
          <w:rFonts w:ascii="Arial" w:hAnsi="Arial" w:cs="Arial"/>
          <w:bCs/>
          <w:sz w:val="20"/>
          <w:szCs w:val="20"/>
          <w:lang w:val="en-US"/>
        </w:rPr>
        <w:tab/>
      </w:r>
      <w:r w:rsidRPr="009D1A37">
        <w:rPr>
          <w:rFonts w:ascii="Arial" w:hAnsi="Arial" w:cs="Arial"/>
          <w:bCs/>
          <w:sz w:val="20"/>
          <w:szCs w:val="20"/>
          <w:lang w:val="en-US"/>
        </w:rPr>
        <w:tab/>
      </w:r>
      <w:r w:rsidR="00B37343" w:rsidRPr="009D1A37">
        <w:rPr>
          <w:rFonts w:ascii="Arial" w:hAnsi="Arial" w:cs="Arial"/>
          <w:bCs/>
          <w:sz w:val="20"/>
          <w:szCs w:val="20"/>
          <w:lang w:val="en-US"/>
        </w:rPr>
        <w:t>‘</w:t>
      </w:r>
      <w:r w:rsidR="0098003E" w:rsidRPr="009D1A37">
        <w:rPr>
          <w:rFonts w:ascii="Arial" w:hAnsi="Arial" w:cs="Arial"/>
          <w:bCs/>
          <w:i/>
          <w:iCs/>
          <w:sz w:val="20"/>
          <w:szCs w:val="20"/>
          <w:lang w:val="en-US"/>
        </w:rPr>
        <w:t>Musculoskeletal defects induced by cancer and its treatments</w:t>
      </w:r>
      <w:r w:rsidR="00B37343" w:rsidRPr="009D1A37">
        <w:rPr>
          <w:rFonts w:ascii="Arial" w:hAnsi="Arial" w:cs="Arial"/>
          <w:bCs/>
          <w:i/>
          <w:iCs/>
          <w:sz w:val="20"/>
          <w:szCs w:val="20"/>
          <w:lang w:val="en-US"/>
        </w:rPr>
        <w:t>’</w:t>
      </w:r>
      <w:r w:rsidR="0098003E" w:rsidRPr="009D1A37">
        <w:rPr>
          <w:rFonts w:ascii="Arial" w:hAnsi="Arial" w:cs="Arial"/>
          <w:bCs/>
          <w:i/>
          <w:iCs/>
          <w:sz w:val="20"/>
          <w:szCs w:val="20"/>
          <w:lang w:val="en-US"/>
        </w:rPr>
        <w:tab/>
      </w:r>
      <w:r w:rsidR="0098003E" w:rsidRPr="009D1A37">
        <w:rPr>
          <w:rFonts w:ascii="Arial" w:hAnsi="Arial" w:cs="Arial"/>
          <w:bCs/>
          <w:sz w:val="20"/>
          <w:szCs w:val="20"/>
          <w:lang w:val="en-US"/>
        </w:rPr>
        <w:tab/>
      </w:r>
    </w:p>
    <w:p w14:paraId="12B88128" w14:textId="77777777" w:rsidR="0098003E" w:rsidRPr="009D1A37" w:rsidRDefault="0098003E" w:rsidP="00CB21EC">
      <w:pPr>
        <w:ind w:left="708" w:firstLine="708"/>
        <w:jc w:val="both"/>
        <w:rPr>
          <w:rFonts w:ascii="Arial" w:hAnsi="Arial" w:cs="Arial"/>
          <w:bCs/>
          <w:sz w:val="20"/>
          <w:szCs w:val="20"/>
          <w:lang w:val="en-US"/>
        </w:rPr>
      </w:pPr>
      <w:r w:rsidRPr="009D1A37">
        <w:rPr>
          <w:rFonts w:ascii="Arial" w:hAnsi="Arial" w:cs="Arial"/>
          <w:bCs/>
          <w:sz w:val="20"/>
          <w:szCs w:val="20"/>
          <w:lang w:val="en-US"/>
        </w:rPr>
        <w:t>Cancer Biology Program Seminar Series</w:t>
      </w:r>
    </w:p>
    <w:p w14:paraId="1EF666A8" w14:textId="04935F94" w:rsidR="00C67620" w:rsidRPr="009D1A37" w:rsidRDefault="00C67620" w:rsidP="00CB21EC">
      <w:pPr>
        <w:ind w:left="708" w:firstLine="708"/>
        <w:jc w:val="both"/>
        <w:rPr>
          <w:rFonts w:ascii="Arial" w:hAnsi="Arial" w:cs="Arial"/>
          <w:bCs/>
          <w:sz w:val="20"/>
          <w:szCs w:val="20"/>
          <w:lang w:val="en-US"/>
        </w:rPr>
      </w:pPr>
      <w:r w:rsidRPr="009D1A37">
        <w:rPr>
          <w:rFonts w:ascii="Arial" w:hAnsi="Arial" w:cs="Arial"/>
          <w:bCs/>
          <w:sz w:val="20"/>
          <w:szCs w:val="20"/>
          <w:lang w:val="en-US"/>
        </w:rPr>
        <w:t>University of Colorado Anschutz Medical Campus</w:t>
      </w:r>
    </w:p>
    <w:p w14:paraId="4B3F90E1" w14:textId="77777777" w:rsidR="0098003E" w:rsidRPr="009D1A37" w:rsidRDefault="0098003E" w:rsidP="00CB21EC">
      <w:pPr>
        <w:ind w:left="708" w:firstLine="708"/>
        <w:jc w:val="both"/>
        <w:rPr>
          <w:rFonts w:ascii="Arial" w:hAnsi="Arial" w:cs="Arial"/>
          <w:bCs/>
          <w:sz w:val="20"/>
          <w:szCs w:val="20"/>
          <w:lang w:val="en-US"/>
        </w:rPr>
      </w:pPr>
      <w:r w:rsidRPr="009D1A37">
        <w:rPr>
          <w:rFonts w:ascii="Arial" w:hAnsi="Arial" w:cs="Arial"/>
          <w:bCs/>
          <w:sz w:val="20"/>
          <w:szCs w:val="20"/>
          <w:lang w:val="en-US"/>
        </w:rPr>
        <w:t>Aurora, CO</w:t>
      </w:r>
    </w:p>
    <w:p w14:paraId="60A5EE2A" w14:textId="77777777" w:rsidR="0098003E" w:rsidRPr="009D1A37" w:rsidRDefault="0098003E" w:rsidP="0098003E">
      <w:pPr>
        <w:jc w:val="both"/>
        <w:rPr>
          <w:rFonts w:ascii="Arial" w:hAnsi="Arial" w:cs="Arial"/>
          <w:bCs/>
          <w:sz w:val="8"/>
          <w:szCs w:val="8"/>
          <w:lang w:val="en-US"/>
        </w:rPr>
      </w:pPr>
    </w:p>
    <w:p w14:paraId="58B6E58E" w14:textId="103C2C1A" w:rsidR="0098003E" w:rsidRPr="009D1A37" w:rsidRDefault="00CB21EC" w:rsidP="0098003E">
      <w:pPr>
        <w:jc w:val="both"/>
        <w:rPr>
          <w:rFonts w:ascii="Arial" w:hAnsi="Arial" w:cs="Arial"/>
          <w:bCs/>
          <w:sz w:val="20"/>
          <w:szCs w:val="20"/>
          <w:lang w:val="en-US"/>
        </w:rPr>
      </w:pPr>
      <w:r w:rsidRPr="009D1A37">
        <w:rPr>
          <w:rFonts w:ascii="Arial" w:hAnsi="Arial" w:cs="Arial"/>
          <w:bCs/>
          <w:sz w:val="20"/>
          <w:szCs w:val="20"/>
          <w:lang w:val="en-US"/>
        </w:rPr>
        <w:t>2022</w:t>
      </w:r>
      <w:r w:rsidRPr="009D1A37">
        <w:rPr>
          <w:rFonts w:ascii="Arial" w:hAnsi="Arial" w:cs="Arial"/>
          <w:bCs/>
          <w:sz w:val="20"/>
          <w:szCs w:val="20"/>
          <w:lang w:val="en-US"/>
        </w:rPr>
        <w:tab/>
      </w:r>
      <w:r w:rsidRPr="009D1A37">
        <w:rPr>
          <w:rFonts w:ascii="Arial" w:hAnsi="Arial" w:cs="Arial"/>
          <w:bCs/>
          <w:sz w:val="20"/>
          <w:szCs w:val="20"/>
          <w:lang w:val="en-US"/>
        </w:rPr>
        <w:tab/>
      </w:r>
      <w:r w:rsidR="00B37343" w:rsidRPr="009D1A37">
        <w:rPr>
          <w:rFonts w:ascii="Arial" w:hAnsi="Arial" w:cs="Arial"/>
          <w:bCs/>
          <w:sz w:val="20"/>
          <w:szCs w:val="20"/>
          <w:lang w:val="en-US"/>
        </w:rPr>
        <w:t>‘</w:t>
      </w:r>
      <w:r w:rsidR="0098003E" w:rsidRPr="009D1A37">
        <w:rPr>
          <w:rFonts w:ascii="Arial" w:hAnsi="Arial" w:cs="Arial"/>
          <w:bCs/>
          <w:i/>
          <w:iCs/>
          <w:sz w:val="20"/>
          <w:szCs w:val="20"/>
          <w:lang w:val="en-US"/>
        </w:rPr>
        <w:t>Tumor- and host-derived mediators trigger muscle and bone loss in experimental cachexia</w:t>
      </w:r>
      <w:r w:rsidR="00B37343" w:rsidRPr="009D1A37">
        <w:rPr>
          <w:rFonts w:ascii="Arial" w:hAnsi="Arial" w:cs="Arial"/>
          <w:bCs/>
          <w:i/>
          <w:iCs/>
          <w:sz w:val="20"/>
          <w:szCs w:val="20"/>
          <w:lang w:val="en-US"/>
        </w:rPr>
        <w:t>’</w:t>
      </w:r>
      <w:r w:rsidR="0098003E" w:rsidRPr="009D1A37">
        <w:rPr>
          <w:rFonts w:ascii="Arial" w:hAnsi="Arial" w:cs="Arial"/>
          <w:bCs/>
          <w:i/>
          <w:iCs/>
          <w:sz w:val="20"/>
          <w:szCs w:val="20"/>
          <w:lang w:val="en-US"/>
        </w:rPr>
        <w:tab/>
      </w:r>
      <w:r w:rsidR="0098003E" w:rsidRPr="009D1A37">
        <w:rPr>
          <w:rFonts w:ascii="Arial" w:hAnsi="Arial" w:cs="Arial"/>
          <w:bCs/>
          <w:sz w:val="20"/>
          <w:szCs w:val="20"/>
          <w:lang w:val="en-US"/>
        </w:rPr>
        <w:t xml:space="preserve"> </w:t>
      </w:r>
      <w:r w:rsidR="0098003E" w:rsidRPr="009D1A37">
        <w:rPr>
          <w:rFonts w:ascii="Arial" w:hAnsi="Arial" w:cs="Arial"/>
          <w:bCs/>
          <w:sz w:val="20"/>
          <w:szCs w:val="20"/>
          <w:lang w:val="en-US"/>
        </w:rPr>
        <w:tab/>
      </w:r>
      <w:r w:rsidR="0098003E" w:rsidRPr="009D1A37">
        <w:rPr>
          <w:rFonts w:ascii="Arial" w:hAnsi="Arial" w:cs="Arial"/>
          <w:bCs/>
          <w:sz w:val="20"/>
          <w:szCs w:val="20"/>
          <w:lang w:val="en-US"/>
        </w:rPr>
        <w:tab/>
        <w:t>CU Cancer Center Symposium Series</w:t>
      </w:r>
    </w:p>
    <w:p w14:paraId="6B6008C7" w14:textId="7CEF9C82" w:rsidR="00C67620" w:rsidRPr="009D1A37" w:rsidRDefault="00C67620" w:rsidP="00C67620">
      <w:pPr>
        <w:ind w:left="708" w:firstLine="708"/>
        <w:jc w:val="both"/>
        <w:rPr>
          <w:rFonts w:ascii="Arial" w:hAnsi="Arial" w:cs="Arial"/>
          <w:bCs/>
          <w:sz w:val="20"/>
          <w:szCs w:val="20"/>
          <w:lang w:val="en-US"/>
        </w:rPr>
      </w:pPr>
      <w:r w:rsidRPr="009D1A37">
        <w:rPr>
          <w:rFonts w:ascii="Arial" w:hAnsi="Arial" w:cs="Arial"/>
          <w:bCs/>
          <w:sz w:val="20"/>
          <w:szCs w:val="20"/>
          <w:lang w:val="en-US"/>
        </w:rPr>
        <w:t>University of Colorado Anschutz Medical Campus</w:t>
      </w:r>
    </w:p>
    <w:p w14:paraId="7B915A84" w14:textId="77777777" w:rsidR="0098003E" w:rsidRPr="009D1A37" w:rsidRDefault="0098003E" w:rsidP="00CB21EC">
      <w:pPr>
        <w:ind w:left="708" w:firstLine="708"/>
        <w:jc w:val="both"/>
        <w:rPr>
          <w:rFonts w:ascii="Arial" w:hAnsi="Arial" w:cs="Arial"/>
          <w:bCs/>
          <w:sz w:val="20"/>
          <w:szCs w:val="20"/>
          <w:lang w:val="en-US"/>
        </w:rPr>
      </w:pPr>
      <w:r w:rsidRPr="009D1A37">
        <w:rPr>
          <w:rFonts w:ascii="Arial" w:hAnsi="Arial" w:cs="Arial"/>
          <w:bCs/>
          <w:sz w:val="20"/>
          <w:szCs w:val="20"/>
          <w:lang w:val="en-US"/>
        </w:rPr>
        <w:t>Aurora, CO</w:t>
      </w:r>
    </w:p>
    <w:p w14:paraId="41EE831A" w14:textId="77777777" w:rsidR="000C35F4" w:rsidRPr="009D1A37" w:rsidRDefault="000C35F4" w:rsidP="00CB21EC">
      <w:pPr>
        <w:ind w:left="708" w:firstLine="708"/>
        <w:jc w:val="both"/>
        <w:rPr>
          <w:rFonts w:ascii="Arial" w:hAnsi="Arial" w:cs="Arial"/>
          <w:bCs/>
          <w:sz w:val="8"/>
          <w:szCs w:val="8"/>
          <w:lang w:val="en-US"/>
        </w:rPr>
      </w:pPr>
    </w:p>
    <w:p w14:paraId="66BFDA55" w14:textId="3E0718DE" w:rsidR="00752273" w:rsidRPr="00BF628F" w:rsidRDefault="000C35F4" w:rsidP="00700223">
      <w:pPr>
        <w:ind w:left="1410" w:hanging="1410"/>
        <w:jc w:val="both"/>
        <w:rPr>
          <w:rFonts w:ascii="Arial" w:hAnsi="Arial" w:cs="Arial"/>
          <w:bCs/>
          <w:i/>
          <w:iCs/>
          <w:sz w:val="20"/>
          <w:szCs w:val="20"/>
          <w:lang w:val="en-US"/>
        </w:rPr>
      </w:pPr>
      <w:r w:rsidRPr="00BF628F">
        <w:rPr>
          <w:rFonts w:ascii="Arial" w:hAnsi="Arial" w:cs="Arial"/>
          <w:bCs/>
          <w:sz w:val="20"/>
          <w:szCs w:val="20"/>
          <w:lang w:val="en-US"/>
        </w:rPr>
        <w:t>202</w:t>
      </w:r>
      <w:r w:rsidR="00F16D73" w:rsidRPr="00BF628F">
        <w:rPr>
          <w:rFonts w:ascii="Arial" w:hAnsi="Arial" w:cs="Arial"/>
          <w:bCs/>
          <w:sz w:val="20"/>
          <w:szCs w:val="20"/>
          <w:lang w:val="en-US"/>
        </w:rPr>
        <w:t>3</w:t>
      </w:r>
      <w:r w:rsidRPr="00BF628F">
        <w:rPr>
          <w:rFonts w:ascii="Arial" w:hAnsi="Arial" w:cs="Arial"/>
          <w:bCs/>
          <w:sz w:val="20"/>
          <w:szCs w:val="20"/>
          <w:lang w:val="en-US"/>
        </w:rPr>
        <w:tab/>
      </w:r>
      <w:r w:rsidRPr="00BF628F">
        <w:rPr>
          <w:rFonts w:ascii="Arial" w:hAnsi="Arial" w:cs="Arial"/>
          <w:bCs/>
          <w:sz w:val="20"/>
          <w:szCs w:val="20"/>
          <w:lang w:val="en-US"/>
        </w:rPr>
        <w:tab/>
        <w:t>‘</w:t>
      </w:r>
      <w:r w:rsidR="00182955" w:rsidRPr="00BF628F">
        <w:rPr>
          <w:rFonts w:ascii="Arial" w:hAnsi="Arial" w:cs="Arial"/>
          <w:bCs/>
          <w:i/>
          <w:iCs/>
          <w:sz w:val="20"/>
          <w:szCs w:val="20"/>
          <w:lang w:val="en-US"/>
        </w:rPr>
        <w:t>M</w:t>
      </w:r>
      <w:r w:rsidR="00752273" w:rsidRPr="00BF628F">
        <w:rPr>
          <w:rFonts w:ascii="Arial" w:hAnsi="Arial" w:cs="Arial"/>
          <w:bCs/>
          <w:i/>
          <w:iCs/>
          <w:sz w:val="20"/>
          <w:szCs w:val="20"/>
          <w:lang w:val="en-US"/>
        </w:rPr>
        <w:t xml:space="preserve">etabolic alterations </w:t>
      </w:r>
      <w:r w:rsidR="00971321" w:rsidRPr="00BF628F">
        <w:rPr>
          <w:rFonts w:ascii="Arial" w:hAnsi="Arial" w:cs="Arial"/>
          <w:bCs/>
          <w:i/>
          <w:iCs/>
          <w:sz w:val="20"/>
          <w:szCs w:val="20"/>
          <w:lang w:val="en-US"/>
        </w:rPr>
        <w:t>ass</w:t>
      </w:r>
      <w:r w:rsidR="009C724C" w:rsidRPr="00BF628F">
        <w:rPr>
          <w:rFonts w:ascii="Arial" w:hAnsi="Arial" w:cs="Arial"/>
          <w:bCs/>
          <w:i/>
          <w:iCs/>
          <w:sz w:val="20"/>
          <w:szCs w:val="20"/>
          <w:lang w:val="en-US"/>
        </w:rPr>
        <w:t>ociated with</w:t>
      </w:r>
      <w:r w:rsidR="00752273" w:rsidRPr="00BF628F">
        <w:rPr>
          <w:rFonts w:ascii="Arial" w:hAnsi="Arial" w:cs="Arial"/>
          <w:bCs/>
          <w:i/>
          <w:iCs/>
          <w:sz w:val="20"/>
          <w:szCs w:val="20"/>
          <w:lang w:val="en-US"/>
        </w:rPr>
        <w:t xml:space="preserve"> skeletal muscle atrophy in </w:t>
      </w:r>
      <w:r w:rsidR="00182955" w:rsidRPr="00BF628F">
        <w:rPr>
          <w:rFonts w:ascii="Arial" w:hAnsi="Arial" w:cs="Arial"/>
          <w:bCs/>
          <w:i/>
          <w:iCs/>
          <w:sz w:val="20"/>
          <w:szCs w:val="20"/>
          <w:lang w:val="en-US"/>
        </w:rPr>
        <w:t xml:space="preserve">cancer </w:t>
      </w:r>
      <w:r w:rsidR="00F32180" w:rsidRPr="00BF628F">
        <w:rPr>
          <w:rFonts w:ascii="Arial" w:hAnsi="Arial" w:cs="Arial"/>
          <w:bCs/>
          <w:i/>
          <w:iCs/>
          <w:sz w:val="20"/>
          <w:szCs w:val="20"/>
          <w:lang w:val="en-US"/>
        </w:rPr>
        <w:t>cachexia</w:t>
      </w:r>
      <w:r w:rsidR="00700223" w:rsidRPr="00BF628F">
        <w:rPr>
          <w:rFonts w:ascii="Arial" w:hAnsi="Arial" w:cs="Arial"/>
          <w:bCs/>
          <w:i/>
          <w:iCs/>
          <w:sz w:val="20"/>
          <w:szCs w:val="20"/>
          <w:lang w:val="en-US"/>
        </w:rPr>
        <w:t>’</w:t>
      </w:r>
    </w:p>
    <w:p w14:paraId="3181D843" w14:textId="6927D454" w:rsidR="000C35F4" w:rsidRPr="00BF628F" w:rsidRDefault="000C35F4" w:rsidP="000C35F4">
      <w:pPr>
        <w:jc w:val="both"/>
        <w:rPr>
          <w:rFonts w:ascii="Arial" w:hAnsi="Arial" w:cs="Arial"/>
          <w:bCs/>
          <w:sz w:val="20"/>
          <w:szCs w:val="20"/>
          <w:lang w:val="en-US"/>
        </w:rPr>
      </w:pPr>
      <w:r w:rsidRPr="00BF628F">
        <w:rPr>
          <w:rFonts w:ascii="Arial" w:hAnsi="Arial" w:cs="Arial"/>
          <w:bCs/>
          <w:sz w:val="20"/>
          <w:szCs w:val="20"/>
          <w:lang w:val="en-US"/>
        </w:rPr>
        <w:t xml:space="preserve"> </w:t>
      </w:r>
      <w:r w:rsidRPr="00BF628F">
        <w:rPr>
          <w:rFonts w:ascii="Arial" w:hAnsi="Arial" w:cs="Arial"/>
          <w:bCs/>
          <w:sz w:val="20"/>
          <w:szCs w:val="20"/>
          <w:lang w:val="en-US"/>
        </w:rPr>
        <w:tab/>
      </w:r>
      <w:r w:rsidRPr="00BF628F">
        <w:rPr>
          <w:rFonts w:ascii="Arial" w:hAnsi="Arial" w:cs="Arial"/>
          <w:bCs/>
          <w:sz w:val="20"/>
          <w:szCs w:val="20"/>
          <w:lang w:val="en-US"/>
        </w:rPr>
        <w:tab/>
        <w:t>Cancer Metabolism Workshop</w:t>
      </w:r>
      <w:r w:rsidR="00F16D73" w:rsidRPr="00BF628F">
        <w:rPr>
          <w:rFonts w:ascii="Arial" w:hAnsi="Arial" w:cs="Arial"/>
          <w:bCs/>
          <w:sz w:val="20"/>
          <w:szCs w:val="20"/>
          <w:lang w:val="en-US"/>
        </w:rPr>
        <w:t xml:space="preserve"> (NORC and UCCCC)</w:t>
      </w:r>
    </w:p>
    <w:p w14:paraId="5D525715" w14:textId="77777777" w:rsidR="000C35F4" w:rsidRPr="00BF628F" w:rsidRDefault="000C35F4" w:rsidP="000C35F4">
      <w:pPr>
        <w:ind w:left="708" w:firstLine="708"/>
        <w:jc w:val="both"/>
        <w:rPr>
          <w:rFonts w:ascii="Arial" w:hAnsi="Arial" w:cs="Arial"/>
          <w:bCs/>
          <w:sz w:val="20"/>
          <w:szCs w:val="20"/>
          <w:lang w:val="en-US"/>
        </w:rPr>
      </w:pPr>
      <w:r w:rsidRPr="00BF628F">
        <w:rPr>
          <w:rFonts w:ascii="Arial" w:hAnsi="Arial" w:cs="Arial"/>
          <w:bCs/>
          <w:sz w:val="20"/>
          <w:szCs w:val="20"/>
          <w:lang w:val="en-US"/>
        </w:rPr>
        <w:t>University of Colorado Anschutz Medical Campus</w:t>
      </w:r>
    </w:p>
    <w:p w14:paraId="3AE3AB2D" w14:textId="77777777" w:rsidR="000C35F4" w:rsidRPr="00BF628F" w:rsidRDefault="000C35F4" w:rsidP="000C35F4">
      <w:pPr>
        <w:ind w:left="708" w:firstLine="708"/>
        <w:jc w:val="both"/>
        <w:rPr>
          <w:rFonts w:ascii="Arial" w:hAnsi="Arial" w:cs="Arial"/>
          <w:bCs/>
          <w:sz w:val="20"/>
          <w:szCs w:val="20"/>
          <w:lang w:val="en-US"/>
        </w:rPr>
      </w:pPr>
      <w:r w:rsidRPr="00BF628F">
        <w:rPr>
          <w:rFonts w:ascii="Arial" w:hAnsi="Arial" w:cs="Arial"/>
          <w:bCs/>
          <w:sz w:val="20"/>
          <w:szCs w:val="20"/>
          <w:lang w:val="en-US"/>
        </w:rPr>
        <w:t>Aurora, CO</w:t>
      </w:r>
    </w:p>
    <w:p w14:paraId="45402579" w14:textId="77777777" w:rsidR="00784065" w:rsidRPr="00BF628F" w:rsidRDefault="00784065" w:rsidP="00784065">
      <w:pPr>
        <w:ind w:left="1410" w:hanging="1410"/>
        <w:jc w:val="both"/>
        <w:rPr>
          <w:rFonts w:ascii="Arial" w:hAnsi="Arial" w:cs="Arial"/>
          <w:bCs/>
          <w:sz w:val="8"/>
          <w:szCs w:val="8"/>
          <w:lang w:val="en-US"/>
        </w:rPr>
      </w:pPr>
    </w:p>
    <w:p w14:paraId="7ACA9B30" w14:textId="5B007010" w:rsidR="00784065" w:rsidRPr="00BF628F" w:rsidRDefault="00784065" w:rsidP="00784065">
      <w:pPr>
        <w:ind w:left="1410" w:hanging="1410"/>
        <w:jc w:val="both"/>
        <w:rPr>
          <w:rFonts w:ascii="Arial" w:hAnsi="Arial" w:cs="Arial"/>
          <w:bCs/>
          <w:i/>
          <w:iCs/>
          <w:sz w:val="20"/>
          <w:szCs w:val="20"/>
          <w:lang w:val="en-US"/>
        </w:rPr>
      </w:pPr>
      <w:r w:rsidRPr="00BF628F">
        <w:rPr>
          <w:rFonts w:ascii="Arial" w:hAnsi="Arial" w:cs="Arial"/>
          <w:bCs/>
          <w:sz w:val="20"/>
          <w:szCs w:val="20"/>
          <w:lang w:val="en-US"/>
        </w:rPr>
        <w:t>2023</w:t>
      </w:r>
      <w:r w:rsidRPr="00BF628F">
        <w:rPr>
          <w:rFonts w:ascii="Arial" w:hAnsi="Arial" w:cs="Arial"/>
          <w:bCs/>
          <w:sz w:val="20"/>
          <w:szCs w:val="20"/>
          <w:lang w:val="en-US"/>
        </w:rPr>
        <w:tab/>
      </w:r>
      <w:r w:rsidRPr="00BF628F">
        <w:rPr>
          <w:rFonts w:ascii="Arial" w:hAnsi="Arial" w:cs="Arial"/>
          <w:bCs/>
          <w:sz w:val="20"/>
          <w:szCs w:val="20"/>
          <w:lang w:val="en-US"/>
        </w:rPr>
        <w:tab/>
        <w:t>‘</w:t>
      </w:r>
      <w:r w:rsidR="00132330" w:rsidRPr="00BF628F">
        <w:rPr>
          <w:rFonts w:ascii="Arial" w:hAnsi="Arial" w:cs="Arial"/>
          <w:bCs/>
          <w:i/>
          <w:iCs/>
          <w:sz w:val="20"/>
          <w:szCs w:val="20"/>
          <w:lang w:val="en-US"/>
        </w:rPr>
        <w:t>Musculoskeletal defects associated with the onset of ovarian cancer: mechanisms and potential treatments</w:t>
      </w:r>
      <w:r w:rsidR="001B26C1" w:rsidRPr="00BF628F">
        <w:rPr>
          <w:rFonts w:ascii="Arial" w:hAnsi="Arial" w:cs="Arial"/>
          <w:bCs/>
          <w:i/>
          <w:iCs/>
          <w:sz w:val="20"/>
          <w:szCs w:val="20"/>
          <w:lang w:val="en-US"/>
        </w:rPr>
        <w:t>’</w:t>
      </w:r>
    </w:p>
    <w:p w14:paraId="49B08942" w14:textId="2ECA6286" w:rsidR="00784065" w:rsidRPr="00BF628F" w:rsidRDefault="00784065" w:rsidP="00784065">
      <w:pPr>
        <w:jc w:val="both"/>
        <w:rPr>
          <w:rFonts w:ascii="Arial" w:hAnsi="Arial" w:cs="Arial"/>
          <w:bCs/>
          <w:sz w:val="20"/>
          <w:szCs w:val="20"/>
          <w:lang w:val="en-US"/>
        </w:rPr>
      </w:pPr>
      <w:r w:rsidRPr="00BF628F">
        <w:rPr>
          <w:rFonts w:ascii="Arial" w:hAnsi="Arial" w:cs="Arial"/>
          <w:bCs/>
          <w:sz w:val="20"/>
          <w:szCs w:val="20"/>
          <w:lang w:val="en-US"/>
        </w:rPr>
        <w:t xml:space="preserve"> </w:t>
      </w:r>
      <w:r w:rsidRPr="00BF628F">
        <w:rPr>
          <w:rFonts w:ascii="Arial" w:hAnsi="Arial" w:cs="Arial"/>
          <w:bCs/>
          <w:sz w:val="20"/>
          <w:szCs w:val="20"/>
          <w:lang w:val="en-US"/>
        </w:rPr>
        <w:tab/>
      </w:r>
      <w:r w:rsidRPr="00BF628F">
        <w:rPr>
          <w:rFonts w:ascii="Arial" w:hAnsi="Arial" w:cs="Arial"/>
          <w:bCs/>
          <w:sz w:val="20"/>
          <w:szCs w:val="20"/>
          <w:lang w:val="en-US"/>
        </w:rPr>
        <w:tab/>
      </w:r>
      <w:r w:rsidR="0056752E" w:rsidRPr="00BF628F">
        <w:rPr>
          <w:rFonts w:ascii="Arial" w:hAnsi="Arial" w:cs="Arial"/>
          <w:bCs/>
          <w:sz w:val="20"/>
          <w:szCs w:val="20"/>
          <w:lang w:val="en-US"/>
        </w:rPr>
        <w:t xml:space="preserve">Rocky Mountain Ovarian Cancer </w:t>
      </w:r>
      <w:r w:rsidRPr="00BF628F">
        <w:rPr>
          <w:rFonts w:ascii="Arial" w:hAnsi="Arial" w:cs="Arial"/>
          <w:bCs/>
          <w:sz w:val="20"/>
          <w:szCs w:val="20"/>
          <w:lang w:val="en-US"/>
        </w:rPr>
        <w:t>SPORE</w:t>
      </w:r>
      <w:r w:rsidR="0056752E" w:rsidRPr="00BF628F">
        <w:rPr>
          <w:rFonts w:ascii="Arial" w:hAnsi="Arial" w:cs="Arial"/>
          <w:bCs/>
          <w:sz w:val="20"/>
          <w:szCs w:val="20"/>
          <w:lang w:val="en-US"/>
        </w:rPr>
        <w:t xml:space="preserve"> Symposium</w:t>
      </w:r>
    </w:p>
    <w:p w14:paraId="148E7688" w14:textId="77777777" w:rsidR="00784065" w:rsidRPr="00BF628F" w:rsidRDefault="00784065" w:rsidP="00784065">
      <w:pPr>
        <w:ind w:left="708" w:firstLine="708"/>
        <w:jc w:val="both"/>
        <w:rPr>
          <w:rFonts w:ascii="Arial" w:hAnsi="Arial" w:cs="Arial"/>
          <w:bCs/>
          <w:sz w:val="20"/>
          <w:szCs w:val="20"/>
          <w:lang w:val="en-US"/>
        </w:rPr>
      </w:pPr>
      <w:r w:rsidRPr="00BF628F">
        <w:rPr>
          <w:rFonts w:ascii="Arial" w:hAnsi="Arial" w:cs="Arial"/>
          <w:bCs/>
          <w:sz w:val="20"/>
          <w:szCs w:val="20"/>
          <w:lang w:val="en-US"/>
        </w:rPr>
        <w:t>University of Colorado Anschutz Medical Campus</w:t>
      </w:r>
    </w:p>
    <w:p w14:paraId="3865F2CF" w14:textId="77777777" w:rsidR="00784065" w:rsidRPr="00BF628F" w:rsidRDefault="00784065" w:rsidP="00784065">
      <w:pPr>
        <w:ind w:left="708" w:firstLine="708"/>
        <w:jc w:val="both"/>
        <w:rPr>
          <w:rFonts w:ascii="Arial" w:hAnsi="Arial" w:cs="Arial"/>
          <w:bCs/>
          <w:sz w:val="20"/>
          <w:szCs w:val="20"/>
          <w:lang w:val="en-US"/>
        </w:rPr>
      </w:pPr>
      <w:r w:rsidRPr="00BF628F">
        <w:rPr>
          <w:rFonts w:ascii="Arial" w:hAnsi="Arial" w:cs="Arial"/>
          <w:bCs/>
          <w:sz w:val="20"/>
          <w:szCs w:val="20"/>
          <w:lang w:val="en-US"/>
        </w:rPr>
        <w:t>Aurora, CO</w:t>
      </w:r>
    </w:p>
    <w:p w14:paraId="6643756D" w14:textId="77777777" w:rsidR="00BE6949" w:rsidRPr="00BF628F" w:rsidRDefault="00BE6949" w:rsidP="00BE6949">
      <w:pPr>
        <w:jc w:val="both"/>
        <w:rPr>
          <w:rFonts w:ascii="Arial" w:hAnsi="Arial" w:cs="Arial"/>
          <w:bCs/>
          <w:sz w:val="8"/>
          <w:szCs w:val="8"/>
          <w:lang w:val="en-US"/>
        </w:rPr>
      </w:pPr>
    </w:p>
    <w:p w14:paraId="66BCCDE7" w14:textId="5B910EE1" w:rsidR="00BE6949" w:rsidRPr="00BF628F" w:rsidRDefault="00BE6949" w:rsidP="009361DB">
      <w:pPr>
        <w:jc w:val="both"/>
        <w:rPr>
          <w:rFonts w:ascii="Arial" w:hAnsi="Arial" w:cs="Arial"/>
          <w:bCs/>
          <w:sz w:val="20"/>
          <w:szCs w:val="20"/>
          <w:lang w:val="en-US"/>
        </w:rPr>
      </w:pPr>
      <w:r w:rsidRPr="00BF628F">
        <w:rPr>
          <w:rFonts w:ascii="Arial" w:hAnsi="Arial" w:cs="Arial"/>
          <w:bCs/>
          <w:sz w:val="20"/>
          <w:szCs w:val="20"/>
          <w:lang w:val="en-US"/>
        </w:rPr>
        <w:t>2023</w:t>
      </w:r>
      <w:r w:rsidRPr="00BF628F">
        <w:rPr>
          <w:rFonts w:ascii="Arial" w:hAnsi="Arial" w:cs="Arial"/>
          <w:bCs/>
          <w:sz w:val="20"/>
          <w:szCs w:val="20"/>
          <w:lang w:val="en-US"/>
        </w:rPr>
        <w:tab/>
      </w:r>
      <w:r w:rsidRPr="00BF628F">
        <w:rPr>
          <w:rFonts w:ascii="Arial" w:hAnsi="Arial" w:cs="Arial"/>
          <w:bCs/>
          <w:sz w:val="20"/>
          <w:szCs w:val="20"/>
          <w:lang w:val="en-US"/>
        </w:rPr>
        <w:tab/>
        <w:t>‘</w:t>
      </w:r>
      <w:r w:rsidR="009361DB" w:rsidRPr="00BF628F">
        <w:rPr>
          <w:rFonts w:ascii="Arial" w:hAnsi="Arial" w:cs="Arial"/>
          <w:bCs/>
          <w:i/>
          <w:iCs/>
          <w:sz w:val="20"/>
          <w:szCs w:val="20"/>
          <w:lang w:val="en-US"/>
        </w:rPr>
        <w:t>Mitochondria-targeted strategies to counteract chemotherapy-induced cachexia’</w:t>
      </w:r>
      <w:r w:rsidRPr="00BF628F">
        <w:rPr>
          <w:rFonts w:ascii="Arial" w:hAnsi="Arial" w:cs="Arial"/>
          <w:bCs/>
          <w:i/>
          <w:iCs/>
          <w:sz w:val="20"/>
          <w:szCs w:val="20"/>
          <w:lang w:val="en-US"/>
        </w:rPr>
        <w:tab/>
      </w:r>
      <w:r w:rsidRPr="00BF628F">
        <w:rPr>
          <w:rFonts w:ascii="Arial" w:hAnsi="Arial" w:cs="Arial"/>
          <w:bCs/>
          <w:sz w:val="20"/>
          <w:szCs w:val="20"/>
          <w:lang w:val="en-US"/>
        </w:rPr>
        <w:tab/>
      </w:r>
    </w:p>
    <w:p w14:paraId="74340EBA" w14:textId="2B9784FE" w:rsidR="00BE6949" w:rsidRPr="00BF628F" w:rsidRDefault="00BE6949" w:rsidP="00BE6949">
      <w:pPr>
        <w:ind w:left="708" w:firstLine="708"/>
        <w:jc w:val="both"/>
        <w:rPr>
          <w:rFonts w:ascii="Arial" w:hAnsi="Arial" w:cs="Arial"/>
          <w:bCs/>
          <w:sz w:val="20"/>
          <w:szCs w:val="20"/>
          <w:lang w:val="en-US"/>
        </w:rPr>
      </w:pPr>
      <w:r w:rsidRPr="00BF628F">
        <w:rPr>
          <w:rFonts w:ascii="Arial" w:hAnsi="Arial" w:cs="Arial"/>
          <w:bCs/>
          <w:sz w:val="20"/>
          <w:szCs w:val="20"/>
          <w:lang w:val="en-US"/>
        </w:rPr>
        <w:t>Integrated Physiology Program Seminar Series</w:t>
      </w:r>
    </w:p>
    <w:p w14:paraId="0C25E06C" w14:textId="77777777" w:rsidR="00BE6949" w:rsidRPr="00BF628F" w:rsidRDefault="00BE6949" w:rsidP="00BE6949">
      <w:pPr>
        <w:ind w:left="708" w:firstLine="708"/>
        <w:jc w:val="both"/>
        <w:rPr>
          <w:rFonts w:ascii="Arial" w:hAnsi="Arial" w:cs="Arial"/>
          <w:bCs/>
          <w:sz w:val="20"/>
          <w:szCs w:val="20"/>
          <w:lang w:val="en-US"/>
        </w:rPr>
      </w:pPr>
      <w:r w:rsidRPr="00BF628F">
        <w:rPr>
          <w:rFonts w:ascii="Arial" w:hAnsi="Arial" w:cs="Arial"/>
          <w:bCs/>
          <w:sz w:val="20"/>
          <w:szCs w:val="20"/>
          <w:lang w:val="en-US"/>
        </w:rPr>
        <w:t>University of Colorado Anschutz Medical Campus</w:t>
      </w:r>
    </w:p>
    <w:p w14:paraId="241F439C" w14:textId="77777777" w:rsidR="00BE6949" w:rsidRPr="00BF628F" w:rsidRDefault="00BE6949" w:rsidP="00BE6949">
      <w:pPr>
        <w:ind w:left="708" w:firstLine="708"/>
        <w:jc w:val="both"/>
        <w:rPr>
          <w:rFonts w:ascii="Arial" w:hAnsi="Arial" w:cs="Arial"/>
          <w:bCs/>
          <w:sz w:val="20"/>
          <w:szCs w:val="20"/>
          <w:lang w:val="en-US"/>
        </w:rPr>
      </w:pPr>
      <w:r w:rsidRPr="00BF628F">
        <w:rPr>
          <w:rFonts w:ascii="Arial" w:hAnsi="Arial" w:cs="Arial"/>
          <w:bCs/>
          <w:sz w:val="20"/>
          <w:szCs w:val="20"/>
          <w:lang w:val="en-US"/>
        </w:rPr>
        <w:t>Aurora, CO</w:t>
      </w:r>
    </w:p>
    <w:p w14:paraId="5E71903C" w14:textId="77777777" w:rsidR="00BE6949" w:rsidRPr="00BF628F" w:rsidRDefault="00BE6949" w:rsidP="00BE6949">
      <w:pPr>
        <w:jc w:val="both"/>
        <w:rPr>
          <w:rFonts w:ascii="Arial" w:hAnsi="Arial" w:cs="Arial"/>
          <w:bCs/>
          <w:sz w:val="8"/>
          <w:szCs w:val="8"/>
          <w:lang w:val="en-US"/>
        </w:rPr>
      </w:pPr>
    </w:p>
    <w:p w14:paraId="44FCD381" w14:textId="7E06F6B5" w:rsidR="00BE6949" w:rsidRPr="00BF628F" w:rsidRDefault="00BE6949" w:rsidP="00BE6949">
      <w:pPr>
        <w:jc w:val="both"/>
        <w:rPr>
          <w:rFonts w:ascii="Arial" w:hAnsi="Arial" w:cs="Arial"/>
          <w:bCs/>
          <w:sz w:val="20"/>
          <w:szCs w:val="20"/>
          <w:lang w:val="en-US"/>
        </w:rPr>
      </w:pPr>
      <w:r w:rsidRPr="00BF628F">
        <w:rPr>
          <w:rFonts w:ascii="Arial" w:hAnsi="Arial" w:cs="Arial"/>
          <w:bCs/>
          <w:sz w:val="20"/>
          <w:szCs w:val="20"/>
          <w:lang w:val="en-US"/>
        </w:rPr>
        <w:t>2023</w:t>
      </w:r>
      <w:r w:rsidRPr="00BF628F">
        <w:rPr>
          <w:rFonts w:ascii="Arial" w:hAnsi="Arial" w:cs="Arial"/>
          <w:bCs/>
          <w:sz w:val="20"/>
          <w:szCs w:val="20"/>
          <w:lang w:val="en-US"/>
        </w:rPr>
        <w:tab/>
      </w:r>
      <w:r w:rsidRPr="00BF628F">
        <w:rPr>
          <w:rFonts w:ascii="Arial" w:hAnsi="Arial" w:cs="Arial"/>
          <w:bCs/>
          <w:sz w:val="20"/>
          <w:szCs w:val="20"/>
          <w:lang w:val="en-US"/>
        </w:rPr>
        <w:tab/>
        <w:t>‘</w:t>
      </w:r>
      <w:r w:rsidR="00187DC8" w:rsidRPr="00BF628F">
        <w:rPr>
          <w:rFonts w:ascii="Arial" w:hAnsi="Arial" w:cs="Arial"/>
          <w:bCs/>
          <w:i/>
          <w:iCs/>
          <w:sz w:val="20"/>
          <w:szCs w:val="20"/>
          <w:lang w:val="en-US"/>
        </w:rPr>
        <w:t>Acute and long-lasting musculoskeletal complications of chemotherapy</w:t>
      </w:r>
      <w:r w:rsidR="00187DC8" w:rsidRPr="00BF628F">
        <w:rPr>
          <w:rFonts w:ascii="Arial" w:hAnsi="Arial" w:cs="Arial"/>
          <w:bCs/>
          <w:sz w:val="20"/>
          <w:szCs w:val="20"/>
          <w:lang w:val="en-US"/>
        </w:rPr>
        <w:t>’</w:t>
      </w:r>
      <w:r w:rsidRPr="00BF628F">
        <w:rPr>
          <w:rFonts w:ascii="Arial" w:hAnsi="Arial" w:cs="Arial"/>
          <w:bCs/>
          <w:sz w:val="20"/>
          <w:szCs w:val="20"/>
          <w:lang w:val="en-US"/>
        </w:rPr>
        <w:tab/>
      </w:r>
      <w:r w:rsidRPr="00BF628F">
        <w:rPr>
          <w:rFonts w:ascii="Arial" w:hAnsi="Arial" w:cs="Arial"/>
          <w:bCs/>
          <w:sz w:val="20"/>
          <w:szCs w:val="20"/>
          <w:lang w:val="en-US"/>
        </w:rPr>
        <w:tab/>
      </w:r>
    </w:p>
    <w:p w14:paraId="324ACDD6" w14:textId="59164B11" w:rsidR="00BE6949" w:rsidRPr="00BF628F" w:rsidRDefault="00BE6949" w:rsidP="00BE6949">
      <w:pPr>
        <w:ind w:left="708" w:firstLine="708"/>
        <w:jc w:val="both"/>
        <w:rPr>
          <w:rFonts w:ascii="Arial" w:hAnsi="Arial" w:cs="Arial"/>
          <w:bCs/>
          <w:sz w:val="20"/>
          <w:szCs w:val="20"/>
          <w:lang w:val="en-US"/>
        </w:rPr>
      </w:pPr>
      <w:r w:rsidRPr="00BF628F">
        <w:rPr>
          <w:rFonts w:ascii="Arial" w:hAnsi="Arial" w:cs="Arial"/>
          <w:bCs/>
          <w:sz w:val="20"/>
          <w:szCs w:val="20"/>
          <w:lang w:val="en-US"/>
        </w:rPr>
        <w:t>Perinatal Neonatal Research Conference Seminars</w:t>
      </w:r>
    </w:p>
    <w:p w14:paraId="7AC759A3" w14:textId="77777777" w:rsidR="00BE6949" w:rsidRPr="00BF628F" w:rsidRDefault="00BE6949" w:rsidP="00BE6949">
      <w:pPr>
        <w:ind w:left="708" w:firstLine="708"/>
        <w:jc w:val="both"/>
        <w:rPr>
          <w:rFonts w:ascii="Arial" w:hAnsi="Arial" w:cs="Arial"/>
          <w:bCs/>
          <w:sz w:val="20"/>
          <w:szCs w:val="20"/>
          <w:lang w:val="en-US"/>
        </w:rPr>
      </w:pPr>
      <w:r w:rsidRPr="00BF628F">
        <w:rPr>
          <w:rFonts w:ascii="Arial" w:hAnsi="Arial" w:cs="Arial"/>
          <w:bCs/>
          <w:sz w:val="20"/>
          <w:szCs w:val="20"/>
          <w:lang w:val="en-US"/>
        </w:rPr>
        <w:t>University of Colorado Anschutz Medical Campus</w:t>
      </w:r>
    </w:p>
    <w:p w14:paraId="4CC6CCAF" w14:textId="77777777" w:rsidR="00BE6949" w:rsidRPr="00BF628F" w:rsidRDefault="00BE6949" w:rsidP="00BE6949">
      <w:pPr>
        <w:ind w:left="708" w:firstLine="708"/>
        <w:jc w:val="both"/>
        <w:rPr>
          <w:rFonts w:ascii="Arial" w:hAnsi="Arial" w:cs="Arial"/>
          <w:bCs/>
          <w:sz w:val="20"/>
          <w:szCs w:val="20"/>
          <w:lang w:val="en-US"/>
        </w:rPr>
      </w:pPr>
      <w:r w:rsidRPr="00BF628F">
        <w:rPr>
          <w:rFonts w:ascii="Arial" w:hAnsi="Arial" w:cs="Arial"/>
          <w:bCs/>
          <w:sz w:val="20"/>
          <w:szCs w:val="20"/>
          <w:lang w:val="en-US"/>
        </w:rPr>
        <w:t>Aurora, CO</w:t>
      </w:r>
    </w:p>
    <w:p w14:paraId="1E49C85A" w14:textId="77777777" w:rsidR="003472D7" w:rsidRPr="00BF628F" w:rsidRDefault="003472D7" w:rsidP="00BE6949">
      <w:pPr>
        <w:ind w:left="708" w:firstLine="708"/>
        <w:jc w:val="both"/>
        <w:rPr>
          <w:rFonts w:ascii="Arial" w:hAnsi="Arial" w:cs="Arial"/>
          <w:bCs/>
          <w:sz w:val="8"/>
          <w:szCs w:val="8"/>
          <w:lang w:val="en-US"/>
        </w:rPr>
      </w:pPr>
    </w:p>
    <w:p w14:paraId="55EC2722" w14:textId="77777777" w:rsidR="003472D7" w:rsidRPr="00BF628F" w:rsidRDefault="003472D7" w:rsidP="003472D7">
      <w:pPr>
        <w:jc w:val="both"/>
        <w:rPr>
          <w:rFonts w:ascii="Arial" w:hAnsi="Arial" w:cs="Arial"/>
          <w:bCs/>
          <w:sz w:val="20"/>
          <w:szCs w:val="20"/>
          <w:lang w:val="en-US"/>
        </w:rPr>
      </w:pPr>
      <w:r w:rsidRPr="00BF628F">
        <w:rPr>
          <w:rFonts w:ascii="Arial" w:hAnsi="Arial" w:cs="Arial"/>
          <w:bCs/>
          <w:sz w:val="20"/>
          <w:szCs w:val="20"/>
          <w:lang w:val="en-US"/>
        </w:rPr>
        <w:lastRenderedPageBreak/>
        <w:t>2023</w:t>
      </w:r>
      <w:r w:rsidRPr="00BF628F">
        <w:rPr>
          <w:rFonts w:ascii="Arial" w:hAnsi="Arial" w:cs="Arial"/>
          <w:bCs/>
          <w:sz w:val="20"/>
          <w:szCs w:val="20"/>
          <w:lang w:val="en-US"/>
        </w:rPr>
        <w:tab/>
      </w:r>
      <w:r w:rsidRPr="00BF628F">
        <w:rPr>
          <w:rFonts w:ascii="Arial" w:hAnsi="Arial" w:cs="Arial"/>
          <w:bCs/>
          <w:sz w:val="20"/>
          <w:szCs w:val="20"/>
          <w:lang w:val="en-US"/>
        </w:rPr>
        <w:tab/>
        <w:t>‘</w:t>
      </w:r>
      <w:r w:rsidRPr="00BF628F">
        <w:rPr>
          <w:rFonts w:ascii="Arial" w:hAnsi="Arial" w:cs="Arial"/>
          <w:bCs/>
          <w:i/>
          <w:iCs/>
          <w:sz w:val="20"/>
          <w:szCs w:val="20"/>
          <w:lang w:val="en-US"/>
        </w:rPr>
        <w:t>Mitochondria-targeted strategies to counteract chemotherapy-induced cachexia’</w:t>
      </w:r>
      <w:r w:rsidRPr="00BF628F">
        <w:rPr>
          <w:rFonts w:ascii="Arial" w:hAnsi="Arial" w:cs="Arial"/>
          <w:bCs/>
          <w:i/>
          <w:iCs/>
          <w:sz w:val="20"/>
          <w:szCs w:val="20"/>
          <w:lang w:val="en-US"/>
        </w:rPr>
        <w:tab/>
      </w:r>
      <w:r w:rsidRPr="00BF628F">
        <w:rPr>
          <w:rFonts w:ascii="Arial" w:hAnsi="Arial" w:cs="Arial"/>
          <w:bCs/>
          <w:sz w:val="20"/>
          <w:szCs w:val="20"/>
          <w:lang w:val="en-US"/>
        </w:rPr>
        <w:tab/>
      </w:r>
    </w:p>
    <w:p w14:paraId="5FA61CF7" w14:textId="4EA3F17A" w:rsidR="003472D7" w:rsidRPr="00BF628F" w:rsidRDefault="003472D7" w:rsidP="003472D7">
      <w:pPr>
        <w:ind w:left="708" w:firstLine="708"/>
        <w:jc w:val="both"/>
        <w:rPr>
          <w:rFonts w:ascii="Arial" w:hAnsi="Arial" w:cs="Arial"/>
          <w:bCs/>
          <w:sz w:val="20"/>
          <w:szCs w:val="20"/>
          <w:lang w:val="en-US"/>
        </w:rPr>
      </w:pPr>
      <w:r w:rsidRPr="00BF628F">
        <w:rPr>
          <w:rFonts w:ascii="Arial" w:hAnsi="Arial" w:cs="Arial"/>
          <w:bCs/>
          <w:sz w:val="20"/>
          <w:szCs w:val="20"/>
          <w:lang w:val="en-US"/>
        </w:rPr>
        <w:t>SuperMito Group Meeting</w:t>
      </w:r>
    </w:p>
    <w:p w14:paraId="02B212DD" w14:textId="77777777" w:rsidR="003472D7" w:rsidRPr="00BF628F" w:rsidRDefault="003472D7" w:rsidP="003472D7">
      <w:pPr>
        <w:ind w:left="708" w:firstLine="708"/>
        <w:jc w:val="both"/>
        <w:rPr>
          <w:rFonts w:ascii="Arial" w:hAnsi="Arial" w:cs="Arial"/>
          <w:bCs/>
          <w:sz w:val="20"/>
          <w:szCs w:val="20"/>
          <w:lang w:val="en-US"/>
        </w:rPr>
      </w:pPr>
      <w:r w:rsidRPr="00BF628F">
        <w:rPr>
          <w:rFonts w:ascii="Arial" w:hAnsi="Arial" w:cs="Arial"/>
          <w:bCs/>
          <w:sz w:val="20"/>
          <w:szCs w:val="20"/>
          <w:lang w:val="en-US"/>
        </w:rPr>
        <w:t>University of Colorado Anschutz Medical Campus</w:t>
      </w:r>
    </w:p>
    <w:p w14:paraId="048A67AE" w14:textId="77777777" w:rsidR="003472D7" w:rsidRPr="00BF628F" w:rsidRDefault="003472D7" w:rsidP="003472D7">
      <w:pPr>
        <w:ind w:left="708" w:firstLine="708"/>
        <w:jc w:val="both"/>
        <w:rPr>
          <w:rFonts w:ascii="Arial" w:hAnsi="Arial" w:cs="Arial"/>
          <w:bCs/>
          <w:sz w:val="20"/>
          <w:szCs w:val="20"/>
          <w:lang w:val="en-US"/>
        </w:rPr>
      </w:pPr>
      <w:r w:rsidRPr="00BF628F">
        <w:rPr>
          <w:rFonts w:ascii="Arial" w:hAnsi="Arial" w:cs="Arial"/>
          <w:bCs/>
          <w:sz w:val="20"/>
          <w:szCs w:val="20"/>
          <w:lang w:val="en-US"/>
        </w:rPr>
        <w:t>Aurora, CO</w:t>
      </w:r>
    </w:p>
    <w:p w14:paraId="2DF49E63" w14:textId="77777777" w:rsidR="00F30D2E" w:rsidRPr="00F30D2E" w:rsidRDefault="00F30D2E" w:rsidP="00F30D2E">
      <w:pPr>
        <w:jc w:val="both"/>
        <w:rPr>
          <w:rFonts w:ascii="Arial" w:hAnsi="Arial" w:cs="Arial"/>
          <w:bCs/>
          <w:sz w:val="8"/>
          <w:szCs w:val="8"/>
          <w:lang w:val="en-US"/>
        </w:rPr>
      </w:pPr>
    </w:p>
    <w:p w14:paraId="05111AC3" w14:textId="52959037" w:rsidR="00F30D2E" w:rsidRPr="00BF628F" w:rsidRDefault="00F30D2E" w:rsidP="00722A3F">
      <w:pPr>
        <w:jc w:val="both"/>
        <w:rPr>
          <w:rFonts w:ascii="Arial" w:hAnsi="Arial" w:cs="Arial"/>
          <w:bCs/>
          <w:sz w:val="20"/>
          <w:szCs w:val="20"/>
          <w:lang w:val="en-US"/>
        </w:rPr>
      </w:pPr>
      <w:r w:rsidRPr="00BF628F">
        <w:rPr>
          <w:rFonts w:ascii="Arial" w:hAnsi="Arial" w:cs="Arial"/>
          <w:bCs/>
          <w:sz w:val="20"/>
          <w:szCs w:val="20"/>
          <w:lang w:val="en-US"/>
        </w:rPr>
        <w:t>202</w:t>
      </w:r>
      <w:r w:rsidR="00722A3F">
        <w:rPr>
          <w:rFonts w:ascii="Arial" w:hAnsi="Arial" w:cs="Arial"/>
          <w:bCs/>
          <w:sz w:val="20"/>
          <w:szCs w:val="20"/>
          <w:lang w:val="en-US"/>
        </w:rPr>
        <w:t>4</w:t>
      </w:r>
      <w:r w:rsidRPr="00BF628F">
        <w:rPr>
          <w:rFonts w:ascii="Arial" w:hAnsi="Arial" w:cs="Arial"/>
          <w:bCs/>
          <w:sz w:val="20"/>
          <w:szCs w:val="20"/>
          <w:lang w:val="en-US"/>
        </w:rPr>
        <w:tab/>
      </w:r>
      <w:r w:rsidRPr="00BF628F">
        <w:rPr>
          <w:rFonts w:ascii="Arial" w:hAnsi="Arial" w:cs="Arial"/>
          <w:bCs/>
          <w:sz w:val="20"/>
          <w:szCs w:val="20"/>
          <w:lang w:val="en-US"/>
        </w:rPr>
        <w:tab/>
        <w:t>‘</w:t>
      </w:r>
      <w:r w:rsidR="00722A3F" w:rsidRPr="00722A3F">
        <w:rPr>
          <w:rFonts w:ascii="Arial" w:hAnsi="Arial" w:cs="Arial"/>
          <w:bCs/>
          <w:i/>
          <w:iCs/>
          <w:sz w:val="20"/>
          <w:szCs w:val="20"/>
          <w:lang w:val="en-US"/>
        </w:rPr>
        <w:t>Acute and long-lasting musculoskeletal complications induced by cancer and its treatments</w:t>
      </w:r>
      <w:r w:rsidR="00251200">
        <w:rPr>
          <w:rFonts w:ascii="Arial" w:hAnsi="Arial" w:cs="Arial"/>
          <w:bCs/>
          <w:i/>
          <w:iCs/>
          <w:sz w:val="20"/>
          <w:szCs w:val="20"/>
          <w:lang w:val="en-US"/>
        </w:rPr>
        <w:t>’</w:t>
      </w:r>
      <w:r w:rsidRPr="00BF628F">
        <w:rPr>
          <w:rFonts w:ascii="Arial" w:hAnsi="Arial" w:cs="Arial"/>
          <w:bCs/>
          <w:i/>
          <w:iCs/>
          <w:sz w:val="20"/>
          <w:szCs w:val="20"/>
          <w:lang w:val="en-US"/>
        </w:rPr>
        <w:tab/>
      </w:r>
      <w:r w:rsidRPr="00BF628F">
        <w:rPr>
          <w:rFonts w:ascii="Arial" w:hAnsi="Arial" w:cs="Arial"/>
          <w:bCs/>
          <w:sz w:val="20"/>
          <w:szCs w:val="20"/>
          <w:lang w:val="en-US"/>
        </w:rPr>
        <w:tab/>
      </w:r>
      <w:r w:rsidR="00722A3F">
        <w:rPr>
          <w:rFonts w:ascii="Arial" w:hAnsi="Arial" w:cs="Arial"/>
          <w:bCs/>
          <w:sz w:val="20"/>
          <w:szCs w:val="20"/>
          <w:lang w:val="en-US"/>
        </w:rPr>
        <w:tab/>
        <w:t>Department of Pathology Grand Rounds</w:t>
      </w:r>
    </w:p>
    <w:p w14:paraId="7C3C5612" w14:textId="77777777" w:rsidR="00F30D2E" w:rsidRPr="00BF628F" w:rsidRDefault="00F30D2E" w:rsidP="00F30D2E">
      <w:pPr>
        <w:ind w:left="708" w:firstLine="708"/>
        <w:jc w:val="both"/>
        <w:rPr>
          <w:rFonts w:ascii="Arial" w:hAnsi="Arial" w:cs="Arial"/>
          <w:bCs/>
          <w:sz w:val="20"/>
          <w:szCs w:val="20"/>
          <w:lang w:val="en-US"/>
        </w:rPr>
      </w:pPr>
      <w:r w:rsidRPr="00BF628F">
        <w:rPr>
          <w:rFonts w:ascii="Arial" w:hAnsi="Arial" w:cs="Arial"/>
          <w:bCs/>
          <w:sz w:val="20"/>
          <w:szCs w:val="20"/>
          <w:lang w:val="en-US"/>
        </w:rPr>
        <w:t>University of Colorado Anschutz Medical Campus</w:t>
      </w:r>
    </w:p>
    <w:p w14:paraId="31BEE953" w14:textId="77777777" w:rsidR="00F30D2E" w:rsidRPr="00BF628F" w:rsidRDefault="00F30D2E" w:rsidP="00F30D2E">
      <w:pPr>
        <w:ind w:left="708" w:firstLine="708"/>
        <w:jc w:val="both"/>
        <w:rPr>
          <w:rFonts w:ascii="Arial" w:hAnsi="Arial" w:cs="Arial"/>
          <w:bCs/>
          <w:sz w:val="20"/>
          <w:szCs w:val="20"/>
          <w:lang w:val="en-US"/>
        </w:rPr>
      </w:pPr>
      <w:r w:rsidRPr="00BF628F">
        <w:rPr>
          <w:rFonts w:ascii="Arial" w:hAnsi="Arial" w:cs="Arial"/>
          <w:bCs/>
          <w:sz w:val="20"/>
          <w:szCs w:val="20"/>
          <w:lang w:val="en-US"/>
        </w:rPr>
        <w:t>Aurora, CO</w:t>
      </w:r>
    </w:p>
    <w:p w14:paraId="419F20F7" w14:textId="77777777" w:rsidR="00251200" w:rsidRPr="00251200" w:rsidRDefault="00251200" w:rsidP="00251200">
      <w:pPr>
        <w:jc w:val="both"/>
        <w:rPr>
          <w:rFonts w:ascii="Arial" w:hAnsi="Arial" w:cs="Arial"/>
          <w:bCs/>
          <w:sz w:val="8"/>
          <w:szCs w:val="8"/>
          <w:lang w:val="en-US"/>
        </w:rPr>
      </w:pPr>
    </w:p>
    <w:p w14:paraId="65923E1D" w14:textId="626B2DFC" w:rsidR="00ED7B8E" w:rsidRDefault="00251200" w:rsidP="00251200">
      <w:pPr>
        <w:jc w:val="both"/>
        <w:rPr>
          <w:rFonts w:ascii="Arial" w:hAnsi="Arial" w:cs="Arial"/>
          <w:bCs/>
          <w:i/>
          <w:iCs/>
          <w:sz w:val="20"/>
          <w:szCs w:val="20"/>
          <w:lang w:val="en-US"/>
        </w:rPr>
      </w:pPr>
      <w:r w:rsidRPr="00BF628F">
        <w:rPr>
          <w:rFonts w:ascii="Arial" w:hAnsi="Arial" w:cs="Arial"/>
          <w:bCs/>
          <w:sz w:val="20"/>
          <w:szCs w:val="20"/>
          <w:lang w:val="en-US"/>
        </w:rPr>
        <w:t>202</w:t>
      </w:r>
      <w:r>
        <w:rPr>
          <w:rFonts w:ascii="Arial" w:hAnsi="Arial" w:cs="Arial"/>
          <w:bCs/>
          <w:sz w:val="20"/>
          <w:szCs w:val="20"/>
          <w:lang w:val="en-US"/>
        </w:rPr>
        <w:t>4</w:t>
      </w:r>
      <w:r w:rsidRPr="00BF628F">
        <w:rPr>
          <w:rFonts w:ascii="Arial" w:hAnsi="Arial" w:cs="Arial"/>
          <w:bCs/>
          <w:sz w:val="20"/>
          <w:szCs w:val="20"/>
          <w:lang w:val="en-US"/>
        </w:rPr>
        <w:tab/>
      </w:r>
      <w:r w:rsidRPr="00BF628F">
        <w:rPr>
          <w:rFonts w:ascii="Arial" w:hAnsi="Arial" w:cs="Arial"/>
          <w:bCs/>
          <w:sz w:val="20"/>
          <w:szCs w:val="20"/>
          <w:lang w:val="en-US"/>
        </w:rPr>
        <w:tab/>
      </w:r>
      <w:r w:rsidRPr="00673115">
        <w:rPr>
          <w:rFonts w:ascii="Arial" w:hAnsi="Arial" w:cs="Arial"/>
          <w:bCs/>
          <w:sz w:val="20"/>
          <w:szCs w:val="20"/>
          <w:lang w:val="en-US"/>
        </w:rPr>
        <w:t>‘</w:t>
      </w:r>
      <w:r w:rsidR="00673115" w:rsidRPr="00164E1E">
        <w:rPr>
          <w:rFonts w:ascii="Arial" w:hAnsi="Arial" w:cs="Arial"/>
          <w:bCs/>
          <w:i/>
          <w:iCs/>
          <w:sz w:val="20"/>
          <w:szCs w:val="20"/>
          <w:lang w:val="en-US"/>
        </w:rPr>
        <w:t>Molecular characterization of muscle in head and neck cancer cachexia’</w:t>
      </w:r>
    </w:p>
    <w:p w14:paraId="0EAF023F" w14:textId="3665BC1F" w:rsidR="00251200" w:rsidRPr="00BF628F" w:rsidRDefault="00251200" w:rsidP="00251200">
      <w:pPr>
        <w:jc w:val="both"/>
        <w:rPr>
          <w:rFonts w:ascii="Arial" w:hAnsi="Arial" w:cs="Arial"/>
          <w:bCs/>
          <w:sz w:val="20"/>
          <w:szCs w:val="20"/>
          <w:lang w:val="en-US"/>
        </w:rPr>
      </w:pPr>
      <w:r w:rsidRPr="00BF628F">
        <w:rPr>
          <w:rFonts w:ascii="Arial" w:hAnsi="Arial" w:cs="Arial"/>
          <w:bCs/>
          <w:sz w:val="20"/>
          <w:szCs w:val="20"/>
          <w:lang w:val="en-US"/>
        </w:rPr>
        <w:tab/>
      </w:r>
      <w:r>
        <w:rPr>
          <w:rFonts w:ascii="Arial" w:hAnsi="Arial" w:cs="Arial"/>
          <w:bCs/>
          <w:sz w:val="20"/>
          <w:szCs w:val="20"/>
          <w:lang w:val="en-US"/>
        </w:rPr>
        <w:tab/>
        <w:t>CO HNC SPORE Seminar Series</w:t>
      </w:r>
    </w:p>
    <w:p w14:paraId="6AF5D72B" w14:textId="77777777" w:rsidR="00251200" w:rsidRPr="00BF628F" w:rsidRDefault="00251200" w:rsidP="00251200">
      <w:pPr>
        <w:ind w:left="708" w:firstLine="708"/>
        <w:jc w:val="both"/>
        <w:rPr>
          <w:rFonts w:ascii="Arial" w:hAnsi="Arial" w:cs="Arial"/>
          <w:bCs/>
          <w:sz w:val="20"/>
          <w:szCs w:val="20"/>
          <w:lang w:val="en-US"/>
        </w:rPr>
      </w:pPr>
      <w:r w:rsidRPr="00BF628F">
        <w:rPr>
          <w:rFonts w:ascii="Arial" w:hAnsi="Arial" w:cs="Arial"/>
          <w:bCs/>
          <w:sz w:val="20"/>
          <w:szCs w:val="20"/>
          <w:lang w:val="en-US"/>
        </w:rPr>
        <w:t>University of Colorado Anschutz Medical Campus</w:t>
      </w:r>
    </w:p>
    <w:p w14:paraId="744C73DF" w14:textId="77777777" w:rsidR="00251200" w:rsidRPr="00BF628F" w:rsidRDefault="00251200" w:rsidP="00251200">
      <w:pPr>
        <w:ind w:left="708" w:firstLine="708"/>
        <w:jc w:val="both"/>
        <w:rPr>
          <w:rFonts w:ascii="Arial" w:hAnsi="Arial" w:cs="Arial"/>
          <w:bCs/>
          <w:sz w:val="20"/>
          <w:szCs w:val="20"/>
          <w:lang w:val="en-US"/>
        </w:rPr>
      </w:pPr>
      <w:r w:rsidRPr="00BF628F">
        <w:rPr>
          <w:rFonts w:ascii="Arial" w:hAnsi="Arial" w:cs="Arial"/>
          <w:bCs/>
          <w:sz w:val="20"/>
          <w:szCs w:val="20"/>
          <w:lang w:val="en-US"/>
        </w:rPr>
        <w:t>Aurora, CO</w:t>
      </w:r>
    </w:p>
    <w:p w14:paraId="0A118864" w14:textId="77777777" w:rsidR="00323977" w:rsidRPr="00323977" w:rsidRDefault="00323977" w:rsidP="00323977">
      <w:pPr>
        <w:jc w:val="both"/>
        <w:rPr>
          <w:rFonts w:ascii="Arial" w:hAnsi="Arial" w:cs="Arial"/>
          <w:bCs/>
          <w:sz w:val="8"/>
          <w:szCs w:val="8"/>
          <w:lang w:val="en-US"/>
        </w:rPr>
      </w:pPr>
    </w:p>
    <w:p w14:paraId="32BC6162" w14:textId="3C032FED" w:rsidR="00323977" w:rsidRDefault="00323977" w:rsidP="00323977">
      <w:pPr>
        <w:jc w:val="both"/>
        <w:rPr>
          <w:rFonts w:ascii="Arial" w:hAnsi="Arial" w:cs="Arial"/>
          <w:bCs/>
          <w:i/>
          <w:iCs/>
          <w:sz w:val="20"/>
          <w:szCs w:val="20"/>
          <w:lang w:val="en-US"/>
        </w:rPr>
      </w:pPr>
      <w:r w:rsidRPr="00BF628F">
        <w:rPr>
          <w:rFonts w:ascii="Arial" w:hAnsi="Arial" w:cs="Arial"/>
          <w:bCs/>
          <w:sz w:val="20"/>
          <w:szCs w:val="20"/>
          <w:lang w:val="en-US"/>
        </w:rPr>
        <w:t>202</w:t>
      </w:r>
      <w:r>
        <w:rPr>
          <w:rFonts w:ascii="Arial" w:hAnsi="Arial" w:cs="Arial"/>
          <w:bCs/>
          <w:sz w:val="20"/>
          <w:szCs w:val="20"/>
          <w:lang w:val="en-US"/>
        </w:rPr>
        <w:t>4</w:t>
      </w:r>
      <w:r w:rsidRPr="00BF628F">
        <w:rPr>
          <w:rFonts w:ascii="Arial" w:hAnsi="Arial" w:cs="Arial"/>
          <w:bCs/>
          <w:sz w:val="20"/>
          <w:szCs w:val="20"/>
          <w:lang w:val="en-US"/>
        </w:rPr>
        <w:tab/>
      </w:r>
      <w:r w:rsidRPr="00BF628F">
        <w:rPr>
          <w:rFonts w:ascii="Arial" w:hAnsi="Arial" w:cs="Arial"/>
          <w:bCs/>
          <w:sz w:val="20"/>
          <w:szCs w:val="20"/>
          <w:lang w:val="en-US"/>
        </w:rPr>
        <w:tab/>
      </w:r>
      <w:r w:rsidRPr="00673115">
        <w:rPr>
          <w:rFonts w:ascii="Arial" w:hAnsi="Arial" w:cs="Arial"/>
          <w:bCs/>
          <w:sz w:val="20"/>
          <w:szCs w:val="20"/>
          <w:lang w:val="en-US"/>
        </w:rPr>
        <w:t>‘</w:t>
      </w:r>
      <w:r w:rsidR="00653ADC" w:rsidRPr="00164E1E">
        <w:rPr>
          <w:rFonts w:ascii="Arial" w:hAnsi="Arial" w:cs="Arial"/>
          <w:bCs/>
          <w:i/>
          <w:iCs/>
          <w:sz w:val="20"/>
          <w:szCs w:val="20"/>
          <w:lang w:val="en-US"/>
        </w:rPr>
        <w:t>Role fo</w:t>
      </w:r>
      <w:r w:rsidR="007D4102">
        <w:rPr>
          <w:rFonts w:ascii="Arial" w:hAnsi="Arial" w:cs="Arial"/>
          <w:bCs/>
          <w:i/>
          <w:iCs/>
          <w:sz w:val="20"/>
          <w:szCs w:val="20"/>
          <w:lang w:val="en-US"/>
        </w:rPr>
        <w:t>r</w:t>
      </w:r>
      <w:r w:rsidR="00653ADC" w:rsidRPr="00164E1E">
        <w:rPr>
          <w:rFonts w:ascii="Arial" w:hAnsi="Arial" w:cs="Arial"/>
          <w:bCs/>
          <w:i/>
          <w:iCs/>
          <w:sz w:val="20"/>
          <w:szCs w:val="20"/>
          <w:lang w:val="en-US"/>
        </w:rPr>
        <w:t xml:space="preserve"> purine metabolism in cancer-induced cachexia’</w:t>
      </w:r>
    </w:p>
    <w:p w14:paraId="7FF0B760" w14:textId="3D0631C6" w:rsidR="00323977" w:rsidRPr="00BF628F" w:rsidRDefault="00323977" w:rsidP="00323977">
      <w:pPr>
        <w:jc w:val="both"/>
        <w:rPr>
          <w:rFonts w:ascii="Arial" w:hAnsi="Arial" w:cs="Arial"/>
          <w:bCs/>
          <w:sz w:val="20"/>
          <w:szCs w:val="20"/>
          <w:lang w:val="en-US"/>
        </w:rPr>
      </w:pPr>
      <w:r w:rsidRPr="00BF628F">
        <w:rPr>
          <w:rFonts w:ascii="Arial" w:hAnsi="Arial" w:cs="Arial"/>
          <w:bCs/>
          <w:sz w:val="20"/>
          <w:szCs w:val="20"/>
          <w:lang w:val="en-US"/>
        </w:rPr>
        <w:tab/>
      </w:r>
      <w:r>
        <w:rPr>
          <w:rFonts w:ascii="Arial" w:hAnsi="Arial" w:cs="Arial"/>
          <w:bCs/>
          <w:sz w:val="20"/>
          <w:szCs w:val="20"/>
          <w:lang w:val="en-US"/>
        </w:rPr>
        <w:tab/>
        <w:t>C</w:t>
      </w:r>
      <w:r w:rsidR="00653ADC">
        <w:rPr>
          <w:rFonts w:ascii="Arial" w:hAnsi="Arial" w:cs="Arial"/>
          <w:bCs/>
          <w:sz w:val="20"/>
          <w:szCs w:val="20"/>
          <w:lang w:val="en-US"/>
        </w:rPr>
        <w:t>UCCC Scientific Retreat</w:t>
      </w:r>
    </w:p>
    <w:p w14:paraId="50B7E8B7" w14:textId="77777777" w:rsidR="00323977" w:rsidRPr="00BF628F" w:rsidRDefault="00323977" w:rsidP="00323977">
      <w:pPr>
        <w:ind w:left="708" w:firstLine="708"/>
        <w:jc w:val="both"/>
        <w:rPr>
          <w:rFonts w:ascii="Arial" w:hAnsi="Arial" w:cs="Arial"/>
          <w:bCs/>
          <w:sz w:val="20"/>
          <w:szCs w:val="20"/>
          <w:lang w:val="en-US"/>
        </w:rPr>
      </w:pPr>
      <w:r w:rsidRPr="00BF628F">
        <w:rPr>
          <w:rFonts w:ascii="Arial" w:hAnsi="Arial" w:cs="Arial"/>
          <w:bCs/>
          <w:sz w:val="20"/>
          <w:szCs w:val="20"/>
          <w:lang w:val="en-US"/>
        </w:rPr>
        <w:t>University of Colorado Anschutz Medical Campus</w:t>
      </w:r>
    </w:p>
    <w:p w14:paraId="3A67A4A6" w14:textId="77777777" w:rsidR="00323977" w:rsidRPr="00BF628F" w:rsidRDefault="00323977" w:rsidP="00323977">
      <w:pPr>
        <w:ind w:left="708" w:firstLine="708"/>
        <w:jc w:val="both"/>
        <w:rPr>
          <w:rFonts w:ascii="Arial" w:hAnsi="Arial" w:cs="Arial"/>
          <w:bCs/>
          <w:sz w:val="20"/>
          <w:szCs w:val="20"/>
          <w:lang w:val="en-US"/>
        </w:rPr>
      </w:pPr>
      <w:r w:rsidRPr="00BF628F">
        <w:rPr>
          <w:rFonts w:ascii="Arial" w:hAnsi="Arial" w:cs="Arial"/>
          <w:bCs/>
          <w:sz w:val="20"/>
          <w:szCs w:val="20"/>
          <w:lang w:val="en-US"/>
        </w:rPr>
        <w:t>Aurora, CO</w:t>
      </w:r>
    </w:p>
    <w:p w14:paraId="01A722D4" w14:textId="77777777" w:rsidR="00BE6949" w:rsidRPr="00BF628F" w:rsidRDefault="00BE6949" w:rsidP="00BE6949">
      <w:pPr>
        <w:jc w:val="both"/>
        <w:rPr>
          <w:rFonts w:ascii="Arial" w:hAnsi="Arial" w:cs="Arial"/>
          <w:bCs/>
          <w:sz w:val="8"/>
          <w:szCs w:val="8"/>
          <w:lang w:val="en-US"/>
        </w:rPr>
      </w:pPr>
    </w:p>
    <w:p w14:paraId="186F5C79" w14:textId="54CFE73E" w:rsidR="00F871A2" w:rsidRDefault="00F871A2" w:rsidP="00F871A2">
      <w:pPr>
        <w:jc w:val="both"/>
        <w:rPr>
          <w:rFonts w:ascii="Arial" w:hAnsi="Arial" w:cs="Arial"/>
          <w:bCs/>
          <w:i/>
          <w:iCs/>
          <w:sz w:val="20"/>
          <w:szCs w:val="20"/>
          <w:lang w:val="en-US"/>
        </w:rPr>
      </w:pPr>
      <w:r w:rsidRPr="00BF628F">
        <w:rPr>
          <w:rFonts w:ascii="Arial" w:hAnsi="Arial" w:cs="Arial"/>
          <w:bCs/>
          <w:sz w:val="20"/>
          <w:szCs w:val="20"/>
          <w:lang w:val="en-US"/>
        </w:rPr>
        <w:t>202</w:t>
      </w:r>
      <w:r w:rsidR="001603D8">
        <w:rPr>
          <w:rFonts w:ascii="Arial" w:hAnsi="Arial" w:cs="Arial"/>
          <w:bCs/>
          <w:sz w:val="20"/>
          <w:szCs w:val="20"/>
          <w:lang w:val="en-US"/>
        </w:rPr>
        <w:t>5</w:t>
      </w:r>
      <w:r w:rsidRPr="00BF628F">
        <w:rPr>
          <w:rFonts w:ascii="Arial" w:hAnsi="Arial" w:cs="Arial"/>
          <w:bCs/>
          <w:sz w:val="20"/>
          <w:szCs w:val="20"/>
          <w:lang w:val="en-US"/>
        </w:rPr>
        <w:tab/>
      </w:r>
      <w:r w:rsidRPr="00BF628F">
        <w:rPr>
          <w:rFonts w:ascii="Arial" w:hAnsi="Arial" w:cs="Arial"/>
          <w:bCs/>
          <w:sz w:val="20"/>
          <w:szCs w:val="20"/>
          <w:lang w:val="en-US"/>
        </w:rPr>
        <w:tab/>
      </w:r>
      <w:r w:rsidRPr="00673115">
        <w:rPr>
          <w:rFonts w:ascii="Arial" w:hAnsi="Arial" w:cs="Arial"/>
          <w:bCs/>
          <w:sz w:val="20"/>
          <w:szCs w:val="20"/>
          <w:lang w:val="en-US"/>
        </w:rPr>
        <w:t>‘</w:t>
      </w:r>
      <w:r w:rsidR="001603D8" w:rsidRPr="00164E1E">
        <w:rPr>
          <w:rFonts w:ascii="Arial" w:hAnsi="Arial" w:cs="Arial"/>
          <w:bCs/>
          <w:i/>
          <w:iCs/>
          <w:sz w:val="20"/>
          <w:szCs w:val="20"/>
          <w:lang w:val="en-US"/>
        </w:rPr>
        <w:t>Role of the liver-gut-muscle axis in the pathogenesis of pancreatic cancer cachexia</w:t>
      </w:r>
      <w:r w:rsidRPr="00164E1E">
        <w:rPr>
          <w:rFonts w:ascii="Arial" w:hAnsi="Arial" w:cs="Arial"/>
          <w:bCs/>
          <w:i/>
          <w:iCs/>
          <w:sz w:val="20"/>
          <w:szCs w:val="20"/>
          <w:lang w:val="en-US"/>
        </w:rPr>
        <w:t>’</w:t>
      </w:r>
    </w:p>
    <w:p w14:paraId="033B4C00" w14:textId="69A8430E" w:rsidR="00F871A2" w:rsidRPr="00BF628F" w:rsidRDefault="00F871A2" w:rsidP="00F871A2">
      <w:pPr>
        <w:jc w:val="both"/>
        <w:rPr>
          <w:rFonts w:ascii="Arial" w:hAnsi="Arial" w:cs="Arial"/>
          <w:bCs/>
          <w:sz w:val="20"/>
          <w:szCs w:val="20"/>
          <w:lang w:val="en-US"/>
        </w:rPr>
      </w:pPr>
      <w:r w:rsidRPr="00BF628F">
        <w:rPr>
          <w:rFonts w:ascii="Arial" w:hAnsi="Arial" w:cs="Arial"/>
          <w:bCs/>
          <w:sz w:val="20"/>
          <w:szCs w:val="20"/>
          <w:lang w:val="en-US"/>
        </w:rPr>
        <w:tab/>
      </w:r>
      <w:r>
        <w:rPr>
          <w:rFonts w:ascii="Arial" w:hAnsi="Arial" w:cs="Arial"/>
          <w:bCs/>
          <w:sz w:val="20"/>
          <w:szCs w:val="20"/>
          <w:lang w:val="en-US"/>
        </w:rPr>
        <w:tab/>
      </w:r>
      <w:r w:rsidR="001603D8">
        <w:rPr>
          <w:rFonts w:ascii="Arial" w:hAnsi="Arial" w:cs="Arial"/>
          <w:bCs/>
          <w:sz w:val="20"/>
          <w:szCs w:val="20"/>
          <w:lang w:val="en-US"/>
        </w:rPr>
        <w:t>Wings of Hope for Pancreatic Cancer Research Board Meeting</w:t>
      </w:r>
    </w:p>
    <w:p w14:paraId="14DF5EC4" w14:textId="77777777" w:rsidR="00F871A2" w:rsidRPr="00BF628F" w:rsidRDefault="00F871A2" w:rsidP="00F871A2">
      <w:pPr>
        <w:ind w:left="708" w:firstLine="708"/>
        <w:jc w:val="both"/>
        <w:rPr>
          <w:rFonts w:ascii="Arial" w:hAnsi="Arial" w:cs="Arial"/>
          <w:bCs/>
          <w:sz w:val="20"/>
          <w:szCs w:val="20"/>
          <w:lang w:val="en-US"/>
        </w:rPr>
      </w:pPr>
      <w:r w:rsidRPr="00BF628F">
        <w:rPr>
          <w:rFonts w:ascii="Arial" w:hAnsi="Arial" w:cs="Arial"/>
          <w:bCs/>
          <w:sz w:val="20"/>
          <w:szCs w:val="20"/>
          <w:lang w:val="en-US"/>
        </w:rPr>
        <w:t>University of Colorado Anschutz Medical Campus</w:t>
      </w:r>
    </w:p>
    <w:p w14:paraId="5843329C" w14:textId="77777777" w:rsidR="00F871A2" w:rsidRPr="00BF628F" w:rsidRDefault="00F871A2" w:rsidP="00F871A2">
      <w:pPr>
        <w:ind w:left="708" w:firstLine="708"/>
        <w:jc w:val="both"/>
        <w:rPr>
          <w:rFonts w:ascii="Arial" w:hAnsi="Arial" w:cs="Arial"/>
          <w:bCs/>
          <w:sz w:val="20"/>
          <w:szCs w:val="20"/>
          <w:lang w:val="en-US"/>
        </w:rPr>
      </w:pPr>
      <w:r w:rsidRPr="00BF628F">
        <w:rPr>
          <w:rFonts w:ascii="Arial" w:hAnsi="Arial" w:cs="Arial"/>
          <w:bCs/>
          <w:sz w:val="20"/>
          <w:szCs w:val="20"/>
          <w:lang w:val="en-US"/>
        </w:rPr>
        <w:t>Aurora, CO</w:t>
      </w:r>
    </w:p>
    <w:p w14:paraId="4AD069CC" w14:textId="77777777" w:rsidR="0098003E" w:rsidRPr="00BF628F" w:rsidRDefault="0098003E" w:rsidP="0098003E">
      <w:pPr>
        <w:jc w:val="both"/>
        <w:rPr>
          <w:rFonts w:ascii="Arial" w:hAnsi="Arial" w:cs="Arial"/>
          <w:bCs/>
          <w:i/>
          <w:iCs/>
          <w:sz w:val="20"/>
          <w:szCs w:val="20"/>
          <w:lang w:val="en-US"/>
        </w:rPr>
      </w:pPr>
    </w:p>
    <w:p w14:paraId="72094D84" w14:textId="77777777" w:rsidR="00A82EFD" w:rsidRPr="00BF628F" w:rsidRDefault="0098003E" w:rsidP="0098003E">
      <w:pPr>
        <w:jc w:val="both"/>
        <w:rPr>
          <w:rFonts w:ascii="Arial" w:hAnsi="Arial" w:cs="Arial"/>
          <w:b/>
          <w:sz w:val="20"/>
          <w:szCs w:val="20"/>
          <w:u w:val="single"/>
          <w:lang w:val="en-US"/>
        </w:rPr>
      </w:pPr>
      <w:r w:rsidRPr="00BF628F">
        <w:rPr>
          <w:rFonts w:ascii="Arial" w:hAnsi="Arial" w:cs="Arial"/>
          <w:b/>
          <w:sz w:val="20"/>
          <w:szCs w:val="20"/>
          <w:u w:val="single"/>
          <w:lang w:val="en-US"/>
        </w:rPr>
        <w:t>National</w:t>
      </w:r>
    </w:p>
    <w:p w14:paraId="0D2BD66C" w14:textId="77777777" w:rsidR="00601B86" w:rsidRPr="00BF628F" w:rsidRDefault="00601B86" w:rsidP="00601B86">
      <w:pPr>
        <w:jc w:val="both"/>
        <w:rPr>
          <w:rFonts w:ascii="Arial" w:hAnsi="Arial" w:cs="Arial"/>
          <w:bCs/>
          <w:sz w:val="20"/>
          <w:szCs w:val="20"/>
          <w:lang w:val="en-US"/>
        </w:rPr>
      </w:pPr>
      <w:r w:rsidRPr="00BF628F">
        <w:rPr>
          <w:rFonts w:ascii="Arial" w:hAnsi="Arial" w:cs="Arial"/>
          <w:bCs/>
          <w:sz w:val="20"/>
          <w:szCs w:val="20"/>
          <w:lang w:val="en-US"/>
        </w:rPr>
        <w:t>2015</w:t>
      </w:r>
      <w:r w:rsidRPr="00BF628F">
        <w:rPr>
          <w:rFonts w:ascii="Arial" w:hAnsi="Arial" w:cs="Arial"/>
          <w:bCs/>
          <w:sz w:val="20"/>
          <w:szCs w:val="20"/>
          <w:lang w:val="en-US"/>
        </w:rPr>
        <w:tab/>
      </w:r>
      <w:r w:rsidRPr="00BF628F">
        <w:rPr>
          <w:rFonts w:ascii="Arial" w:hAnsi="Arial" w:cs="Arial"/>
          <w:bCs/>
          <w:sz w:val="20"/>
          <w:szCs w:val="20"/>
          <w:lang w:val="en-US"/>
        </w:rPr>
        <w:tab/>
      </w:r>
      <w:r w:rsidRPr="00BF628F">
        <w:rPr>
          <w:rFonts w:ascii="Arial" w:hAnsi="Arial" w:cs="Arial"/>
          <w:bCs/>
          <w:i/>
          <w:iCs/>
          <w:sz w:val="20"/>
          <w:szCs w:val="20"/>
          <w:lang w:val="en-US"/>
        </w:rPr>
        <w:t>‘New insights into chemotherapy-associated cachexia’</w:t>
      </w:r>
    </w:p>
    <w:p w14:paraId="65CDA521" w14:textId="77777777" w:rsidR="00601B86" w:rsidRPr="00BF628F" w:rsidRDefault="00601B86" w:rsidP="00601B86">
      <w:pPr>
        <w:jc w:val="both"/>
        <w:rPr>
          <w:rFonts w:ascii="Arial" w:hAnsi="Arial" w:cs="Arial"/>
          <w:bCs/>
          <w:sz w:val="20"/>
          <w:szCs w:val="20"/>
          <w:lang w:val="en-US"/>
        </w:rPr>
      </w:pPr>
      <w:r w:rsidRPr="00BF628F">
        <w:rPr>
          <w:rFonts w:ascii="Arial" w:hAnsi="Arial" w:cs="Arial"/>
          <w:bCs/>
          <w:sz w:val="20"/>
          <w:szCs w:val="20"/>
          <w:lang w:val="en-US"/>
        </w:rPr>
        <w:tab/>
      </w:r>
      <w:r w:rsidRPr="00BF628F">
        <w:rPr>
          <w:rFonts w:ascii="Arial" w:hAnsi="Arial" w:cs="Arial"/>
          <w:bCs/>
          <w:sz w:val="20"/>
          <w:szCs w:val="20"/>
          <w:lang w:val="en-US"/>
        </w:rPr>
        <w:tab/>
        <w:t>Glaxo Smith Klein</w:t>
      </w:r>
    </w:p>
    <w:p w14:paraId="1D44D029" w14:textId="77777777" w:rsidR="00601B86" w:rsidRPr="00BF628F" w:rsidRDefault="00601B86" w:rsidP="00601B86">
      <w:pPr>
        <w:jc w:val="both"/>
        <w:rPr>
          <w:rFonts w:ascii="Arial" w:hAnsi="Arial" w:cs="Arial"/>
          <w:bCs/>
          <w:sz w:val="20"/>
          <w:szCs w:val="20"/>
          <w:lang w:val="en-US"/>
        </w:rPr>
      </w:pPr>
      <w:r w:rsidRPr="00BF628F">
        <w:rPr>
          <w:rFonts w:ascii="Arial" w:hAnsi="Arial" w:cs="Arial"/>
          <w:bCs/>
          <w:sz w:val="20"/>
          <w:szCs w:val="20"/>
          <w:lang w:val="en-US"/>
        </w:rPr>
        <w:tab/>
      </w:r>
      <w:r w:rsidRPr="00BF628F">
        <w:rPr>
          <w:rFonts w:ascii="Arial" w:hAnsi="Arial" w:cs="Arial"/>
          <w:bCs/>
          <w:sz w:val="20"/>
          <w:szCs w:val="20"/>
          <w:lang w:val="en-US"/>
        </w:rPr>
        <w:tab/>
        <w:t>King of Prussia, PA</w:t>
      </w:r>
    </w:p>
    <w:p w14:paraId="73F28152" w14:textId="77777777" w:rsidR="00601B86" w:rsidRPr="00BF628F" w:rsidRDefault="00601B86" w:rsidP="00601B86">
      <w:pPr>
        <w:jc w:val="both"/>
        <w:rPr>
          <w:rFonts w:ascii="Arial" w:hAnsi="Arial" w:cs="Arial"/>
          <w:bCs/>
          <w:sz w:val="8"/>
          <w:szCs w:val="8"/>
          <w:lang w:val="en-US"/>
        </w:rPr>
      </w:pPr>
    </w:p>
    <w:p w14:paraId="49068BBA" w14:textId="5C71D9E4" w:rsidR="0098003E" w:rsidRPr="00BF628F" w:rsidRDefault="00CF0BD4" w:rsidP="0098003E">
      <w:pPr>
        <w:jc w:val="both"/>
        <w:rPr>
          <w:rFonts w:ascii="Arial" w:hAnsi="Arial" w:cs="Arial"/>
          <w:bCs/>
          <w:sz w:val="20"/>
          <w:szCs w:val="20"/>
          <w:lang w:val="en-US"/>
        </w:rPr>
      </w:pPr>
      <w:r w:rsidRPr="00BF628F">
        <w:rPr>
          <w:rFonts w:ascii="Arial" w:hAnsi="Arial" w:cs="Arial"/>
          <w:bCs/>
          <w:sz w:val="20"/>
          <w:szCs w:val="20"/>
          <w:lang w:val="en-US"/>
        </w:rPr>
        <w:t>2016</w:t>
      </w:r>
      <w:r w:rsidRPr="00BF628F">
        <w:rPr>
          <w:rFonts w:ascii="Arial" w:hAnsi="Arial" w:cs="Arial"/>
          <w:bCs/>
          <w:sz w:val="20"/>
          <w:szCs w:val="20"/>
          <w:lang w:val="en-US"/>
        </w:rPr>
        <w:tab/>
      </w:r>
      <w:r w:rsidRPr="00BF628F">
        <w:rPr>
          <w:rFonts w:ascii="Arial" w:hAnsi="Arial" w:cs="Arial"/>
          <w:bCs/>
          <w:sz w:val="20"/>
          <w:szCs w:val="20"/>
          <w:lang w:val="en-US"/>
        </w:rPr>
        <w:tab/>
      </w:r>
      <w:r w:rsidR="00B37343" w:rsidRPr="00BF628F">
        <w:rPr>
          <w:rFonts w:ascii="Arial" w:hAnsi="Arial" w:cs="Arial"/>
          <w:bCs/>
          <w:sz w:val="20"/>
          <w:szCs w:val="20"/>
          <w:lang w:val="en-US"/>
        </w:rPr>
        <w:t>‘</w:t>
      </w:r>
      <w:r w:rsidR="0098003E" w:rsidRPr="00BF628F">
        <w:rPr>
          <w:rFonts w:ascii="Arial" w:hAnsi="Arial" w:cs="Arial"/>
          <w:bCs/>
          <w:i/>
          <w:iCs/>
          <w:sz w:val="20"/>
          <w:szCs w:val="20"/>
          <w:lang w:val="en-US"/>
        </w:rPr>
        <w:t>New insights into chemotherapy-related muscle atrophy and fatigue</w:t>
      </w:r>
      <w:r w:rsidR="00B37343" w:rsidRPr="00BF628F">
        <w:rPr>
          <w:rFonts w:ascii="Arial" w:hAnsi="Arial" w:cs="Arial"/>
          <w:bCs/>
          <w:i/>
          <w:iCs/>
          <w:sz w:val="20"/>
          <w:szCs w:val="20"/>
          <w:lang w:val="en-US"/>
        </w:rPr>
        <w:t>’</w:t>
      </w:r>
      <w:r w:rsidR="0098003E" w:rsidRPr="00BF628F">
        <w:rPr>
          <w:rFonts w:ascii="Arial" w:hAnsi="Arial" w:cs="Arial"/>
          <w:bCs/>
          <w:i/>
          <w:iCs/>
          <w:sz w:val="20"/>
          <w:szCs w:val="20"/>
          <w:lang w:val="en-US"/>
        </w:rPr>
        <w:tab/>
      </w:r>
    </w:p>
    <w:p w14:paraId="1B2B321E" w14:textId="77777777" w:rsidR="0098003E" w:rsidRPr="00BF628F" w:rsidRDefault="0098003E" w:rsidP="00CF0BD4">
      <w:pPr>
        <w:ind w:left="708" w:firstLine="708"/>
        <w:jc w:val="both"/>
        <w:rPr>
          <w:rFonts w:ascii="Arial" w:hAnsi="Arial" w:cs="Arial"/>
          <w:bCs/>
          <w:sz w:val="20"/>
          <w:szCs w:val="20"/>
          <w:lang w:val="en-US"/>
        </w:rPr>
      </w:pPr>
      <w:r w:rsidRPr="00BF628F">
        <w:rPr>
          <w:rFonts w:ascii="Arial" w:hAnsi="Arial" w:cs="Arial"/>
          <w:bCs/>
          <w:sz w:val="20"/>
          <w:szCs w:val="20"/>
          <w:lang w:val="en-US"/>
        </w:rPr>
        <w:t>Advances in skeletal muscle biology in health and disease</w:t>
      </w:r>
    </w:p>
    <w:p w14:paraId="632E70AE" w14:textId="77777777" w:rsidR="0098003E" w:rsidRPr="00BF628F" w:rsidRDefault="0098003E" w:rsidP="00CF0BD4">
      <w:pPr>
        <w:ind w:left="708" w:firstLine="708"/>
        <w:jc w:val="both"/>
        <w:rPr>
          <w:rFonts w:ascii="Arial" w:hAnsi="Arial" w:cs="Arial"/>
          <w:bCs/>
          <w:sz w:val="20"/>
          <w:szCs w:val="20"/>
          <w:lang w:val="en-US"/>
        </w:rPr>
      </w:pPr>
      <w:r w:rsidRPr="00BF628F">
        <w:rPr>
          <w:rFonts w:ascii="Arial" w:hAnsi="Arial" w:cs="Arial"/>
          <w:bCs/>
          <w:sz w:val="20"/>
          <w:szCs w:val="20"/>
          <w:lang w:val="en-US"/>
        </w:rPr>
        <w:t>Gainesville, FL</w:t>
      </w:r>
    </w:p>
    <w:p w14:paraId="07A59D81" w14:textId="77777777" w:rsidR="0098003E" w:rsidRPr="00BF628F" w:rsidRDefault="0098003E" w:rsidP="0098003E">
      <w:pPr>
        <w:jc w:val="both"/>
        <w:rPr>
          <w:rFonts w:ascii="Arial" w:hAnsi="Arial" w:cs="Arial"/>
          <w:bCs/>
          <w:sz w:val="8"/>
          <w:szCs w:val="8"/>
          <w:lang w:val="en-US"/>
        </w:rPr>
      </w:pPr>
    </w:p>
    <w:p w14:paraId="009C5626" w14:textId="5166BD2D" w:rsidR="0098003E" w:rsidRPr="00BF628F" w:rsidRDefault="00CF0BD4" w:rsidP="0098003E">
      <w:pPr>
        <w:jc w:val="both"/>
        <w:rPr>
          <w:rFonts w:ascii="Arial" w:hAnsi="Arial" w:cs="Arial"/>
          <w:bCs/>
          <w:sz w:val="20"/>
          <w:szCs w:val="20"/>
          <w:lang w:val="en-US"/>
        </w:rPr>
      </w:pPr>
      <w:r w:rsidRPr="00BF628F">
        <w:rPr>
          <w:rFonts w:ascii="Arial" w:hAnsi="Arial" w:cs="Arial"/>
          <w:bCs/>
          <w:sz w:val="20"/>
          <w:szCs w:val="20"/>
          <w:lang w:val="en-US"/>
        </w:rPr>
        <w:t>2016</w:t>
      </w:r>
      <w:r w:rsidRPr="00BF628F">
        <w:rPr>
          <w:rFonts w:ascii="Arial" w:hAnsi="Arial" w:cs="Arial"/>
          <w:bCs/>
          <w:sz w:val="20"/>
          <w:szCs w:val="20"/>
          <w:lang w:val="en-US"/>
        </w:rPr>
        <w:tab/>
      </w:r>
      <w:r w:rsidRPr="00BF628F">
        <w:rPr>
          <w:rFonts w:ascii="Arial" w:hAnsi="Arial" w:cs="Arial"/>
          <w:bCs/>
          <w:sz w:val="20"/>
          <w:szCs w:val="20"/>
          <w:lang w:val="en-US"/>
        </w:rPr>
        <w:tab/>
      </w:r>
      <w:r w:rsidR="00B37343" w:rsidRPr="00BF628F">
        <w:rPr>
          <w:rFonts w:ascii="Arial" w:hAnsi="Arial" w:cs="Arial"/>
          <w:bCs/>
          <w:sz w:val="20"/>
          <w:szCs w:val="20"/>
          <w:lang w:val="en-US"/>
        </w:rPr>
        <w:t>‘</w:t>
      </w:r>
      <w:r w:rsidR="0098003E" w:rsidRPr="00BF628F">
        <w:rPr>
          <w:rFonts w:ascii="Arial" w:hAnsi="Arial" w:cs="Arial"/>
          <w:bCs/>
          <w:i/>
          <w:iCs/>
          <w:sz w:val="20"/>
          <w:szCs w:val="20"/>
          <w:lang w:val="en-US"/>
        </w:rPr>
        <w:t>Cancer cachexia vs. chemotherapy-associated cachexia: two sides of the same coin?</w:t>
      </w:r>
      <w:r w:rsidR="00B37343" w:rsidRPr="00BF628F">
        <w:rPr>
          <w:rFonts w:ascii="Arial" w:hAnsi="Arial" w:cs="Arial"/>
          <w:bCs/>
          <w:i/>
          <w:iCs/>
          <w:sz w:val="20"/>
          <w:szCs w:val="20"/>
          <w:lang w:val="en-US"/>
        </w:rPr>
        <w:t>’</w:t>
      </w:r>
      <w:r w:rsidR="0098003E" w:rsidRPr="00BF628F">
        <w:rPr>
          <w:rFonts w:ascii="Arial" w:hAnsi="Arial" w:cs="Arial"/>
          <w:bCs/>
          <w:sz w:val="20"/>
          <w:szCs w:val="20"/>
          <w:lang w:val="en-US"/>
        </w:rPr>
        <w:t xml:space="preserve"> </w:t>
      </w:r>
      <w:r w:rsidR="0098003E" w:rsidRPr="00BF628F">
        <w:rPr>
          <w:rFonts w:ascii="Arial" w:hAnsi="Arial" w:cs="Arial"/>
          <w:bCs/>
          <w:sz w:val="20"/>
          <w:szCs w:val="20"/>
          <w:lang w:val="en-US"/>
        </w:rPr>
        <w:tab/>
      </w:r>
      <w:r w:rsidR="0098003E" w:rsidRPr="00BF628F">
        <w:rPr>
          <w:rFonts w:ascii="Arial" w:hAnsi="Arial" w:cs="Arial"/>
          <w:bCs/>
          <w:sz w:val="20"/>
          <w:szCs w:val="20"/>
          <w:lang w:val="en-US"/>
        </w:rPr>
        <w:tab/>
      </w:r>
      <w:r w:rsidR="0098003E" w:rsidRPr="00BF628F">
        <w:rPr>
          <w:rFonts w:ascii="Arial" w:hAnsi="Arial" w:cs="Arial"/>
          <w:bCs/>
          <w:sz w:val="20"/>
          <w:szCs w:val="20"/>
          <w:lang w:val="en-US"/>
        </w:rPr>
        <w:tab/>
      </w:r>
      <w:r w:rsidR="0098003E" w:rsidRPr="00BF628F">
        <w:rPr>
          <w:rFonts w:ascii="Arial" w:hAnsi="Arial" w:cs="Arial"/>
          <w:bCs/>
          <w:sz w:val="20"/>
          <w:szCs w:val="20"/>
          <w:lang w:val="en-US"/>
        </w:rPr>
        <w:tab/>
        <w:t>3</w:t>
      </w:r>
      <w:r w:rsidR="0098003E" w:rsidRPr="00BF628F">
        <w:rPr>
          <w:rFonts w:ascii="Arial" w:hAnsi="Arial" w:cs="Arial"/>
          <w:bCs/>
          <w:sz w:val="20"/>
          <w:szCs w:val="20"/>
          <w:vertAlign w:val="superscript"/>
          <w:lang w:val="en-US"/>
        </w:rPr>
        <w:t>rd</w:t>
      </w:r>
      <w:r w:rsidR="0098003E" w:rsidRPr="00BF628F">
        <w:rPr>
          <w:rFonts w:ascii="Arial" w:hAnsi="Arial" w:cs="Arial"/>
          <w:bCs/>
          <w:sz w:val="20"/>
          <w:szCs w:val="20"/>
          <w:lang w:val="en-US"/>
        </w:rPr>
        <w:t xml:space="preserve"> Cancer Cachexia Conference</w:t>
      </w:r>
    </w:p>
    <w:p w14:paraId="08A1AD66" w14:textId="77777777" w:rsidR="0098003E" w:rsidRPr="00BF628F" w:rsidRDefault="0098003E" w:rsidP="00CF0BD4">
      <w:pPr>
        <w:ind w:left="708" w:firstLine="708"/>
        <w:jc w:val="both"/>
        <w:rPr>
          <w:rFonts w:ascii="Arial" w:hAnsi="Arial" w:cs="Arial"/>
          <w:bCs/>
          <w:sz w:val="20"/>
          <w:szCs w:val="20"/>
          <w:lang w:val="en-US"/>
        </w:rPr>
      </w:pPr>
      <w:r w:rsidRPr="00BF628F">
        <w:rPr>
          <w:rFonts w:ascii="Arial" w:hAnsi="Arial" w:cs="Arial"/>
          <w:bCs/>
          <w:sz w:val="20"/>
          <w:szCs w:val="20"/>
          <w:lang w:val="en-US"/>
        </w:rPr>
        <w:t>Washington, DC</w:t>
      </w:r>
    </w:p>
    <w:p w14:paraId="3D85E15F" w14:textId="77777777" w:rsidR="0098003E" w:rsidRPr="00BF628F" w:rsidRDefault="0098003E" w:rsidP="0098003E">
      <w:pPr>
        <w:jc w:val="both"/>
        <w:rPr>
          <w:rFonts w:ascii="Arial" w:hAnsi="Arial" w:cs="Arial"/>
          <w:bCs/>
          <w:sz w:val="8"/>
          <w:szCs w:val="8"/>
          <w:lang w:val="en-US"/>
        </w:rPr>
      </w:pPr>
    </w:p>
    <w:p w14:paraId="78422029" w14:textId="320F0374" w:rsidR="00DD19DD" w:rsidRPr="00BF628F" w:rsidRDefault="00DD19DD" w:rsidP="0098003E">
      <w:pPr>
        <w:jc w:val="both"/>
        <w:rPr>
          <w:rFonts w:ascii="Arial" w:hAnsi="Arial" w:cs="Arial"/>
          <w:bCs/>
          <w:i/>
          <w:iCs/>
          <w:sz w:val="20"/>
          <w:szCs w:val="20"/>
          <w:lang w:val="en-US"/>
        </w:rPr>
      </w:pPr>
      <w:r w:rsidRPr="00BF628F">
        <w:rPr>
          <w:rFonts w:ascii="Arial" w:hAnsi="Arial" w:cs="Arial"/>
          <w:bCs/>
          <w:sz w:val="20"/>
          <w:szCs w:val="20"/>
          <w:lang w:val="en-US"/>
        </w:rPr>
        <w:t>2018</w:t>
      </w:r>
      <w:r w:rsidRPr="00BF628F">
        <w:rPr>
          <w:rFonts w:ascii="Arial" w:hAnsi="Arial" w:cs="Arial"/>
          <w:bCs/>
          <w:sz w:val="20"/>
          <w:szCs w:val="20"/>
          <w:lang w:val="en-US"/>
        </w:rPr>
        <w:tab/>
      </w:r>
      <w:r w:rsidRPr="00BF628F">
        <w:rPr>
          <w:rFonts w:ascii="Arial" w:hAnsi="Arial" w:cs="Arial"/>
          <w:bCs/>
          <w:sz w:val="20"/>
          <w:szCs w:val="20"/>
          <w:lang w:val="en-US"/>
        </w:rPr>
        <w:tab/>
      </w:r>
      <w:r w:rsidR="007B63C8" w:rsidRPr="00BF628F">
        <w:rPr>
          <w:rFonts w:ascii="Arial" w:hAnsi="Arial" w:cs="Arial"/>
          <w:bCs/>
          <w:i/>
          <w:iCs/>
          <w:sz w:val="20"/>
          <w:szCs w:val="20"/>
          <w:lang w:val="en-US"/>
        </w:rPr>
        <w:t>‘Understanding the mechanisms responsible for cancer- and chemotherapy-associated cachexia’</w:t>
      </w:r>
    </w:p>
    <w:p w14:paraId="626880D6" w14:textId="7B6470A7" w:rsidR="00DD19DD" w:rsidRPr="00BF628F" w:rsidRDefault="00DD19DD" w:rsidP="0098003E">
      <w:pPr>
        <w:jc w:val="both"/>
        <w:rPr>
          <w:rFonts w:ascii="Arial" w:hAnsi="Arial" w:cs="Arial"/>
          <w:bCs/>
          <w:sz w:val="20"/>
          <w:szCs w:val="20"/>
          <w:lang w:val="en-US"/>
        </w:rPr>
      </w:pPr>
      <w:r w:rsidRPr="00BF628F">
        <w:rPr>
          <w:rFonts w:ascii="Arial" w:hAnsi="Arial" w:cs="Arial"/>
          <w:bCs/>
          <w:sz w:val="20"/>
          <w:szCs w:val="20"/>
          <w:lang w:val="en-US"/>
        </w:rPr>
        <w:tab/>
      </w:r>
      <w:r w:rsidRPr="00BF628F">
        <w:rPr>
          <w:rFonts w:ascii="Arial" w:hAnsi="Arial" w:cs="Arial"/>
          <w:bCs/>
          <w:sz w:val="20"/>
          <w:szCs w:val="20"/>
          <w:lang w:val="en-US"/>
        </w:rPr>
        <w:tab/>
        <w:t>Fulcrum Therapeutics</w:t>
      </w:r>
    </w:p>
    <w:p w14:paraId="36C74B3E" w14:textId="5E0B118B" w:rsidR="00DD19DD" w:rsidRPr="00BF628F" w:rsidRDefault="00DD19DD" w:rsidP="0098003E">
      <w:pPr>
        <w:jc w:val="both"/>
        <w:rPr>
          <w:rFonts w:ascii="Arial" w:hAnsi="Arial" w:cs="Arial"/>
          <w:bCs/>
          <w:sz w:val="20"/>
          <w:szCs w:val="20"/>
          <w:lang w:val="en-US"/>
        </w:rPr>
      </w:pPr>
      <w:r w:rsidRPr="00BF628F">
        <w:rPr>
          <w:rFonts w:ascii="Arial" w:hAnsi="Arial" w:cs="Arial"/>
          <w:bCs/>
          <w:sz w:val="20"/>
          <w:szCs w:val="20"/>
          <w:lang w:val="en-US"/>
        </w:rPr>
        <w:tab/>
      </w:r>
      <w:r w:rsidRPr="00BF628F">
        <w:rPr>
          <w:rFonts w:ascii="Arial" w:hAnsi="Arial" w:cs="Arial"/>
          <w:bCs/>
          <w:sz w:val="20"/>
          <w:szCs w:val="20"/>
          <w:lang w:val="en-US"/>
        </w:rPr>
        <w:tab/>
        <w:t>Cambridge, MA</w:t>
      </w:r>
    </w:p>
    <w:p w14:paraId="2719A768" w14:textId="77777777" w:rsidR="00DD19DD" w:rsidRPr="00BF628F" w:rsidRDefault="00DD19DD" w:rsidP="0098003E">
      <w:pPr>
        <w:jc w:val="both"/>
        <w:rPr>
          <w:rFonts w:ascii="Arial" w:hAnsi="Arial" w:cs="Arial"/>
          <w:bCs/>
          <w:sz w:val="8"/>
          <w:szCs w:val="8"/>
          <w:lang w:val="en-US"/>
        </w:rPr>
      </w:pPr>
    </w:p>
    <w:p w14:paraId="5E1940ED" w14:textId="7AA3C825" w:rsidR="0098003E" w:rsidRPr="00BF628F" w:rsidRDefault="00CF0BD4" w:rsidP="0098003E">
      <w:pPr>
        <w:jc w:val="both"/>
        <w:rPr>
          <w:rFonts w:ascii="Arial" w:hAnsi="Arial" w:cs="Arial"/>
          <w:bCs/>
          <w:sz w:val="20"/>
          <w:szCs w:val="20"/>
          <w:lang w:val="en-US"/>
        </w:rPr>
      </w:pPr>
      <w:r w:rsidRPr="00BF628F">
        <w:rPr>
          <w:rFonts w:ascii="Arial" w:hAnsi="Arial" w:cs="Arial"/>
          <w:bCs/>
          <w:sz w:val="20"/>
          <w:szCs w:val="20"/>
          <w:lang w:val="en-US"/>
        </w:rPr>
        <w:t>2018</w:t>
      </w:r>
      <w:r w:rsidRPr="00BF628F">
        <w:rPr>
          <w:rFonts w:ascii="Arial" w:hAnsi="Arial" w:cs="Arial"/>
          <w:bCs/>
          <w:sz w:val="20"/>
          <w:szCs w:val="20"/>
          <w:lang w:val="en-US"/>
        </w:rPr>
        <w:tab/>
      </w:r>
      <w:r w:rsidRPr="00BF628F">
        <w:rPr>
          <w:rFonts w:ascii="Arial" w:hAnsi="Arial" w:cs="Arial"/>
          <w:bCs/>
          <w:sz w:val="20"/>
          <w:szCs w:val="20"/>
          <w:lang w:val="en-US"/>
        </w:rPr>
        <w:tab/>
      </w:r>
      <w:r w:rsidR="00B37343" w:rsidRPr="00BF628F">
        <w:rPr>
          <w:rFonts w:ascii="Arial" w:hAnsi="Arial" w:cs="Arial"/>
          <w:bCs/>
          <w:sz w:val="20"/>
          <w:szCs w:val="20"/>
          <w:lang w:val="en-US"/>
        </w:rPr>
        <w:t>‘</w:t>
      </w:r>
      <w:r w:rsidR="0098003E" w:rsidRPr="00BF628F">
        <w:rPr>
          <w:rFonts w:ascii="Arial" w:hAnsi="Arial" w:cs="Arial"/>
          <w:bCs/>
          <w:i/>
          <w:iCs/>
          <w:sz w:val="20"/>
          <w:szCs w:val="20"/>
          <w:lang w:val="en-US"/>
        </w:rPr>
        <w:t>Understanding the mechanisms responsible for cancer- and chemotherapy-derived cachexia</w:t>
      </w:r>
      <w:r w:rsidR="00B37343" w:rsidRPr="00BF628F">
        <w:rPr>
          <w:rFonts w:ascii="Arial" w:hAnsi="Arial" w:cs="Arial"/>
          <w:bCs/>
          <w:i/>
          <w:iCs/>
          <w:sz w:val="20"/>
          <w:szCs w:val="20"/>
          <w:lang w:val="en-US"/>
        </w:rPr>
        <w:t>’</w:t>
      </w:r>
      <w:r w:rsidR="0098003E" w:rsidRPr="00BF628F">
        <w:rPr>
          <w:rFonts w:ascii="Arial" w:hAnsi="Arial" w:cs="Arial"/>
          <w:bCs/>
          <w:sz w:val="20"/>
          <w:szCs w:val="20"/>
          <w:lang w:val="en-US"/>
        </w:rPr>
        <w:tab/>
      </w:r>
      <w:r w:rsidR="0098003E" w:rsidRPr="00BF628F">
        <w:rPr>
          <w:rFonts w:ascii="Arial" w:hAnsi="Arial" w:cs="Arial"/>
          <w:bCs/>
          <w:sz w:val="20"/>
          <w:szCs w:val="20"/>
          <w:lang w:val="en-US"/>
        </w:rPr>
        <w:tab/>
      </w:r>
      <w:r w:rsidR="0098003E" w:rsidRPr="00BF628F">
        <w:rPr>
          <w:rFonts w:ascii="Arial" w:hAnsi="Arial" w:cs="Arial"/>
          <w:bCs/>
          <w:sz w:val="20"/>
          <w:szCs w:val="20"/>
          <w:lang w:val="en-US"/>
        </w:rPr>
        <w:tab/>
        <w:t xml:space="preserve">Department of Clinical Laboratory Sciences </w:t>
      </w:r>
    </w:p>
    <w:p w14:paraId="09DCA821" w14:textId="77777777" w:rsidR="0098003E" w:rsidRPr="00BF628F" w:rsidRDefault="0098003E" w:rsidP="00CF0BD4">
      <w:pPr>
        <w:ind w:left="708" w:firstLine="708"/>
        <w:jc w:val="both"/>
        <w:rPr>
          <w:rFonts w:ascii="Arial" w:hAnsi="Arial" w:cs="Arial"/>
          <w:bCs/>
          <w:sz w:val="20"/>
          <w:szCs w:val="20"/>
          <w:lang w:val="en-US"/>
        </w:rPr>
      </w:pPr>
      <w:r w:rsidRPr="00BF628F">
        <w:rPr>
          <w:rFonts w:ascii="Arial" w:hAnsi="Arial" w:cs="Arial"/>
          <w:bCs/>
          <w:sz w:val="20"/>
          <w:szCs w:val="20"/>
          <w:lang w:val="en-US"/>
        </w:rPr>
        <w:t xml:space="preserve">University of Tennessee Health Science Center </w:t>
      </w:r>
    </w:p>
    <w:p w14:paraId="712AC045" w14:textId="00378992" w:rsidR="0098003E" w:rsidRPr="00BF628F" w:rsidRDefault="0098003E" w:rsidP="00CF0BD4">
      <w:pPr>
        <w:ind w:left="708" w:firstLine="708"/>
        <w:jc w:val="both"/>
        <w:rPr>
          <w:rFonts w:ascii="Arial" w:hAnsi="Arial" w:cs="Arial"/>
          <w:bCs/>
          <w:sz w:val="20"/>
          <w:szCs w:val="20"/>
          <w:lang w:val="en-US"/>
        </w:rPr>
      </w:pPr>
      <w:r w:rsidRPr="00BF628F">
        <w:rPr>
          <w:rFonts w:ascii="Arial" w:hAnsi="Arial" w:cs="Arial"/>
          <w:bCs/>
          <w:sz w:val="20"/>
          <w:szCs w:val="20"/>
          <w:lang w:val="en-US"/>
        </w:rPr>
        <w:t>Memphis, TN</w:t>
      </w:r>
    </w:p>
    <w:p w14:paraId="101EFF72" w14:textId="77777777" w:rsidR="0098003E" w:rsidRPr="00BF628F" w:rsidRDefault="0098003E" w:rsidP="0098003E">
      <w:pPr>
        <w:jc w:val="both"/>
        <w:rPr>
          <w:rFonts w:ascii="Arial" w:hAnsi="Arial" w:cs="Arial"/>
          <w:bCs/>
          <w:sz w:val="8"/>
          <w:szCs w:val="8"/>
          <w:lang w:val="en-US"/>
        </w:rPr>
      </w:pPr>
    </w:p>
    <w:p w14:paraId="2C7219B1" w14:textId="63F19951" w:rsidR="0098003E" w:rsidRPr="00BF628F" w:rsidRDefault="00CF0BD4" w:rsidP="00CF0BD4">
      <w:pPr>
        <w:ind w:left="1416" w:hanging="1416"/>
        <w:jc w:val="both"/>
        <w:rPr>
          <w:rFonts w:ascii="Arial" w:hAnsi="Arial" w:cs="Arial"/>
          <w:bCs/>
          <w:sz w:val="20"/>
          <w:szCs w:val="20"/>
          <w:lang w:val="en-US"/>
        </w:rPr>
      </w:pPr>
      <w:r w:rsidRPr="00BF628F">
        <w:rPr>
          <w:rFonts w:ascii="Arial" w:hAnsi="Arial" w:cs="Arial"/>
          <w:bCs/>
          <w:sz w:val="20"/>
          <w:szCs w:val="20"/>
          <w:lang w:val="en-US"/>
        </w:rPr>
        <w:t>2018</w:t>
      </w:r>
      <w:r w:rsidRPr="00BF628F">
        <w:rPr>
          <w:rFonts w:ascii="Arial" w:hAnsi="Arial" w:cs="Arial"/>
          <w:bCs/>
          <w:sz w:val="20"/>
          <w:szCs w:val="20"/>
          <w:lang w:val="en-US"/>
        </w:rPr>
        <w:tab/>
      </w:r>
      <w:r w:rsidR="00B37343" w:rsidRPr="00BF628F">
        <w:rPr>
          <w:rFonts w:ascii="Arial" w:hAnsi="Arial" w:cs="Arial"/>
          <w:bCs/>
          <w:sz w:val="20"/>
          <w:szCs w:val="20"/>
          <w:lang w:val="en-US"/>
        </w:rPr>
        <w:t>‘</w:t>
      </w:r>
      <w:r w:rsidR="0098003E" w:rsidRPr="00BF628F">
        <w:rPr>
          <w:rFonts w:ascii="Arial" w:hAnsi="Arial" w:cs="Arial"/>
          <w:bCs/>
          <w:i/>
          <w:iCs/>
          <w:sz w:val="20"/>
          <w:szCs w:val="20"/>
          <w:lang w:val="en-US"/>
        </w:rPr>
        <w:t>Understanding the mechanisms associated with</w:t>
      </w:r>
      <w:r w:rsidRPr="00BF628F">
        <w:rPr>
          <w:rFonts w:ascii="Arial" w:hAnsi="Arial" w:cs="Arial"/>
          <w:bCs/>
          <w:i/>
          <w:iCs/>
          <w:sz w:val="20"/>
          <w:szCs w:val="20"/>
          <w:lang w:val="en-US"/>
        </w:rPr>
        <w:t xml:space="preserve"> </w:t>
      </w:r>
      <w:r w:rsidR="0098003E" w:rsidRPr="00BF628F">
        <w:rPr>
          <w:rFonts w:ascii="Arial" w:hAnsi="Arial" w:cs="Arial"/>
          <w:bCs/>
          <w:i/>
          <w:iCs/>
          <w:sz w:val="20"/>
          <w:szCs w:val="20"/>
          <w:lang w:val="en-US"/>
        </w:rPr>
        <w:t>chemotherapy-derived cachexia and muscle weakness</w:t>
      </w:r>
      <w:r w:rsidR="00B37343" w:rsidRPr="00BF628F">
        <w:rPr>
          <w:rFonts w:ascii="Arial" w:hAnsi="Arial" w:cs="Arial"/>
          <w:bCs/>
          <w:i/>
          <w:iCs/>
          <w:sz w:val="20"/>
          <w:szCs w:val="20"/>
          <w:lang w:val="en-US"/>
        </w:rPr>
        <w:t>’</w:t>
      </w:r>
      <w:r w:rsidR="0098003E" w:rsidRPr="00BF628F">
        <w:rPr>
          <w:rFonts w:ascii="Arial" w:hAnsi="Arial" w:cs="Arial"/>
          <w:bCs/>
          <w:sz w:val="20"/>
          <w:szCs w:val="20"/>
          <w:lang w:val="en-US"/>
        </w:rPr>
        <w:tab/>
      </w:r>
      <w:r w:rsidR="0098003E" w:rsidRPr="00BF628F">
        <w:rPr>
          <w:rFonts w:ascii="Arial" w:hAnsi="Arial" w:cs="Arial"/>
          <w:bCs/>
          <w:sz w:val="20"/>
          <w:szCs w:val="20"/>
          <w:lang w:val="en-US"/>
        </w:rPr>
        <w:tab/>
      </w:r>
      <w:r w:rsidR="0098003E" w:rsidRPr="00BF628F">
        <w:rPr>
          <w:rFonts w:ascii="Arial" w:hAnsi="Arial" w:cs="Arial"/>
          <w:bCs/>
          <w:sz w:val="20"/>
          <w:szCs w:val="20"/>
          <w:lang w:val="en-US"/>
        </w:rPr>
        <w:tab/>
      </w:r>
      <w:r w:rsidR="0098003E" w:rsidRPr="00BF628F">
        <w:rPr>
          <w:rFonts w:ascii="Arial" w:hAnsi="Arial" w:cs="Arial"/>
          <w:bCs/>
          <w:sz w:val="20"/>
          <w:szCs w:val="20"/>
          <w:lang w:val="en-US"/>
        </w:rPr>
        <w:tab/>
      </w:r>
      <w:r w:rsidR="0098003E" w:rsidRPr="00BF628F">
        <w:rPr>
          <w:rFonts w:ascii="Arial" w:hAnsi="Arial" w:cs="Arial"/>
          <w:bCs/>
          <w:sz w:val="20"/>
          <w:szCs w:val="20"/>
          <w:lang w:val="en-US"/>
        </w:rPr>
        <w:tab/>
      </w:r>
      <w:r w:rsidR="0098003E" w:rsidRPr="00BF628F">
        <w:rPr>
          <w:rFonts w:ascii="Arial" w:hAnsi="Arial" w:cs="Arial"/>
          <w:bCs/>
          <w:sz w:val="20"/>
          <w:szCs w:val="20"/>
          <w:lang w:val="en-US"/>
        </w:rPr>
        <w:tab/>
      </w:r>
    </w:p>
    <w:p w14:paraId="3050615C" w14:textId="77777777" w:rsidR="0098003E" w:rsidRPr="00BF628F" w:rsidRDefault="0098003E" w:rsidP="00CF0BD4">
      <w:pPr>
        <w:ind w:left="708" w:firstLine="708"/>
        <w:jc w:val="both"/>
        <w:rPr>
          <w:rFonts w:ascii="Arial" w:hAnsi="Arial" w:cs="Arial"/>
          <w:bCs/>
          <w:sz w:val="20"/>
          <w:szCs w:val="20"/>
          <w:lang w:val="en-US"/>
        </w:rPr>
      </w:pPr>
      <w:r w:rsidRPr="00BF628F">
        <w:rPr>
          <w:rFonts w:ascii="Arial" w:hAnsi="Arial" w:cs="Arial"/>
          <w:bCs/>
          <w:sz w:val="20"/>
          <w:szCs w:val="20"/>
          <w:lang w:val="en-US"/>
        </w:rPr>
        <w:t xml:space="preserve">Department of Cancer Biology </w:t>
      </w:r>
    </w:p>
    <w:p w14:paraId="16B3D9E5" w14:textId="77777777" w:rsidR="0098003E" w:rsidRPr="00BF628F" w:rsidRDefault="0098003E" w:rsidP="00CF0BD4">
      <w:pPr>
        <w:ind w:left="708" w:firstLine="708"/>
        <w:jc w:val="both"/>
        <w:rPr>
          <w:rFonts w:ascii="Arial" w:hAnsi="Arial" w:cs="Arial"/>
          <w:bCs/>
          <w:sz w:val="20"/>
          <w:szCs w:val="20"/>
          <w:lang w:val="en-US"/>
        </w:rPr>
      </w:pPr>
      <w:r w:rsidRPr="00BF628F">
        <w:rPr>
          <w:rFonts w:ascii="Arial" w:hAnsi="Arial" w:cs="Arial"/>
          <w:bCs/>
          <w:sz w:val="20"/>
          <w:szCs w:val="20"/>
          <w:lang w:val="en-US"/>
        </w:rPr>
        <w:t>Loyola University Stritch School of Medicine</w:t>
      </w:r>
    </w:p>
    <w:p w14:paraId="0CBAE702" w14:textId="77777777" w:rsidR="0098003E" w:rsidRPr="00BF628F" w:rsidRDefault="0098003E" w:rsidP="00CF0BD4">
      <w:pPr>
        <w:ind w:left="708" w:firstLine="708"/>
        <w:jc w:val="both"/>
        <w:rPr>
          <w:rFonts w:ascii="Arial" w:hAnsi="Arial" w:cs="Arial"/>
          <w:bCs/>
          <w:sz w:val="20"/>
          <w:szCs w:val="20"/>
          <w:lang w:val="en-US"/>
        </w:rPr>
      </w:pPr>
      <w:r w:rsidRPr="00BF628F">
        <w:rPr>
          <w:rFonts w:ascii="Arial" w:hAnsi="Arial" w:cs="Arial"/>
          <w:bCs/>
          <w:sz w:val="20"/>
          <w:szCs w:val="20"/>
          <w:lang w:val="en-US"/>
        </w:rPr>
        <w:t>Chicago, IL</w:t>
      </w:r>
    </w:p>
    <w:p w14:paraId="793CEFC5" w14:textId="77777777" w:rsidR="0098003E" w:rsidRPr="00BF628F" w:rsidRDefault="0098003E" w:rsidP="0098003E">
      <w:pPr>
        <w:jc w:val="both"/>
        <w:rPr>
          <w:rFonts w:ascii="Arial" w:hAnsi="Arial" w:cs="Arial"/>
          <w:bCs/>
          <w:sz w:val="8"/>
          <w:szCs w:val="8"/>
          <w:lang w:val="en-US"/>
        </w:rPr>
      </w:pPr>
    </w:p>
    <w:p w14:paraId="46E1D81B" w14:textId="275AF708" w:rsidR="0098003E" w:rsidRPr="00BF628F" w:rsidRDefault="00CF0BD4" w:rsidP="0098003E">
      <w:pPr>
        <w:jc w:val="both"/>
        <w:rPr>
          <w:rFonts w:ascii="Arial" w:hAnsi="Arial" w:cs="Arial"/>
          <w:bCs/>
          <w:sz w:val="20"/>
          <w:szCs w:val="20"/>
          <w:lang w:val="en-US"/>
        </w:rPr>
      </w:pPr>
      <w:r w:rsidRPr="00BF628F">
        <w:rPr>
          <w:rFonts w:ascii="Arial" w:hAnsi="Arial" w:cs="Arial"/>
          <w:bCs/>
          <w:sz w:val="20"/>
          <w:szCs w:val="20"/>
          <w:lang w:val="en-US"/>
        </w:rPr>
        <w:t>2018</w:t>
      </w:r>
      <w:r w:rsidRPr="00BF628F">
        <w:rPr>
          <w:rFonts w:ascii="Arial" w:hAnsi="Arial" w:cs="Arial"/>
          <w:bCs/>
          <w:sz w:val="20"/>
          <w:szCs w:val="20"/>
          <w:lang w:val="en-US"/>
        </w:rPr>
        <w:tab/>
      </w:r>
      <w:r w:rsidRPr="00BF628F">
        <w:rPr>
          <w:rFonts w:ascii="Arial" w:hAnsi="Arial" w:cs="Arial"/>
          <w:bCs/>
          <w:sz w:val="20"/>
          <w:szCs w:val="20"/>
          <w:lang w:val="en-US"/>
        </w:rPr>
        <w:tab/>
      </w:r>
      <w:r w:rsidR="00B37343" w:rsidRPr="00BF628F">
        <w:rPr>
          <w:rFonts w:ascii="Arial" w:hAnsi="Arial" w:cs="Arial"/>
          <w:bCs/>
          <w:sz w:val="20"/>
          <w:szCs w:val="20"/>
          <w:lang w:val="en-US"/>
        </w:rPr>
        <w:t>‘</w:t>
      </w:r>
      <w:r w:rsidR="0098003E" w:rsidRPr="00BF628F">
        <w:rPr>
          <w:rFonts w:ascii="Arial" w:hAnsi="Arial" w:cs="Arial"/>
          <w:bCs/>
          <w:i/>
          <w:iCs/>
          <w:sz w:val="20"/>
          <w:szCs w:val="20"/>
          <w:lang w:val="en-US"/>
        </w:rPr>
        <w:t>PDK4 drives metabolic alterations and skeletal muscle atrophy in cancer cachexia</w:t>
      </w:r>
      <w:r w:rsidR="00B37343" w:rsidRPr="00BF628F">
        <w:rPr>
          <w:rFonts w:ascii="Arial" w:hAnsi="Arial" w:cs="Arial"/>
          <w:bCs/>
          <w:i/>
          <w:iCs/>
          <w:sz w:val="20"/>
          <w:szCs w:val="20"/>
          <w:lang w:val="en-US"/>
        </w:rPr>
        <w:t>’</w:t>
      </w:r>
    </w:p>
    <w:p w14:paraId="612C6FDA" w14:textId="77777777" w:rsidR="0098003E" w:rsidRPr="00BF628F" w:rsidRDefault="0098003E" w:rsidP="00CF0BD4">
      <w:pPr>
        <w:ind w:left="708" w:firstLine="708"/>
        <w:jc w:val="both"/>
        <w:rPr>
          <w:rFonts w:ascii="Arial" w:hAnsi="Arial" w:cs="Arial"/>
          <w:bCs/>
          <w:sz w:val="20"/>
          <w:szCs w:val="20"/>
          <w:lang w:val="en-US"/>
        </w:rPr>
      </w:pPr>
      <w:r w:rsidRPr="00BF628F">
        <w:rPr>
          <w:rFonts w:ascii="Arial" w:hAnsi="Arial" w:cs="Arial"/>
          <w:bCs/>
          <w:sz w:val="20"/>
          <w:szCs w:val="20"/>
          <w:lang w:val="en-US"/>
        </w:rPr>
        <w:t>4</w:t>
      </w:r>
      <w:r w:rsidRPr="00BF628F">
        <w:rPr>
          <w:rFonts w:ascii="Arial" w:hAnsi="Arial" w:cs="Arial"/>
          <w:bCs/>
          <w:sz w:val="20"/>
          <w:szCs w:val="20"/>
          <w:vertAlign w:val="superscript"/>
          <w:lang w:val="en-US"/>
        </w:rPr>
        <w:t>th</w:t>
      </w:r>
      <w:r w:rsidRPr="00BF628F">
        <w:rPr>
          <w:rFonts w:ascii="Arial" w:hAnsi="Arial" w:cs="Arial"/>
          <w:bCs/>
          <w:sz w:val="20"/>
          <w:szCs w:val="20"/>
          <w:lang w:val="en-US"/>
        </w:rPr>
        <w:t xml:space="preserve"> Cancer Cachexia Conference </w:t>
      </w:r>
    </w:p>
    <w:p w14:paraId="00CBFB8E" w14:textId="77777777" w:rsidR="0098003E" w:rsidRPr="00BF628F" w:rsidRDefault="0098003E" w:rsidP="00CF0BD4">
      <w:pPr>
        <w:ind w:left="708" w:firstLine="708"/>
        <w:jc w:val="both"/>
        <w:rPr>
          <w:rFonts w:ascii="Arial" w:hAnsi="Arial" w:cs="Arial"/>
          <w:bCs/>
          <w:sz w:val="20"/>
          <w:szCs w:val="20"/>
          <w:lang w:val="en-US"/>
        </w:rPr>
      </w:pPr>
      <w:r w:rsidRPr="00BF628F">
        <w:rPr>
          <w:rFonts w:ascii="Arial" w:hAnsi="Arial" w:cs="Arial"/>
          <w:bCs/>
          <w:sz w:val="20"/>
          <w:szCs w:val="20"/>
          <w:lang w:val="en-US"/>
        </w:rPr>
        <w:t>Philadelphia, PA</w:t>
      </w:r>
    </w:p>
    <w:p w14:paraId="2C7E25A4" w14:textId="77777777" w:rsidR="0098003E" w:rsidRPr="00BF628F" w:rsidRDefault="0098003E" w:rsidP="0098003E">
      <w:pPr>
        <w:jc w:val="both"/>
        <w:rPr>
          <w:rFonts w:ascii="Arial" w:hAnsi="Arial" w:cs="Arial"/>
          <w:bCs/>
          <w:sz w:val="8"/>
          <w:szCs w:val="8"/>
          <w:lang w:val="en-US"/>
        </w:rPr>
      </w:pPr>
    </w:p>
    <w:p w14:paraId="700A7818" w14:textId="15A26691" w:rsidR="0098003E" w:rsidRPr="00BF628F" w:rsidRDefault="00C67620" w:rsidP="0098003E">
      <w:pPr>
        <w:jc w:val="both"/>
        <w:rPr>
          <w:rFonts w:ascii="Arial" w:hAnsi="Arial" w:cs="Arial"/>
          <w:bCs/>
          <w:i/>
          <w:iCs/>
          <w:sz w:val="20"/>
          <w:szCs w:val="20"/>
          <w:lang w:val="en-US"/>
        </w:rPr>
      </w:pPr>
      <w:r w:rsidRPr="00BF628F">
        <w:rPr>
          <w:rFonts w:ascii="Arial" w:hAnsi="Arial" w:cs="Arial"/>
          <w:bCs/>
          <w:sz w:val="20"/>
          <w:szCs w:val="20"/>
          <w:lang w:val="en-US"/>
        </w:rPr>
        <w:t>2019</w:t>
      </w:r>
      <w:r w:rsidRPr="00BF628F">
        <w:rPr>
          <w:rFonts w:ascii="Arial" w:hAnsi="Arial" w:cs="Arial"/>
          <w:bCs/>
          <w:sz w:val="20"/>
          <w:szCs w:val="20"/>
          <w:lang w:val="en-US"/>
        </w:rPr>
        <w:tab/>
      </w:r>
      <w:r w:rsidRPr="00BF628F">
        <w:rPr>
          <w:rFonts w:ascii="Arial" w:hAnsi="Arial" w:cs="Arial"/>
          <w:bCs/>
          <w:sz w:val="20"/>
          <w:szCs w:val="20"/>
          <w:lang w:val="en-US"/>
        </w:rPr>
        <w:tab/>
      </w:r>
      <w:r w:rsidR="00B37343" w:rsidRPr="00BF628F">
        <w:rPr>
          <w:rFonts w:ascii="Arial" w:hAnsi="Arial" w:cs="Arial"/>
          <w:bCs/>
          <w:sz w:val="20"/>
          <w:szCs w:val="20"/>
          <w:lang w:val="en-US"/>
        </w:rPr>
        <w:t>‘</w:t>
      </w:r>
      <w:r w:rsidR="0098003E" w:rsidRPr="00BF628F">
        <w:rPr>
          <w:rFonts w:ascii="Arial" w:hAnsi="Arial" w:cs="Arial"/>
          <w:bCs/>
          <w:i/>
          <w:iCs/>
          <w:sz w:val="20"/>
          <w:szCs w:val="20"/>
          <w:lang w:val="en-US"/>
        </w:rPr>
        <w:t>Cancer- and chemotherapy-induced musculoskeletal complications</w:t>
      </w:r>
      <w:r w:rsidR="00B37343" w:rsidRPr="00BF628F">
        <w:rPr>
          <w:rFonts w:ascii="Arial" w:hAnsi="Arial" w:cs="Arial"/>
          <w:bCs/>
          <w:i/>
          <w:iCs/>
          <w:sz w:val="20"/>
          <w:szCs w:val="20"/>
          <w:lang w:val="en-US"/>
        </w:rPr>
        <w:t>’</w:t>
      </w:r>
      <w:r w:rsidR="0098003E" w:rsidRPr="00BF628F">
        <w:rPr>
          <w:rFonts w:ascii="Arial" w:hAnsi="Arial" w:cs="Arial"/>
          <w:bCs/>
          <w:i/>
          <w:iCs/>
          <w:sz w:val="20"/>
          <w:szCs w:val="20"/>
          <w:lang w:val="en-US"/>
        </w:rPr>
        <w:tab/>
      </w:r>
      <w:r w:rsidR="0098003E" w:rsidRPr="00BF628F">
        <w:rPr>
          <w:rFonts w:ascii="Arial" w:hAnsi="Arial" w:cs="Arial"/>
          <w:bCs/>
          <w:i/>
          <w:iCs/>
          <w:sz w:val="20"/>
          <w:szCs w:val="20"/>
          <w:lang w:val="en-US"/>
        </w:rPr>
        <w:tab/>
      </w:r>
    </w:p>
    <w:p w14:paraId="5CAE2528" w14:textId="77777777" w:rsidR="0098003E" w:rsidRPr="00BF628F" w:rsidRDefault="0098003E" w:rsidP="00C67620">
      <w:pPr>
        <w:ind w:left="708" w:firstLine="708"/>
        <w:jc w:val="both"/>
        <w:rPr>
          <w:rFonts w:ascii="Arial" w:hAnsi="Arial" w:cs="Arial"/>
          <w:bCs/>
          <w:sz w:val="20"/>
          <w:szCs w:val="20"/>
          <w:lang w:val="en-US"/>
        </w:rPr>
      </w:pPr>
      <w:r w:rsidRPr="00BF628F">
        <w:rPr>
          <w:rFonts w:ascii="Arial" w:hAnsi="Arial" w:cs="Arial"/>
          <w:bCs/>
          <w:sz w:val="20"/>
          <w:szCs w:val="20"/>
          <w:lang w:val="en-US"/>
        </w:rPr>
        <w:t>Pennsylvania State University</w:t>
      </w:r>
    </w:p>
    <w:p w14:paraId="1FD453DD" w14:textId="22EE19AC" w:rsidR="0098003E" w:rsidRPr="00BF628F" w:rsidRDefault="0098003E" w:rsidP="00C67620">
      <w:pPr>
        <w:ind w:left="708" w:firstLine="708"/>
        <w:jc w:val="both"/>
        <w:rPr>
          <w:rFonts w:ascii="Arial" w:hAnsi="Arial" w:cs="Arial"/>
          <w:bCs/>
          <w:sz w:val="20"/>
          <w:szCs w:val="20"/>
          <w:lang w:val="en-US"/>
        </w:rPr>
      </w:pPr>
      <w:r w:rsidRPr="00BF628F">
        <w:rPr>
          <w:rFonts w:ascii="Arial" w:hAnsi="Arial" w:cs="Arial"/>
          <w:bCs/>
          <w:sz w:val="20"/>
          <w:szCs w:val="20"/>
          <w:lang w:val="en-US"/>
        </w:rPr>
        <w:t>State College, PA (host</w:t>
      </w:r>
      <w:r w:rsidR="00C67620" w:rsidRPr="00BF628F">
        <w:rPr>
          <w:rFonts w:ascii="Arial" w:hAnsi="Arial" w:cs="Arial"/>
          <w:bCs/>
          <w:sz w:val="20"/>
          <w:szCs w:val="20"/>
          <w:lang w:val="en-US"/>
        </w:rPr>
        <w:t>:</w:t>
      </w:r>
      <w:r w:rsidRPr="00BF628F">
        <w:rPr>
          <w:rFonts w:ascii="Arial" w:hAnsi="Arial" w:cs="Arial"/>
          <w:bCs/>
          <w:sz w:val="20"/>
          <w:szCs w:val="20"/>
          <w:lang w:val="en-US"/>
        </w:rPr>
        <w:t xml:space="preserve"> Dr. Gustavo Nader)</w:t>
      </w:r>
    </w:p>
    <w:p w14:paraId="2FA20114" w14:textId="77777777" w:rsidR="0098003E" w:rsidRPr="00BF628F" w:rsidRDefault="0098003E" w:rsidP="0098003E">
      <w:pPr>
        <w:jc w:val="both"/>
        <w:rPr>
          <w:rFonts w:ascii="Arial" w:hAnsi="Arial" w:cs="Arial"/>
          <w:bCs/>
          <w:sz w:val="8"/>
          <w:szCs w:val="8"/>
          <w:lang w:val="en-US"/>
        </w:rPr>
      </w:pPr>
    </w:p>
    <w:p w14:paraId="47A523FA" w14:textId="1E5F7151" w:rsidR="00883E6A" w:rsidRPr="00BF628F" w:rsidRDefault="00FF1E26" w:rsidP="0098003E">
      <w:pPr>
        <w:jc w:val="both"/>
        <w:rPr>
          <w:rFonts w:ascii="Arial" w:hAnsi="Arial" w:cs="Arial"/>
          <w:bCs/>
          <w:sz w:val="20"/>
          <w:szCs w:val="20"/>
          <w:lang w:val="en-US"/>
        </w:rPr>
      </w:pPr>
      <w:r w:rsidRPr="00BF628F">
        <w:rPr>
          <w:rFonts w:ascii="Arial" w:hAnsi="Arial" w:cs="Arial"/>
          <w:bCs/>
          <w:sz w:val="20"/>
          <w:szCs w:val="20"/>
          <w:lang w:val="en-US"/>
        </w:rPr>
        <w:t>2019</w:t>
      </w:r>
      <w:r w:rsidRPr="00BF628F">
        <w:rPr>
          <w:rFonts w:ascii="Arial" w:hAnsi="Arial" w:cs="Arial"/>
          <w:bCs/>
          <w:sz w:val="20"/>
          <w:szCs w:val="20"/>
          <w:lang w:val="en-US"/>
        </w:rPr>
        <w:tab/>
      </w:r>
      <w:r w:rsidRPr="00BF628F">
        <w:rPr>
          <w:rFonts w:ascii="Arial" w:hAnsi="Arial" w:cs="Arial"/>
          <w:bCs/>
          <w:sz w:val="20"/>
          <w:szCs w:val="20"/>
          <w:lang w:val="en-US"/>
        </w:rPr>
        <w:tab/>
      </w:r>
      <w:r w:rsidRPr="00BF628F">
        <w:rPr>
          <w:rFonts w:ascii="Arial" w:hAnsi="Arial" w:cs="Arial"/>
          <w:bCs/>
          <w:i/>
          <w:iCs/>
          <w:sz w:val="20"/>
          <w:szCs w:val="20"/>
          <w:lang w:val="en-US"/>
        </w:rPr>
        <w:t>‘Mechanisms of cancer- and chemotherapy-indu</w:t>
      </w:r>
      <w:r w:rsidR="00407A59" w:rsidRPr="00BF628F">
        <w:rPr>
          <w:rFonts w:ascii="Arial" w:hAnsi="Arial" w:cs="Arial"/>
          <w:bCs/>
          <w:i/>
          <w:iCs/>
          <w:sz w:val="20"/>
          <w:szCs w:val="20"/>
          <w:lang w:val="en-US"/>
        </w:rPr>
        <w:t>c</w:t>
      </w:r>
      <w:r w:rsidRPr="00BF628F">
        <w:rPr>
          <w:rFonts w:ascii="Arial" w:hAnsi="Arial" w:cs="Arial"/>
          <w:bCs/>
          <w:i/>
          <w:iCs/>
          <w:sz w:val="20"/>
          <w:szCs w:val="20"/>
          <w:lang w:val="en-US"/>
        </w:rPr>
        <w:t>ed cachexia’</w:t>
      </w:r>
    </w:p>
    <w:p w14:paraId="13854FC8" w14:textId="45E5504B" w:rsidR="00FF1E26" w:rsidRPr="00BF628F" w:rsidRDefault="00FF1E26" w:rsidP="0098003E">
      <w:pPr>
        <w:jc w:val="both"/>
        <w:rPr>
          <w:rFonts w:ascii="Arial" w:hAnsi="Arial" w:cs="Arial"/>
          <w:bCs/>
          <w:sz w:val="20"/>
          <w:szCs w:val="20"/>
          <w:lang w:val="en-US"/>
        </w:rPr>
      </w:pPr>
      <w:r w:rsidRPr="00BF628F">
        <w:rPr>
          <w:rFonts w:ascii="Arial" w:hAnsi="Arial" w:cs="Arial"/>
          <w:bCs/>
          <w:sz w:val="20"/>
          <w:szCs w:val="20"/>
          <w:lang w:val="en-US"/>
        </w:rPr>
        <w:tab/>
      </w:r>
      <w:r w:rsidRPr="00BF628F">
        <w:rPr>
          <w:rFonts w:ascii="Arial" w:hAnsi="Arial" w:cs="Arial"/>
          <w:bCs/>
          <w:sz w:val="20"/>
          <w:szCs w:val="20"/>
          <w:lang w:val="en-US"/>
        </w:rPr>
        <w:tab/>
        <w:t xml:space="preserve">CTI </w:t>
      </w:r>
      <w:r w:rsidR="00407A59" w:rsidRPr="00BF628F">
        <w:rPr>
          <w:rFonts w:ascii="Arial" w:hAnsi="Arial" w:cs="Arial"/>
          <w:bCs/>
          <w:sz w:val="20"/>
          <w:szCs w:val="20"/>
          <w:lang w:val="en-US"/>
        </w:rPr>
        <w:t>–</w:t>
      </w:r>
      <w:r w:rsidRPr="00BF628F">
        <w:rPr>
          <w:rFonts w:ascii="Arial" w:hAnsi="Arial" w:cs="Arial"/>
          <w:bCs/>
          <w:sz w:val="20"/>
          <w:szCs w:val="20"/>
          <w:lang w:val="en-US"/>
        </w:rPr>
        <w:t xml:space="preserve"> Pfizer</w:t>
      </w:r>
    </w:p>
    <w:p w14:paraId="061AF80A" w14:textId="0557ACAC" w:rsidR="00407A59" w:rsidRPr="00BF628F" w:rsidRDefault="00407A59" w:rsidP="0098003E">
      <w:pPr>
        <w:jc w:val="both"/>
        <w:rPr>
          <w:rFonts w:ascii="Arial" w:hAnsi="Arial" w:cs="Arial"/>
          <w:bCs/>
          <w:sz w:val="20"/>
          <w:szCs w:val="20"/>
          <w:lang w:val="en-US"/>
        </w:rPr>
      </w:pPr>
      <w:r w:rsidRPr="00BF628F">
        <w:rPr>
          <w:rFonts w:ascii="Arial" w:hAnsi="Arial" w:cs="Arial"/>
          <w:bCs/>
          <w:sz w:val="20"/>
          <w:szCs w:val="20"/>
          <w:lang w:val="en-US"/>
        </w:rPr>
        <w:tab/>
      </w:r>
      <w:r w:rsidRPr="00BF628F">
        <w:rPr>
          <w:rFonts w:ascii="Arial" w:hAnsi="Arial" w:cs="Arial"/>
          <w:bCs/>
          <w:sz w:val="20"/>
          <w:szCs w:val="20"/>
          <w:lang w:val="en-US"/>
        </w:rPr>
        <w:tab/>
        <w:t>New York, NY</w:t>
      </w:r>
    </w:p>
    <w:p w14:paraId="6E63CAFE" w14:textId="77777777" w:rsidR="00407A59" w:rsidRPr="00BF628F" w:rsidRDefault="00407A59" w:rsidP="0098003E">
      <w:pPr>
        <w:jc w:val="both"/>
        <w:rPr>
          <w:rFonts w:ascii="Arial" w:hAnsi="Arial" w:cs="Arial"/>
          <w:bCs/>
          <w:sz w:val="8"/>
          <w:szCs w:val="8"/>
          <w:lang w:val="en-US"/>
        </w:rPr>
      </w:pPr>
    </w:p>
    <w:p w14:paraId="6C11146E" w14:textId="20751B4D" w:rsidR="0098003E" w:rsidRPr="00BF628F" w:rsidRDefault="00C67620" w:rsidP="0098003E">
      <w:pPr>
        <w:jc w:val="both"/>
        <w:rPr>
          <w:rFonts w:ascii="Arial" w:hAnsi="Arial" w:cs="Arial"/>
          <w:bCs/>
          <w:sz w:val="20"/>
          <w:szCs w:val="20"/>
          <w:lang w:val="en-US"/>
        </w:rPr>
      </w:pPr>
      <w:r w:rsidRPr="00BF628F">
        <w:rPr>
          <w:rFonts w:ascii="Arial" w:hAnsi="Arial" w:cs="Arial"/>
          <w:bCs/>
          <w:sz w:val="20"/>
          <w:szCs w:val="20"/>
          <w:lang w:val="en-US"/>
        </w:rPr>
        <w:lastRenderedPageBreak/>
        <w:t>2021</w:t>
      </w:r>
      <w:r w:rsidRPr="00BF628F">
        <w:rPr>
          <w:rFonts w:ascii="Arial" w:hAnsi="Arial" w:cs="Arial"/>
          <w:bCs/>
          <w:sz w:val="20"/>
          <w:szCs w:val="20"/>
          <w:lang w:val="en-US"/>
        </w:rPr>
        <w:tab/>
      </w:r>
      <w:r w:rsidRPr="00BF628F">
        <w:rPr>
          <w:rFonts w:ascii="Arial" w:hAnsi="Arial" w:cs="Arial"/>
          <w:bCs/>
          <w:sz w:val="20"/>
          <w:szCs w:val="20"/>
          <w:lang w:val="en-US"/>
        </w:rPr>
        <w:tab/>
      </w:r>
      <w:r w:rsidR="00B37343" w:rsidRPr="00BF628F">
        <w:rPr>
          <w:rFonts w:ascii="Arial" w:hAnsi="Arial" w:cs="Arial"/>
          <w:bCs/>
          <w:sz w:val="20"/>
          <w:szCs w:val="20"/>
          <w:lang w:val="en-US"/>
        </w:rPr>
        <w:t>‘</w:t>
      </w:r>
      <w:r w:rsidR="0098003E" w:rsidRPr="00BF628F">
        <w:rPr>
          <w:rFonts w:ascii="Arial" w:hAnsi="Arial" w:cs="Arial"/>
          <w:bCs/>
          <w:i/>
          <w:iCs/>
          <w:sz w:val="20"/>
          <w:szCs w:val="20"/>
          <w:lang w:val="en-US"/>
        </w:rPr>
        <w:t>Mitochondria-targeted strategies ameliorate chemotherapy-induced cachexia</w:t>
      </w:r>
      <w:r w:rsidR="00B37343" w:rsidRPr="00BF628F">
        <w:rPr>
          <w:rFonts w:ascii="Arial" w:hAnsi="Arial" w:cs="Arial"/>
          <w:bCs/>
          <w:i/>
          <w:iCs/>
          <w:sz w:val="20"/>
          <w:szCs w:val="20"/>
          <w:lang w:val="en-US"/>
        </w:rPr>
        <w:t>’</w:t>
      </w:r>
      <w:r w:rsidR="0098003E" w:rsidRPr="00BF628F">
        <w:rPr>
          <w:rFonts w:ascii="Arial" w:hAnsi="Arial" w:cs="Arial"/>
          <w:bCs/>
          <w:sz w:val="20"/>
          <w:szCs w:val="20"/>
          <w:lang w:val="en-US"/>
        </w:rPr>
        <w:tab/>
      </w:r>
      <w:r w:rsidR="0098003E" w:rsidRPr="00BF628F">
        <w:rPr>
          <w:rFonts w:ascii="Arial" w:hAnsi="Arial" w:cs="Arial"/>
          <w:bCs/>
          <w:sz w:val="20"/>
          <w:szCs w:val="20"/>
          <w:lang w:val="en-US"/>
        </w:rPr>
        <w:tab/>
      </w:r>
      <w:r w:rsidR="0098003E" w:rsidRPr="00BF628F">
        <w:rPr>
          <w:rFonts w:ascii="Arial" w:hAnsi="Arial" w:cs="Arial"/>
          <w:bCs/>
          <w:sz w:val="20"/>
          <w:szCs w:val="20"/>
          <w:lang w:val="en-US"/>
        </w:rPr>
        <w:tab/>
      </w:r>
    </w:p>
    <w:p w14:paraId="6649BCDD" w14:textId="77777777" w:rsidR="0098003E" w:rsidRPr="00BF628F" w:rsidRDefault="0098003E" w:rsidP="00C67620">
      <w:pPr>
        <w:ind w:left="708" w:firstLine="708"/>
        <w:jc w:val="both"/>
        <w:rPr>
          <w:rFonts w:ascii="Arial" w:hAnsi="Arial" w:cs="Arial"/>
          <w:bCs/>
          <w:sz w:val="20"/>
          <w:szCs w:val="20"/>
          <w:lang w:val="en-US"/>
        </w:rPr>
      </w:pPr>
      <w:r w:rsidRPr="00BF628F">
        <w:rPr>
          <w:rFonts w:ascii="Arial" w:hAnsi="Arial" w:cs="Arial"/>
          <w:bCs/>
          <w:sz w:val="20"/>
          <w:szCs w:val="20"/>
          <w:lang w:val="en-US"/>
        </w:rPr>
        <w:t xml:space="preserve">The New York Academy of Sciences – Confronting Cachexia </w:t>
      </w:r>
    </w:p>
    <w:p w14:paraId="35DF62B2" w14:textId="77777777" w:rsidR="0098003E" w:rsidRPr="00BF628F" w:rsidRDefault="0098003E" w:rsidP="00C67620">
      <w:pPr>
        <w:ind w:left="708" w:firstLine="708"/>
        <w:jc w:val="both"/>
        <w:rPr>
          <w:rFonts w:ascii="Arial" w:hAnsi="Arial" w:cs="Arial"/>
          <w:bCs/>
          <w:sz w:val="20"/>
          <w:szCs w:val="20"/>
          <w:lang w:val="en-US"/>
        </w:rPr>
      </w:pPr>
      <w:r w:rsidRPr="00BF628F">
        <w:rPr>
          <w:rFonts w:ascii="Arial" w:hAnsi="Arial" w:cs="Arial"/>
          <w:bCs/>
          <w:sz w:val="20"/>
          <w:szCs w:val="20"/>
          <w:lang w:val="en-US"/>
        </w:rPr>
        <w:t>Virtual</w:t>
      </w:r>
    </w:p>
    <w:p w14:paraId="55DA1C88" w14:textId="77777777" w:rsidR="0098003E" w:rsidRPr="00BF628F" w:rsidRDefault="0098003E" w:rsidP="0098003E">
      <w:pPr>
        <w:jc w:val="both"/>
        <w:rPr>
          <w:rFonts w:ascii="Arial" w:hAnsi="Arial" w:cs="Arial"/>
          <w:bCs/>
          <w:sz w:val="8"/>
          <w:szCs w:val="8"/>
          <w:lang w:val="en-US"/>
        </w:rPr>
      </w:pPr>
    </w:p>
    <w:p w14:paraId="2B856D64" w14:textId="27C19212" w:rsidR="0098003E" w:rsidRPr="00BF628F" w:rsidRDefault="00C67620" w:rsidP="0098003E">
      <w:pPr>
        <w:jc w:val="both"/>
        <w:rPr>
          <w:rFonts w:ascii="Arial" w:hAnsi="Arial" w:cs="Arial"/>
          <w:bCs/>
          <w:i/>
          <w:iCs/>
          <w:sz w:val="20"/>
          <w:szCs w:val="20"/>
          <w:lang w:val="en-US"/>
        </w:rPr>
      </w:pPr>
      <w:r w:rsidRPr="00BF628F">
        <w:rPr>
          <w:rFonts w:ascii="Arial" w:hAnsi="Arial" w:cs="Arial"/>
          <w:bCs/>
          <w:sz w:val="20"/>
          <w:szCs w:val="20"/>
          <w:lang w:val="en-US"/>
        </w:rPr>
        <w:t>2021</w:t>
      </w:r>
      <w:r w:rsidRPr="00BF628F">
        <w:rPr>
          <w:rFonts w:ascii="Arial" w:hAnsi="Arial" w:cs="Arial"/>
          <w:bCs/>
          <w:sz w:val="20"/>
          <w:szCs w:val="20"/>
          <w:lang w:val="en-US"/>
        </w:rPr>
        <w:tab/>
      </w:r>
      <w:r w:rsidRPr="00BF628F">
        <w:rPr>
          <w:rFonts w:ascii="Arial" w:hAnsi="Arial" w:cs="Arial"/>
          <w:bCs/>
          <w:sz w:val="20"/>
          <w:szCs w:val="20"/>
          <w:lang w:val="en-US"/>
        </w:rPr>
        <w:tab/>
      </w:r>
      <w:r w:rsidR="00B37343" w:rsidRPr="00BF628F">
        <w:rPr>
          <w:rFonts w:ascii="Arial" w:hAnsi="Arial" w:cs="Arial"/>
          <w:bCs/>
          <w:sz w:val="20"/>
          <w:szCs w:val="20"/>
          <w:lang w:val="en-US"/>
        </w:rPr>
        <w:t>‘</w:t>
      </w:r>
      <w:r w:rsidR="0098003E" w:rsidRPr="00BF628F">
        <w:rPr>
          <w:rFonts w:ascii="Arial" w:hAnsi="Arial" w:cs="Arial"/>
          <w:bCs/>
          <w:i/>
          <w:iCs/>
          <w:sz w:val="20"/>
          <w:szCs w:val="20"/>
          <w:lang w:val="en-US"/>
        </w:rPr>
        <w:t>Musculoskeletal defects induced by cancer and its treatments</w:t>
      </w:r>
      <w:r w:rsidR="00B37343" w:rsidRPr="00BF628F">
        <w:rPr>
          <w:rFonts w:ascii="Arial" w:hAnsi="Arial" w:cs="Arial"/>
          <w:bCs/>
          <w:i/>
          <w:iCs/>
          <w:sz w:val="20"/>
          <w:szCs w:val="20"/>
          <w:lang w:val="en-US"/>
        </w:rPr>
        <w:t>’</w:t>
      </w:r>
      <w:r w:rsidR="0098003E" w:rsidRPr="00BF628F">
        <w:rPr>
          <w:rFonts w:ascii="Arial" w:hAnsi="Arial" w:cs="Arial"/>
          <w:bCs/>
          <w:i/>
          <w:iCs/>
          <w:sz w:val="20"/>
          <w:szCs w:val="20"/>
          <w:lang w:val="en-US"/>
        </w:rPr>
        <w:tab/>
      </w:r>
      <w:r w:rsidR="0098003E" w:rsidRPr="00BF628F">
        <w:rPr>
          <w:rFonts w:ascii="Arial" w:hAnsi="Arial" w:cs="Arial"/>
          <w:bCs/>
          <w:i/>
          <w:iCs/>
          <w:sz w:val="20"/>
          <w:szCs w:val="20"/>
          <w:lang w:val="en-US"/>
        </w:rPr>
        <w:tab/>
      </w:r>
    </w:p>
    <w:p w14:paraId="38C262F4" w14:textId="77777777" w:rsidR="0098003E" w:rsidRPr="00BF628F" w:rsidRDefault="0098003E" w:rsidP="00C67620">
      <w:pPr>
        <w:ind w:left="708" w:firstLine="708"/>
        <w:jc w:val="both"/>
        <w:rPr>
          <w:rFonts w:ascii="Arial" w:hAnsi="Arial" w:cs="Arial"/>
          <w:bCs/>
          <w:sz w:val="20"/>
          <w:szCs w:val="20"/>
          <w:lang w:val="en-US"/>
        </w:rPr>
      </w:pPr>
      <w:r w:rsidRPr="00BF628F">
        <w:rPr>
          <w:rFonts w:ascii="Arial" w:hAnsi="Arial" w:cs="Arial"/>
          <w:bCs/>
          <w:sz w:val="20"/>
          <w:szCs w:val="20"/>
          <w:lang w:val="en-US"/>
        </w:rPr>
        <w:t>University of Colorado Anschutz School of Medicine</w:t>
      </w:r>
    </w:p>
    <w:p w14:paraId="145B0B60" w14:textId="0F0BD10E" w:rsidR="0098003E" w:rsidRPr="00BF628F" w:rsidRDefault="0098003E" w:rsidP="00C67620">
      <w:pPr>
        <w:ind w:left="708" w:firstLine="708"/>
        <w:jc w:val="both"/>
        <w:rPr>
          <w:rFonts w:ascii="Arial" w:hAnsi="Arial" w:cs="Arial"/>
          <w:bCs/>
          <w:sz w:val="20"/>
          <w:szCs w:val="20"/>
          <w:lang w:val="en-US"/>
        </w:rPr>
      </w:pPr>
      <w:r w:rsidRPr="00BF628F">
        <w:rPr>
          <w:rFonts w:ascii="Arial" w:hAnsi="Arial" w:cs="Arial"/>
          <w:bCs/>
          <w:sz w:val="20"/>
          <w:szCs w:val="20"/>
          <w:lang w:val="en-US"/>
        </w:rPr>
        <w:t>Virtual (host</w:t>
      </w:r>
      <w:r w:rsidR="00C67620" w:rsidRPr="00BF628F">
        <w:rPr>
          <w:rFonts w:ascii="Arial" w:hAnsi="Arial" w:cs="Arial"/>
          <w:bCs/>
          <w:sz w:val="20"/>
          <w:szCs w:val="20"/>
          <w:lang w:val="en-US"/>
        </w:rPr>
        <w:t>:</w:t>
      </w:r>
      <w:r w:rsidRPr="00BF628F">
        <w:rPr>
          <w:rFonts w:ascii="Arial" w:hAnsi="Arial" w:cs="Arial"/>
          <w:bCs/>
          <w:sz w:val="20"/>
          <w:szCs w:val="20"/>
          <w:lang w:val="en-US"/>
        </w:rPr>
        <w:t xml:space="preserve"> Dr. Steve Anderson)</w:t>
      </w:r>
    </w:p>
    <w:p w14:paraId="03D02876" w14:textId="77777777" w:rsidR="0098003E" w:rsidRPr="00BF628F" w:rsidRDefault="0098003E" w:rsidP="0098003E">
      <w:pPr>
        <w:jc w:val="both"/>
        <w:rPr>
          <w:rFonts w:ascii="Arial" w:hAnsi="Arial" w:cs="Arial"/>
          <w:bCs/>
          <w:sz w:val="8"/>
          <w:szCs w:val="8"/>
          <w:lang w:val="en-US"/>
        </w:rPr>
      </w:pPr>
    </w:p>
    <w:p w14:paraId="74320F4F" w14:textId="3FDF4988" w:rsidR="0098003E" w:rsidRPr="00BF628F" w:rsidRDefault="00C67620" w:rsidP="0098003E">
      <w:pPr>
        <w:jc w:val="both"/>
        <w:rPr>
          <w:rFonts w:ascii="Arial" w:hAnsi="Arial" w:cs="Arial"/>
          <w:bCs/>
          <w:sz w:val="20"/>
          <w:szCs w:val="20"/>
          <w:lang w:val="en-US"/>
        </w:rPr>
      </w:pPr>
      <w:r w:rsidRPr="00BF628F">
        <w:rPr>
          <w:rFonts w:ascii="Arial" w:hAnsi="Arial" w:cs="Arial"/>
          <w:bCs/>
          <w:sz w:val="20"/>
          <w:szCs w:val="20"/>
          <w:lang w:val="en-US"/>
        </w:rPr>
        <w:t>2021</w:t>
      </w:r>
      <w:r w:rsidRPr="00BF628F">
        <w:rPr>
          <w:rFonts w:ascii="Arial" w:hAnsi="Arial" w:cs="Arial"/>
          <w:bCs/>
          <w:sz w:val="20"/>
          <w:szCs w:val="20"/>
          <w:lang w:val="en-US"/>
        </w:rPr>
        <w:tab/>
      </w:r>
      <w:r w:rsidRPr="00BF628F">
        <w:rPr>
          <w:rFonts w:ascii="Arial" w:hAnsi="Arial" w:cs="Arial"/>
          <w:bCs/>
          <w:sz w:val="20"/>
          <w:szCs w:val="20"/>
          <w:lang w:val="en-US"/>
        </w:rPr>
        <w:tab/>
      </w:r>
      <w:r w:rsidR="00B37343" w:rsidRPr="00BF628F">
        <w:rPr>
          <w:rFonts w:ascii="Arial" w:hAnsi="Arial" w:cs="Arial"/>
          <w:bCs/>
          <w:sz w:val="20"/>
          <w:szCs w:val="20"/>
          <w:lang w:val="en-US"/>
        </w:rPr>
        <w:t>‘</w:t>
      </w:r>
      <w:r w:rsidR="0098003E" w:rsidRPr="00BF628F">
        <w:rPr>
          <w:rFonts w:ascii="Arial" w:hAnsi="Arial" w:cs="Arial"/>
          <w:bCs/>
          <w:i/>
          <w:iCs/>
          <w:sz w:val="20"/>
          <w:szCs w:val="20"/>
          <w:lang w:val="en-US"/>
        </w:rPr>
        <w:t>Mechanisms of chemotherapy-induced musculoskeletal complications</w:t>
      </w:r>
      <w:r w:rsidR="00B37343" w:rsidRPr="00BF628F">
        <w:rPr>
          <w:rFonts w:ascii="Arial" w:hAnsi="Arial" w:cs="Arial"/>
          <w:bCs/>
          <w:i/>
          <w:iCs/>
          <w:sz w:val="20"/>
          <w:szCs w:val="20"/>
          <w:lang w:val="en-US"/>
        </w:rPr>
        <w:t>’</w:t>
      </w:r>
      <w:r w:rsidR="0098003E" w:rsidRPr="00BF628F">
        <w:rPr>
          <w:rFonts w:ascii="Arial" w:hAnsi="Arial" w:cs="Arial"/>
          <w:bCs/>
          <w:i/>
          <w:iCs/>
          <w:sz w:val="20"/>
          <w:szCs w:val="20"/>
          <w:lang w:val="en-US"/>
        </w:rPr>
        <w:tab/>
      </w:r>
    </w:p>
    <w:p w14:paraId="3F824362" w14:textId="77777777" w:rsidR="0098003E" w:rsidRPr="00BF628F" w:rsidRDefault="0098003E" w:rsidP="00C67620">
      <w:pPr>
        <w:ind w:left="708" w:firstLine="708"/>
        <w:jc w:val="both"/>
        <w:rPr>
          <w:rFonts w:ascii="Arial" w:hAnsi="Arial" w:cs="Arial"/>
          <w:bCs/>
          <w:sz w:val="20"/>
          <w:szCs w:val="20"/>
          <w:lang w:val="en-US"/>
        </w:rPr>
      </w:pPr>
      <w:r w:rsidRPr="00BF628F">
        <w:rPr>
          <w:rFonts w:ascii="Arial" w:hAnsi="Arial" w:cs="Arial"/>
          <w:bCs/>
          <w:sz w:val="20"/>
          <w:szCs w:val="20"/>
          <w:lang w:val="en-US"/>
        </w:rPr>
        <w:t>6</w:t>
      </w:r>
      <w:r w:rsidRPr="00BF628F">
        <w:rPr>
          <w:rFonts w:ascii="Arial" w:hAnsi="Arial" w:cs="Arial"/>
          <w:bCs/>
          <w:sz w:val="20"/>
          <w:szCs w:val="20"/>
          <w:vertAlign w:val="superscript"/>
          <w:lang w:val="en-US"/>
        </w:rPr>
        <w:t>th</w:t>
      </w:r>
      <w:r w:rsidRPr="00BF628F">
        <w:rPr>
          <w:rFonts w:ascii="Arial" w:hAnsi="Arial" w:cs="Arial"/>
          <w:bCs/>
          <w:sz w:val="20"/>
          <w:szCs w:val="20"/>
          <w:lang w:val="en-US"/>
        </w:rPr>
        <w:t xml:space="preserve"> Cancer Cachexia Hybrid Conference Virtual</w:t>
      </w:r>
    </w:p>
    <w:p w14:paraId="035FDFD8" w14:textId="77777777" w:rsidR="0098003E" w:rsidRPr="00BF628F" w:rsidRDefault="0098003E" w:rsidP="00C67620">
      <w:pPr>
        <w:ind w:left="708" w:firstLine="708"/>
        <w:jc w:val="both"/>
        <w:rPr>
          <w:rFonts w:ascii="Arial" w:hAnsi="Arial" w:cs="Arial"/>
          <w:bCs/>
          <w:sz w:val="20"/>
          <w:szCs w:val="20"/>
          <w:lang w:val="en-US"/>
        </w:rPr>
      </w:pPr>
      <w:r w:rsidRPr="00BF628F">
        <w:rPr>
          <w:rFonts w:ascii="Arial" w:hAnsi="Arial" w:cs="Arial"/>
          <w:bCs/>
          <w:sz w:val="20"/>
          <w:szCs w:val="20"/>
          <w:lang w:val="en-US"/>
        </w:rPr>
        <w:t>Virtual</w:t>
      </w:r>
    </w:p>
    <w:p w14:paraId="101B21C3" w14:textId="77777777" w:rsidR="0098003E" w:rsidRPr="00BF628F" w:rsidRDefault="0098003E" w:rsidP="0098003E">
      <w:pPr>
        <w:jc w:val="both"/>
        <w:rPr>
          <w:rFonts w:ascii="Arial" w:hAnsi="Arial" w:cs="Arial"/>
          <w:bCs/>
          <w:sz w:val="8"/>
          <w:szCs w:val="8"/>
          <w:lang w:val="en-US"/>
        </w:rPr>
      </w:pPr>
    </w:p>
    <w:p w14:paraId="349DA1EB" w14:textId="5D918255" w:rsidR="0098003E" w:rsidRPr="00BF628F" w:rsidRDefault="00C67620" w:rsidP="0098003E">
      <w:pPr>
        <w:jc w:val="both"/>
        <w:rPr>
          <w:rFonts w:ascii="Arial" w:hAnsi="Arial" w:cs="Arial"/>
          <w:bCs/>
          <w:sz w:val="20"/>
          <w:szCs w:val="20"/>
          <w:lang w:val="en-US"/>
        </w:rPr>
      </w:pPr>
      <w:r w:rsidRPr="00BF628F">
        <w:rPr>
          <w:rFonts w:ascii="Arial" w:hAnsi="Arial" w:cs="Arial"/>
          <w:bCs/>
          <w:sz w:val="20"/>
          <w:szCs w:val="20"/>
          <w:lang w:val="en-US"/>
        </w:rPr>
        <w:t>2021</w:t>
      </w:r>
      <w:r w:rsidRPr="00BF628F">
        <w:rPr>
          <w:rFonts w:ascii="Arial" w:hAnsi="Arial" w:cs="Arial"/>
          <w:bCs/>
          <w:sz w:val="20"/>
          <w:szCs w:val="20"/>
          <w:lang w:val="en-US"/>
        </w:rPr>
        <w:tab/>
      </w:r>
      <w:r w:rsidRPr="00BF628F">
        <w:rPr>
          <w:rFonts w:ascii="Arial" w:hAnsi="Arial" w:cs="Arial"/>
          <w:bCs/>
          <w:sz w:val="20"/>
          <w:szCs w:val="20"/>
          <w:lang w:val="en-US"/>
        </w:rPr>
        <w:tab/>
      </w:r>
      <w:r w:rsidR="00B37343" w:rsidRPr="00BF628F">
        <w:rPr>
          <w:rFonts w:ascii="Arial" w:hAnsi="Arial" w:cs="Arial"/>
          <w:bCs/>
          <w:sz w:val="20"/>
          <w:szCs w:val="20"/>
          <w:lang w:val="en-US"/>
        </w:rPr>
        <w:t>‘</w:t>
      </w:r>
      <w:r w:rsidR="0098003E" w:rsidRPr="00BF628F">
        <w:rPr>
          <w:rFonts w:ascii="Arial" w:hAnsi="Arial" w:cs="Arial"/>
          <w:bCs/>
          <w:i/>
          <w:iCs/>
          <w:sz w:val="20"/>
          <w:szCs w:val="20"/>
          <w:lang w:val="en-US"/>
        </w:rPr>
        <w:t>Musculoskeletal complications of cancer and its treatments</w:t>
      </w:r>
      <w:r w:rsidR="00B37343" w:rsidRPr="00BF628F">
        <w:rPr>
          <w:rFonts w:ascii="Arial" w:hAnsi="Arial" w:cs="Arial"/>
          <w:bCs/>
          <w:i/>
          <w:iCs/>
          <w:sz w:val="20"/>
          <w:szCs w:val="20"/>
          <w:lang w:val="en-US"/>
        </w:rPr>
        <w:t>’</w:t>
      </w:r>
      <w:r w:rsidR="0098003E" w:rsidRPr="00BF628F">
        <w:rPr>
          <w:rFonts w:ascii="Arial" w:hAnsi="Arial" w:cs="Arial"/>
          <w:bCs/>
          <w:sz w:val="20"/>
          <w:szCs w:val="20"/>
          <w:lang w:val="en-US"/>
        </w:rPr>
        <w:tab/>
      </w:r>
      <w:r w:rsidR="0098003E" w:rsidRPr="00BF628F">
        <w:rPr>
          <w:rFonts w:ascii="Arial" w:hAnsi="Arial" w:cs="Arial"/>
          <w:bCs/>
          <w:sz w:val="20"/>
          <w:szCs w:val="20"/>
          <w:lang w:val="en-US"/>
        </w:rPr>
        <w:tab/>
      </w:r>
      <w:r w:rsidR="0098003E" w:rsidRPr="00BF628F">
        <w:rPr>
          <w:rFonts w:ascii="Arial" w:hAnsi="Arial" w:cs="Arial"/>
          <w:bCs/>
          <w:sz w:val="20"/>
          <w:szCs w:val="20"/>
          <w:lang w:val="en-US"/>
        </w:rPr>
        <w:tab/>
      </w:r>
    </w:p>
    <w:p w14:paraId="1E59782F" w14:textId="77777777" w:rsidR="0098003E" w:rsidRPr="00BF628F" w:rsidRDefault="0098003E" w:rsidP="00C67620">
      <w:pPr>
        <w:ind w:left="708" w:firstLine="708"/>
        <w:jc w:val="both"/>
        <w:rPr>
          <w:rFonts w:ascii="Arial" w:hAnsi="Arial" w:cs="Arial"/>
          <w:bCs/>
          <w:sz w:val="20"/>
          <w:szCs w:val="20"/>
          <w:lang w:val="en-US"/>
        </w:rPr>
      </w:pPr>
      <w:r w:rsidRPr="00BF628F">
        <w:rPr>
          <w:rFonts w:ascii="Arial" w:hAnsi="Arial" w:cs="Arial"/>
          <w:bCs/>
          <w:sz w:val="20"/>
          <w:szCs w:val="20"/>
          <w:lang w:val="en-US"/>
        </w:rPr>
        <w:t>Inside Scientific &amp; American Physiological Society, Webinar</w:t>
      </w:r>
    </w:p>
    <w:p w14:paraId="6964654F" w14:textId="77777777" w:rsidR="0098003E" w:rsidRPr="00BF628F" w:rsidRDefault="0098003E" w:rsidP="00C67620">
      <w:pPr>
        <w:ind w:left="708" w:firstLine="708"/>
        <w:jc w:val="both"/>
        <w:rPr>
          <w:rFonts w:ascii="Arial" w:hAnsi="Arial" w:cs="Arial"/>
          <w:bCs/>
          <w:sz w:val="20"/>
          <w:szCs w:val="20"/>
          <w:lang w:val="en-US"/>
        </w:rPr>
      </w:pPr>
      <w:r w:rsidRPr="00BF628F">
        <w:rPr>
          <w:rFonts w:ascii="Arial" w:hAnsi="Arial" w:cs="Arial"/>
          <w:bCs/>
          <w:sz w:val="20"/>
          <w:szCs w:val="20"/>
          <w:lang w:val="en-US"/>
        </w:rPr>
        <w:t xml:space="preserve">Virtual </w:t>
      </w:r>
    </w:p>
    <w:p w14:paraId="4B8F776B" w14:textId="77777777" w:rsidR="0098003E" w:rsidRPr="00BF628F" w:rsidRDefault="0098003E" w:rsidP="0098003E">
      <w:pPr>
        <w:jc w:val="both"/>
        <w:rPr>
          <w:rFonts w:ascii="Arial" w:hAnsi="Arial" w:cs="Arial"/>
          <w:bCs/>
          <w:sz w:val="8"/>
          <w:szCs w:val="8"/>
          <w:lang w:val="en-US"/>
        </w:rPr>
      </w:pPr>
    </w:p>
    <w:p w14:paraId="48066346" w14:textId="13A2A9FE" w:rsidR="0098003E" w:rsidRPr="00BF628F" w:rsidRDefault="00C67620" w:rsidP="00C67620">
      <w:pPr>
        <w:ind w:right="-54"/>
        <w:jc w:val="both"/>
        <w:rPr>
          <w:rFonts w:ascii="Arial" w:hAnsi="Arial" w:cs="Arial"/>
          <w:bCs/>
          <w:sz w:val="20"/>
          <w:szCs w:val="20"/>
          <w:lang w:val="en-US"/>
        </w:rPr>
      </w:pPr>
      <w:r w:rsidRPr="00BF628F">
        <w:rPr>
          <w:rFonts w:ascii="Arial" w:hAnsi="Arial" w:cs="Arial"/>
          <w:bCs/>
          <w:sz w:val="20"/>
          <w:szCs w:val="20"/>
          <w:lang w:val="en-US"/>
        </w:rPr>
        <w:t>2022</w:t>
      </w:r>
      <w:r w:rsidRPr="00BF628F">
        <w:rPr>
          <w:rFonts w:ascii="Arial" w:hAnsi="Arial" w:cs="Arial"/>
          <w:bCs/>
          <w:sz w:val="20"/>
          <w:szCs w:val="20"/>
          <w:lang w:val="en-US"/>
        </w:rPr>
        <w:tab/>
      </w:r>
      <w:r w:rsidRPr="00BF628F">
        <w:rPr>
          <w:rFonts w:ascii="Arial" w:hAnsi="Arial" w:cs="Arial"/>
          <w:bCs/>
          <w:sz w:val="20"/>
          <w:szCs w:val="20"/>
          <w:lang w:val="en-US"/>
        </w:rPr>
        <w:tab/>
      </w:r>
      <w:r w:rsidR="00B37343" w:rsidRPr="00BF628F">
        <w:rPr>
          <w:rFonts w:ascii="Arial" w:hAnsi="Arial" w:cs="Arial"/>
          <w:bCs/>
          <w:sz w:val="20"/>
          <w:szCs w:val="20"/>
          <w:lang w:val="en-US"/>
        </w:rPr>
        <w:t>‘</w:t>
      </w:r>
      <w:r w:rsidR="0098003E" w:rsidRPr="00BF628F">
        <w:rPr>
          <w:rFonts w:ascii="Arial" w:hAnsi="Arial" w:cs="Arial"/>
          <w:bCs/>
          <w:i/>
          <w:iCs/>
          <w:sz w:val="20"/>
          <w:szCs w:val="20"/>
          <w:lang w:val="en-US"/>
        </w:rPr>
        <w:t>Tumor- and host-derived factors drive musculoskeletal complication in cancer cachexia</w:t>
      </w:r>
      <w:r w:rsidR="00B37343" w:rsidRPr="00BF628F">
        <w:rPr>
          <w:rFonts w:ascii="Arial" w:hAnsi="Arial" w:cs="Arial"/>
          <w:bCs/>
          <w:i/>
          <w:iCs/>
          <w:sz w:val="20"/>
          <w:szCs w:val="20"/>
          <w:lang w:val="en-US"/>
        </w:rPr>
        <w:t>’</w:t>
      </w:r>
      <w:r w:rsidR="0098003E" w:rsidRPr="00BF628F">
        <w:rPr>
          <w:rFonts w:ascii="Arial" w:hAnsi="Arial" w:cs="Arial"/>
          <w:bCs/>
          <w:sz w:val="20"/>
          <w:szCs w:val="20"/>
          <w:lang w:val="en-US"/>
        </w:rPr>
        <w:tab/>
      </w:r>
      <w:r w:rsidR="0098003E" w:rsidRPr="00BF628F">
        <w:rPr>
          <w:rFonts w:ascii="Arial" w:hAnsi="Arial" w:cs="Arial"/>
          <w:bCs/>
          <w:sz w:val="20"/>
          <w:szCs w:val="20"/>
          <w:lang w:val="en-US"/>
        </w:rPr>
        <w:tab/>
      </w:r>
      <w:r w:rsidR="0098003E" w:rsidRPr="00BF628F">
        <w:rPr>
          <w:rFonts w:ascii="Arial" w:hAnsi="Arial" w:cs="Arial"/>
          <w:bCs/>
          <w:sz w:val="20"/>
          <w:szCs w:val="20"/>
          <w:lang w:val="en-US"/>
        </w:rPr>
        <w:tab/>
      </w:r>
      <w:r w:rsidR="0098003E" w:rsidRPr="00BF628F">
        <w:rPr>
          <w:rFonts w:ascii="Arial" w:hAnsi="Arial" w:cs="Arial"/>
          <w:bCs/>
          <w:sz w:val="20"/>
          <w:szCs w:val="20"/>
          <w:lang w:val="en-US"/>
        </w:rPr>
        <w:tab/>
        <w:t>Myology Institute Seminar Serie</w:t>
      </w:r>
    </w:p>
    <w:p w14:paraId="381B4773" w14:textId="27E50723" w:rsidR="0098003E" w:rsidRPr="00BF628F" w:rsidRDefault="0098003E" w:rsidP="00C67620">
      <w:pPr>
        <w:ind w:left="708" w:firstLine="708"/>
        <w:jc w:val="both"/>
        <w:rPr>
          <w:rFonts w:ascii="Arial" w:hAnsi="Arial" w:cs="Arial"/>
          <w:bCs/>
          <w:sz w:val="20"/>
          <w:szCs w:val="20"/>
          <w:lang w:val="en-US"/>
        </w:rPr>
      </w:pPr>
      <w:r w:rsidRPr="00BF628F">
        <w:rPr>
          <w:rFonts w:ascii="Arial" w:hAnsi="Arial" w:cs="Arial"/>
          <w:bCs/>
          <w:sz w:val="20"/>
          <w:szCs w:val="20"/>
          <w:lang w:val="en-US"/>
        </w:rPr>
        <w:t>University of Florida (</w:t>
      </w:r>
      <w:r w:rsidR="00C67620" w:rsidRPr="00BF628F">
        <w:rPr>
          <w:rFonts w:ascii="Arial" w:hAnsi="Arial" w:cs="Arial"/>
          <w:bCs/>
          <w:sz w:val="20"/>
          <w:szCs w:val="20"/>
          <w:lang w:val="en-US"/>
        </w:rPr>
        <w:t>host:</w:t>
      </w:r>
      <w:r w:rsidRPr="00BF628F">
        <w:rPr>
          <w:rFonts w:ascii="Arial" w:hAnsi="Arial" w:cs="Arial"/>
          <w:bCs/>
          <w:sz w:val="20"/>
          <w:szCs w:val="20"/>
          <w:lang w:val="en-US"/>
        </w:rPr>
        <w:t xml:space="preserve"> Dr. Andrew Judge)</w:t>
      </w:r>
    </w:p>
    <w:p w14:paraId="0990EA83" w14:textId="77777777" w:rsidR="0098003E" w:rsidRPr="00BF628F" w:rsidRDefault="0098003E" w:rsidP="0098003E">
      <w:pPr>
        <w:jc w:val="both"/>
        <w:rPr>
          <w:rFonts w:ascii="Arial" w:hAnsi="Arial" w:cs="Arial"/>
          <w:bCs/>
          <w:sz w:val="8"/>
          <w:szCs w:val="8"/>
          <w:lang w:val="en-US"/>
        </w:rPr>
      </w:pPr>
    </w:p>
    <w:p w14:paraId="2E7A17F3" w14:textId="087CD53B" w:rsidR="0098003E" w:rsidRPr="00BF628F" w:rsidRDefault="00C67620" w:rsidP="0098003E">
      <w:pPr>
        <w:jc w:val="both"/>
        <w:rPr>
          <w:rFonts w:ascii="Arial" w:hAnsi="Arial" w:cs="Arial"/>
          <w:bCs/>
          <w:sz w:val="20"/>
          <w:szCs w:val="20"/>
          <w:lang w:val="en-US"/>
        </w:rPr>
      </w:pPr>
      <w:r w:rsidRPr="00BF628F">
        <w:rPr>
          <w:rFonts w:ascii="Arial" w:hAnsi="Arial" w:cs="Arial"/>
          <w:bCs/>
          <w:sz w:val="20"/>
          <w:szCs w:val="20"/>
          <w:lang w:val="en-US"/>
        </w:rPr>
        <w:t>2022</w:t>
      </w:r>
      <w:r w:rsidRPr="00BF628F">
        <w:rPr>
          <w:rFonts w:ascii="Arial" w:hAnsi="Arial" w:cs="Arial"/>
          <w:bCs/>
          <w:sz w:val="20"/>
          <w:szCs w:val="20"/>
          <w:lang w:val="en-US"/>
        </w:rPr>
        <w:tab/>
      </w:r>
      <w:r w:rsidRPr="00BF628F">
        <w:rPr>
          <w:rFonts w:ascii="Arial" w:hAnsi="Arial" w:cs="Arial"/>
          <w:bCs/>
          <w:sz w:val="20"/>
          <w:szCs w:val="20"/>
          <w:lang w:val="en-US"/>
        </w:rPr>
        <w:tab/>
      </w:r>
      <w:r w:rsidR="00B37343" w:rsidRPr="00BF628F">
        <w:rPr>
          <w:rFonts w:ascii="Arial" w:hAnsi="Arial" w:cs="Arial"/>
          <w:bCs/>
          <w:sz w:val="20"/>
          <w:szCs w:val="20"/>
          <w:lang w:val="en-US"/>
        </w:rPr>
        <w:t>‘</w:t>
      </w:r>
      <w:r w:rsidR="0098003E" w:rsidRPr="00BF628F">
        <w:rPr>
          <w:rFonts w:ascii="Arial" w:hAnsi="Arial" w:cs="Arial"/>
          <w:bCs/>
          <w:i/>
          <w:iCs/>
          <w:sz w:val="20"/>
          <w:szCs w:val="20"/>
          <w:lang w:val="en-US"/>
        </w:rPr>
        <w:t>Tumor-host interactions in cancer associated-musculoskeletal defects</w:t>
      </w:r>
      <w:r w:rsidR="00B37343" w:rsidRPr="00BF628F">
        <w:rPr>
          <w:rFonts w:ascii="Arial" w:hAnsi="Arial" w:cs="Arial"/>
          <w:bCs/>
          <w:i/>
          <w:iCs/>
          <w:sz w:val="20"/>
          <w:szCs w:val="20"/>
          <w:lang w:val="en-US"/>
        </w:rPr>
        <w:t>’</w:t>
      </w:r>
      <w:r w:rsidR="0098003E" w:rsidRPr="00BF628F">
        <w:rPr>
          <w:rFonts w:ascii="Arial" w:hAnsi="Arial" w:cs="Arial"/>
          <w:bCs/>
          <w:sz w:val="20"/>
          <w:szCs w:val="20"/>
          <w:lang w:val="en-US"/>
        </w:rPr>
        <w:tab/>
      </w:r>
    </w:p>
    <w:p w14:paraId="1CF58D70" w14:textId="77777777" w:rsidR="0098003E" w:rsidRPr="00BF628F" w:rsidRDefault="0098003E" w:rsidP="00C67620">
      <w:pPr>
        <w:ind w:left="708" w:firstLine="708"/>
        <w:jc w:val="both"/>
        <w:rPr>
          <w:rFonts w:ascii="Arial" w:hAnsi="Arial" w:cs="Arial"/>
          <w:bCs/>
          <w:sz w:val="20"/>
          <w:szCs w:val="20"/>
          <w:lang w:val="en-US"/>
        </w:rPr>
      </w:pPr>
      <w:r w:rsidRPr="00BF628F">
        <w:rPr>
          <w:rFonts w:ascii="Arial" w:hAnsi="Arial" w:cs="Arial"/>
          <w:bCs/>
          <w:sz w:val="20"/>
          <w:szCs w:val="20"/>
          <w:lang w:val="en-US"/>
        </w:rPr>
        <w:t>Gisolfi Lecture, University of Iowa</w:t>
      </w:r>
    </w:p>
    <w:p w14:paraId="133FB218" w14:textId="220E1748" w:rsidR="0098003E" w:rsidRPr="00BF628F" w:rsidRDefault="0098003E" w:rsidP="00C67620">
      <w:pPr>
        <w:ind w:left="708" w:firstLine="708"/>
        <w:jc w:val="both"/>
        <w:rPr>
          <w:rFonts w:ascii="Arial" w:hAnsi="Arial" w:cs="Arial"/>
          <w:bCs/>
          <w:sz w:val="20"/>
          <w:szCs w:val="20"/>
          <w:lang w:val="en-US"/>
        </w:rPr>
      </w:pPr>
      <w:r w:rsidRPr="00BF628F">
        <w:rPr>
          <w:rFonts w:ascii="Arial" w:hAnsi="Arial" w:cs="Arial"/>
          <w:bCs/>
          <w:sz w:val="20"/>
          <w:szCs w:val="20"/>
          <w:lang w:val="en-US"/>
        </w:rPr>
        <w:t>Iowa City, IA (</w:t>
      </w:r>
      <w:r w:rsidR="00C67620" w:rsidRPr="00BF628F">
        <w:rPr>
          <w:rFonts w:ascii="Arial" w:hAnsi="Arial" w:cs="Arial"/>
          <w:bCs/>
          <w:sz w:val="20"/>
          <w:szCs w:val="20"/>
          <w:lang w:val="en-US"/>
        </w:rPr>
        <w:t>host:</w:t>
      </w:r>
      <w:r w:rsidRPr="00BF628F">
        <w:rPr>
          <w:rFonts w:ascii="Arial" w:hAnsi="Arial" w:cs="Arial"/>
          <w:bCs/>
          <w:sz w:val="20"/>
          <w:szCs w:val="20"/>
          <w:lang w:val="en-US"/>
        </w:rPr>
        <w:t xml:space="preserve"> Dr. Erin Talbert)</w:t>
      </w:r>
    </w:p>
    <w:p w14:paraId="0DA0033C" w14:textId="77777777" w:rsidR="0098003E" w:rsidRPr="00BF628F" w:rsidRDefault="0098003E" w:rsidP="0098003E">
      <w:pPr>
        <w:jc w:val="both"/>
        <w:rPr>
          <w:rFonts w:ascii="Arial" w:hAnsi="Arial" w:cs="Arial"/>
          <w:bCs/>
          <w:sz w:val="8"/>
          <w:szCs w:val="8"/>
          <w:lang w:val="en-US"/>
        </w:rPr>
      </w:pPr>
    </w:p>
    <w:p w14:paraId="30BD1304" w14:textId="22984F1B" w:rsidR="0098003E" w:rsidRPr="00BF628F" w:rsidRDefault="00C67620" w:rsidP="0098003E">
      <w:pPr>
        <w:jc w:val="both"/>
        <w:rPr>
          <w:rFonts w:ascii="Arial" w:hAnsi="Arial" w:cs="Arial"/>
          <w:bCs/>
          <w:sz w:val="20"/>
          <w:szCs w:val="20"/>
          <w:lang w:val="en-US"/>
        </w:rPr>
      </w:pPr>
      <w:r w:rsidRPr="00BF628F">
        <w:rPr>
          <w:rFonts w:ascii="Arial" w:hAnsi="Arial" w:cs="Arial"/>
          <w:bCs/>
          <w:sz w:val="20"/>
          <w:szCs w:val="20"/>
          <w:lang w:val="en-US"/>
        </w:rPr>
        <w:t>2023</w:t>
      </w:r>
      <w:r w:rsidRPr="00BF628F">
        <w:rPr>
          <w:rFonts w:ascii="Arial" w:hAnsi="Arial" w:cs="Arial"/>
          <w:bCs/>
          <w:sz w:val="20"/>
          <w:szCs w:val="20"/>
          <w:lang w:val="en-US"/>
        </w:rPr>
        <w:tab/>
      </w:r>
      <w:r w:rsidRPr="00BF628F">
        <w:rPr>
          <w:rFonts w:ascii="Arial" w:hAnsi="Arial" w:cs="Arial"/>
          <w:bCs/>
          <w:sz w:val="20"/>
          <w:szCs w:val="20"/>
          <w:lang w:val="en-US"/>
        </w:rPr>
        <w:tab/>
      </w:r>
      <w:r w:rsidR="00B37343" w:rsidRPr="00BF628F">
        <w:rPr>
          <w:rFonts w:ascii="Arial" w:hAnsi="Arial" w:cs="Arial"/>
          <w:bCs/>
          <w:sz w:val="20"/>
          <w:szCs w:val="20"/>
          <w:lang w:val="en-US"/>
        </w:rPr>
        <w:t>‘</w:t>
      </w:r>
      <w:r w:rsidR="0098003E" w:rsidRPr="00BF628F">
        <w:rPr>
          <w:rFonts w:ascii="Arial" w:hAnsi="Arial" w:cs="Arial"/>
          <w:bCs/>
          <w:i/>
          <w:iCs/>
          <w:sz w:val="20"/>
          <w:szCs w:val="20"/>
          <w:lang w:val="en-US"/>
        </w:rPr>
        <w:t>IGFBP1 mediates musculoskeletal defects in colorectal cancer</w:t>
      </w:r>
      <w:r w:rsidR="00B37343" w:rsidRPr="00BF628F">
        <w:rPr>
          <w:rFonts w:ascii="Arial" w:hAnsi="Arial" w:cs="Arial"/>
          <w:bCs/>
          <w:i/>
          <w:iCs/>
          <w:sz w:val="20"/>
          <w:szCs w:val="20"/>
          <w:lang w:val="en-US"/>
        </w:rPr>
        <w:t>’</w:t>
      </w:r>
    </w:p>
    <w:p w14:paraId="608F4E01" w14:textId="77777777" w:rsidR="0098003E" w:rsidRPr="00BF628F" w:rsidRDefault="0098003E" w:rsidP="00C67620">
      <w:pPr>
        <w:ind w:left="708" w:firstLine="708"/>
        <w:jc w:val="both"/>
        <w:rPr>
          <w:rFonts w:ascii="Arial" w:hAnsi="Arial" w:cs="Arial"/>
          <w:bCs/>
          <w:sz w:val="20"/>
          <w:szCs w:val="20"/>
          <w:lang w:val="en-US"/>
        </w:rPr>
      </w:pPr>
      <w:r w:rsidRPr="00BF628F">
        <w:rPr>
          <w:rFonts w:ascii="Arial" w:hAnsi="Arial" w:cs="Arial"/>
          <w:bCs/>
          <w:sz w:val="20"/>
          <w:szCs w:val="20"/>
          <w:lang w:val="en-US"/>
        </w:rPr>
        <w:t>AACR Meeting 2023</w:t>
      </w:r>
    </w:p>
    <w:p w14:paraId="74B05620" w14:textId="77777777" w:rsidR="0098003E" w:rsidRPr="00BF628F" w:rsidRDefault="0098003E" w:rsidP="00C67620">
      <w:pPr>
        <w:ind w:left="708" w:firstLine="708"/>
        <w:jc w:val="both"/>
        <w:rPr>
          <w:rFonts w:ascii="Arial" w:hAnsi="Arial" w:cs="Arial"/>
          <w:bCs/>
          <w:sz w:val="20"/>
          <w:szCs w:val="20"/>
          <w:lang w:val="en-US"/>
        </w:rPr>
      </w:pPr>
      <w:r w:rsidRPr="00BF628F">
        <w:rPr>
          <w:rFonts w:ascii="Arial" w:hAnsi="Arial" w:cs="Arial"/>
          <w:bCs/>
          <w:sz w:val="20"/>
          <w:szCs w:val="20"/>
          <w:lang w:val="en-US"/>
        </w:rPr>
        <w:t>Orlando, FL</w:t>
      </w:r>
    </w:p>
    <w:p w14:paraId="7BD7D656" w14:textId="77777777" w:rsidR="00094206" w:rsidRPr="00BF628F" w:rsidRDefault="00094206" w:rsidP="00094206">
      <w:pPr>
        <w:jc w:val="both"/>
        <w:rPr>
          <w:rFonts w:ascii="Arial" w:hAnsi="Arial" w:cs="Arial"/>
          <w:bCs/>
          <w:sz w:val="8"/>
          <w:szCs w:val="8"/>
          <w:lang w:val="en-US"/>
        </w:rPr>
      </w:pPr>
    </w:p>
    <w:p w14:paraId="2E5DF91B" w14:textId="77777777" w:rsidR="00487083" w:rsidRDefault="00487083" w:rsidP="00487083">
      <w:pPr>
        <w:ind w:right="-54"/>
        <w:jc w:val="both"/>
        <w:rPr>
          <w:rFonts w:ascii="Arial" w:hAnsi="Arial" w:cs="Arial"/>
          <w:bCs/>
          <w:sz w:val="20"/>
          <w:szCs w:val="20"/>
          <w:lang w:val="en-US"/>
        </w:rPr>
      </w:pPr>
      <w:r w:rsidRPr="00BF628F">
        <w:rPr>
          <w:rFonts w:ascii="Arial" w:hAnsi="Arial" w:cs="Arial"/>
          <w:bCs/>
          <w:sz w:val="20"/>
          <w:szCs w:val="20"/>
          <w:lang w:val="en-US"/>
        </w:rPr>
        <w:t>202</w:t>
      </w:r>
      <w:r>
        <w:rPr>
          <w:rFonts w:ascii="Arial" w:hAnsi="Arial" w:cs="Arial"/>
          <w:bCs/>
          <w:sz w:val="20"/>
          <w:szCs w:val="20"/>
          <w:lang w:val="en-US"/>
        </w:rPr>
        <w:t>4</w:t>
      </w:r>
      <w:r w:rsidRPr="00BF628F">
        <w:rPr>
          <w:rFonts w:ascii="Arial" w:hAnsi="Arial" w:cs="Arial"/>
          <w:bCs/>
          <w:sz w:val="20"/>
          <w:szCs w:val="20"/>
          <w:lang w:val="en-US"/>
        </w:rPr>
        <w:tab/>
      </w:r>
      <w:r w:rsidRPr="00BF628F">
        <w:rPr>
          <w:rFonts w:ascii="Arial" w:hAnsi="Arial" w:cs="Arial"/>
          <w:bCs/>
          <w:sz w:val="20"/>
          <w:szCs w:val="20"/>
          <w:lang w:val="en-US"/>
        </w:rPr>
        <w:tab/>
        <w:t>‘</w:t>
      </w:r>
      <w:r w:rsidRPr="00BF628F">
        <w:rPr>
          <w:rFonts w:ascii="Arial" w:hAnsi="Arial" w:cs="Arial"/>
          <w:bCs/>
          <w:i/>
          <w:iCs/>
          <w:sz w:val="20"/>
          <w:szCs w:val="20"/>
          <w:lang w:val="en-US"/>
        </w:rPr>
        <w:t>Tumor- and host-derived factors drive musculoskeletal complication in cancer cachexia’</w:t>
      </w:r>
      <w:r w:rsidRPr="00BF628F">
        <w:rPr>
          <w:rFonts w:ascii="Arial" w:hAnsi="Arial" w:cs="Arial"/>
          <w:bCs/>
          <w:sz w:val="20"/>
          <w:szCs w:val="20"/>
          <w:lang w:val="en-US"/>
        </w:rPr>
        <w:tab/>
      </w:r>
      <w:r w:rsidRPr="00BF628F">
        <w:rPr>
          <w:rFonts w:ascii="Arial" w:hAnsi="Arial" w:cs="Arial"/>
          <w:bCs/>
          <w:sz w:val="20"/>
          <w:szCs w:val="20"/>
          <w:lang w:val="en-US"/>
        </w:rPr>
        <w:tab/>
      </w:r>
      <w:r w:rsidRPr="00BF628F">
        <w:rPr>
          <w:rFonts w:ascii="Arial" w:hAnsi="Arial" w:cs="Arial"/>
          <w:bCs/>
          <w:sz w:val="20"/>
          <w:szCs w:val="20"/>
          <w:lang w:val="en-US"/>
        </w:rPr>
        <w:tab/>
      </w:r>
      <w:r w:rsidRPr="00BF628F">
        <w:rPr>
          <w:rFonts w:ascii="Arial" w:hAnsi="Arial" w:cs="Arial"/>
          <w:bCs/>
          <w:sz w:val="20"/>
          <w:szCs w:val="20"/>
          <w:lang w:val="en-US"/>
        </w:rPr>
        <w:tab/>
        <w:t xml:space="preserve">University of </w:t>
      </w:r>
      <w:r>
        <w:rPr>
          <w:rFonts w:ascii="Arial" w:hAnsi="Arial" w:cs="Arial"/>
          <w:bCs/>
          <w:sz w:val="20"/>
          <w:szCs w:val="20"/>
          <w:lang w:val="en-US"/>
        </w:rPr>
        <w:t>Houston</w:t>
      </w:r>
      <w:r w:rsidRPr="00BF628F">
        <w:rPr>
          <w:rFonts w:ascii="Arial" w:hAnsi="Arial" w:cs="Arial"/>
          <w:bCs/>
          <w:sz w:val="20"/>
          <w:szCs w:val="20"/>
          <w:lang w:val="en-US"/>
        </w:rPr>
        <w:t xml:space="preserve"> </w:t>
      </w:r>
    </w:p>
    <w:p w14:paraId="662A5660" w14:textId="77777777" w:rsidR="00487083" w:rsidRPr="00BF628F" w:rsidRDefault="00487083" w:rsidP="00487083">
      <w:pPr>
        <w:ind w:left="708" w:right="-54" w:firstLine="708"/>
        <w:jc w:val="both"/>
        <w:rPr>
          <w:rFonts w:ascii="Arial" w:hAnsi="Arial" w:cs="Arial"/>
          <w:bCs/>
          <w:sz w:val="20"/>
          <w:szCs w:val="20"/>
          <w:lang w:val="en-US"/>
        </w:rPr>
      </w:pPr>
      <w:r>
        <w:rPr>
          <w:rFonts w:ascii="Arial" w:hAnsi="Arial" w:cs="Arial"/>
          <w:bCs/>
          <w:sz w:val="20"/>
          <w:szCs w:val="20"/>
          <w:lang w:val="en-US"/>
        </w:rPr>
        <w:t xml:space="preserve">Houston, TX </w:t>
      </w:r>
      <w:r w:rsidRPr="00BF628F">
        <w:rPr>
          <w:rFonts w:ascii="Arial" w:hAnsi="Arial" w:cs="Arial"/>
          <w:bCs/>
          <w:sz w:val="20"/>
          <w:szCs w:val="20"/>
          <w:lang w:val="en-US"/>
        </w:rPr>
        <w:t xml:space="preserve">(host: Dr. </w:t>
      </w:r>
      <w:r>
        <w:rPr>
          <w:rFonts w:ascii="Arial" w:hAnsi="Arial" w:cs="Arial"/>
          <w:bCs/>
          <w:sz w:val="20"/>
          <w:szCs w:val="20"/>
          <w:lang w:val="en-US"/>
        </w:rPr>
        <w:t>Ashok Kumar</w:t>
      </w:r>
      <w:r w:rsidRPr="00BF628F">
        <w:rPr>
          <w:rFonts w:ascii="Arial" w:hAnsi="Arial" w:cs="Arial"/>
          <w:bCs/>
          <w:sz w:val="20"/>
          <w:szCs w:val="20"/>
          <w:lang w:val="en-US"/>
        </w:rPr>
        <w:t>)</w:t>
      </w:r>
    </w:p>
    <w:p w14:paraId="3A28DD77" w14:textId="77777777" w:rsidR="00487083" w:rsidRPr="00487083" w:rsidRDefault="00487083" w:rsidP="00094206">
      <w:pPr>
        <w:jc w:val="both"/>
        <w:rPr>
          <w:rFonts w:ascii="Arial" w:hAnsi="Arial" w:cs="Arial"/>
          <w:bCs/>
          <w:sz w:val="8"/>
          <w:szCs w:val="8"/>
          <w:lang w:val="en-US"/>
        </w:rPr>
      </w:pPr>
    </w:p>
    <w:p w14:paraId="22469D07" w14:textId="66DD1CA5" w:rsidR="00094206" w:rsidRPr="00BF628F" w:rsidRDefault="00094206" w:rsidP="00094206">
      <w:pPr>
        <w:jc w:val="both"/>
        <w:rPr>
          <w:rFonts w:ascii="Arial" w:hAnsi="Arial" w:cs="Arial"/>
          <w:bCs/>
          <w:sz w:val="20"/>
          <w:szCs w:val="20"/>
          <w:lang w:val="en-US"/>
        </w:rPr>
      </w:pPr>
      <w:r w:rsidRPr="00BF628F">
        <w:rPr>
          <w:rFonts w:ascii="Arial" w:hAnsi="Arial" w:cs="Arial"/>
          <w:bCs/>
          <w:sz w:val="20"/>
          <w:szCs w:val="20"/>
          <w:lang w:val="en-US"/>
        </w:rPr>
        <w:t>2024</w:t>
      </w:r>
      <w:r w:rsidRPr="00BF628F">
        <w:rPr>
          <w:rFonts w:ascii="Arial" w:hAnsi="Arial" w:cs="Arial"/>
          <w:bCs/>
          <w:sz w:val="20"/>
          <w:szCs w:val="20"/>
          <w:lang w:val="en-US"/>
        </w:rPr>
        <w:tab/>
      </w:r>
      <w:r w:rsidRPr="00BF628F">
        <w:rPr>
          <w:rFonts w:ascii="Arial" w:hAnsi="Arial" w:cs="Arial"/>
          <w:bCs/>
          <w:sz w:val="20"/>
          <w:szCs w:val="20"/>
          <w:lang w:val="en-US"/>
        </w:rPr>
        <w:tab/>
        <w:t>‘</w:t>
      </w:r>
      <w:r w:rsidRPr="00BF628F">
        <w:rPr>
          <w:rFonts w:ascii="Arial" w:hAnsi="Arial" w:cs="Arial"/>
          <w:bCs/>
          <w:i/>
          <w:iCs/>
          <w:sz w:val="20"/>
          <w:szCs w:val="20"/>
          <w:lang w:val="en-US"/>
        </w:rPr>
        <w:t>Acute and long-</w:t>
      </w:r>
      <w:r w:rsidR="00DE29F8">
        <w:rPr>
          <w:rFonts w:ascii="Arial" w:hAnsi="Arial" w:cs="Arial"/>
          <w:bCs/>
          <w:i/>
          <w:iCs/>
          <w:sz w:val="20"/>
          <w:szCs w:val="20"/>
          <w:lang w:val="en-US"/>
        </w:rPr>
        <w:t>term</w:t>
      </w:r>
      <w:r w:rsidRPr="00BF628F">
        <w:rPr>
          <w:rFonts w:ascii="Arial" w:hAnsi="Arial" w:cs="Arial"/>
          <w:bCs/>
          <w:i/>
          <w:iCs/>
          <w:sz w:val="20"/>
          <w:szCs w:val="20"/>
          <w:lang w:val="en-US"/>
        </w:rPr>
        <w:t xml:space="preserve"> musculoskeletal complications of chemotherapy</w:t>
      </w:r>
      <w:r w:rsidRPr="00BF628F">
        <w:rPr>
          <w:rFonts w:ascii="Arial" w:hAnsi="Arial" w:cs="Arial"/>
          <w:bCs/>
          <w:sz w:val="20"/>
          <w:szCs w:val="20"/>
          <w:lang w:val="en-US"/>
        </w:rPr>
        <w:t>’</w:t>
      </w:r>
      <w:r w:rsidRPr="00BF628F">
        <w:rPr>
          <w:rFonts w:ascii="Arial" w:hAnsi="Arial" w:cs="Arial"/>
          <w:bCs/>
          <w:sz w:val="20"/>
          <w:szCs w:val="20"/>
          <w:lang w:val="en-US"/>
        </w:rPr>
        <w:tab/>
      </w:r>
      <w:r w:rsidRPr="00BF628F">
        <w:rPr>
          <w:rFonts w:ascii="Arial" w:hAnsi="Arial" w:cs="Arial"/>
          <w:bCs/>
          <w:sz w:val="20"/>
          <w:szCs w:val="20"/>
          <w:lang w:val="en-US"/>
        </w:rPr>
        <w:tab/>
      </w:r>
    </w:p>
    <w:p w14:paraId="0A02CBB8" w14:textId="77777777" w:rsidR="00094206" w:rsidRPr="00BF628F" w:rsidRDefault="00094206" w:rsidP="00094206">
      <w:pPr>
        <w:ind w:left="708" w:firstLine="708"/>
        <w:jc w:val="both"/>
        <w:rPr>
          <w:rFonts w:ascii="Arial" w:hAnsi="Arial" w:cs="Arial"/>
          <w:bCs/>
          <w:sz w:val="20"/>
          <w:szCs w:val="20"/>
          <w:lang w:val="en-US"/>
        </w:rPr>
      </w:pPr>
      <w:r w:rsidRPr="00BF628F">
        <w:rPr>
          <w:rFonts w:ascii="Arial" w:hAnsi="Arial" w:cs="Arial"/>
          <w:bCs/>
          <w:sz w:val="20"/>
          <w:szCs w:val="20"/>
          <w:lang w:val="en-US"/>
        </w:rPr>
        <w:t>APS2024 Summit</w:t>
      </w:r>
    </w:p>
    <w:p w14:paraId="284E11D6" w14:textId="77777777" w:rsidR="00094206" w:rsidRPr="00BF628F" w:rsidRDefault="00094206" w:rsidP="00094206">
      <w:pPr>
        <w:ind w:left="708" w:firstLine="708"/>
        <w:jc w:val="both"/>
        <w:rPr>
          <w:rFonts w:ascii="Arial" w:hAnsi="Arial" w:cs="Arial"/>
          <w:bCs/>
          <w:sz w:val="20"/>
          <w:szCs w:val="20"/>
          <w:lang w:val="en-US"/>
        </w:rPr>
      </w:pPr>
      <w:r w:rsidRPr="00BF628F">
        <w:rPr>
          <w:rFonts w:ascii="Arial" w:hAnsi="Arial" w:cs="Arial"/>
          <w:bCs/>
          <w:sz w:val="20"/>
          <w:szCs w:val="20"/>
          <w:lang w:val="en-US"/>
        </w:rPr>
        <w:t>Long Beach, CA</w:t>
      </w:r>
    </w:p>
    <w:p w14:paraId="55099175" w14:textId="77777777" w:rsidR="005829B8" w:rsidRPr="005829B8" w:rsidRDefault="005829B8" w:rsidP="005829B8">
      <w:pPr>
        <w:jc w:val="both"/>
        <w:rPr>
          <w:rFonts w:ascii="Arial" w:hAnsi="Arial" w:cs="Arial"/>
          <w:bCs/>
          <w:sz w:val="8"/>
          <w:szCs w:val="8"/>
          <w:lang w:val="en-US"/>
        </w:rPr>
      </w:pPr>
    </w:p>
    <w:p w14:paraId="43481FB4" w14:textId="21F90158" w:rsidR="005829B8" w:rsidRPr="00BF628F" w:rsidRDefault="005829B8" w:rsidP="005829B8">
      <w:pPr>
        <w:jc w:val="both"/>
        <w:rPr>
          <w:rFonts w:ascii="Arial" w:hAnsi="Arial" w:cs="Arial"/>
          <w:bCs/>
          <w:sz w:val="20"/>
          <w:szCs w:val="20"/>
          <w:lang w:val="en-US"/>
        </w:rPr>
      </w:pPr>
      <w:r w:rsidRPr="00BF628F">
        <w:rPr>
          <w:rFonts w:ascii="Arial" w:hAnsi="Arial" w:cs="Arial"/>
          <w:bCs/>
          <w:sz w:val="20"/>
          <w:szCs w:val="20"/>
          <w:lang w:val="en-US"/>
        </w:rPr>
        <w:t>2024</w:t>
      </w:r>
      <w:r w:rsidRPr="00BF628F">
        <w:rPr>
          <w:rFonts w:ascii="Arial" w:hAnsi="Arial" w:cs="Arial"/>
          <w:bCs/>
          <w:sz w:val="20"/>
          <w:szCs w:val="20"/>
          <w:lang w:val="en-US"/>
        </w:rPr>
        <w:tab/>
      </w:r>
      <w:r w:rsidRPr="00BF628F">
        <w:rPr>
          <w:rFonts w:ascii="Arial" w:hAnsi="Arial" w:cs="Arial"/>
          <w:bCs/>
          <w:sz w:val="20"/>
          <w:szCs w:val="20"/>
          <w:lang w:val="en-US"/>
        </w:rPr>
        <w:tab/>
        <w:t>‘</w:t>
      </w:r>
      <w:r w:rsidR="003F2F59">
        <w:rPr>
          <w:rFonts w:ascii="Arial" w:hAnsi="Arial" w:cs="Arial"/>
          <w:bCs/>
          <w:i/>
          <w:iCs/>
          <w:sz w:val="20"/>
          <w:szCs w:val="20"/>
          <w:lang w:val="en-US"/>
        </w:rPr>
        <w:t>Cancer Cachexia Society: Overview and Initiatives</w:t>
      </w:r>
      <w:r w:rsidRPr="00BF628F">
        <w:rPr>
          <w:rFonts w:ascii="Arial" w:hAnsi="Arial" w:cs="Arial"/>
          <w:bCs/>
          <w:sz w:val="20"/>
          <w:szCs w:val="20"/>
          <w:lang w:val="en-US"/>
        </w:rPr>
        <w:t>’</w:t>
      </w:r>
      <w:r w:rsidRPr="00BF628F">
        <w:rPr>
          <w:rFonts w:ascii="Arial" w:hAnsi="Arial" w:cs="Arial"/>
          <w:bCs/>
          <w:sz w:val="20"/>
          <w:szCs w:val="20"/>
          <w:lang w:val="en-US"/>
        </w:rPr>
        <w:tab/>
      </w:r>
      <w:r w:rsidRPr="00BF628F">
        <w:rPr>
          <w:rFonts w:ascii="Arial" w:hAnsi="Arial" w:cs="Arial"/>
          <w:bCs/>
          <w:sz w:val="20"/>
          <w:szCs w:val="20"/>
          <w:lang w:val="en-US"/>
        </w:rPr>
        <w:tab/>
      </w:r>
    </w:p>
    <w:p w14:paraId="40F511CF" w14:textId="2B1DEE8A" w:rsidR="005829B8" w:rsidRPr="00BF628F" w:rsidRDefault="005829B8" w:rsidP="005829B8">
      <w:pPr>
        <w:ind w:left="708" w:firstLine="708"/>
        <w:jc w:val="both"/>
        <w:rPr>
          <w:rFonts w:ascii="Arial" w:hAnsi="Arial" w:cs="Arial"/>
          <w:bCs/>
          <w:sz w:val="20"/>
          <w:szCs w:val="20"/>
          <w:lang w:val="en-US"/>
        </w:rPr>
      </w:pPr>
      <w:r>
        <w:rPr>
          <w:rFonts w:ascii="Arial" w:hAnsi="Arial" w:cs="Arial"/>
          <w:bCs/>
          <w:sz w:val="20"/>
          <w:szCs w:val="20"/>
          <w:lang w:val="en-US"/>
        </w:rPr>
        <w:t>Keystone</w:t>
      </w:r>
      <w:r w:rsidR="00231F61">
        <w:rPr>
          <w:rFonts w:ascii="Arial" w:hAnsi="Arial" w:cs="Arial"/>
          <w:bCs/>
          <w:sz w:val="20"/>
          <w:szCs w:val="20"/>
          <w:lang w:val="en-US"/>
        </w:rPr>
        <w:t xml:space="preserve"> Symposi</w:t>
      </w:r>
      <w:r w:rsidR="00983304">
        <w:rPr>
          <w:rFonts w:ascii="Arial" w:hAnsi="Arial" w:cs="Arial"/>
          <w:bCs/>
          <w:sz w:val="20"/>
          <w:szCs w:val="20"/>
          <w:lang w:val="en-US"/>
        </w:rPr>
        <w:t xml:space="preserve">a - </w:t>
      </w:r>
      <w:r w:rsidR="00983304" w:rsidRPr="00983304">
        <w:rPr>
          <w:rFonts w:ascii="Arial" w:hAnsi="Arial" w:cs="Arial"/>
          <w:bCs/>
          <w:sz w:val="20"/>
          <w:szCs w:val="20"/>
          <w:lang w:val="en-US"/>
        </w:rPr>
        <w:t>Cachexia and Wasting Syndrome in Cancer and Chronic Diseases</w:t>
      </w:r>
    </w:p>
    <w:p w14:paraId="14B90EBD" w14:textId="24411777" w:rsidR="005829B8" w:rsidRPr="00BF628F" w:rsidRDefault="005829B8" w:rsidP="005829B8">
      <w:pPr>
        <w:ind w:left="708" w:firstLine="708"/>
        <w:jc w:val="both"/>
        <w:rPr>
          <w:rFonts w:ascii="Arial" w:hAnsi="Arial" w:cs="Arial"/>
          <w:bCs/>
          <w:sz w:val="20"/>
          <w:szCs w:val="20"/>
          <w:lang w:val="en-US"/>
        </w:rPr>
      </w:pPr>
      <w:r>
        <w:rPr>
          <w:rFonts w:ascii="Arial" w:hAnsi="Arial" w:cs="Arial"/>
          <w:bCs/>
          <w:sz w:val="20"/>
          <w:szCs w:val="20"/>
          <w:lang w:val="en-US"/>
        </w:rPr>
        <w:t>Novato</w:t>
      </w:r>
      <w:r w:rsidRPr="00BF628F">
        <w:rPr>
          <w:rFonts w:ascii="Arial" w:hAnsi="Arial" w:cs="Arial"/>
          <w:bCs/>
          <w:sz w:val="20"/>
          <w:szCs w:val="20"/>
          <w:lang w:val="en-US"/>
        </w:rPr>
        <w:t>, CA</w:t>
      </w:r>
    </w:p>
    <w:p w14:paraId="3B061BD5" w14:textId="77777777" w:rsidR="00D277EF" w:rsidRPr="005D7AE1" w:rsidRDefault="00D277EF" w:rsidP="0098003E">
      <w:pPr>
        <w:jc w:val="both"/>
        <w:rPr>
          <w:rFonts w:ascii="Arial" w:hAnsi="Arial" w:cs="Arial"/>
          <w:bCs/>
          <w:sz w:val="8"/>
          <w:szCs w:val="8"/>
          <w:lang w:val="en-US"/>
        </w:rPr>
      </w:pPr>
    </w:p>
    <w:p w14:paraId="4AB2F81E" w14:textId="4F014605" w:rsidR="005D7AE1" w:rsidRPr="00BF628F" w:rsidRDefault="005D7AE1" w:rsidP="00C97114">
      <w:pPr>
        <w:ind w:left="1410" w:hanging="1410"/>
        <w:jc w:val="both"/>
        <w:rPr>
          <w:rFonts w:ascii="Arial" w:hAnsi="Arial" w:cs="Arial"/>
          <w:bCs/>
          <w:sz w:val="20"/>
          <w:szCs w:val="20"/>
          <w:lang w:val="en-US"/>
        </w:rPr>
      </w:pPr>
      <w:r w:rsidRPr="00BF628F">
        <w:rPr>
          <w:rFonts w:ascii="Arial" w:hAnsi="Arial" w:cs="Arial"/>
          <w:bCs/>
          <w:sz w:val="20"/>
          <w:szCs w:val="20"/>
          <w:lang w:val="en-US"/>
        </w:rPr>
        <w:t>202</w:t>
      </w:r>
      <w:r>
        <w:rPr>
          <w:rFonts w:ascii="Arial" w:hAnsi="Arial" w:cs="Arial"/>
          <w:bCs/>
          <w:sz w:val="20"/>
          <w:szCs w:val="20"/>
          <w:lang w:val="en-US"/>
        </w:rPr>
        <w:t>5</w:t>
      </w:r>
      <w:r w:rsidRPr="00BF628F">
        <w:rPr>
          <w:rFonts w:ascii="Arial" w:hAnsi="Arial" w:cs="Arial"/>
          <w:bCs/>
          <w:sz w:val="20"/>
          <w:szCs w:val="20"/>
          <w:lang w:val="en-US"/>
        </w:rPr>
        <w:tab/>
      </w:r>
      <w:r w:rsidRPr="00BF628F">
        <w:rPr>
          <w:rFonts w:ascii="Arial" w:hAnsi="Arial" w:cs="Arial"/>
          <w:bCs/>
          <w:sz w:val="20"/>
          <w:szCs w:val="20"/>
          <w:lang w:val="en-US"/>
        </w:rPr>
        <w:tab/>
        <w:t>‘</w:t>
      </w:r>
      <w:r w:rsidR="00C97114" w:rsidRPr="00C97114">
        <w:rPr>
          <w:rFonts w:ascii="Arial" w:hAnsi="Arial" w:cs="Arial"/>
          <w:bCs/>
          <w:i/>
          <w:iCs/>
          <w:sz w:val="20"/>
          <w:szCs w:val="20"/>
          <w:lang w:val="en-US"/>
        </w:rPr>
        <w:t>Characterization of cachexia in head and neck cancer: new insights from patients and mouse models’</w:t>
      </w:r>
      <w:r w:rsidRPr="00BF628F">
        <w:rPr>
          <w:rFonts w:ascii="Arial" w:hAnsi="Arial" w:cs="Arial"/>
          <w:bCs/>
          <w:sz w:val="20"/>
          <w:szCs w:val="20"/>
          <w:lang w:val="en-US"/>
        </w:rPr>
        <w:tab/>
      </w:r>
      <w:r w:rsidRPr="00BF628F">
        <w:rPr>
          <w:rFonts w:ascii="Arial" w:hAnsi="Arial" w:cs="Arial"/>
          <w:bCs/>
          <w:sz w:val="20"/>
          <w:szCs w:val="20"/>
          <w:lang w:val="en-US"/>
        </w:rPr>
        <w:tab/>
      </w:r>
    </w:p>
    <w:p w14:paraId="34567A74" w14:textId="74A492D9" w:rsidR="00C97114" w:rsidRPr="00164E1E" w:rsidRDefault="00C97114" w:rsidP="005D7AE1">
      <w:pPr>
        <w:ind w:left="708" w:firstLine="708"/>
        <w:jc w:val="both"/>
        <w:rPr>
          <w:rFonts w:ascii="Arial" w:hAnsi="Arial" w:cs="Arial"/>
          <w:bCs/>
          <w:sz w:val="20"/>
          <w:szCs w:val="20"/>
          <w:lang w:val="en-US"/>
        </w:rPr>
      </w:pPr>
      <w:r w:rsidRPr="00164E1E">
        <w:rPr>
          <w:rFonts w:ascii="Arial" w:hAnsi="Arial" w:cs="Arial"/>
          <w:bCs/>
          <w:sz w:val="20"/>
          <w:szCs w:val="20"/>
          <w:lang w:val="en-US"/>
        </w:rPr>
        <w:t xml:space="preserve">Inaugural Muscle Biology &amp; Cachexia Conference </w:t>
      </w:r>
    </w:p>
    <w:p w14:paraId="50E119CA" w14:textId="3B90FBBA" w:rsidR="005D7AE1" w:rsidRPr="00BF628F" w:rsidRDefault="00C97114" w:rsidP="005D7AE1">
      <w:pPr>
        <w:ind w:left="708" w:firstLine="708"/>
        <w:jc w:val="both"/>
        <w:rPr>
          <w:rFonts w:ascii="Arial" w:hAnsi="Arial" w:cs="Arial"/>
          <w:bCs/>
          <w:sz w:val="20"/>
          <w:szCs w:val="20"/>
          <w:lang w:val="en-US"/>
        </w:rPr>
      </w:pPr>
      <w:r>
        <w:rPr>
          <w:rFonts w:ascii="Arial" w:hAnsi="Arial" w:cs="Arial"/>
          <w:bCs/>
          <w:sz w:val="20"/>
          <w:szCs w:val="20"/>
          <w:lang w:val="en-US"/>
        </w:rPr>
        <w:t>Houston</w:t>
      </w:r>
      <w:r w:rsidR="005D7AE1" w:rsidRPr="00BF628F">
        <w:rPr>
          <w:rFonts w:ascii="Arial" w:hAnsi="Arial" w:cs="Arial"/>
          <w:bCs/>
          <w:sz w:val="20"/>
          <w:szCs w:val="20"/>
          <w:lang w:val="en-US"/>
        </w:rPr>
        <w:t xml:space="preserve">, </w:t>
      </w:r>
      <w:r>
        <w:rPr>
          <w:rFonts w:ascii="Arial" w:hAnsi="Arial" w:cs="Arial"/>
          <w:bCs/>
          <w:sz w:val="20"/>
          <w:szCs w:val="20"/>
          <w:lang w:val="en-US"/>
        </w:rPr>
        <w:t>TX</w:t>
      </w:r>
    </w:p>
    <w:p w14:paraId="1877B42F" w14:textId="77777777" w:rsidR="005829B8" w:rsidRDefault="005829B8" w:rsidP="0098003E">
      <w:pPr>
        <w:jc w:val="both"/>
        <w:rPr>
          <w:rFonts w:ascii="Arial" w:hAnsi="Arial" w:cs="Arial"/>
          <w:bCs/>
          <w:sz w:val="20"/>
          <w:szCs w:val="20"/>
          <w:lang w:val="en-US"/>
        </w:rPr>
      </w:pPr>
    </w:p>
    <w:p w14:paraId="097AFF0A" w14:textId="77777777" w:rsidR="007901ED" w:rsidRPr="00BF628F" w:rsidRDefault="007901ED" w:rsidP="0098003E">
      <w:pPr>
        <w:jc w:val="both"/>
        <w:rPr>
          <w:rFonts w:ascii="Arial" w:hAnsi="Arial" w:cs="Arial"/>
          <w:bCs/>
          <w:sz w:val="20"/>
          <w:szCs w:val="20"/>
          <w:lang w:val="en-US"/>
        </w:rPr>
      </w:pPr>
    </w:p>
    <w:p w14:paraId="2413D6FB" w14:textId="282B19FA" w:rsidR="00A82EFD" w:rsidRPr="00215F30" w:rsidRDefault="00A82EFD" w:rsidP="00A82EFD">
      <w:pPr>
        <w:jc w:val="both"/>
        <w:rPr>
          <w:rFonts w:ascii="Arial" w:hAnsi="Arial" w:cs="Arial"/>
          <w:b/>
          <w:sz w:val="20"/>
          <w:szCs w:val="20"/>
          <w:u w:val="single"/>
          <w:lang w:val="en-US"/>
        </w:rPr>
      </w:pPr>
      <w:r w:rsidRPr="00BF628F">
        <w:rPr>
          <w:rFonts w:ascii="Arial" w:hAnsi="Arial" w:cs="Arial"/>
          <w:b/>
          <w:sz w:val="20"/>
          <w:szCs w:val="20"/>
          <w:u w:val="single"/>
          <w:lang w:val="en-US"/>
        </w:rPr>
        <w:t>International</w:t>
      </w:r>
    </w:p>
    <w:p w14:paraId="1C8A0CE1" w14:textId="77777777" w:rsidR="00A82EFD" w:rsidRPr="00215F30" w:rsidRDefault="00A82EFD" w:rsidP="00A82EFD">
      <w:pPr>
        <w:ind w:left="1416" w:hanging="1416"/>
        <w:jc w:val="both"/>
        <w:rPr>
          <w:rFonts w:ascii="Arial" w:hAnsi="Arial" w:cs="Arial"/>
          <w:bCs/>
          <w:sz w:val="20"/>
          <w:szCs w:val="20"/>
          <w:lang w:val="en-US"/>
        </w:rPr>
      </w:pPr>
      <w:r w:rsidRPr="00215F30">
        <w:rPr>
          <w:rFonts w:ascii="Arial" w:hAnsi="Arial" w:cs="Arial"/>
          <w:bCs/>
          <w:sz w:val="20"/>
          <w:szCs w:val="20"/>
          <w:lang w:val="en-US"/>
        </w:rPr>
        <w:t>2015</w:t>
      </w:r>
      <w:r w:rsidRPr="00215F30">
        <w:rPr>
          <w:rFonts w:ascii="Arial" w:hAnsi="Arial" w:cs="Arial"/>
          <w:bCs/>
          <w:sz w:val="20"/>
          <w:szCs w:val="20"/>
          <w:lang w:val="en-US"/>
        </w:rPr>
        <w:tab/>
        <w:t>‘</w:t>
      </w:r>
      <w:r w:rsidRPr="00215F30">
        <w:rPr>
          <w:rFonts w:ascii="Arial" w:hAnsi="Arial" w:cs="Arial"/>
          <w:bCs/>
          <w:i/>
          <w:iCs/>
          <w:sz w:val="20"/>
          <w:szCs w:val="20"/>
          <w:lang w:val="en-US"/>
        </w:rPr>
        <w:t>Mitochondrial depletion and MAPKs activation are associated with the occurrence of muscle loss and fatigue: a potential mechanism for chemotherapy-associated cachexia’</w:t>
      </w:r>
      <w:r w:rsidRPr="00215F30">
        <w:rPr>
          <w:rFonts w:ascii="Arial" w:hAnsi="Arial" w:cs="Arial"/>
          <w:bCs/>
          <w:sz w:val="20"/>
          <w:szCs w:val="20"/>
          <w:lang w:val="en-US"/>
        </w:rPr>
        <w:tab/>
      </w:r>
      <w:r w:rsidRPr="00215F30">
        <w:rPr>
          <w:rFonts w:ascii="Arial" w:hAnsi="Arial" w:cs="Arial"/>
          <w:bCs/>
          <w:sz w:val="20"/>
          <w:szCs w:val="20"/>
          <w:lang w:val="en-US"/>
        </w:rPr>
        <w:tab/>
      </w:r>
    </w:p>
    <w:p w14:paraId="771CC8EF" w14:textId="77777777" w:rsidR="00A82EFD" w:rsidRPr="00215F30" w:rsidRDefault="00A82EFD" w:rsidP="00A82EFD">
      <w:pPr>
        <w:ind w:left="708" w:firstLine="708"/>
        <w:jc w:val="both"/>
        <w:rPr>
          <w:rFonts w:ascii="Arial" w:hAnsi="Arial" w:cs="Arial"/>
          <w:bCs/>
          <w:sz w:val="20"/>
          <w:szCs w:val="20"/>
          <w:lang w:val="en-US"/>
        </w:rPr>
      </w:pPr>
      <w:r w:rsidRPr="00215F30">
        <w:rPr>
          <w:rFonts w:ascii="Arial" w:hAnsi="Arial" w:cs="Arial"/>
          <w:bCs/>
          <w:sz w:val="20"/>
          <w:szCs w:val="20"/>
          <w:lang w:val="en-US"/>
        </w:rPr>
        <w:t>8</w:t>
      </w:r>
      <w:r w:rsidRPr="00215F30">
        <w:rPr>
          <w:rFonts w:ascii="Arial" w:hAnsi="Arial" w:cs="Arial"/>
          <w:bCs/>
          <w:sz w:val="20"/>
          <w:szCs w:val="20"/>
          <w:vertAlign w:val="superscript"/>
          <w:lang w:val="en-US"/>
        </w:rPr>
        <w:t>th</w:t>
      </w:r>
      <w:r w:rsidRPr="00215F30">
        <w:rPr>
          <w:rFonts w:ascii="Arial" w:hAnsi="Arial" w:cs="Arial"/>
          <w:bCs/>
          <w:sz w:val="20"/>
          <w:szCs w:val="20"/>
          <w:lang w:val="en-US"/>
        </w:rPr>
        <w:t xml:space="preserve"> Cachexia Conference </w:t>
      </w:r>
    </w:p>
    <w:p w14:paraId="265577AE" w14:textId="77777777" w:rsidR="00A82EFD" w:rsidRPr="00215F30" w:rsidRDefault="00A82EFD" w:rsidP="00A82EFD">
      <w:pPr>
        <w:ind w:left="708" w:firstLine="708"/>
        <w:jc w:val="both"/>
        <w:rPr>
          <w:rFonts w:ascii="Arial" w:hAnsi="Arial" w:cs="Arial"/>
          <w:bCs/>
          <w:sz w:val="20"/>
          <w:szCs w:val="20"/>
          <w:lang w:val="en-US"/>
        </w:rPr>
      </w:pPr>
      <w:r w:rsidRPr="00215F30">
        <w:rPr>
          <w:rFonts w:ascii="Arial" w:hAnsi="Arial" w:cs="Arial"/>
          <w:bCs/>
          <w:sz w:val="20"/>
          <w:szCs w:val="20"/>
          <w:lang w:val="en-US"/>
        </w:rPr>
        <w:t>Paris, France</w:t>
      </w:r>
    </w:p>
    <w:p w14:paraId="37DD159E" w14:textId="77777777" w:rsidR="00A82EFD" w:rsidRPr="00215F30" w:rsidRDefault="00A82EFD" w:rsidP="00A82EFD">
      <w:pPr>
        <w:jc w:val="both"/>
        <w:rPr>
          <w:rFonts w:ascii="Arial" w:hAnsi="Arial" w:cs="Arial"/>
          <w:bCs/>
          <w:sz w:val="8"/>
          <w:szCs w:val="8"/>
          <w:lang w:val="en-US"/>
        </w:rPr>
      </w:pPr>
    </w:p>
    <w:p w14:paraId="62BDB9FE" w14:textId="77777777" w:rsidR="00A82EFD" w:rsidRPr="00215F30" w:rsidRDefault="00A82EFD" w:rsidP="00A82EFD">
      <w:pPr>
        <w:jc w:val="both"/>
        <w:rPr>
          <w:rFonts w:ascii="Arial" w:hAnsi="Arial" w:cs="Arial"/>
          <w:bCs/>
          <w:sz w:val="20"/>
          <w:szCs w:val="20"/>
          <w:lang w:val="en-US"/>
        </w:rPr>
      </w:pPr>
      <w:r w:rsidRPr="00215F30">
        <w:rPr>
          <w:rFonts w:ascii="Arial" w:hAnsi="Arial" w:cs="Arial"/>
          <w:bCs/>
          <w:sz w:val="20"/>
          <w:szCs w:val="20"/>
          <w:lang w:val="en-US"/>
        </w:rPr>
        <w:t>2017</w:t>
      </w:r>
      <w:r w:rsidRPr="00215F30">
        <w:rPr>
          <w:rFonts w:ascii="Arial" w:hAnsi="Arial" w:cs="Arial"/>
          <w:bCs/>
          <w:sz w:val="20"/>
          <w:szCs w:val="20"/>
          <w:lang w:val="en-US"/>
        </w:rPr>
        <w:tab/>
      </w:r>
      <w:r w:rsidRPr="00215F30">
        <w:rPr>
          <w:rFonts w:ascii="Arial" w:hAnsi="Arial" w:cs="Arial"/>
          <w:bCs/>
          <w:sz w:val="20"/>
          <w:szCs w:val="20"/>
          <w:lang w:val="en-US"/>
        </w:rPr>
        <w:tab/>
        <w:t>‘</w:t>
      </w:r>
      <w:r w:rsidRPr="00215F30">
        <w:rPr>
          <w:rFonts w:ascii="Arial" w:hAnsi="Arial" w:cs="Arial"/>
          <w:bCs/>
          <w:i/>
          <w:iCs/>
          <w:sz w:val="20"/>
          <w:szCs w:val="20"/>
          <w:lang w:val="en-US"/>
        </w:rPr>
        <w:t>Modeling cachexia: the impact of anti-neoplastic therapy’</w:t>
      </w:r>
      <w:r w:rsidRPr="00215F30">
        <w:rPr>
          <w:rFonts w:ascii="Arial" w:hAnsi="Arial" w:cs="Arial"/>
          <w:bCs/>
          <w:sz w:val="20"/>
          <w:szCs w:val="20"/>
          <w:lang w:val="en-US"/>
        </w:rPr>
        <w:tab/>
      </w:r>
      <w:r w:rsidRPr="00215F30">
        <w:rPr>
          <w:rFonts w:ascii="Arial" w:hAnsi="Arial" w:cs="Arial"/>
          <w:bCs/>
          <w:sz w:val="20"/>
          <w:szCs w:val="20"/>
          <w:lang w:val="en-US"/>
        </w:rPr>
        <w:tab/>
      </w:r>
      <w:r w:rsidRPr="00215F30">
        <w:rPr>
          <w:rFonts w:ascii="Arial" w:hAnsi="Arial" w:cs="Arial"/>
          <w:bCs/>
          <w:sz w:val="20"/>
          <w:szCs w:val="20"/>
          <w:lang w:val="en-US"/>
        </w:rPr>
        <w:tab/>
      </w:r>
    </w:p>
    <w:p w14:paraId="2395422E" w14:textId="77777777" w:rsidR="00A82EFD" w:rsidRPr="00215F30" w:rsidRDefault="00A82EFD" w:rsidP="00A82EFD">
      <w:pPr>
        <w:ind w:left="1416"/>
        <w:jc w:val="both"/>
        <w:rPr>
          <w:rFonts w:ascii="Arial" w:hAnsi="Arial" w:cs="Arial"/>
          <w:bCs/>
          <w:sz w:val="20"/>
          <w:szCs w:val="20"/>
          <w:lang w:val="en-US"/>
        </w:rPr>
      </w:pPr>
      <w:r w:rsidRPr="00215F30">
        <w:rPr>
          <w:rFonts w:ascii="Arial" w:hAnsi="Arial" w:cs="Arial"/>
          <w:bCs/>
          <w:sz w:val="20"/>
          <w:szCs w:val="20"/>
          <w:lang w:val="en-US"/>
        </w:rPr>
        <w:t>10</w:t>
      </w:r>
      <w:r w:rsidRPr="00215F30">
        <w:rPr>
          <w:rFonts w:ascii="Arial" w:hAnsi="Arial" w:cs="Arial"/>
          <w:bCs/>
          <w:sz w:val="20"/>
          <w:szCs w:val="20"/>
          <w:vertAlign w:val="superscript"/>
          <w:lang w:val="en-US"/>
        </w:rPr>
        <w:t>th</w:t>
      </w:r>
      <w:r w:rsidRPr="00215F30">
        <w:rPr>
          <w:rFonts w:ascii="Arial" w:hAnsi="Arial" w:cs="Arial"/>
          <w:bCs/>
          <w:sz w:val="20"/>
          <w:szCs w:val="20"/>
          <w:lang w:val="en-US"/>
        </w:rPr>
        <w:t xml:space="preserve"> Cachexia Conference</w:t>
      </w:r>
    </w:p>
    <w:p w14:paraId="3018B0AF" w14:textId="77777777" w:rsidR="00A82EFD" w:rsidRPr="00215F30" w:rsidRDefault="00A82EFD" w:rsidP="00A82EFD">
      <w:pPr>
        <w:ind w:left="1416"/>
        <w:jc w:val="both"/>
        <w:rPr>
          <w:rFonts w:ascii="Arial" w:hAnsi="Arial" w:cs="Arial"/>
          <w:bCs/>
          <w:sz w:val="20"/>
          <w:szCs w:val="20"/>
          <w:lang w:val="en-US"/>
        </w:rPr>
      </w:pPr>
      <w:r w:rsidRPr="00215F30">
        <w:rPr>
          <w:rFonts w:ascii="Arial" w:hAnsi="Arial" w:cs="Arial"/>
          <w:bCs/>
          <w:sz w:val="20"/>
          <w:szCs w:val="20"/>
          <w:lang w:val="en-US"/>
        </w:rPr>
        <w:t>Rome, Italy</w:t>
      </w:r>
    </w:p>
    <w:p w14:paraId="3E3EF879" w14:textId="77777777" w:rsidR="00A82EFD" w:rsidRPr="00215F30" w:rsidRDefault="00A82EFD" w:rsidP="00A82EFD">
      <w:pPr>
        <w:jc w:val="both"/>
        <w:rPr>
          <w:rFonts w:ascii="Arial" w:hAnsi="Arial" w:cs="Arial"/>
          <w:bCs/>
          <w:sz w:val="8"/>
          <w:szCs w:val="8"/>
          <w:lang w:val="en-US"/>
        </w:rPr>
      </w:pPr>
    </w:p>
    <w:p w14:paraId="10CF1E10" w14:textId="77777777" w:rsidR="00A82EFD" w:rsidRPr="00215F30" w:rsidRDefault="00A82EFD" w:rsidP="00A82EFD">
      <w:pPr>
        <w:ind w:left="1416" w:hanging="1416"/>
        <w:jc w:val="both"/>
        <w:rPr>
          <w:rFonts w:ascii="Arial" w:hAnsi="Arial" w:cs="Arial"/>
          <w:bCs/>
          <w:sz w:val="20"/>
          <w:szCs w:val="20"/>
          <w:lang w:val="en-US"/>
        </w:rPr>
      </w:pPr>
      <w:r w:rsidRPr="00215F30">
        <w:rPr>
          <w:rFonts w:ascii="Arial" w:hAnsi="Arial" w:cs="Arial"/>
          <w:bCs/>
          <w:sz w:val="20"/>
          <w:szCs w:val="20"/>
          <w:lang w:val="en-US"/>
        </w:rPr>
        <w:t>2017</w:t>
      </w:r>
      <w:r w:rsidRPr="00215F30">
        <w:rPr>
          <w:rFonts w:ascii="Arial" w:hAnsi="Arial" w:cs="Arial"/>
          <w:bCs/>
          <w:sz w:val="20"/>
          <w:szCs w:val="20"/>
          <w:lang w:val="en-US"/>
        </w:rPr>
        <w:tab/>
        <w:t>‘</w:t>
      </w:r>
      <w:r w:rsidRPr="00215F30">
        <w:rPr>
          <w:rFonts w:ascii="Arial" w:hAnsi="Arial" w:cs="Arial"/>
          <w:bCs/>
          <w:i/>
          <w:iCs/>
          <w:sz w:val="20"/>
          <w:szCs w:val="20"/>
          <w:lang w:val="en-US"/>
        </w:rPr>
        <w:t>Understanding the mechanisms associated with chemotherapy-derived cachexia and muscle weakness’</w:t>
      </w:r>
      <w:r w:rsidRPr="00215F30">
        <w:rPr>
          <w:rFonts w:ascii="Arial" w:hAnsi="Arial" w:cs="Arial"/>
          <w:bCs/>
          <w:sz w:val="20"/>
          <w:szCs w:val="20"/>
          <w:lang w:val="en-US"/>
        </w:rPr>
        <w:tab/>
      </w:r>
      <w:r w:rsidRPr="00215F30">
        <w:rPr>
          <w:rFonts w:ascii="Arial" w:hAnsi="Arial" w:cs="Arial"/>
          <w:bCs/>
          <w:sz w:val="20"/>
          <w:szCs w:val="20"/>
          <w:lang w:val="en-US"/>
        </w:rPr>
        <w:tab/>
      </w:r>
      <w:r w:rsidRPr="00215F30">
        <w:rPr>
          <w:rFonts w:ascii="Arial" w:hAnsi="Arial" w:cs="Arial"/>
          <w:bCs/>
          <w:sz w:val="20"/>
          <w:szCs w:val="20"/>
          <w:lang w:val="en-US"/>
        </w:rPr>
        <w:tab/>
      </w:r>
      <w:r w:rsidRPr="00215F30">
        <w:rPr>
          <w:rFonts w:ascii="Arial" w:hAnsi="Arial" w:cs="Arial"/>
          <w:bCs/>
          <w:sz w:val="20"/>
          <w:szCs w:val="20"/>
          <w:lang w:val="en-US"/>
        </w:rPr>
        <w:tab/>
      </w:r>
      <w:r w:rsidRPr="00215F30">
        <w:rPr>
          <w:rFonts w:ascii="Arial" w:hAnsi="Arial" w:cs="Arial"/>
          <w:bCs/>
          <w:sz w:val="20"/>
          <w:szCs w:val="20"/>
          <w:lang w:val="en-US"/>
        </w:rPr>
        <w:tab/>
      </w:r>
      <w:r w:rsidRPr="00215F30">
        <w:rPr>
          <w:rFonts w:ascii="Arial" w:hAnsi="Arial" w:cs="Arial"/>
          <w:bCs/>
          <w:sz w:val="20"/>
          <w:szCs w:val="20"/>
          <w:lang w:val="en-US"/>
        </w:rPr>
        <w:tab/>
      </w:r>
    </w:p>
    <w:p w14:paraId="74C11910" w14:textId="77777777" w:rsidR="00A82EFD" w:rsidRPr="00215F30" w:rsidRDefault="00A82EFD" w:rsidP="00A82EFD">
      <w:pPr>
        <w:ind w:left="1416"/>
        <w:jc w:val="both"/>
        <w:rPr>
          <w:rFonts w:ascii="Arial" w:hAnsi="Arial" w:cs="Arial"/>
          <w:bCs/>
          <w:sz w:val="20"/>
          <w:szCs w:val="20"/>
          <w:lang w:val="en-US"/>
        </w:rPr>
      </w:pPr>
      <w:r w:rsidRPr="00215F30">
        <w:rPr>
          <w:rFonts w:ascii="Arial" w:hAnsi="Arial" w:cs="Arial"/>
          <w:bCs/>
          <w:sz w:val="20"/>
          <w:szCs w:val="20"/>
          <w:lang w:val="en-US"/>
        </w:rPr>
        <w:t>Doctoral School in Life and Health Sciences</w:t>
      </w:r>
    </w:p>
    <w:p w14:paraId="2EEB5F11" w14:textId="77777777" w:rsidR="00A82EFD" w:rsidRPr="00215F30" w:rsidRDefault="00A82EFD" w:rsidP="00A82EFD">
      <w:pPr>
        <w:ind w:left="1416"/>
        <w:jc w:val="both"/>
        <w:rPr>
          <w:rFonts w:ascii="Arial" w:hAnsi="Arial" w:cs="Arial"/>
          <w:bCs/>
          <w:sz w:val="20"/>
          <w:szCs w:val="20"/>
          <w:lang w:val="en-US"/>
        </w:rPr>
      </w:pPr>
      <w:r w:rsidRPr="00215F30">
        <w:rPr>
          <w:rFonts w:ascii="Arial" w:hAnsi="Arial" w:cs="Arial"/>
          <w:bCs/>
          <w:sz w:val="20"/>
          <w:szCs w:val="20"/>
          <w:lang w:val="en-US"/>
        </w:rPr>
        <w:t>University of Torino</w:t>
      </w:r>
    </w:p>
    <w:p w14:paraId="16AAEA84" w14:textId="77777777" w:rsidR="00A82EFD" w:rsidRPr="00215F30" w:rsidRDefault="00A82EFD" w:rsidP="00A82EFD">
      <w:pPr>
        <w:ind w:left="1416"/>
        <w:jc w:val="both"/>
        <w:rPr>
          <w:rFonts w:ascii="Arial" w:hAnsi="Arial" w:cs="Arial"/>
          <w:bCs/>
          <w:sz w:val="20"/>
          <w:szCs w:val="20"/>
          <w:lang w:val="en-US"/>
        </w:rPr>
      </w:pPr>
      <w:r w:rsidRPr="00215F30">
        <w:rPr>
          <w:rFonts w:ascii="Arial" w:hAnsi="Arial" w:cs="Arial"/>
          <w:bCs/>
          <w:sz w:val="20"/>
          <w:szCs w:val="20"/>
          <w:lang w:val="en-US"/>
        </w:rPr>
        <w:t>Torino, Italy (host: Dr. Paola Costelli)</w:t>
      </w:r>
    </w:p>
    <w:p w14:paraId="35F38D8A" w14:textId="77777777" w:rsidR="00A82EFD" w:rsidRPr="00215F30" w:rsidRDefault="00A82EFD" w:rsidP="00A82EFD">
      <w:pPr>
        <w:ind w:left="708"/>
        <w:jc w:val="both"/>
        <w:rPr>
          <w:rFonts w:ascii="Arial" w:hAnsi="Arial" w:cs="Arial"/>
          <w:bCs/>
          <w:sz w:val="8"/>
          <w:szCs w:val="8"/>
          <w:lang w:val="en-US"/>
        </w:rPr>
      </w:pPr>
    </w:p>
    <w:p w14:paraId="78E6E907" w14:textId="77777777" w:rsidR="00A82EFD" w:rsidRPr="00215F30" w:rsidRDefault="00A82EFD" w:rsidP="00A82EFD">
      <w:pPr>
        <w:jc w:val="both"/>
        <w:rPr>
          <w:rFonts w:ascii="Arial" w:hAnsi="Arial" w:cs="Arial"/>
          <w:bCs/>
          <w:sz w:val="20"/>
          <w:szCs w:val="20"/>
          <w:lang w:val="en-US"/>
        </w:rPr>
      </w:pPr>
      <w:r w:rsidRPr="00215F30">
        <w:rPr>
          <w:rFonts w:ascii="Arial" w:hAnsi="Arial" w:cs="Arial"/>
          <w:bCs/>
          <w:sz w:val="20"/>
          <w:szCs w:val="20"/>
          <w:lang w:val="en-US"/>
        </w:rPr>
        <w:t>2018</w:t>
      </w:r>
      <w:r w:rsidRPr="00215F30">
        <w:rPr>
          <w:rFonts w:ascii="Arial" w:hAnsi="Arial" w:cs="Arial"/>
          <w:bCs/>
          <w:sz w:val="20"/>
          <w:szCs w:val="20"/>
          <w:lang w:val="en-US"/>
        </w:rPr>
        <w:tab/>
      </w:r>
      <w:r w:rsidRPr="00215F30">
        <w:rPr>
          <w:rFonts w:ascii="Arial" w:hAnsi="Arial" w:cs="Arial"/>
          <w:bCs/>
          <w:sz w:val="20"/>
          <w:szCs w:val="20"/>
          <w:lang w:val="en-US"/>
        </w:rPr>
        <w:tab/>
        <w:t>‘</w:t>
      </w:r>
      <w:r w:rsidRPr="00215F30">
        <w:rPr>
          <w:rFonts w:ascii="Arial" w:hAnsi="Arial" w:cs="Arial"/>
          <w:bCs/>
          <w:i/>
          <w:iCs/>
          <w:sz w:val="20"/>
          <w:szCs w:val="20"/>
          <w:lang w:val="en-US"/>
        </w:rPr>
        <w:t>PDK4 drives metabolic alterations and skeletal muscle atrophy in cancer cachexia’</w:t>
      </w:r>
    </w:p>
    <w:p w14:paraId="4D869DE4" w14:textId="77777777" w:rsidR="00A82EFD" w:rsidRPr="00215F30" w:rsidRDefault="00A82EFD" w:rsidP="00A82EFD">
      <w:pPr>
        <w:ind w:left="708" w:firstLine="708"/>
        <w:jc w:val="both"/>
        <w:rPr>
          <w:rFonts w:ascii="Arial" w:hAnsi="Arial" w:cs="Arial"/>
          <w:bCs/>
          <w:sz w:val="20"/>
          <w:szCs w:val="20"/>
          <w:lang w:val="en-US"/>
        </w:rPr>
      </w:pPr>
      <w:r w:rsidRPr="00215F30">
        <w:rPr>
          <w:rFonts w:ascii="Arial" w:hAnsi="Arial" w:cs="Arial"/>
          <w:bCs/>
          <w:sz w:val="20"/>
          <w:szCs w:val="20"/>
          <w:lang w:val="en-US"/>
        </w:rPr>
        <w:t>11</w:t>
      </w:r>
      <w:r w:rsidRPr="00215F30">
        <w:rPr>
          <w:rFonts w:ascii="Arial" w:hAnsi="Arial" w:cs="Arial"/>
          <w:bCs/>
          <w:sz w:val="20"/>
          <w:szCs w:val="20"/>
          <w:vertAlign w:val="superscript"/>
          <w:lang w:val="en-US"/>
        </w:rPr>
        <w:t>th</w:t>
      </w:r>
      <w:r w:rsidRPr="00215F30">
        <w:rPr>
          <w:rFonts w:ascii="Arial" w:hAnsi="Arial" w:cs="Arial"/>
          <w:bCs/>
          <w:sz w:val="20"/>
          <w:szCs w:val="20"/>
          <w:lang w:val="en-US"/>
        </w:rPr>
        <w:t xml:space="preserve"> Cachexia Conference </w:t>
      </w:r>
    </w:p>
    <w:p w14:paraId="4064007B" w14:textId="77777777" w:rsidR="00A82EFD" w:rsidRPr="00215F30" w:rsidRDefault="00A82EFD" w:rsidP="00A82EFD">
      <w:pPr>
        <w:ind w:left="708" w:firstLine="708"/>
        <w:jc w:val="both"/>
        <w:rPr>
          <w:rFonts w:ascii="Arial" w:hAnsi="Arial" w:cs="Arial"/>
          <w:bCs/>
          <w:sz w:val="20"/>
          <w:szCs w:val="20"/>
          <w:lang w:val="en-US"/>
        </w:rPr>
      </w:pPr>
      <w:r w:rsidRPr="00215F30">
        <w:rPr>
          <w:rFonts w:ascii="Arial" w:hAnsi="Arial" w:cs="Arial"/>
          <w:bCs/>
          <w:sz w:val="20"/>
          <w:szCs w:val="20"/>
          <w:lang w:val="en-US"/>
        </w:rPr>
        <w:t>Maastricht, Netherlands</w:t>
      </w:r>
    </w:p>
    <w:p w14:paraId="5773418E" w14:textId="77777777" w:rsidR="00A82EFD" w:rsidRPr="00215F30" w:rsidRDefault="00A82EFD" w:rsidP="00A82EFD">
      <w:pPr>
        <w:jc w:val="both"/>
        <w:rPr>
          <w:rFonts w:ascii="Arial" w:hAnsi="Arial" w:cs="Arial"/>
          <w:bCs/>
          <w:sz w:val="8"/>
          <w:szCs w:val="8"/>
          <w:lang w:val="en-US"/>
        </w:rPr>
      </w:pPr>
    </w:p>
    <w:p w14:paraId="7BA6BA60" w14:textId="77777777" w:rsidR="00A82EFD" w:rsidRPr="00215F30" w:rsidRDefault="00A82EFD" w:rsidP="00A82EFD">
      <w:pPr>
        <w:jc w:val="both"/>
        <w:rPr>
          <w:rFonts w:ascii="Arial" w:hAnsi="Arial" w:cs="Arial"/>
          <w:bCs/>
          <w:sz w:val="20"/>
          <w:szCs w:val="20"/>
          <w:lang w:val="en-US"/>
        </w:rPr>
      </w:pPr>
      <w:r w:rsidRPr="00215F30">
        <w:rPr>
          <w:rFonts w:ascii="Arial" w:hAnsi="Arial" w:cs="Arial"/>
          <w:bCs/>
          <w:sz w:val="20"/>
          <w:szCs w:val="20"/>
          <w:lang w:val="en-US"/>
        </w:rPr>
        <w:lastRenderedPageBreak/>
        <w:t>2018</w:t>
      </w:r>
      <w:r w:rsidRPr="00215F30">
        <w:rPr>
          <w:rFonts w:ascii="Arial" w:hAnsi="Arial" w:cs="Arial"/>
          <w:bCs/>
          <w:sz w:val="20"/>
          <w:szCs w:val="20"/>
          <w:lang w:val="en-US"/>
        </w:rPr>
        <w:tab/>
      </w:r>
      <w:r w:rsidRPr="00215F30">
        <w:rPr>
          <w:rFonts w:ascii="Arial" w:hAnsi="Arial" w:cs="Arial"/>
          <w:bCs/>
          <w:sz w:val="20"/>
          <w:szCs w:val="20"/>
          <w:lang w:val="en-US"/>
        </w:rPr>
        <w:tab/>
        <w:t>‘</w:t>
      </w:r>
      <w:r w:rsidRPr="00215F30">
        <w:rPr>
          <w:rFonts w:ascii="Arial" w:hAnsi="Arial" w:cs="Arial"/>
          <w:bCs/>
          <w:i/>
          <w:iCs/>
          <w:sz w:val="20"/>
          <w:szCs w:val="20"/>
          <w:lang w:val="en-US"/>
        </w:rPr>
        <w:t xml:space="preserve">Metabolic abnormalities in cancer cachexia’ </w:t>
      </w:r>
      <w:r w:rsidRPr="00215F30">
        <w:rPr>
          <w:rFonts w:ascii="Arial" w:hAnsi="Arial" w:cs="Arial"/>
          <w:bCs/>
          <w:i/>
          <w:iCs/>
          <w:sz w:val="20"/>
          <w:szCs w:val="20"/>
          <w:lang w:val="en-US"/>
        </w:rPr>
        <w:tab/>
      </w:r>
      <w:r w:rsidRPr="00215F30">
        <w:rPr>
          <w:rFonts w:ascii="Arial" w:hAnsi="Arial" w:cs="Arial"/>
          <w:bCs/>
          <w:i/>
          <w:iCs/>
          <w:sz w:val="20"/>
          <w:szCs w:val="20"/>
          <w:lang w:val="en-US"/>
        </w:rPr>
        <w:tab/>
      </w:r>
      <w:r w:rsidRPr="00215F30">
        <w:rPr>
          <w:rFonts w:ascii="Arial" w:hAnsi="Arial" w:cs="Arial"/>
          <w:bCs/>
          <w:i/>
          <w:iCs/>
          <w:sz w:val="20"/>
          <w:szCs w:val="20"/>
          <w:lang w:val="en-US"/>
        </w:rPr>
        <w:tab/>
      </w:r>
      <w:r w:rsidRPr="00215F30">
        <w:rPr>
          <w:rFonts w:ascii="Arial" w:hAnsi="Arial" w:cs="Arial"/>
          <w:bCs/>
          <w:sz w:val="20"/>
          <w:szCs w:val="20"/>
          <w:lang w:val="en-US"/>
        </w:rPr>
        <w:tab/>
      </w:r>
      <w:r w:rsidRPr="00215F30">
        <w:rPr>
          <w:rFonts w:ascii="Arial" w:hAnsi="Arial" w:cs="Arial"/>
          <w:bCs/>
          <w:sz w:val="20"/>
          <w:szCs w:val="20"/>
          <w:lang w:val="en-US"/>
        </w:rPr>
        <w:tab/>
      </w:r>
    </w:p>
    <w:p w14:paraId="4648F441" w14:textId="77777777" w:rsidR="00A82EFD" w:rsidRPr="00215F30" w:rsidRDefault="00A82EFD" w:rsidP="00A82EFD">
      <w:pPr>
        <w:ind w:left="708" w:firstLine="708"/>
        <w:jc w:val="both"/>
        <w:rPr>
          <w:rFonts w:ascii="Arial" w:hAnsi="Arial" w:cs="Arial"/>
          <w:bCs/>
          <w:sz w:val="20"/>
          <w:szCs w:val="20"/>
          <w:lang w:val="en-US"/>
        </w:rPr>
      </w:pPr>
      <w:r w:rsidRPr="00215F30">
        <w:rPr>
          <w:rFonts w:ascii="Arial" w:hAnsi="Arial" w:cs="Arial"/>
          <w:bCs/>
          <w:sz w:val="20"/>
          <w:szCs w:val="20"/>
          <w:lang w:val="en-US"/>
        </w:rPr>
        <w:t>Doctoral School in Life and Health Sciences</w:t>
      </w:r>
    </w:p>
    <w:p w14:paraId="77CF335B" w14:textId="77777777" w:rsidR="00A82EFD" w:rsidRPr="00215F30" w:rsidRDefault="00A82EFD" w:rsidP="00A82EFD">
      <w:pPr>
        <w:ind w:left="708" w:firstLine="708"/>
        <w:jc w:val="both"/>
        <w:rPr>
          <w:rFonts w:ascii="Arial" w:hAnsi="Arial" w:cs="Arial"/>
          <w:bCs/>
          <w:sz w:val="20"/>
          <w:szCs w:val="20"/>
          <w:lang w:val="en-US"/>
        </w:rPr>
      </w:pPr>
      <w:r w:rsidRPr="00215F30">
        <w:rPr>
          <w:rFonts w:ascii="Arial" w:hAnsi="Arial" w:cs="Arial"/>
          <w:bCs/>
          <w:sz w:val="20"/>
          <w:szCs w:val="20"/>
          <w:lang w:val="en-US"/>
        </w:rPr>
        <w:t>University of Torino</w:t>
      </w:r>
    </w:p>
    <w:p w14:paraId="62F230C7" w14:textId="77777777" w:rsidR="00A82EFD" w:rsidRPr="00215F30" w:rsidRDefault="00A82EFD" w:rsidP="00A82EFD">
      <w:pPr>
        <w:ind w:left="708" w:firstLine="708"/>
        <w:jc w:val="both"/>
        <w:rPr>
          <w:rFonts w:ascii="Arial" w:hAnsi="Arial" w:cs="Arial"/>
          <w:bCs/>
          <w:sz w:val="20"/>
          <w:szCs w:val="20"/>
          <w:lang w:val="en-US"/>
        </w:rPr>
      </w:pPr>
      <w:r w:rsidRPr="00215F30">
        <w:rPr>
          <w:rFonts w:ascii="Arial" w:hAnsi="Arial" w:cs="Arial"/>
          <w:bCs/>
          <w:sz w:val="20"/>
          <w:szCs w:val="20"/>
          <w:lang w:val="en-US"/>
        </w:rPr>
        <w:t>Torino, Italy (host: Dr. Paola Costelli)</w:t>
      </w:r>
    </w:p>
    <w:p w14:paraId="004632EA" w14:textId="77777777" w:rsidR="00A82EFD" w:rsidRPr="00215F30" w:rsidRDefault="00A82EFD" w:rsidP="00A82EFD">
      <w:pPr>
        <w:jc w:val="both"/>
        <w:rPr>
          <w:rFonts w:ascii="Arial" w:hAnsi="Arial" w:cs="Arial"/>
          <w:bCs/>
          <w:sz w:val="8"/>
          <w:szCs w:val="8"/>
          <w:lang w:val="en-US"/>
        </w:rPr>
      </w:pPr>
    </w:p>
    <w:p w14:paraId="2D4DA148" w14:textId="77777777" w:rsidR="00A82EFD" w:rsidRPr="00215F30" w:rsidRDefault="00A82EFD" w:rsidP="00A82EFD">
      <w:pPr>
        <w:jc w:val="both"/>
        <w:rPr>
          <w:rFonts w:ascii="Arial" w:hAnsi="Arial" w:cs="Arial"/>
          <w:bCs/>
          <w:sz w:val="20"/>
          <w:szCs w:val="20"/>
          <w:lang w:val="en-US"/>
        </w:rPr>
      </w:pPr>
      <w:r w:rsidRPr="00215F30">
        <w:rPr>
          <w:rFonts w:ascii="Arial" w:hAnsi="Arial" w:cs="Arial"/>
          <w:bCs/>
          <w:sz w:val="20"/>
          <w:szCs w:val="20"/>
          <w:lang w:val="en-US"/>
        </w:rPr>
        <w:t>2019</w:t>
      </w:r>
      <w:r w:rsidRPr="00215F30">
        <w:rPr>
          <w:rFonts w:ascii="Arial" w:hAnsi="Arial" w:cs="Arial"/>
          <w:bCs/>
          <w:sz w:val="20"/>
          <w:szCs w:val="20"/>
          <w:lang w:val="en-US"/>
        </w:rPr>
        <w:tab/>
      </w:r>
      <w:r w:rsidRPr="00215F30">
        <w:rPr>
          <w:rFonts w:ascii="Arial" w:hAnsi="Arial" w:cs="Arial"/>
          <w:bCs/>
          <w:sz w:val="20"/>
          <w:szCs w:val="20"/>
          <w:lang w:val="en-US"/>
        </w:rPr>
        <w:tab/>
        <w:t>‘</w:t>
      </w:r>
      <w:r w:rsidRPr="00215F30">
        <w:rPr>
          <w:rFonts w:ascii="Arial" w:hAnsi="Arial" w:cs="Arial"/>
          <w:bCs/>
          <w:i/>
          <w:iCs/>
          <w:sz w:val="20"/>
          <w:szCs w:val="20"/>
          <w:lang w:val="en-US"/>
        </w:rPr>
        <w:t>Musculoskeletal complications of cancer and its treatments’</w:t>
      </w:r>
      <w:r w:rsidRPr="00215F30">
        <w:rPr>
          <w:rFonts w:ascii="Arial" w:hAnsi="Arial" w:cs="Arial"/>
          <w:bCs/>
          <w:i/>
          <w:iCs/>
          <w:sz w:val="20"/>
          <w:szCs w:val="20"/>
          <w:lang w:val="en-US"/>
        </w:rPr>
        <w:tab/>
      </w:r>
      <w:r w:rsidRPr="00215F30">
        <w:rPr>
          <w:rFonts w:ascii="Arial" w:hAnsi="Arial" w:cs="Arial"/>
          <w:bCs/>
          <w:i/>
          <w:iCs/>
          <w:sz w:val="20"/>
          <w:szCs w:val="20"/>
          <w:lang w:val="en-US"/>
        </w:rPr>
        <w:tab/>
      </w:r>
      <w:r w:rsidRPr="00215F30">
        <w:rPr>
          <w:rFonts w:ascii="Arial" w:hAnsi="Arial" w:cs="Arial"/>
          <w:bCs/>
          <w:sz w:val="20"/>
          <w:szCs w:val="20"/>
          <w:lang w:val="en-US"/>
        </w:rPr>
        <w:tab/>
      </w:r>
    </w:p>
    <w:p w14:paraId="163111CA" w14:textId="77777777" w:rsidR="00A82EFD" w:rsidRPr="00215F30" w:rsidRDefault="00A82EFD" w:rsidP="00A82EFD">
      <w:pPr>
        <w:ind w:left="708" w:firstLine="708"/>
        <w:jc w:val="both"/>
        <w:rPr>
          <w:rFonts w:ascii="Arial" w:hAnsi="Arial" w:cs="Arial"/>
          <w:bCs/>
          <w:sz w:val="20"/>
          <w:szCs w:val="20"/>
          <w:lang w:val="en-US"/>
        </w:rPr>
      </w:pPr>
      <w:r w:rsidRPr="00215F30">
        <w:rPr>
          <w:rFonts w:ascii="Arial" w:hAnsi="Arial" w:cs="Arial"/>
          <w:bCs/>
          <w:sz w:val="20"/>
          <w:szCs w:val="20"/>
          <w:lang w:val="en-US"/>
        </w:rPr>
        <w:t>12</w:t>
      </w:r>
      <w:r w:rsidRPr="00215F30">
        <w:rPr>
          <w:rFonts w:ascii="Arial" w:hAnsi="Arial" w:cs="Arial"/>
          <w:bCs/>
          <w:sz w:val="20"/>
          <w:szCs w:val="20"/>
          <w:vertAlign w:val="superscript"/>
          <w:lang w:val="en-US"/>
        </w:rPr>
        <w:t>th</w:t>
      </w:r>
      <w:r w:rsidRPr="00215F30">
        <w:rPr>
          <w:rFonts w:ascii="Arial" w:hAnsi="Arial" w:cs="Arial"/>
          <w:bCs/>
          <w:sz w:val="20"/>
          <w:szCs w:val="20"/>
          <w:lang w:val="en-US"/>
        </w:rPr>
        <w:t xml:space="preserve"> Cachexia Conference </w:t>
      </w:r>
    </w:p>
    <w:p w14:paraId="7384228F" w14:textId="77777777" w:rsidR="00A82EFD" w:rsidRPr="00215F30" w:rsidRDefault="00A82EFD" w:rsidP="00A82EFD">
      <w:pPr>
        <w:ind w:left="708" w:firstLine="708"/>
        <w:jc w:val="both"/>
        <w:rPr>
          <w:rFonts w:ascii="Arial" w:hAnsi="Arial" w:cs="Arial"/>
          <w:bCs/>
          <w:sz w:val="20"/>
          <w:szCs w:val="20"/>
          <w:lang w:val="en-US"/>
        </w:rPr>
      </w:pPr>
      <w:r w:rsidRPr="00215F30">
        <w:rPr>
          <w:rFonts w:ascii="Arial" w:hAnsi="Arial" w:cs="Arial"/>
          <w:bCs/>
          <w:sz w:val="20"/>
          <w:szCs w:val="20"/>
          <w:lang w:val="en-US"/>
        </w:rPr>
        <w:t>Berlin, Germany</w:t>
      </w:r>
    </w:p>
    <w:p w14:paraId="2F2EC049" w14:textId="77777777" w:rsidR="00A82EFD" w:rsidRPr="00215F30" w:rsidRDefault="00A82EFD" w:rsidP="00A82EFD">
      <w:pPr>
        <w:jc w:val="both"/>
        <w:rPr>
          <w:rFonts w:ascii="Arial" w:hAnsi="Arial" w:cs="Arial"/>
          <w:bCs/>
          <w:sz w:val="8"/>
          <w:szCs w:val="8"/>
          <w:lang w:val="en-US"/>
        </w:rPr>
      </w:pPr>
    </w:p>
    <w:p w14:paraId="5C6C65D8" w14:textId="77777777" w:rsidR="00A82EFD" w:rsidRPr="00215F30" w:rsidRDefault="00A82EFD" w:rsidP="00A82EFD">
      <w:pPr>
        <w:jc w:val="both"/>
        <w:rPr>
          <w:rFonts w:ascii="Arial" w:hAnsi="Arial" w:cs="Arial"/>
          <w:bCs/>
          <w:sz w:val="20"/>
          <w:szCs w:val="20"/>
          <w:lang w:val="en-US"/>
        </w:rPr>
      </w:pPr>
      <w:r w:rsidRPr="00215F30">
        <w:rPr>
          <w:rFonts w:ascii="Arial" w:hAnsi="Arial" w:cs="Arial"/>
          <w:bCs/>
          <w:sz w:val="20"/>
          <w:szCs w:val="20"/>
          <w:lang w:val="en-US"/>
        </w:rPr>
        <w:t>2021</w:t>
      </w:r>
      <w:r w:rsidRPr="00215F30">
        <w:rPr>
          <w:rFonts w:ascii="Arial" w:hAnsi="Arial" w:cs="Arial"/>
          <w:bCs/>
          <w:sz w:val="20"/>
          <w:szCs w:val="20"/>
          <w:lang w:val="en-US"/>
        </w:rPr>
        <w:tab/>
      </w:r>
      <w:r w:rsidRPr="00215F30">
        <w:rPr>
          <w:rFonts w:ascii="Arial" w:hAnsi="Arial" w:cs="Arial"/>
          <w:bCs/>
          <w:sz w:val="20"/>
          <w:szCs w:val="20"/>
          <w:lang w:val="en-US"/>
        </w:rPr>
        <w:tab/>
        <w:t>‘</w:t>
      </w:r>
      <w:r w:rsidRPr="00215F30">
        <w:rPr>
          <w:rFonts w:ascii="Arial" w:hAnsi="Arial" w:cs="Arial"/>
          <w:bCs/>
          <w:i/>
          <w:iCs/>
          <w:sz w:val="20"/>
          <w:szCs w:val="20"/>
          <w:lang w:val="en-US"/>
        </w:rPr>
        <w:t>Musculoskeletal defects induced by cancer and its treatments’</w:t>
      </w:r>
      <w:r w:rsidRPr="00215F30">
        <w:rPr>
          <w:rFonts w:ascii="Arial" w:hAnsi="Arial" w:cs="Arial"/>
          <w:bCs/>
          <w:i/>
          <w:iCs/>
          <w:sz w:val="20"/>
          <w:szCs w:val="20"/>
          <w:lang w:val="en-US"/>
        </w:rPr>
        <w:tab/>
      </w:r>
      <w:r w:rsidRPr="00215F30">
        <w:rPr>
          <w:rFonts w:ascii="Arial" w:hAnsi="Arial" w:cs="Arial"/>
          <w:bCs/>
          <w:sz w:val="20"/>
          <w:szCs w:val="20"/>
          <w:lang w:val="en-US"/>
        </w:rPr>
        <w:tab/>
      </w:r>
    </w:p>
    <w:p w14:paraId="458C0242" w14:textId="77777777" w:rsidR="00A82EFD" w:rsidRPr="00215F30" w:rsidRDefault="00A82EFD" w:rsidP="00A82EFD">
      <w:pPr>
        <w:ind w:left="708" w:firstLine="708"/>
        <w:jc w:val="both"/>
        <w:rPr>
          <w:rFonts w:ascii="Arial" w:hAnsi="Arial" w:cs="Arial"/>
          <w:bCs/>
          <w:sz w:val="20"/>
          <w:szCs w:val="20"/>
          <w:lang w:val="en-US"/>
        </w:rPr>
      </w:pPr>
      <w:r w:rsidRPr="00215F30">
        <w:rPr>
          <w:rFonts w:ascii="Arial" w:hAnsi="Arial" w:cs="Arial"/>
          <w:bCs/>
          <w:sz w:val="20"/>
          <w:szCs w:val="20"/>
          <w:lang w:val="en-US"/>
        </w:rPr>
        <w:t>Université Catholique de Louvain</w:t>
      </w:r>
    </w:p>
    <w:p w14:paraId="273F824F" w14:textId="77777777" w:rsidR="00A82EFD" w:rsidRPr="00215F30" w:rsidRDefault="00A82EFD" w:rsidP="00A82EFD">
      <w:pPr>
        <w:ind w:left="708" w:firstLine="708"/>
        <w:jc w:val="both"/>
        <w:rPr>
          <w:rFonts w:ascii="Arial" w:hAnsi="Arial" w:cs="Arial"/>
          <w:bCs/>
          <w:sz w:val="20"/>
          <w:szCs w:val="20"/>
          <w:lang w:val="en-US"/>
        </w:rPr>
      </w:pPr>
      <w:r w:rsidRPr="00215F30">
        <w:rPr>
          <w:rFonts w:ascii="Arial" w:hAnsi="Arial" w:cs="Arial"/>
          <w:bCs/>
          <w:sz w:val="20"/>
          <w:szCs w:val="20"/>
          <w:lang w:val="en-US"/>
        </w:rPr>
        <w:t>Virtual (host: Dr. Laure Bindels)</w:t>
      </w:r>
    </w:p>
    <w:p w14:paraId="4A76CC7E" w14:textId="77777777" w:rsidR="00A82EFD" w:rsidRPr="00215F30" w:rsidRDefault="00A82EFD" w:rsidP="00A82EFD">
      <w:pPr>
        <w:jc w:val="both"/>
        <w:rPr>
          <w:rFonts w:ascii="Arial" w:hAnsi="Arial" w:cs="Arial"/>
          <w:bCs/>
          <w:sz w:val="8"/>
          <w:szCs w:val="8"/>
          <w:lang w:val="en-US"/>
        </w:rPr>
      </w:pPr>
    </w:p>
    <w:p w14:paraId="634D3717" w14:textId="77777777" w:rsidR="00A82EFD" w:rsidRPr="00215F30" w:rsidRDefault="00A82EFD" w:rsidP="00A82EFD">
      <w:pPr>
        <w:ind w:right="36"/>
        <w:jc w:val="both"/>
        <w:rPr>
          <w:rFonts w:ascii="Arial" w:hAnsi="Arial" w:cs="Arial"/>
          <w:bCs/>
          <w:sz w:val="20"/>
          <w:szCs w:val="20"/>
          <w:lang w:val="en-US"/>
        </w:rPr>
      </w:pPr>
      <w:r w:rsidRPr="00215F30">
        <w:rPr>
          <w:rFonts w:ascii="Arial" w:hAnsi="Arial" w:cs="Arial"/>
          <w:bCs/>
          <w:sz w:val="20"/>
          <w:szCs w:val="20"/>
          <w:lang w:val="en-US"/>
        </w:rPr>
        <w:t>2021</w:t>
      </w:r>
      <w:r w:rsidRPr="00215F30">
        <w:rPr>
          <w:rFonts w:ascii="Arial" w:hAnsi="Arial" w:cs="Arial"/>
          <w:bCs/>
          <w:sz w:val="20"/>
          <w:szCs w:val="20"/>
          <w:lang w:val="en-US"/>
        </w:rPr>
        <w:tab/>
      </w:r>
      <w:r w:rsidRPr="00215F30">
        <w:rPr>
          <w:rFonts w:ascii="Arial" w:hAnsi="Arial" w:cs="Arial"/>
          <w:bCs/>
          <w:sz w:val="20"/>
          <w:szCs w:val="20"/>
          <w:lang w:val="en-US"/>
        </w:rPr>
        <w:tab/>
        <w:t>‘</w:t>
      </w:r>
      <w:r w:rsidRPr="00215F30">
        <w:rPr>
          <w:rFonts w:ascii="Arial" w:hAnsi="Arial" w:cs="Arial"/>
          <w:bCs/>
          <w:i/>
          <w:iCs/>
          <w:sz w:val="20"/>
          <w:szCs w:val="20"/>
          <w:lang w:val="en-US"/>
        </w:rPr>
        <w:t>Targeting RANKL for the treatment of muscle and bone defects in cachexia’</w:t>
      </w:r>
      <w:r w:rsidRPr="00215F30">
        <w:rPr>
          <w:rFonts w:ascii="Arial" w:hAnsi="Arial" w:cs="Arial"/>
          <w:bCs/>
          <w:i/>
          <w:iCs/>
          <w:sz w:val="20"/>
          <w:szCs w:val="20"/>
          <w:lang w:val="en-US"/>
        </w:rPr>
        <w:tab/>
      </w:r>
      <w:r w:rsidRPr="00215F30">
        <w:rPr>
          <w:rFonts w:ascii="Arial" w:hAnsi="Arial" w:cs="Arial"/>
          <w:bCs/>
          <w:sz w:val="20"/>
          <w:szCs w:val="20"/>
          <w:lang w:val="en-US"/>
        </w:rPr>
        <w:tab/>
      </w:r>
      <w:r w:rsidRPr="00215F30">
        <w:rPr>
          <w:rFonts w:ascii="Arial" w:hAnsi="Arial" w:cs="Arial"/>
          <w:bCs/>
          <w:sz w:val="20"/>
          <w:szCs w:val="20"/>
          <w:lang w:val="en-US"/>
        </w:rPr>
        <w:tab/>
      </w:r>
      <w:r w:rsidRPr="00215F30">
        <w:rPr>
          <w:rFonts w:ascii="Arial" w:hAnsi="Arial" w:cs="Arial"/>
          <w:bCs/>
          <w:sz w:val="20"/>
          <w:szCs w:val="20"/>
          <w:lang w:val="en-US"/>
        </w:rPr>
        <w:tab/>
        <w:t>XXXVI Annual Meeting of the Chilean Society of Physiological Sciences</w:t>
      </w:r>
      <w:r w:rsidRPr="00215F30">
        <w:rPr>
          <w:rFonts w:ascii="Arial" w:hAnsi="Arial" w:cs="Arial"/>
          <w:bCs/>
          <w:sz w:val="20"/>
          <w:szCs w:val="20"/>
          <w:lang w:val="en-US"/>
        </w:rPr>
        <w:tab/>
      </w:r>
      <w:r w:rsidRPr="00215F30">
        <w:rPr>
          <w:rFonts w:ascii="Arial" w:hAnsi="Arial" w:cs="Arial"/>
          <w:bCs/>
          <w:sz w:val="20"/>
          <w:szCs w:val="20"/>
          <w:lang w:val="en-US"/>
        </w:rPr>
        <w:tab/>
      </w:r>
      <w:r w:rsidRPr="00215F30">
        <w:rPr>
          <w:rFonts w:ascii="Arial" w:hAnsi="Arial" w:cs="Arial"/>
          <w:bCs/>
          <w:sz w:val="20"/>
          <w:szCs w:val="20"/>
          <w:lang w:val="en-US"/>
        </w:rPr>
        <w:tab/>
      </w:r>
    </w:p>
    <w:p w14:paraId="244762EC" w14:textId="77777777" w:rsidR="00A82EFD" w:rsidRPr="00215F30" w:rsidRDefault="00A82EFD" w:rsidP="00A82EFD">
      <w:pPr>
        <w:ind w:left="708" w:firstLine="708"/>
        <w:jc w:val="both"/>
        <w:rPr>
          <w:rFonts w:ascii="Arial" w:hAnsi="Arial" w:cs="Arial"/>
          <w:bCs/>
          <w:sz w:val="20"/>
          <w:szCs w:val="20"/>
          <w:lang w:val="en-US"/>
        </w:rPr>
      </w:pPr>
      <w:r w:rsidRPr="00215F30">
        <w:rPr>
          <w:rFonts w:ascii="Arial" w:hAnsi="Arial" w:cs="Arial"/>
          <w:bCs/>
          <w:sz w:val="20"/>
          <w:szCs w:val="20"/>
          <w:lang w:val="en-US"/>
        </w:rPr>
        <w:t xml:space="preserve">Virtual </w:t>
      </w:r>
    </w:p>
    <w:p w14:paraId="61AAAAFC" w14:textId="77777777" w:rsidR="00A82EFD" w:rsidRPr="00215F30" w:rsidRDefault="00A82EFD" w:rsidP="00A82EFD">
      <w:pPr>
        <w:jc w:val="both"/>
        <w:rPr>
          <w:rFonts w:ascii="Arial" w:hAnsi="Arial" w:cs="Arial"/>
          <w:bCs/>
          <w:sz w:val="8"/>
          <w:szCs w:val="8"/>
          <w:lang w:val="en-US"/>
        </w:rPr>
      </w:pPr>
    </w:p>
    <w:p w14:paraId="7BD2C190" w14:textId="77777777" w:rsidR="00A82EFD" w:rsidRPr="00215F30" w:rsidRDefault="00A82EFD" w:rsidP="00A82EFD">
      <w:pPr>
        <w:jc w:val="both"/>
        <w:rPr>
          <w:rFonts w:ascii="Arial" w:hAnsi="Arial" w:cs="Arial"/>
          <w:bCs/>
          <w:sz w:val="20"/>
          <w:szCs w:val="20"/>
          <w:lang w:val="en-US"/>
        </w:rPr>
      </w:pPr>
      <w:r w:rsidRPr="00215F30">
        <w:rPr>
          <w:rFonts w:ascii="Arial" w:hAnsi="Arial" w:cs="Arial"/>
          <w:bCs/>
          <w:sz w:val="20"/>
          <w:szCs w:val="20"/>
          <w:lang w:val="en-US"/>
        </w:rPr>
        <w:t>2022</w:t>
      </w:r>
      <w:r w:rsidRPr="00215F30">
        <w:rPr>
          <w:rFonts w:ascii="Arial" w:hAnsi="Arial" w:cs="Arial"/>
          <w:bCs/>
          <w:sz w:val="20"/>
          <w:szCs w:val="20"/>
          <w:lang w:val="en-US"/>
        </w:rPr>
        <w:tab/>
      </w:r>
      <w:r w:rsidRPr="00215F30">
        <w:rPr>
          <w:rFonts w:ascii="Arial" w:hAnsi="Arial" w:cs="Arial"/>
          <w:bCs/>
          <w:sz w:val="20"/>
          <w:szCs w:val="20"/>
          <w:lang w:val="en-US"/>
        </w:rPr>
        <w:tab/>
        <w:t>‘</w:t>
      </w:r>
      <w:r w:rsidRPr="00215F30">
        <w:rPr>
          <w:rFonts w:ascii="Arial" w:hAnsi="Arial" w:cs="Arial"/>
          <w:bCs/>
          <w:i/>
          <w:iCs/>
          <w:sz w:val="20"/>
          <w:szCs w:val="20"/>
          <w:lang w:val="en-US"/>
        </w:rPr>
        <w:t>Abnormal liver-bone-muscle axis in cancer cachexia’</w:t>
      </w:r>
      <w:r w:rsidRPr="00215F30">
        <w:rPr>
          <w:rFonts w:ascii="Arial" w:hAnsi="Arial" w:cs="Arial"/>
          <w:bCs/>
          <w:i/>
          <w:iCs/>
          <w:sz w:val="20"/>
          <w:szCs w:val="20"/>
          <w:lang w:val="en-US"/>
        </w:rPr>
        <w:tab/>
      </w:r>
      <w:r w:rsidRPr="00215F30">
        <w:rPr>
          <w:rFonts w:ascii="Arial" w:hAnsi="Arial" w:cs="Arial"/>
          <w:bCs/>
          <w:sz w:val="20"/>
          <w:szCs w:val="20"/>
          <w:lang w:val="en-US"/>
        </w:rPr>
        <w:tab/>
      </w:r>
      <w:r w:rsidRPr="00215F30">
        <w:rPr>
          <w:rFonts w:ascii="Arial" w:hAnsi="Arial" w:cs="Arial"/>
          <w:bCs/>
          <w:sz w:val="20"/>
          <w:szCs w:val="20"/>
          <w:lang w:val="en-US"/>
        </w:rPr>
        <w:tab/>
      </w:r>
      <w:r w:rsidRPr="00215F30">
        <w:rPr>
          <w:rFonts w:ascii="Arial" w:hAnsi="Arial" w:cs="Arial"/>
          <w:bCs/>
          <w:sz w:val="20"/>
          <w:szCs w:val="20"/>
          <w:lang w:val="en-US"/>
        </w:rPr>
        <w:tab/>
      </w:r>
    </w:p>
    <w:p w14:paraId="5F58B09D" w14:textId="77777777" w:rsidR="00A82EFD" w:rsidRPr="00215F30" w:rsidRDefault="00A82EFD" w:rsidP="00A82EFD">
      <w:pPr>
        <w:ind w:left="708" w:firstLine="708"/>
        <w:jc w:val="both"/>
        <w:rPr>
          <w:rFonts w:ascii="Arial" w:hAnsi="Arial" w:cs="Arial"/>
          <w:bCs/>
          <w:sz w:val="20"/>
          <w:szCs w:val="20"/>
          <w:lang w:val="en-US"/>
        </w:rPr>
      </w:pPr>
      <w:r w:rsidRPr="00215F30">
        <w:rPr>
          <w:rFonts w:ascii="Arial" w:hAnsi="Arial" w:cs="Arial"/>
          <w:bCs/>
          <w:sz w:val="20"/>
          <w:szCs w:val="20"/>
          <w:lang w:val="en-US"/>
        </w:rPr>
        <w:t>15</w:t>
      </w:r>
      <w:r w:rsidRPr="00215F30">
        <w:rPr>
          <w:rFonts w:ascii="Arial" w:hAnsi="Arial" w:cs="Arial"/>
          <w:bCs/>
          <w:sz w:val="20"/>
          <w:szCs w:val="20"/>
          <w:vertAlign w:val="superscript"/>
          <w:lang w:val="en-US"/>
        </w:rPr>
        <w:t>th</w:t>
      </w:r>
      <w:r w:rsidRPr="00215F30">
        <w:rPr>
          <w:rFonts w:ascii="Arial" w:hAnsi="Arial" w:cs="Arial"/>
          <w:bCs/>
          <w:sz w:val="20"/>
          <w:szCs w:val="20"/>
          <w:lang w:val="en-US"/>
        </w:rPr>
        <w:t xml:space="preserve"> International SCWD Conference</w:t>
      </w:r>
    </w:p>
    <w:p w14:paraId="687C6840" w14:textId="77777777" w:rsidR="00A82EFD" w:rsidRPr="00215F30" w:rsidRDefault="00A82EFD" w:rsidP="00A82EFD">
      <w:pPr>
        <w:ind w:left="708" w:firstLine="708"/>
        <w:jc w:val="both"/>
        <w:rPr>
          <w:rFonts w:ascii="Arial" w:hAnsi="Arial" w:cs="Arial"/>
          <w:bCs/>
          <w:sz w:val="20"/>
          <w:szCs w:val="20"/>
          <w:lang w:val="en-US"/>
        </w:rPr>
      </w:pPr>
      <w:r w:rsidRPr="00215F30">
        <w:rPr>
          <w:rFonts w:ascii="Arial" w:hAnsi="Arial" w:cs="Arial"/>
          <w:bCs/>
          <w:sz w:val="20"/>
          <w:szCs w:val="20"/>
          <w:lang w:val="en-US"/>
        </w:rPr>
        <w:t>Lisbon, Portugal</w:t>
      </w:r>
    </w:p>
    <w:p w14:paraId="07B84AB3" w14:textId="77777777" w:rsidR="00A82EFD" w:rsidRPr="00215F30" w:rsidRDefault="00A82EFD" w:rsidP="00A82EFD">
      <w:pPr>
        <w:jc w:val="both"/>
        <w:rPr>
          <w:rFonts w:ascii="Arial" w:hAnsi="Arial" w:cs="Arial"/>
          <w:bCs/>
          <w:sz w:val="8"/>
          <w:szCs w:val="8"/>
          <w:lang w:val="en-US"/>
        </w:rPr>
      </w:pPr>
    </w:p>
    <w:p w14:paraId="44167AA3" w14:textId="77777777" w:rsidR="00A82EFD" w:rsidRPr="00215F30" w:rsidRDefault="00A82EFD" w:rsidP="00A82EFD">
      <w:pPr>
        <w:jc w:val="both"/>
        <w:rPr>
          <w:rFonts w:ascii="Arial" w:hAnsi="Arial" w:cs="Arial"/>
          <w:bCs/>
          <w:sz w:val="20"/>
          <w:szCs w:val="20"/>
          <w:lang w:val="en-US"/>
        </w:rPr>
      </w:pPr>
      <w:r w:rsidRPr="00215F30">
        <w:rPr>
          <w:rFonts w:ascii="Arial" w:hAnsi="Arial" w:cs="Arial"/>
          <w:bCs/>
          <w:sz w:val="20"/>
          <w:szCs w:val="20"/>
          <w:lang w:val="en-US"/>
        </w:rPr>
        <w:t>2022</w:t>
      </w:r>
      <w:r w:rsidRPr="00215F30">
        <w:rPr>
          <w:rFonts w:ascii="Arial" w:hAnsi="Arial" w:cs="Arial"/>
          <w:bCs/>
          <w:sz w:val="20"/>
          <w:szCs w:val="20"/>
          <w:lang w:val="en-US"/>
        </w:rPr>
        <w:tab/>
      </w:r>
      <w:r w:rsidRPr="00215F30">
        <w:rPr>
          <w:rFonts w:ascii="Arial" w:hAnsi="Arial" w:cs="Arial"/>
          <w:bCs/>
          <w:sz w:val="20"/>
          <w:szCs w:val="20"/>
          <w:lang w:val="en-US"/>
        </w:rPr>
        <w:tab/>
        <w:t>‘</w:t>
      </w:r>
      <w:r w:rsidRPr="00215F30">
        <w:rPr>
          <w:rFonts w:ascii="Arial" w:hAnsi="Arial" w:cs="Arial"/>
          <w:bCs/>
          <w:i/>
          <w:iCs/>
          <w:sz w:val="20"/>
          <w:szCs w:val="20"/>
          <w:lang w:val="en-US"/>
        </w:rPr>
        <w:t>IGFBP1 mediates musculoskeletal deficits in colorectal cancer’</w:t>
      </w:r>
      <w:r w:rsidRPr="00215F30">
        <w:rPr>
          <w:rFonts w:ascii="Arial" w:hAnsi="Arial" w:cs="Arial"/>
          <w:bCs/>
          <w:i/>
          <w:iCs/>
          <w:sz w:val="20"/>
          <w:szCs w:val="20"/>
          <w:lang w:val="en-US"/>
        </w:rPr>
        <w:tab/>
      </w:r>
      <w:r w:rsidRPr="00215F30">
        <w:rPr>
          <w:rFonts w:ascii="Arial" w:hAnsi="Arial" w:cs="Arial"/>
          <w:bCs/>
          <w:i/>
          <w:iCs/>
          <w:sz w:val="20"/>
          <w:szCs w:val="20"/>
          <w:lang w:val="en-US"/>
        </w:rPr>
        <w:tab/>
      </w:r>
    </w:p>
    <w:p w14:paraId="2D6B8F3D" w14:textId="77777777" w:rsidR="00A82EFD" w:rsidRPr="00215F30" w:rsidRDefault="00A82EFD" w:rsidP="00A82EFD">
      <w:pPr>
        <w:ind w:left="708" w:firstLine="708"/>
        <w:jc w:val="both"/>
        <w:rPr>
          <w:rFonts w:ascii="Arial" w:hAnsi="Arial" w:cs="Arial"/>
          <w:bCs/>
          <w:sz w:val="20"/>
          <w:szCs w:val="20"/>
          <w:lang w:val="en-US"/>
        </w:rPr>
      </w:pPr>
      <w:r w:rsidRPr="00215F30">
        <w:rPr>
          <w:rFonts w:ascii="Arial" w:hAnsi="Arial" w:cs="Arial"/>
          <w:bCs/>
          <w:sz w:val="20"/>
          <w:szCs w:val="20"/>
          <w:lang w:val="en-US"/>
        </w:rPr>
        <w:t>International Conference on Muscle Wasting</w:t>
      </w:r>
    </w:p>
    <w:p w14:paraId="1262F0B4" w14:textId="77777777" w:rsidR="00A82EFD" w:rsidRPr="00215F30" w:rsidRDefault="00A82EFD" w:rsidP="00A82EFD">
      <w:pPr>
        <w:ind w:left="708" w:firstLine="708"/>
        <w:jc w:val="both"/>
        <w:rPr>
          <w:rFonts w:ascii="Arial" w:hAnsi="Arial" w:cs="Arial"/>
          <w:bCs/>
          <w:sz w:val="20"/>
          <w:szCs w:val="20"/>
          <w:lang w:val="en-US"/>
        </w:rPr>
      </w:pPr>
      <w:r w:rsidRPr="00215F30">
        <w:rPr>
          <w:rFonts w:ascii="Arial" w:hAnsi="Arial" w:cs="Arial"/>
          <w:bCs/>
          <w:sz w:val="20"/>
          <w:szCs w:val="20"/>
          <w:lang w:val="en-US"/>
        </w:rPr>
        <w:t>Ascona, Switzerland</w:t>
      </w:r>
    </w:p>
    <w:p w14:paraId="78B8DF30" w14:textId="77777777" w:rsidR="00A82EFD" w:rsidRPr="00215F30" w:rsidRDefault="00A82EFD" w:rsidP="00A82EFD">
      <w:pPr>
        <w:jc w:val="both"/>
        <w:rPr>
          <w:rFonts w:ascii="Arial" w:hAnsi="Arial" w:cs="Arial"/>
          <w:bCs/>
          <w:sz w:val="8"/>
          <w:szCs w:val="8"/>
          <w:lang w:val="en-US"/>
        </w:rPr>
      </w:pPr>
    </w:p>
    <w:p w14:paraId="67571E4F" w14:textId="77777777" w:rsidR="00A82EFD" w:rsidRPr="00215F30" w:rsidRDefault="00A82EFD" w:rsidP="00A82EFD">
      <w:pPr>
        <w:jc w:val="both"/>
        <w:rPr>
          <w:rFonts w:ascii="Arial" w:hAnsi="Arial" w:cs="Arial"/>
          <w:bCs/>
          <w:sz w:val="20"/>
          <w:szCs w:val="20"/>
          <w:lang w:val="en-US"/>
        </w:rPr>
      </w:pPr>
      <w:r w:rsidRPr="00215F30">
        <w:rPr>
          <w:rFonts w:ascii="Arial" w:hAnsi="Arial" w:cs="Arial"/>
          <w:bCs/>
          <w:sz w:val="20"/>
          <w:szCs w:val="20"/>
          <w:lang w:val="en-US"/>
        </w:rPr>
        <w:t>2022</w:t>
      </w:r>
      <w:r w:rsidRPr="00215F30">
        <w:rPr>
          <w:rFonts w:ascii="Arial" w:hAnsi="Arial" w:cs="Arial"/>
          <w:bCs/>
          <w:sz w:val="20"/>
          <w:szCs w:val="20"/>
          <w:lang w:val="en-US"/>
        </w:rPr>
        <w:tab/>
      </w:r>
      <w:r w:rsidRPr="00215F30">
        <w:rPr>
          <w:rFonts w:ascii="Arial" w:hAnsi="Arial" w:cs="Arial"/>
          <w:bCs/>
          <w:sz w:val="20"/>
          <w:szCs w:val="20"/>
          <w:lang w:val="en-US"/>
        </w:rPr>
        <w:tab/>
        <w:t>‘</w:t>
      </w:r>
      <w:r w:rsidRPr="00215F30">
        <w:rPr>
          <w:rFonts w:ascii="Arial" w:hAnsi="Arial" w:cs="Arial"/>
          <w:bCs/>
          <w:i/>
          <w:iCs/>
          <w:sz w:val="20"/>
          <w:szCs w:val="20"/>
          <w:lang w:val="en-US"/>
        </w:rPr>
        <w:t>From the Alps to the Rocky Mountains: the journey of a pathology student’</w:t>
      </w:r>
      <w:r w:rsidRPr="00215F30">
        <w:rPr>
          <w:rFonts w:ascii="Arial" w:hAnsi="Arial" w:cs="Arial"/>
          <w:bCs/>
          <w:sz w:val="20"/>
          <w:szCs w:val="20"/>
          <w:lang w:val="en-US"/>
        </w:rPr>
        <w:tab/>
      </w:r>
    </w:p>
    <w:p w14:paraId="1432AFDE" w14:textId="77777777" w:rsidR="00A82EFD" w:rsidRPr="00215F30" w:rsidRDefault="00A82EFD" w:rsidP="00A82EFD">
      <w:pPr>
        <w:ind w:left="708" w:firstLine="708"/>
        <w:jc w:val="both"/>
        <w:rPr>
          <w:rFonts w:ascii="Arial" w:hAnsi="Arial" w:cs="Arial"/>
          <w:bCs/>
          <w:sz w:val="20"/>
          <w:szCs w:val="20"/>
          <w:lang w:val="en-US"/>
        </w:rPr>
      </w:pPr>
      <w:r w:rsidRPr="00215F30">
        <w:rPr>
          <w:rFonts w:ascii="Arial" w:hAnsi="Arial" w:cs="Arial"/>
          <w:bCs/>
          <w:sz w:val="20"/>
          <w:szCs w:val="20"/>
          <w:lang w:val="en-US"/>
        </w:rPr>
        <w:t>University of Torino, Life Sciences PhD Program</w:t>
      </w:r>
    </w:p>
    <w:p w14:paraId="77919217" w14:textId="77777777" w:rsidR="00A82EFD" w:rsidRPr="00215F30" w:rsidRDefault="00A82EFD" w:rsidP="00A82EFD">
      <w:pPr>
        <w:ind w:left="708" w:firstLine="708"/>
        <w:jc w:val="both"/>
        <w:rPr>
          <w:rFonts w:ascii="Arial" w:hAnsi="Arial" w:cs="Arial"/>
          <w:bCs/>
          <w:sz w:val="20"/>
          <w:szCs w:val="20"/>
          <w:lang w:val="en-US"/>
        </w:rPr>
      </w:pPr>
      <w:r w:rsidRPr="00215F30">
        <w:rPr>
          <w:rFonts w:ascii="Arial" w:hAnsi="Arial" w:cs="Arial"/>
          <w:bCs/>
          <w:sz w:val="20"/>
          <w:szCs w:val="20"/>
          <w:lang w:val="en-US"/>
        </w:rPr>
        <w:t>Torino, Italy (host: Dr. Fabio Penna)</w:t>
      </w:r>
    </w:p>
    <w:p w14:paraId="269E7045" w14:textId="77777777" w:rsidR="00A82EFD" w:rsidRPr="00215F30" w:rsidRDefault="00A82EFD" w:rsidP="00A82EFD">
      <w:pPr>
        <w:jc w:val="both"/>
        <w:rPr>
          <w:rFonts w:ascii="Arial" w:hAnsi="Arial" w:cs="Arial"/>
          <w:bCs/>
          <w:sz w:val="8"/>
          <w:szCs w:val="8"/>
          <w:lang w:val="en-US"/>
        </w:rPr>
      </w:pPr>
    </w:p>
    <w:p w14:paraId="484D985A" w14:textId="26877269" w:rsidR="00C67620" w:rsidRPr="00BF628F" w:rsidRDefault="00C67620" w:rsidP="0098003E">
      <w:pPr>
        <w:jc w:val="both"/>
        <w:rPr>
          <w:rFonts w:ascii="Arial" w:hAnsi="Arial" w:cs="Arial"/>
          <w:bCs/>
          <w:sz w:val="20"/>
          <w:szCs w:val="20"/>
          <w:lang w:val="en-US"/>
        </w:rPr>
      </w:pPr>
      <w:r w:rsidRPr="00BF628F">
        <w:rPr>
          <w:rFonts w:ascii="Arial" w:hAnsi="Arial" w:cs="Arial"/>
          <w:bCs/>
          <w:sz w:val="20"/>
          <w:szCs w:val="20"/>
          <w:lang w:val="en-US"/>
        </w:rPr>
        <w:t>2023</w:t>
      </w:r>
      <w:r w:rsidRPr="00BF628F">
        <w:rPr>
          <w:rFonts w:ascii="Arial" w:hAnsi="Arial" w:cs="Arial"/>
          <w:bCs/>
          <w:sz w:val="20"/>
          <w:szCs w:val="20"/>
          <w:lang w:val="en-US"/>
        </w:rPr>
        <w:tab/>
      </w:r>
      <w:r w:rsidRPr="00BF628F">
        <w:rPr>
          <w:rFonts w:ascii="Arial" w:hAnsi="Arial" w:cs="Arial"/>
          <w:bCs/>
          <w:sz w:val="20"/>
          <w:szCs w:val="20"/>
          <w:lang w:val="en-US"/>
        </w:rPr>
        <w:tab/>
      </w:r>
      <w:r w:rsidR="00B37343" w:rsidRPr="00BF628F">
        <w:rPr>
          <w:rFonts w:ascii="Arial" w:hAnsi="Arial" w:cs="Arial"/>
          <w:bCs/>
          <w:sz w:val="20"/>
          <w:szCs w:val="20"/>
          <w:lang w:val="en-US"/>
        </w:rPr>
        <w:t>‘</w:t>
      </w:r>
      <w:r w:rsidR="00B37343" w:rsidRPr="00164E1E">
        <w:rPr>
          <w:rFonts w:ascii="Arial" w:hAnsi="Arial" w:cs="Arial"/>
          <w:i/>
          <w:iCs/>
          <w:sz w:val="20"/>
          <w:szCs w:val="20"/>
          <w:lang w:val="en-US"/>
        </w:rPr>
        <w:t>Liver metastases enhance the pro-cachectic signaling in colorectal cancer hosts’</w:t>
      </w:r>
    </w:p>
    <w:p w14:paraId="4B949CA7" w14:textId="11EA24DF" w:rsidR="00C67620" w:rsidRPr="00BF628F" w:rsidRDefault="00B37343" w:rsidP="00C67620">
      <w:pPr>
        <w:ind w:left="708" w:firstLine="708"/>
        <w:jc w:val="both"/>
        <w:rPr>
          <w:rFonts w:ascii="Arial" w:hAnsi="Arial" w:cs="Arial"/>
          <w:bCs/>
          <w:sz w:val="20"/>
          <w:szCs w:val="20"/>
          <w:lang w:val="en-US"/>
        </w:rPr>
      </w:pPr>
      <w:r w:rsidRPr="00BF628F">
        <w:rPr>
          <w:rFonts w:ascii="Arial" w:hAnsi="Arial" w:cs="Arial"/>
          <w:bCs/>
          <w:sz w:val="20"/>
          <w:szCs w:val="20"/>
          <w:lang w:val="en-US"/>
        </w:rPr>
        <w:t>16</w:t>
      </w:r>
      <w:r w:rsidRPr="00BF628F">
        <w:rPr>
          <w:rFonts w:ascii="Arial" w:hAnsi="Arial" w:cs="Arial"/>
          <w:bCs/>
          <w:sz w:val="20"/>
          <w:szCs w:val="20"/>
          <w:vertAlign w:val="superscript"/>
          <w:lang w:val="en-US"/>
        </w:rPr>
        <w:t>th</w:t>
      </w:r>
      <w:r w:rsidRPr="00BF628F">
        <w:rPr>
          <w:rFonts w:ascii="Arial" w:hAnsi="Arial" w:cs="Arial"/>
          <w:bCs/>
          <w:sz w:val="20"/>
          <w:szCs w:val="20"/>
          <w:lang w:val="en-US"/>
        </w:rPr>
        <w:t xml:space="preserve"> International Conference on Sarcopenia, Cachexia and Wasting Disorders</w:t>
      </w:r>
    </w:p>
    <w:p w14:paraId="0606A490" w14:textId="66ED3DC7" w:rsidR="0098003E" w:rsidRDefault="00C67620" w:rsidP="00C67620">
      <w:pPr>
        <w:ind w:left="708" w:firstLine="708"/>
        <w:jc w:val="both"/>
        <w:rPr>
          <w:rFonts w:ascii="Arial" w:hAnsi="Arial" w:cs="Arial"/>
          <w:bCs/>
          <w:sz w:val="20"/>
          <w:szCs w:val="20"/>
          <w:lang w:val="en-US"/>
        </w:rPr>
      </w:pPr>
      <w:r w:rsidRPr="00BF628F">
        <w:rPr>
          <w:rFonts w:ascii="Arial" w:hAnsi="Arial" w:cs="Arial"/>
          <w:bCs/>
          <w:sz w:val="20"/>
          <w:szCs w:val="20"/>
          <w:lang w:val="en-US"/>
        </w:rPr>
        <w:t>Stockholm, Sweden</w:t>
      </w:r>
    </w:p>
    <w:p w14:paraId="67775655" w14:textId="77777777" w:rsidR="003C5709" w:rsidRPr="003C5709" w:rsidRDefault="003C5709" w:rsidP="00C67620">
      <w:pPr>
        <w:ind w:left="708" w:firstLine="708"/>
        <w:jc w:val="both"/>
        <w:rPr>
          <w:rFonts w:ascii="Arial" w:hAnsi="Arial" w:cs="Arial"/>
          <w:bCs/>
          <w:sz w:val="8"/>
          <w:szCs w:val="8"/>
          <w:lang w:val="en-US"/>
        </w:rPr>
      </w:pPr>
    </w:p>
    <w:p w14:paraId="3828EE14" w14:textId="77777777" w:rsidR="003C5709" w:rsidRPr="00BF628F" w:rsidRDefault="003C5709" w:rsidP="003C5709">
      <w:pPr>
        <w:jc w:val="both"/>
        <w:rPr>
          <w:rFonts w:ascii="Arial" w:hAnsi="Arial" w:cs="Arial"/>
          <w:bCs/>
          <w:sz w:val="20"/>
          <w:szCs w:val="20"/>
          <w:lang w:val="en-US"/>
        </w:rPr>
      </w:pPr>
      <w:r w:rsidRPr="00BF628F">
        <w:rPr>
          <w:rFonts w:ascii="Arial" w:hAnsi="Arial" w:cs="Arial"/>
          <w:bCs/>
          <w:sz w:val="20"/>
          <w:szCs w:val="20"/>
          <w:lang w:val="en-US"/>
        </w:rPr>
        <w:t>2024</w:t>
      </w:r>
      <w:r w:rsidRPr="00BF628F">
        <w:rPr>
          <w:rFonts w:ascii="Arial" w:hAnsi="Arial" w:cs="Arial"/>
          <w:bCs/>
          <w:sz w:val="20"/>
          <w:szCs w:val="20"/>
          <w:lang w:val="en-US"/>
        </w:rPr>
        <w:tab/>
      </w:r>
      <w:r w:rsidRPr="00BF628F">
        <w:rPr>
          <w:rFonts w:ascii="Arial" w:hAnsi="Arial" w:cs="Arial"/>
          <w:bCs/>
          <w:sz w:val="20"/>
          <w:szCs w:val="20"/>
          <w:lang w:val="en-US"/>
        </w:rPr>
        <w:tab/>
        <w:t>‘</w:t>
      </w:r>
      <w:r w:rsidRPr="00A514AB">
        <w:rPr>
          <w:rFonts w:ascii="Arial" w:hAnsi="Arial" w:cs="Arial"/>
          <w:bCs/>
          <w:i/>
          <w:iCs/>
          <w:sz w:val="20"/>
          <w:szCs w:val="20"/>
          <w:lang w:val="en-US"/>
        </w:rPr>
        <w:t>New insights on the role of purine metabolism in age- and cancer-induced muscle atrophy</w:t>
      </w:r>
      <w:r>
        <w:rPr>
          <w:rFonts w:ascii="Arial" w:hAnsi="Arial" w:cs="Arial"/>
          <w:bCs/>
          <w:i/>
          <w:iCs/>
          <w:sz w:val="20"/>
          <w:szCs w:val="20"/>
          <w:lang w:val="en-US"/>
        </w:rPr>
        <w:t>’</w:t>
      </w:r>
      <w:r w:rsidRPr="00BF628F">
        <w:rPr>
          <w:rFonts w:ascii="Arial" w:hAnsi="Arial" w:cs="Arial"/>
          <w:bCs/>
          <w:sz w:val="20"/>
          <w:szCs w:val="20"/>
          <w:lang w:val="en-US"/>
        </w:rPr>
        <w:tab/>
      </w:r>
    </w:p>
    <w:p w14:paraId="15424AB0" w14:textId="77777777" w:rsidR="003C5709" w:rsidRPr="00BF628F" w:rsidRDefault="003C5709" w:rsidP="003C5709">
      <w:pPr>
        <w:ind w:left="708" w:firstLine="708"/>
        <w:jc w:val="both"/>
        <w:rPr>
          <w:rFonts w:ascii="Arial" w:hAnsi="Arial" w:cs="Arial"/>
          <w:bCs/>
          <w:sz w:val="20"/>
          <w:szCs w:val="20"/>
          <w:lang w:val="en-US"/>
        </w:rPr>
      </w:pPr>
      <w:r w:rsidRPr="00BF628F">
        <w:rPr>
          <w:rFonts w:ascii="Arial" w:hAnsi="Arial" w:cs="Arial"/>
          <w:bCs/>
          <w:sz w:val="20"/>
          <w:szCs w:val="20"/>
          <w:lang w:val="en-US"/>
        </w:rPr>
        <w:t>1</w:t>
      </w:r>
      <w:r>
        <w:rPr>
          <w:rFonts w:ascii="Arial" w:hAnsi="Arial" w:cs="Arial"/>
          <w:bCs/>
          <w:sz w:val="20"/>
          <w:szCs w:val="20"/>
          <w:lang w:val="en-US"/>
        </w:rPr>
        <w:t>7</w:t>
      </w:r>
      <w:r w:rsidRPr="00BF628F">
        <w:rPr>
          <w:rFonts w:ascii="Arial" w:hAnsi="Arial" w:cs="Arial"/>
          <w:bCs/>
          <w:sz w:val="20"/>
          <w:szCs w:val="20"/>
          <w:vertAlign w:val="superscript"/>
          <w:lang w:val="en-US"/>
        </w:rPr>
        <w:t>th</w:t>
      </w:r>
      <w:r w:rsidRPr="00BF628F">
        <w:rPr>
          <w:rFonts w:ascii="Arial" w:hAnsi="Arial" w:cs="Arial"/>
          <w:bCs/>
          <w:sz w:val="20"/>
          <w:szCs w:val="20"/>
          <w:lang w:val="en-US"/>
        </w:rPr>
        <w:t xml:space="preserve"> International Conference on Sarcopenia, Cachexia and Wasting Disorders</w:t>
      </w:r>
    </w:p>
    <w:p w14:paraId="2B37F81D" w14:textId="77777777" w:rsidR="003C5709" w:rsidRPr="00BF628F" w:rsidRDefault="003C5709" w:rsidP="003C5709">
      <w:pPr>
        <w:ind w:left="708" w:firstLine="708"/>
        <w:jc w:val="both"/>
        <w:rPr>
          <w:rFonts w:ascii="Arial" w:hAnsi="Arial" w:cs="Arial"/>
          <w:bCs/>
          <w:sz w:val="20"/>
          <w:szCs w:val="20"/>
          <w:lang w:val="en-US"/>
        </w:rPr>
      </w:pPr>
      <w:r>
        <w:rPr>
          <w:rFonts w:ascii="Arial" w:hAnsi="Arial" w:cs="Arial"/>
          <w:bCs/>
          <w:sz w:val="20"/>
          <w:szCs w:val="20"/>
          <w:lang w:val="en-US"/>
        </w:rPr>
        <w:t>Washington</w:t>
      </w:r>
      <w:r w:rsidRPr="00BF628F">
        <w:rPr>
          <w:rFonts w:ascii="Arial" w:hAnsi="Arial" w:cs="Arial"/>
          <w:bCs/>
          <w:sz w:val="20"/>
          <w:szCs w:val="20"/>
          <w:lang w:val="en-US"/>
        </w:rPr>
        <w:t xml:space="preserve">, </w:t>
      </w:r>
      <w:r>
        <w:rPr>
          <w:rFonts w:ascii="Arial" w:hAnsi="Arial" w:cs="Arial"/>
          <w:bCs/>
          <w:sz w:val="20"/>
          <w:szCs w:val="20"/>
          <w:lang w:val="en-US"/>
        </w:rPr>
        <w:t>DC</w:t>
      </w:r>
    </w:p>
    <w:p w14:paraId="2AFEB095" w14:textId="77777777" w:rsidR="00A271FA" w:rsidRPr="00A271FA" w:rsidRDefault="00A271FA" w:rsidP="00A271FA">
      <w:pPr>
        <w:jc w:val="both"/>
        <w:rPr>
          <w:rFonts w:ascii="Arial" w:hAnsi="Arial" w:cs="Arial"/>
          <w:bCs/>
          <w:sz w:val="8"/>
          <w:szCs w:val="8"/>
          <w:lang w:val="en-US"/>
        </w:rPr>
      </w:pPr>
    </w:p>
    <w:p w14:paraId="54B8F533" w14:textId="7275E023" w:rsidR="00A271FA" w:rsidRPr="00BF628F" w:rsidRDefault="00A271FA" w:rsidP="00A271FA">
      <w:pPr>
        <w:jc w:val="both"/>
        <w:rPr>
          <w:rFonts w:ascii="Arial" w:hAnsi="Arial" w:cs="Arial"/>
          <w:bCs/>
          <w:sz w:val="20"/>
          <w:szCs w:val="20"/>
          <w:lang w:val="en-US"/>
        </w:rPr>
      </w:pPr>
      <w:r w:rsidRPr="00BF628F">
        <w:rPr>
          <w:rFonts w:ascii="Arial" w:hAnsi="Arial" w:cs="Arial"/>
          <w:bCs/>
          <w:sz w:val="20"/>
          <w:szCs w:val="20"/>
          <w:lang w:val="en-US"/>
        </w:rPr>
        <w:t>202</w:t>
      </w:r>
      <w:r>
        <w:rPr>
          <w:rFonts w:ascii="Arial" w:hAnsi="Arial" w:cs="Arial"/>
          <w:bCs/>
          <w:sz w:val="20"/>
          <w:szCs w:val="20"/>
          <w:lang w:val="en-US"/>
        </w:rPr>
        <w:t>5</w:t>
      </w:r>
      <w:r w:rsidRPr="00BF628F">
        <w:rPr>
          <w:rFonts w:ascii="Arial" w:hAnsi="Arial" w:cs="Arial"/>
          <w:bCs/>
          <w:sz w:val="20"/>
          <w:szCs w:val="20"/>
          <w:lang w:val="en-US"/>
        </w:rPr>
        <w:tab/>
      </w:r>
      <w:r w:rsidRPr="00BF628F">
        <w:rPr>
          <w:rFonts w:ascii="Arial" w:hAnsi="Arial" w:cs="Arial"/>
          <w:bCs/>
          <w:sz w:val="20"/>
          <w:szCs w:val="20"/>
          <w:lang w:val="en-US"/>
        </w:rPr>
        <w:tab/>
        <w:t>‘</w:t>
      </w:r>
      <w:r w:rsidR="007D3AC8">
        <w:rPr>
          <w:rFonts w:ascii="Arial" w:hAnsi="Arial" w:cs="Arial"/>
          <w:bCs/>
          <w:i/>
          <w:iCs/>
          <w:sz w:val="20"/>
          <w:szCs w:val="20"/>
          <w:lang w:val="en-US"/>
        </w:rPr>
        <w:t>The FGF21-IGFBP1 axis drives cachexia and musculoskeletal deficits in colorectal cancer</w:t>
      </w:r>
      <w:r w:rsidR="00B74720">
        <w:rPr>
          <w:rFonts w:ascii="Arial" w:hAnsi="Arial" w:cs="Arial"/>
          <w:bCs/>
          <w:i/>
          <w:iCs/>
          <w:sz w:val="20"/>
          <w:szCs w:val="20"/>
          <w:lang w:val="en-US"/>
        </w:rPr>
        <w:t>’</w:t>
      </w:r>
    </w:p>
    <w:p w14:paraId="5C34356F" w14:textId="26FFD75D" w:rsidR="00A271FA" w:rsidRDefault="00B74720" w:rsidP="00A271FA">
      <w:pPr>
        <w:ind w:left="708" w:firstLine="708"/>
        <w:jc w:val="both"/>
        <w:rPr>
          <w:rFonts w:ascii="Arial" w:hAnsi="Arial" w:cs="Arial"/>
          <w:bCs/>
          <w:sz w:val="20"/>
          <w:szCs w:val="20"/>
          <w:lang w:val="en-US"/>
        </w:rPr>
      </w:pPr>
      <w:r>
        <w:rPr>
          <w:rFonts w:ascii="Arial" w:hAnsi="Arial" w:cs="Arial"/>
          <w:bCs/>
          <w:sz w:val="20"/>
          <w:szCs w:val="20"/>
          <w:lang w:val="en-US"/>
        </w:rPr>
        <w:t>Cancer Cachexia Society Seminar Series</w:t>
      </w:r>
    </w:p>
    <w:p w14:paraId="56C6A601" w14:textId="12CF35E6" w:rsidR="00B74720" w:rsidRPr="00BF628F" w:rsidRDefault="00B74720" w:rsidP="00A271FA">
      <w:pPr>
        <w:ind w:left="708" w:firstLine="708"/>
        <w:jc w:val="both"/>
        <w:rPr>
          <w:rFonts w:ascii="Arial" w:hAnsi="Arial" w:cs="Arial"/>
          <w:bCs/>
          <w:sz w:val="20"/>
          <w:szCs w:val="20"/>
          <w:lang w:val="en-US"/>
        </w:rPr>
      </w:pPr>
      <w:r>
        <w:rPr>
          <w:rFonts w:ascii="Arial" w:hAnsi="Arial" w:cs="Arial"/>
          <w:bCs/>
          <w:sz w:val="20"/>
          <w:szCs w:val="20"/>
          <w:lang w:val="en-US"/>
        </w:rPr>
        <w:t>Virtual (host: Dr. Fabrizio Pin)</w:t>
      </w:r>
    </w:p>
    <w:p w14:paraId="77C255F9" w14:textId="77777777" w:rsidR="007901ED" w:rsidRPr="007901ED" w:rsidRDefault="007901ED" w:rsidP="007901ED">
      <w:pPr>
        <w:ind w:left="1410" w:hanging="1410"/>
        <w:jc w:val="both"/>
        <w:rPr>
          <w:rFonts w:ascii="Arial" w:hAnsi="Arial" w:cs="Arial"/>
          <w:bCs/>
          <w:sz w:val="8"/>
          <w:szCs w:val="8"/>
          <w:lang w:val="en-US"/>
        </w:rPr>
      </w:pPr>
    </w:p>
    <w:p w14:paraId="756920DF" w14:textId="6357500A" w:rsidR="007901ED" w:rsidRPr="00BF628F" w:rsidRDefault="007901ED" w:rsidP="007901ED">
      <w:pPr>
        <w:ind w:left="1410" w:hanging="1410"/>
        <w:jc w:val="both"/>
        <w:rPr>
          <w:rFonts w:ascii="Arial" w:hAnsi="Arial" w:cs="Arial"/>
          <w:bCs/>
          <w:sz w:val="20"/>
          <w:szCs w:val="20"/>
          <w:lang w:val="en-US"/>
        </w:rPr>
      </w:pPr>
      <w:r w:rsidRPr="00BF628F">
        <w:rPr>
          <w:rFonts w:ascii="Arial" w:hAnsi="Arial" w:cs="Arial"/>
          <w:bCs/>
          <w:sz w:val="20"/>
          <w:szCs w:val="20"/>
          <w:lang w:val="en-US"/>
        </w:rPr>
        <w:t>202</w:t>
      </w:r>
      <w:r>
        <w:rPr>
          <w:rFonts w:ascii="Arial" w:hAnsi="Arial" w:cs="Arial"/>
          <w:bCs/>
          <w:sz w:val="20"/>
          <w:szCs w:val="20"/>
          <w:lang w:val="en-US"/>
        </w:rPr>
        <w:t>5</w:t>
      </w:r>
      <w:r w:rsidRPr="00BF628F">
        <w:rPr>
          <w:rFonts w:ascii="Arial" w:hAnsi="Arial" w:cs="Arial"/>
          <w:bCs/>
          <w:sz w:val="20"/>
          <w:szCs w:val="20"/>
          <w:lang w:val="en-US"/>
        </w:rPr>
        <w:tab/>
      </w:r>
      <w:r w:rsidRPr="00BF628F">
        <w:rPr>
          <w:rFonts w:ascii="Arial" w:hAnsi="Arial" w:cs="Arial"/>
          <w:bCs/>
          <w:sz w:val="20"/>
          <w:szCs w:val="20"/>
          <w:lang w:val="en-US"/>
        </w:rPr>
        <w:tab/>
        <w:t>‘</w:t>
      </w:r>
      <w:r w:rsidR="00606F5B" w:rsidRPr="00606F5B">
        <w:rPr>
          <w:rFonts w:ascii="Arial" w:hAnsi="Arial" w:cs="Arial"/>
          <w:bCs/>
          <w:i/>
          <w:iCs/>
          <w:sz w:val="20"/>
          <w:szCs w:val="20"/>
          <w:lang w:val="en-US"/>
        </w:rPr>
        <w:t>Role of the liver-gut-muscle axis in the pathogenesis of cancer cachexia</w:t>
      </w:r>
      <w:r w:rsidR="00606F5B">
        <w:rPr>
          <w:rFonts w:ascii="Arial" w:hAnsi="Arial" w:cs="Arial"/>
          <w:bCs/>
          <w:i/>
          <w:iCs/>
          <w:sz w:val="20"/>
          <w:szCs w:val="20"/>
          <w:lang w:val="en-US"/>
        </w:rPr>
        <w:t>’</w:t>
      </w:r>
      <w:r w:rsidRPr="00BF628F">
        <w:rPr>
          <w:rFonts w:ascii="Arial" w:hAnsi="Arial" w:cs="Arial"/>
          <w:bCs/>
          <w:sz w:val="20"/>
          <w:szCs w:val="20"/>
          <w:lang w:val="en-US"/>
        </w:rPr>
        <w:tab/>
      </w:r>
      <w:r w:rsidRPr="00BF628F">
        <w:rPr>
          <w:rFonts w:ascii="Arial" w:hAnsi="Arial" w:cs="Arial"/>
          <w:bCs/>
          <w:sz w:val="20"/>
          <w:szCs w:val="20"/>
          <w:lang w:val="en-US"/>
        </w:rPr>
        <w:tab/>
      </w:r>
    </w:p>
    <w:p w14:paraId="5D1F0F1C" w14:textId="2A786BCD" w:rsidR="007901ED" w:rsidRPr="00164E1E" w:rsidRDefault="007901ED" w:rsidP="007901ED">
      <w:pPr>
        <w:ind w:left="708" w:firstLine="708"/>
        <w:jc w:val="both"/>
        <w:rPr>
          <w:rFonts w:ascii="Arial" w:hAnsi="Arial" w:cs="Arial"/>
          <w:bCs/>
          <w:sz w:val="20"/>
          <w:szCs w:val="20"/>
          <w:lang w:val="en-US"/>
        </w:rPr>
      </w:pPr>
      <w:r w:rsidRPr="00164E1E">
        <w:rPr>
          <w:rFonts w:ascii="Arial" w:hAnsi="Arial" w:cs="Arial"/>
          <w:bCs/>
          <w:sz w:val="20"/>
          <w:szCs w:val="20"/>
          <w:lang w:val="en-US"/>
        </w:rPr>
        <w:t>8</w:t>
      </w:r>
      <w:r w:rsidRPr="00164E1E">
        <w:rPr>
          <w:rFonts w:ascii="Arial" w:hAnsi="Arial" w:cs="Arial"/>
          <w:bCs/>
          <w:sz w:val="20"/>
          <w:szCs w:val="20"/>
          <w:vertAlign w:val="superscript"/>
          <w:lang w:val="en-US"/>
        </w:rPr>
        <w:t>th</w:t>
      </w:r>
      <w:r w:rsidRPr="00164E1E">
        <w:rPr>
          <w:rFonts w:ascii="Arial" w:hAnsi="Arial" w:cs="Arial"/>
          <w:bCs/>
          <w:sz w:val="20"/>
          <w:szCs w:val="20"/>
          <w:lang w:val="en-US"/>
        </w:rPr>
        <w:t xml:space="preserve"> Cancer Cachexia Conference </w:t>
      </w:r>
    </w:p>
    <w:p w14:paraId="0B938801" w14:textId="2E270A01" w:rsidR="007901ED" w:rsidRPr="00BF628F" w:rsidRDefault="007901ED" w:rsidP="007901ED">
      <w:pPr>
        <w:ind w:left="708" w:firstLine="708"/>
        <w:jc w:val="both"/>
        <w:rPr>
          <w:rFonts w:ascii="Arial" w:hAnsi="Arial" w:cs="Arial"/>
          <w:bCs/>
          <w:sz w:val="20"/>
          <w:szCs w:val="20"/>
          <w:lang w:val="en-US"/>
        </w:rPr>
      </w:pPr>
      <w:r>
        <w:rPr>
          <w:rFonts w:ascii="Arial" w:hAnsi="Arial" w:cs="Arial"/>
          <w:bCs/>
          <w:sz w:val="20"/>
          <w:szCs w:val="20"/>
          <w:lang w:val="en-US"/>
        </w:rPr>
        <w:t>Turin, Italy</w:t>
      </w:r>
    </w:p>
    <w:p w14:paraId="35D5583E" w14:textId="77777777" w:rsidR="007901ED" w:rsidRPr="007901ED" w:rsidRDefault="007901ED" w:rsidP="007901ED">
      <w:pPr>
        <w:ind w:left="1410" w:hanging="1410"/>
        <w:jc w:val="both"/>
        <w:rPr>
          <w:rFonts w:ascii="Arial" w:hAnsi="Arial" w:cs="Arial"/>
          <w:bCs/>
          <w:sz w:val="8"/>
          <w:szCs w:val="8"/>
          <w:lang w:val="en-US"/>
        </w:rPr>
      </w:pPr>
    </w:p>
    <w:p w14:paraId="54A7201C" w14:textId="14ECB7F0" w:rsidR="007901ED" w:rsidRPr="00BF628F" w:rsidRDefault="007901ED" w:rsidP="007901ED">
      <w:pPr>
        <w:ind w:left="1410" w:hanging="1410"/>
        <w:jc w:val="both"/>
        <w:rPr>
          <w:rFonts w:ascii="Arial" w:hAnsi="Arial" w:cs="Arial"/>
          <w:bCs/>
          <w:sz w:val="20"/>
          <w:szCs w:val="20"/>
          <w:lang w:val="en-US"/>
        </w:rPr>
      </w:pPr>
      <w:r w:rsidRPr="00BF628F">
        <w:rPr>
          <w:rFonts w:ascii="Arial" w:hAnsi="Arial" w:cs="Arial"/>
          <w:bCs/>
          <w:sz w:val="20"/>
          <w:szCs w:val="20"/>
          <w:lang w:val="en-US"/>
        </w:rPr>
        <w:t>202</w:t>
      </w:r>
      <w:r>
        <w:rPr>
          <w:rFonts w:ascii="Arial" w:hAnsi="Arial" w:cs="Arial"/>
          <w:bCs/>
          <w:sz w:val="20"/>
          <w:szCs w:val="20"/>
          <w:lang w:val="en-US"/>
        </w:rPr>
        <w:t>5</w:t>
      </w:r>
      <w:r w:rsidRPr="00BF628F">
        <w:rPr>
          <w:rFonts w:ascii="Arial" w:hAnsi="Arial" w:cs="Arial"/>
          <w:bCs/>
          <w:sz w:val="20"/>
          <w:szCs w:val="20"/>
          <w:lang w:val="en-US"/>
        </w:rPr>
        <w:tab/>
      </w:r>
      <w:r w:rsidRPr="00BF628F">
        <w:rPr>
          <w:rFonts w:ascii="Arial" w:hAnsi="Arial" w:cs="Arial"/>
          <w:bCs/>
          <w:sz w:val="20"/>
          <w:szCs w:val="20"/>
          <w:lang w:val="en-US"/>
        </w:rPr>
        <w:tab/>
        <w:t>‘</w:t>
      </w:r>
      <w:r w:rsidR="00AF1CA1" w:rsidRPr="00AF1CA1">
        <w:rPr>
          <w:rFonts w:ascii="Arial" w:hAnsi="Arial" w:cs="Arial"/>
          <w:bCs/>
          <w:i/>
          <w:iCs/>
          <w:sz w:val="20"/>
          <w:szCs w:val="20"/>
          <w:lang w:val="en-US"/>
        </w:rPr>
        <w:t>Ovarian cancer cachexia: new insights from clinical studies and animal models</w:t>
      </w:r>
      <w:r w:rsidRPr="00C97114">
        <w:rPr>
          <w:rFonts w:ascii="Arial" w:hAnsi="Arial" w:cs="Arial"/>
          <w:bCs/>
          <w:i/>
          <w:iCs/>
          <w:sz w:val="20"/>
          <w:szCs w:val="20"/>
          <w:lang w:val="en-US"/>
        </w:rPr>
        <w:t>’</w:t>
      </w:r>
      <w:r w:rsidRPr="00BF628F">
        <w:rPr>
          <w:rFonts w:ascii="Arial" w:hAnsi="Arial" w:cs="Arial"/>
          <w:bCs/>
          <w:sz w:val="20"/>
          <w:szCs w:val="20"/>
          <w:lang w:val="en-US"/>
        </w:rPr>
        <w:tab/>
      </w:r>
      <w:r w:rsidRPr="00BF628F">
        <w:rPr>
          <w:rFonts w:ascii="Arial" w:hAnsi="Arial" w:cs="Arial"/>
          <w:bCs/>
          <w:sz w:val="20"/>
          <w:szCs w:val="20"/>
          <w:lang w:val="en-US"/>
        </w:rPr>
        <w:tab/>
      </w:r>
    </w:p>
    <w:p w14:paraId="31ECE223" w14:textId="0526714E" w:rsidR="007901ED" w:rsidRPr="00164E1E" w:rsidRDefault="007901ED" w:rsidP="007901ED">
      <w:pPr>
        <w:ind w:left="708" w:firstLine="708"/>
        <w:jc w:val="both"/>
        <w:rPr>
          <w:rFonts w:ascii="Arial" w:hAnsi="Arial" w:cs="Arial"/>
          <w:bCs/>
          <w:sz w:val="20"/>
          <w:szCs w:val="20"/>
          <w:lang w:val="en-US"/>
        </w:rPr>
      </w:pPr>
      <w:r w:rsidRPr="00164E1E">
        <w:rPr>
          <w:rFonts w:ascii="Arial" w:hAnsi="Arial" w:cs="Arial"/>
          <w:bCs/>
          <w:sz w:val="20"/>
          <w:szCs w:val="20"/>
          <w:lang w:val="en-US"/>
        </w:rPr>
        <w:t>16</w:t>
      </w:r>
      <w:r w:rsidRPr="00164E1E">
        <w:rPr>
          <w:rFonts w:ascii="Arial" w:hAnsi="Arial" w:cs="Arial"/>
          <w:bCs/>
          <w:sz w:val="20"/>
          <w:szCs w:val="20"/>
          <w:vertAlign w:val="superscript"/>
          <w:lang w:val="en-US"/>
        </w:rPr>
        <w:t>th</w:t>
      </w:r>
      <w:r w:rsidRPr="00164E1E">
        <w:rPr>
          <w:rFonts w:ascii="Arial" w:hAnsi="Arial" w:cs="Arial"/>
          <w:bCs/>
          <w:sz w:val="20"/>
          <w:szCs w:val="20"/>
          <w:lang w:val="en-US"/>
        </w:rPr>
        <w:t xml:space="preserve"> International Conference on Sarcopenia, Cachexia and Wasting Disorders</w:t>
      </w:r>
    </w:p>
    <w:p w14:paraId="311E296E" w14:textId="41DEE367" w:rsidR="007901ED" w:rsidRPr="00BF628F" w:rsidRDefault="007901ED" w:rsidP="007901ED">
      <w:pPr>
        <w:ind w:left="708" w:firstLine="708"/>
        <w:jc w:val="both"/>
        <w:rPr>
          <w:rFonts w:ascii="Arial" w:hAnsi="Arial" w:cs="Arial"/>
          <w:bCs/>
          <w:sz w:val="20"/>
          <w:szCs w:val="20"/>
          <w:lang w:val="en-US"/>
        </w:rPr>
      </w:pPr>
      <w:r w:rsidRPr="00164E1E">
        <w:rPr>
          <w:rFonts w:ascii="Arial" w:hAnsi="Arial" w:cs="Arial"/>
          <w:bCs/>
          <w:sz w:val="20"/>
          <w:szCs w:val="20"/>
          <w:lang w:val="en-US"/>
        </w:rPr>
        <w:t>Rome, Italy</w:t>
      </w:r>
    </w:p>
    <w:p w14:paraId="0DC5C925" w14:textId="77777777" w:rsidR="007901ED" w:rsidRPr="0098003E" w:rsidRDefault="007901ED" w:rsidP="0098003E">
      <w:pPr>
        <w:jc w:val="both"/>
        <w:rPr>
          <w:rFonts w:ascii="Arial" w:hAnsi="Arial" w:cs="Arial"/>
          <w:sz w:val="20"/>
          <w:szCs w:val="20"/>
          <w:lang w:val="en-US"/>
        </w:rPr>
      </w:pPr>
    </w:p>
    <w:p w14:paraId="7A829FE5" w14:textId="77777777" w:rsidR="00A82EFD" w:rsidRPr="0098003E" w:rsidRDefault="00A82EFD" w:rsidP="004C3EF4">
      <w:pPr>
        <w:pStyle w:val="BodyText"/>
        <w:jc w:val="both"/>
        <w:rPr>
          <w:rFonts w:ascii="Arial" w:hAnsi="Arial" w:cs="Arial"/>
          <w:sz w:val="20"/>
          <w:szCs w:val="20"/>
          <w:lang w:val="en-US"/>
        </w:rPr>
      </w:pPr>
    </w:p>
    <w:p w14:paraId="3964ACED" w14:textId="3663BF47" w:rsidR="0098003E" w:rsidRPr="00551AED" w:rsidRDefault="00444BC7" w:rsidP="00535F4B">
      <w:pPr>
        <w:pStyle w:val="BodyText"/>
        <w:shd w:val="clear" w:color="auto" w:fill="000000" w:themeFill="text1"/>
        <w:jc w:val="both"/>
        <w:rPr>
          <w:rFonts w:ascii="Arial" w:hAnsi="Arial" w:cs="Arial"/>
          <w:b/>
          <w:bCs/>
          <w:color w:val="FFFFFF" w:themeColor="background1"/>
          <w:sz w:val="20"/>
          <w:szCs w:val="20"/>
          <w:lang w:val="en-US"/>
          <w14:textOutline w14:w="6350" w14:cap="rnd" w14:cmpd="sng" w14:algn="ctr">
            <w14:noFill/>
            <w14:prstDash w14:val="solid"/>
            <w14:bevel/>
          </w14:textOutline>
        </w:rPr>
      </w:pPr>
      <w:r w:rsidRPr="00551AED">
        <w:rPr>
          <w:rFonts w:ascii="Arial" w:hAnsi="Arial" w:cs="Arial"/>
          <w:b/>
          <w:bCs/>
          <w:color w:val="FFFFFF" w:themeColor="background1"/>
          <w:sz w:val="20"/>
          <w:szCs w:val="20"/>
          <w:lang w:val="en-US"/>
          <w14:textOutline w14:w="6350" w14:cap="rnd" w14:cmpd="sng" w14:algn="ctr">
            <w14:noFill/>
            <w14:prstDash w14:val="solid"/>
            <w14:bevel/>
          </w14:textOutline>
        </w:rPr>
        <w:t>TEACHING RECORD</w:t>
      </w:r>
    </w:p>
    <w:p w14:paraId="5E083B58" w14:textId="77777777" w:rsidR="0098003E" w:rsidRDefault="0098003E" w:rsidP="004C3EF4">
      <w:pPr>
        <w:pStyle w:val="BodyText"/>
        <w:jc w:val="both"/>
        <w:rPr>
          <w:rFonts w:ascii="Arial" w:hAnsi="Arial" w:cs="Arial"/>
          <w:bCs/>
          <w:sz w:val="20"/>
          <w:szCs w:val="20"/>
          <w:lang w:val="en-US"/>
        </w:rPr>
      </w:pPr>
    </w:p>
    <w:p w14:paraId="11BC7A43" w14:textId="4E07C2EA" w:rsidR="004B65BB" w:rsidRPr="00444BC7" w:rsidRDefault="00444BC7" w:rsidP="006569F0">
      <w:pPr>
        <w:pStyle w:val="BodyText"/>
        <w:jc w:val="both"/>
        <w:rPr>
          <w:rFonts w:ascii="Arial" w:hAnsi="Arial" w:cs="Arial"/>
          <w:b/>
          <w:sz w:val="20"/>
          <w:szCs w:val="20"/>
          <w:u w:val="single"/>
          <w:lang w:val="en-US"/>
        </w:rPr>
      </w:pPr>
      <w:r w:rsidRPr="00444BC7">
        <w:rPr>
          <w:rFonts w:ascii="Arial" w:hAnsi="Arial" w:cs="Arial"/>
          <w:b/>
          <w:sz w:val="20"/>
          <w:szCs w:val="20"/>
          <w:u w:val="single"/>
          <w:lang w:val="en-US"/>
        </w:rPr>
        <w:t>Undergraduate Courses</w:t>
      </w:r>
    </w:p>
    <w:p w14:paraId="0C50C4E1" w14:textId="0E4DC493" w:rsidR="005B2A5F" w:rsidRPr="00444BC7" w:rsidRDefault="00444BC7" w:rsidP="008C7DA0">
      <w:pPr>
        <w:pStyle w:val="BodyText"/>
        <w:jc w:val="both"/>
        <w:rPr>
          <w:rFonts w:ascii="Arial" w:hAnsi="Arial" w:cs="Arial"/>
          <w:sz w:val="20"/>
          <w:szCs w:val="20"/>
          <w:lang w:val="en-US"/>
        </w:rPr>
      </w:pPr>
      <w:r w:rsidRPr="00444BC7">
        <w:rPr>
          <w:rFonts w:ascii="Arial" w:hAnsi="Arial" w:cs="Arial"/>
          <w:sz w:val="20"/>
          <w:szCs w:val="20"/>
          <w:lang w:val="en-US"/>
        </w:rPr>
        <w:t>2005 – 2007</w:t>
      </w:r>
      <w:r w:rsidRPr="00444BC7">
        <w:rPr>
          <w:rFonts w:ascii="Arial" w:hAnsi="Arial" w:cs="Arial"/>
          <w:sz w:val="20"/>
          <w:szCs w:val="20"/>
          <w:lang w:val="en-US"/>
        </w:rPr>
        <w:tab/>
      </w:r>
      <w:r w:rsidR="005B2A5F" w:rsidRPr="00444BC7">
        <w:rPr>
          <w:rFonts w:ascii="Arial" w:hAnsi="Arial" w:cs="Arial"/>
          <w:sz w:val="20"/>
          <w:szCs w:val="20"/>
          <w:lang w:val="en-US"/>
        </w:rPr>
        <w:t>B8526 Immunology</w:t>
      </w:r>
      <w:r w:rsidR="008C7DA0" w:rsidRPr="00444BC7">
        <w:rPr>
          <w:rFonts w:ascii="Arial" w:hAnsi="Arial" w:cs="Arial"/>
          <w:sz w:val="20"/>
          <w:szCs w:val="20"/>
          <w:lang w:val="en-US"/>
        </w:rPr>
        <w:tab/>
      </w:r>
      <w:r w:rsidR="008C7DA0" w:rsidRPr="00444BC7">
        <w:rPr>
          <w:rFonts w:ascii="Arial" w:hAnsi="Arial" w:cs="Arial"/>
          <w:sz w:val="20"/>
          <w:szCs w:val="20"/>
          <w:lang w:val="en-US"/>
        </w:rPr>
        <w:tab/>
      </w:r>
      <w:r w:rsidR="008C7DA0" w:rsidRPr="00444BC7">
        <w:rPr>
          <w:rFonts w:ascii="Arial" w:hAnsi="Arial" w:cs="Arial"/>
          <w:sz w:val="20"/>
          <w:szCs w:val="20"/>
          <w:lang w:val="en-US"/>
        </w:rPr>
        <w:tab/>
      </w:r>
      <w:r w:rsidR="008C7DA0" w:rsidRPr="00444BC7">
        <w:rPr>
          <w:rFonts w:ascii="Arial" w:hAnsi="Arial" w:cs="Arial"/>
          <w:sz w:val="20"/>
          <w:szCs w:val="20"/>
          <w:lang w:val="en-US"/>
        </w:rPr>
        <w:tab/>
      </w:r>
      <w:r w:rsidR="008C7DA0" w:rsidRPr="00444BC7">
        <w:rPr>
          <w:rFonts w:ascii="Arial" w:hAnsi="Arial" w:cs="Arial"/>
          <w:sz w:val="20"/>
          <w:szCs w:val="20"/>
          <w:lang w:val="en-US"/>
        </w:rPr>
        <w:tab/>
      </w:r>
      <w:r w:rsidR="008C7DA0" w:rsidRPr="00444BC7">
        <w:rPr>
          <w:rFonts w:ascii="Arial" w:hAnsi="Arial" w:cs="Arial"/>
          <w:sz w:val="20"/>
          <w:szCs w:val="20"/>
          <w:lang w:val="en-US"/>
        </w:rPr>
        <w:tab/>
      </w:r>
      <w:r w:rsidR="008C7DA0" w:rsidRPr="00444BC7">
        <w:rPr>
          <w:rFonts w:ascii="Arial" w:hAnsi="Arial" w:cs="Arial"/>
          <w:sz w:val="20"/>
          <w:szCs w:val="20"/>
          <w:lang w:val="en-US"/>
        </w:rPr>
        <w:tab/>
      </w:r>
      <w:r w:rsidR="008C7DA0" w:rsidRPr="00444BC7">
        <w:rPr>
          <w:rFonts w:ascii="Arial" w:hAnsi="Arial" w:cs="Arial"/>
          <w:sz w:val="20"/>
          <w:szCs w:val="20"/>
          <w:lang w:val="en-US"/>
        </w:rPr>
        <w:tab/>
      </w:r>
      <w:r w:rsidR="008C7DA0" w:rsidRPr="00444BC7">
        <w:rPr>
          <w:rFonts w:ascii="Arial" w:hAnsi="Arial" w:cs="Arial"/>
          <w:sz w:val="20"/>
          <w:szCs w:val="20"/>
          <w:lang w:val="en-US"/>
        </w:rPr>
        <w:tab/>
      </w:r>
      <w:r w:rsidR="006D4AFD" w:rsidRPr="00444BC7">
        <w:rPr>
          <w:rFonts w:ascii="Arial" w:hAnsi="Arial" w:cs="Arial"/>
          <w:sz w:val="20"/>
          <w:szCs w:val="20"/>
          <w:lang w:val="en-US"/>
        </w:rPr>
        <w:t xml:space="preserve"> </w:t>
      </w:r>
    </w:p>
    <w:p w14:paraId="119DA42A" w14:textId="77777777" w:rsidR="005B2A5F" w:rsidRPr="00444BC7" w:rsidRDefault="005B2A5F"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t>Department of Biological Sciences</w:t>
      </w:r>
    </w:p>
    <w:p w14:paraId="67AF8A1D" w14:textId="77777777" w:rsidR="005B2A5F" w:rsidRPr="00444BC7" w:rsidRDefault="005B2A5F"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t>University of Torino, Italy</w:t>
      </w:r>
    </w:p>
    <w:p w14:paraId="545276D7" w14:textId="77777777" w:rsidR="005B2A5F" w:rsidRPr="00444BC7" w:rsidRDefault="005B2A5F"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t>18 hours</w:t>
      </w:r>
    </w:p>
    <w:p w14:paraId="7AA5FD0E" w14:textId="77777777" w:rsidR="005B2A5F" w:rsidRPr="00444BC7" w:rsidRDefault="005B2A5F"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t xml:space="preserve">Format: Lecture </w:t>
      </w:r>
    </w:p>
    <w:p w14:paraId="4CE9F1F4" w14:textId="51DA0F53" w:rsidR="005B2A5F" w:rsidRPr="00444BC7" w:rsidRDefault="005B2A5F" w:rsidP="00444BC7">
      <w:pPr>
        <w:pStyle w:val="BodyText"/>
        <w:ind w:left="708" w:right="-54" w:firstLine="708"/>
        <w:jc w:val="both"/>
        <w:rPr>
          <w:rFonts w:ascii="Arial" w:hAnsi="Arial" w:cs="Arial"/>
          <w:sz w:val="20"/>
          <w:szCs w:val="20"/>
          <w:lang w:val="en-US"/>
        </w:rPr>
      </w:pPr>
      <w:r w:rsidRPr="00444BC7">
        <w:rPr>
          <w:rFonts w:ascii="Arial" w:hAnsi="Arial" w:cs="Arial"/>
          <w:sz w:val="20"/>
          <w:szCs w:val="20"/>
          <w:lang w:val="en-US"/>
        </w:rPr>
        <w:t>Enrollment: 30 undergraduate students of Biological Sciences were</w:t>
      </w:r>
      <w:r w:rsidR="00444BC7">
        <w:rPr>
          <w:rFonts w:ascii="Arial" w:hAnsi="Arial" w:cs="Arial"/>
          <w:sz w:val="20"/>
          <w:szCs w:val="20"/>
          <w:lang w:val="en-US"/>
        </w:rPr>
        <w:t xml:space="preserve"> in </w:t>
      </w:r>
      <w:r w:rsidRPr="00444BC7">
        <w:rPr>
          <w:rFonts w:ascii="Arial" w:hAnsi="Arial" w:cs="Arial"/>
          <w:sz w:val="20"/>
          <w:szCs w:val="20"/>
          <w:lang w:val="en-US"/>
        </w:rPr>
        <w:t>attendance</w:t>
      </w:r>
    </w:p>
    <w:p w14:paraId="45F3FED3" w14:textId="77777777" w:rsidR="005B2A5F" w:rsidRPr="00444BC7" w:rsidRDefault="005B2A5F"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t>Role: Lecturer</w:t>
      </w:r>
    </w:p>
    <w:p w14:paraId="3C83AEAF" w14:textId="77777777" w:rsidR="005B2A5F" w:rsidRPr="00D76356" w:rsidRDefault="005B2A5F" w:rsidP="008C7DA0">
      <w:pPr>
        <w:pStyle w:val="BodyText"/>
        <w:jc w:val="both"/>
        <w:rPr>
          <w:rFonts w:ascii="Arial" w:hAnsi="Arial" w:cs="Arial"/>
          <w:sz w:val="8"/>
          <w:szCs w:val="8"/>
          <w:lang w:val="en-US"/>
        </w:rPr>
      </w:pPr>
    </w:p>
    <w:p w14:paraId="22D134BC" w14:textId="09D5892D" w:rsidR="0082575A" w:rsidRPr="00444BC7" w:rsidRDefault="00444BC7" w:rsidP="008C7DA0">
      <w:pPr>
        <w:pStyle w:val="BodyText"/>
        <w:jc w:val="both"/>
        <w:rPr>
          <w:rFonts w:ascii="Arial" w:hAnsi="Arial" w:cs="Arial"/>
          <w:sz w:val="20"/>
          <w:szCs w:val="20"/>
          <w:lang w:val="en-US"/>
        </w:rPr>
      </w:pPr>
      <w:r>
        <w:rPr>
          <w:rFonts w:ascii="Arial" w:hAnsi="Arial" w:cs="Arial"/>
          <w:sz w:val="20"/>
          <w:szCs w:val="20"/>
          <w:lang w:val="en-US"/>
        </w:rPr>
        <w:t>2005 – 2008</w:t>
      </w:r>
      <w:r>
        <w:rPr>
          <w:rFonts w:ascii="Arial" w:hAnsi="Arial" w:cs="Arial"/>
          <w:sz w:val="20"/>
          <w:szCs w:val="20"/>
          <w:lang w:val="en-US"/>
        </w:rPr>
        <w:tab/>
      </w:r>
      <w:r w:rsidR="0082575A" w:rsidRPr="00444BC7">
        <w:rPr>
          <w:rFonts w:ascii="Arial" w:hAnsi="Arial" w:cs="Arial"/>
          <w:sz w:val="20"/>
          <w:szCs w:val="20"/>
          <w:lang w:val="en-US"/>
        </w:rPr>
        <w:t>S8923 Laboratory of Biological Chemistry and Pathology</w:t>
      </w:r>
      <w:r w:rsidR="008C7DA0" w:rsidRPr="00444BC7">
        <w:rPr>
          <w:rFonts w:ascii="Arial" w:hAnsi="Arial" w:cs="Arial"/>
          <w:sz w:val="20"/>
          <w:szCs w:val="20"/>
          <w:lang w:val="en-US"/>
        </w:rPr>
        <w:tab/>
      </w:r>
      <w:r w:rsidR="008C7DA0" w:rsidRPr="00444BC7">
        <w:rPr>
          <w:rFonts w:ascii="Arial" w:hAnsi="Arial" w:cs="Arial"/>
          <w:sz w:val="20"/>
          <w:szCs w:val="20"/>
          <w:lang w:val="en-US"/>
        </w:rPr>
        <w:tab/>
      </w:r>
      <w:r w:rsidR="008C7DA0" w:rsidRPr="00444BC7">
        <w:rPr>
          <w:rFonts w:ascii="Arial" w:hAnsi="Arial" w:cs="Arial"/>
          <w:sz w:val="20"/>
          <w:szCs w:val="20"/>
          <w:lang w:val="en-US"/>
        </w:rPr>
        <w:tab/>
      </w:r>
      <w:r w:rsidR="006D4AFD" w:rsidRPr="00444BC7">
        <w:rPr>
          <w:rFonts w:ascii="Arial" w:hAnsi="Arial" w:cs="Arial"/>
          <w:sz w:val="20"/>
          <w:szCs w:val="20"/>
          <w:lang w:val="en-US"/>
        </w:rPr>
        <w:t xml:space="preserve"> </w:t>
      </w:r>
    </w:p>
    <w:p w14:paraId="4EE0DCDF" w14:textId="77777777" w:rsidR="0082575A" w:rsidRPr="00444BC7" w:rsidRDefault="0082575A"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t>Department of Biological Sciences</w:t>
      </w:r>
    </w:p>
    <w:p w14:paraId="23864948" w14:textId="77777777" w:rsidR="0082575A" w:rsidRPr="00444BC7" w:rsidRDefault="0082575A"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t>University of Torino, Italy</w:t>
      </w:r>
    </w:p>
    <w:p w14:paraId="71B602B4" w14:textId="77777777" w:rsidR="006942D9" w:rsidRPr="00444BC7" w:rsidRDefault="006942D9"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lastRenderedPageBreak/>
        <w:t>47 hours</w:t>
      </w:r>
    </w:p>
    <w:p w14:paraId="6E92B264" w14:textId="77777777" w:rsidR="0082575A" w:rsidRPr="00444BC7" w:rsidRDefault="0082575A"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t xml:space="preserve">Format: Laboratory </w:t>
      </w:r>
    </w:p>
    <w:p w14:paraId="0CD2A20A" w14:textId="77777777" w:rsidR="0082575A" w:rsidRPr="00444BC7" w:rsidRDefault="006942D9" w:rsidP="00444BC7">
      <w:pPr>
        <w:pStyle w:val="BodyText"/>
        <w:ind w:left="708" w:right="-54" w:firstLine="708"/>
        <w:jc w:val="both"/>
        <w:rPr>
          <w:rFonts w:ascii="Arial" w:hAnsi="Arial" w:cs="Arial"/>
          <w:sz w:val="20"/>
          <w:szCs w:val="20"/>
          <w:lang w:val="en-US"/>
        </w:rPr>
      </w:pPr>
      <w:r w:rsidRPr="00444BC7">
        <w:rPr>
          <w:rFonts w:ascii="Arial" w:hAnsi="Arial" w:cs="Arial"/>
          <w:sz w:val="20"/>
          <w:szCs w:val="20"/>
          <w:lang w:val="en-US"/>
        </w:rPr>
        <w:t>Enrollment: 30 undergraduate students of Biological Sciences were in attendance</w:t>
      </w:r>
    </w:p>
    <w:p w14:paraId="079F08EB" w14:textId="77777777" w:rsidR="006942D9" w:rsidRPr="00444BC7" w:rsidRDefault="006942D9"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t>Role: Technical Support and Mentor</w:t>
      </w:r>
    </w:p>
    <w:p w14:paraId="7B25C415" w14:textId="77777777" w:rsidR="006942D9" w:rsidRPr="00444BC7" w:rsidRDefault="006942D9" w:rsidP="004B65BB">
      <w:pPr>
        <w:pStyle w:val="BodyText"/>
        <w:jc w:val="both"/>
        <w:rPr>
          <w:rFonts w:ascii="Arial" w:hAnsi="Arial" w:cs="Arial"/>
          <w:sz w:val="20"/>
          <w:szCs w:val="20"/>
          <w:lang w:val="en-US"/>
        </w:rPr>
      </w:pPr>
    </w:p>
    <w:p w14:paraId="1CBE0A28" w14:textId="5FFC4B6D" w:rsidR="00D065E6" w:rsidRPr="00444BC7" w:rsidRDefault="00D065E6" w:rsidP="00D065E6">
      <w:pPr>
        <w:pStyle w:val="BodyText"/>
        <w:jc w:val="both"/>
        <w:rPr>
          <w:rFonts w:ascii="Arial" w:hAnsi="Arial" w:cs="Arial"/>
          <w:b/>
          <w:bCs/>
          <w:iCs/>
          <w:sz w:val="20"/>
          <w:szCs w:val="20"/>
          <w:u w:val="single"/>
          <w:lang w:val="en-US"/>
        </w:rPr>
      </w:pPr>
      <w:r w:rsidRPr="00444BC7">
        <w:rPr>
          <w:rFonts w:ascii="Arial" w:hAnsi="Arial" w:cs="Arial"/>
          <w:b/>
          <w:bCs/>
          <w:iCs/>
          <w:sz w:val="20"/>
          <w:szCs w:val="20"/>
          <w:u w:val="single"/>
          <w:lang w:val="en-US"/>
        </w:rPr>
        <w:t>Continuing Education</w:t>
      </w:r>
    </w:p>
    <w:p w14:paraId="0C31DE86" w14:textId="2B90C17E" w:rsidR="00D065E6" w:rsidRPr="00164E1E" w:rsidRDefault="00444BC7" w:rsidP="00D065E6">
      <w:pPr>
        <w:pStyle w:val="BodyText"/>
        <w:jc w:val="both"/>
        <w:rPr>
          <w:rFonts w:ascii="Arial" w:hAnsi="Arial" w:cs="Arial"/>
          <w:sz w:val="20"/>
          <w:szCs w:val="20"/>
          <w:lang w:val="it-IT"/>
        </w:rPr>
      </w:pPr>
      <w:r w:rsidRPr="00164E1E">
        <w:rPr>
          <w:rFonts w:ascii="Arial" w:hAnsi="Arial" w:cs="Arial"/>
          <w:sz w:val="20"/>
          <w:szCs w:val="20"/>
          <w:lang w:val="it-IT"/>
        </w:rPr>
        <w:t>2007</w:t>
      </w:r>
      <w:r w:rsidRPr="00164E1E">
        <w:rPr>
          <w:rFonts w:ascii="Arial" w:hAnsi="Arial" w:cs="Arial"/>
          <w:sz w:val="20"/>
          <w:szCs w:val="20"/>
          <w:lang w:val="it-IT"/>
        </w:rPr>
        <w:tab/>
      </w:r>
      <w:r w:rsidRPr="00164E1E">
        <w:rPr>
          <w:rFonts w:ascii="Arial" w:hAnsi="Arial" w:cs="Arial"/>
          <w:sz w:val="20"/>
          <w:szCs w:val="20"/>
          <w:lang w:val="it-IT"/>
        </w:rPr>
        <w:tab/>
      </w:r>
      <w:r w:rsidR="00D065E6" w:rsidRPr="00164E1E">
        <w:rPr>
          <w:rFonts w:ascii="Arial" w:hAnsi="Arial" w:cs="Arial"/>
          <w:sz w:val="20"/>
          <w:szCs w:val="20"/>
          <w:lang w:val="it-IT"/>
        </w:rPr>
        <w:t xml:space="preserve">Physiology and Physiopathology </w:t>
      </w:r>
      <w:r w:rsidR="00D065E6" w:rsidRPr="00164E1E">
        <w:rPr>
          <w:rFonts w:ascii="Arial" w:hAnsi="Arial" w:cs="Arial"/>
          <w:sz w:val="20"/>
          <w:szCs w:val="20"/>
          <w:lang w:val="it-IT"/>
        </w:rPr>
        <w:tab/>
      </w:r>
      <w:r w:rsidR="00D065E6" w:rsidRPr="00164E1E">
        <w:rPr>
          <w:rFonts w:ascii="Arial" w:hAnsi="Arial" w:cs="Arial"/>
          <w:sz w:val="20"/>
          <w:szCs w:val="20"/>
          <w:lang w:val="it-IT"/>
        </w:rPr>
        <w:tab/>
      </w:r>
      <w:r w:rsidR="00D065E6" w:rsidRPr="00164E1E">
        <w:rPr>
          <w:rFonts w:ascii="Arial" w:hAnsi="Arial" w:cs="Arial"/>
          <w:sz w:val="20"/>
          <w:szCs w:val="20"/>
          <w:lang w:val="it-IT"/>
        </w:rPr>
        <w:tab/>
      </w:r>
      <w:r w:rsidR="00D065E6" w:rsidRPr="00164E1E">
        <w:rPr>
          <w:rFonts w:ascii="Arial" w:hAnsi="Arial" w:cs="Arial"/>
          <w:sz w:val="20"/>
          <w:szCs w:val="20"/>
          <w:lang w:val="it-IT"/>
        </w:rPr>
        <w:tab/>
      </w:r>
      <w:r w:rsidR="00D065E6" w:rsidRPr="00164E1E">
        <w:rPr>
          <w:rFonts w:ascii="Arial" w:hAnsi="Arial" w:cs="Arial"/>
          <w:sz w:val="20"/>
          <w:szCs w:val="20"/>
          <w:lang w:val="it-IT"/>
        </w:rPr>
        <w:tab/>
      </w:r>
      <w:r w:rsidR="00D065E6" w:rsidRPr="00164E1E">
        <w:rPr>
          <w:rFonts w:ascii="Arial" w:hAnsi="Arial" w:cs="Arial"/>
          <w:sz w:val="20"/>
          <w:szCs w:val="20"/>
          <w:lang w:val="it-IT"/>
        </w:rPr>
        <w:tab/>
      </w:r>
      <w:r w:rsidR="00D065E6" w:rsidRPr="00164E1E">
        <w:rPr>
          <w:rFonts w:ascii="Arial" w:hAnsi="Arial" w:cs="Arial"/>
          <w:sz w:val="20"/>
          <w:szCs w:val="20"/>
          <w:lang w:val="it-IT"/>
        </w:rPr>
        <w:tab/>
      </w:r>
    </w:p>
    <w:p w14:paraId="3197CA33" w14:textId="2734D8BA" w:rsidR="005A22B2" w:rsidRPr="00164E1E" w:rsidRDefault="006E22A3" w:rsidP="00444BC7">
      <w:pPr>
        <w:pStyle w:val="BodyText"/>
        <w:ind w:left="1416" w:right="-54"/>
        <w:jc w:val="both"/>
        <w:rPr>
          <w:rFonts w:ascii="Arial" w:hAnsi="Arial" w:cs="Arial"/>
          <w:sz w:val="20"/>
          <w:szCs w:val="20"/>
          <w:lang w:val="it-IT"/>
        </w:rPr>
      </w:pPr>
      <w:r w:rsidRPr="00164E1E">
        <w:rPr>
          <w:rFonts w:ascii="Arial" w:hAnsi="Arial" w:cs="Arial"/>
          <w:i/>
          <w:iCs/>
          <w:sz w:val="20"/>
          <w:szCs w:val="20"/>
          <w:lang w:val="it-IT"/>
        </w:rPr>
        <w:t>‘</w:t>
      </w:r>
      <w:r w:rsidR="00D065E6" w:rsidRPr="00164E1E">
        <w:rPr>
          <w:rFonts w:ascii="Arial" w:hAnsi="Arial" w:cs="Arial"/>
          <w:i/>
          <w:iCs/>
          <w:sz w:val="20"/>
          <w:szCs w:val="20"/>
          <w:lang w:val="it-IT"/>
        </w:rPr>
        <w:t>Tecniche della Prevenzione nell’ambiente e nei luoghi di lavoro</w:t>
      </w:r>
      <w:r w:rsidRPr="00164E1E">
        <w:rPr>
          <w:rFonts w:ascii="Arial" w:hAnsi="Arial" w:cs="Arial"/>
          <w:i/>
          <w:iCs/>
          <w:sz w:val="20"/>
          <w:szCs w:val="20"/>
          <w:lang w:val="it-IT"/>
        </w:rPr>
        <w:t>’</w:t>
      </w:r>
      <w:r w:rsidRPr="00164E1E">
        <w:rPr>
          <w:rFonts w:ascii="Arial" w:hAnsi="Arial" w:cs="Arial"/>
          <w:sz w:val="20"/>
          <w:szCs w:val="20"/>
          <w:lang w:val="it-IT"/>
        </w:rPr>
        <w:t xml:space="preserve"> </w:t>
      </w:r>
    </w:p>
    <w:p w14:paraId="6F96EF8C" w14:textId="6C4F19A5" w:rsidR="00D065E6" w:rsidRPr="00444BC7" w:rsidRDefault="00D065E6" w:rsidP="00444BC7">
      <w:pPr>
        <w:pStyle w:val="BodyText"/>
        <w:ind w:left="1416" w:right="-54"/>
        <w:jc w:val="both"/>
        <w:rPr>
          <w:rFonts w:ascii="Arial" w:hAnsi="Arial" w:cs="Arial"/>
          <w:sz w:val="20"/>
          <w:szCs w:val="20"/>
          <w:lang w:val="en-US"/>
        </w:rPr>
      </w:pPr>
      <w:r w:rsidRPr="00444BC7">
        <w:rPr>
          <w:rFonts w:ascii="Arial" w:hAnsi="Arial" w:cs="Arial"/>
          <w:sz w:val="20"/>
          <w:szCs w:val="20"/>
          <w:lang w:val="en-US"/>
        </w:rPr>
        <w:t>Regione Piemonte (ASL 5), University of Torino, Polytechnic School of Torino</w:t>
      </w:r>
      <w:r w:rsidR="00444BC7">
        <w:rPr>
          <w:rFonts w:ascii="Arial" w:hAnsi="Arial" w:cs="Arial"/>
          <w:sz w:val="20"/>
          <w:szCs w:val="20"/>
          <w:lang w:val="en-US"/>
        </w:rPr>
        <w:t>, Italy</w:t>
      </w:r>
    </w:p>
    <w:p w14:paraId="0C70C9CB" w14:textId="77777777" w:rsidR="00D065E6" w:rsidRPr="00444BC7" w:rsidRDefault="00D065E6"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t>18 hours</w:t>
      </w:r>
    </w:p>
    <w:p w14:paraId="5DFA3501" w14:textId="77777777" w:rsidR="00D065E6" w:rsidRPr="00444BC7" w:rsidRDefault="00D065E6"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t>Format: Lecture</w:t>
      </w:r>
    </w:p>
    <w:p w14:paraId="62D05368" w14:textId="7411EBD4" w:rsidR="00D065E6" w:rsidRPr="00444BC7" w:rsidRDefault="00D065E6"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t xml:space="preserve">Enrollment: 30 </w:t>
      </w:r>
      <w:r w:rsidR="005A22B2">
        <w:rPr>
          <w:rFonts w:ascii="Arial" w:hAnsi="Arial" w:cs="Arial"/>
          <w:sz w:val="20"/>
          <w:szCs w:val="20"/>
          <w:lang w:val="en-US"/>
        </w:rPr>
        <w:t>v</w:t>
      </w:r>
      <w:r w:rsidRPr="00444BC7">
        <w:rPr>
          <w:rFonts w:ascii="Arial" w:hAnsi="Arial" w:cs="Arial"/>
          <w:sz w:val="20"/>
          <w:szCs w:val="20"/>
          <w:lang w:val="en-US"/>
        </w:rPr>
        <w:t>eterinarians were in attendance.</w:t>
      </w:r>
    </w:p>
    <w:p w14:paraId="6D1CBA22" w14:textId="77777777" w:rsidR="00D065E6" w:rsidRDefault="00D065E6"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t>Role: Lecturer</w:t>
      </w:r>
    </w:p>
    <w:p w14:paraId="7DA45856" w14:textId="77777777" w:rsidR="00CD25BF" w:rsidRPr="00CD25BF" w:rsidRDefault="00CD25BF" w:rsidP="00444BC7">
      <w:pPr>
        <w:pStyle w:val="BodyText"/>
        <w:ind w:left="708" w:firstLine="708"/>
        <w:jc w:val="both"/>
        <w:rPr>
          <w:rFonts w:ascii="Arial" w:hAnsi="Arial" w:cs="Arial"/>
          <w:sz w:val="8"/>
          <w:szCs w:val="8"/>
          <w:lang w:val="en-US"/>
        </w:rPr>
      </w:pPr>
    </w:p>
    <w:p w14:paraId="3DC21287" w14:textId="77777777" w:rsidR="00CD25BF" w:rsidRPr="006C5D93" w:rsidRDefault="00CD25BF" w:rsidP="00CD25BF">
      <w:pPr>
        <w:jc w:val="both"/>
        <w:rPr>
          <w:rFonts w:ascii="Arial" w:hAnsi="Arial" w:cs="Arial"/>
          <w:bCs/>
          <w:sz w:val="20"/>
          <w:szCs w:val="20"/>
          <w:lang w:val="en-US"/>
        </w:rPr>
      </w:pPr>
      <w:r w:rsidRPr="006C5D93">
        <w:rPr>
          <w:rFonts w:ascii="Arial" w:hAnsi="Arial" w:cs="Arial"/>
          <w:bCs/>
          <w:sz w:val="20"/>
          <w:szCs w:val="20"/>
          <w:lang w:val="en-US"/>
        </w:rPr>
        <w:t>2016</w:t>
      </w:r>
      <w:r w:rsidRPr="006C5D93">
        <w:rPr>
          <w:rFonts w:ascii="Arial" w:hAnsi="Arial" w:cs="Arial"/>
          <w:bCs/>
          <w:sz w:val="20"/>
          <w:szCs w:val="20"/>
          <w:lang w:val="en-US"/>
        </w:rPr>
        <w:tab/>
      </w:r>
      <w:r w:rsidRPr="006C5D93">
        <w:rPr>
          <w:rFonts w:ascii="Arial" w:hAnsi="Arial" w:cs="Arial"/>
          <w:bCs/>
          <w:sz w:val="20"/>
          <w:szCs w:val="20"/>
          <w:lang w:val="en-US"/>
        </w:rPr>
        <w:tab/>
        <w:t>Grand Rounds-Department of Otolaryngology</w:t>
      </w:r>
    </w:p>
    <w:p w14:paraId="0E34EE40" w14:textId="594D9C8F" w:rsidR="00CD25BF" w:rsidRPr="007C5A94" w:rsidRDefault="00CD25BF" w:rsidP="00CD25BF">
      <w:pPr>
        <w:ind w:left="708" w:firstLine="708"/>
        <w:jc w:val="both"/>
        <w:rPr>
          <w:rFonts w:ascii="Arial" w:hAnsi="Arial" w:cs="Arial"/>
          <w:bCs/>
          <w:i/>
          <w:iCs/>
          <w:sz w:val="20"/>
          <w:szCs w:val="20"/>
          <w:lang w:val="en-US"/>
        </w:rPr>
      </w:pPr>
      <w:r w:rsidRPr="007C5A94">
        <w:rPr>
          <w:rFonts w:ascii="Arial" w:hAnsi="Arial" w:cs="Arial"/>
          <w:bCs/>
          <w:i/>
          <w:iCs/>
          <w:sz w:val="20"/>
          <w:szCs w:val="20"/>
          <w:lang w:val="en-US"/>
        </w:rPr>
        <w:t>‘New Insights into chemotherapy-derived cachexia and muscle weakness’</w:t>
      </w:r>
      <w:r w:rsidRPr="007C5A94">
        <w:rPr>
          <w:rFonts w:ascii="Arial" w:hAnsi="Arial" w:cs="Arial"/>
          <w:bCs/>
          <w:i/>
          <w:iCs/>
          <w:sz w:val="20"/>
          <w:szCs w:val="20"/>
          <w:lang w:val="en-US"/>
        </w:rPr>
        <w:tab/>
      </w:r>
    </w:p>
    <w:p w14:paraId="7131A78E" w14:textId="77777777" w:rsidR="00CD25BF" w:rsidRPr="006C5D93" w:rsidRDefault="00CD25BF" w:rsidP="00CD25BF">
      <w:pPr>
        <w:ind w:left="708" w:firstLine="708"/>
        <w:jc w:val="both"/>
        <w:rPr>
          <w:rFonts w:ascii="Arial" w:hAnsi="Arial" w:cs="Arial"/>
          <w:bCs/>
          <w:sz w:val="20"/>
          <w:szCs w:val="20"/>
          <w:lang w:val="en-US"/>
        </w:rPr>
      </w:pPr>
      <w:r w:rsidRPr="006C5D93">
        <w:rPr>
          <w:rFonts w:ascii="Arial" w:hAnsi="Arial" w:cs="Arial"/>
          <w:bCs/>
          <w:sz w:val="20"/>
          <w:szCs w:val="20"/>
          <w:lang w:val="en-US"/>
        </w:rPr>
        <w:t>Indiana University School of Medicine</w:t>
      </w:r>
    </w:p>
    <w:p w14:paraId="10095FA8" w14:textId="6027C807" w:rsidR="00CD25BF" w:rsidRDefault="00CD25BF" w:rsidP="00CD25BF">
      <w:pPr>
        <w:ind w:left="708" w:firstLine="708"/>
        <w:jc w:val="both"/>
        <w:rPr>
          <w:rFonts w:ascii="Arial" w:hAnsi="Arial" w:cs="Arial"/>
          <w:bCs/>
          <w:sz w:val="20"/>
          <w:szCs w:val="20"/>
          <w:lang w:val="en-US"/>
        </w:rPr>
      </w:pPr>
      <w:r w:rsidRPr="006C5D93">
        <w:rPr>
          <w:rFonts w:ascii="Arial" w:hAnsi="Arial" w:cs="Arial"/>
          <w:bCs/>
          <w:sz w:val="20"/>
          <w:szCs w:val="20"/>
          <w:lang w:val="en-US"/>
        </w:rPr>
        <w:t>Indianapolis, IN</w:t>
      </w:r>
      <w:r w:rsidRPr="0098003E">
        <w:rPr>
          <w:rFonts w:ascii="Arial" w:hAnsi="Arial" w:cs="Arial"/>
          <w:bCs/>
          <w:sz w:val="20"/>
          <w:szCs w:val="20"/>
          <w:lang w:val="en-US"/>
        </w:rPr>
        <w:t xml:space="preserve"> </w:t>
      </w:r>
    </w:p>
    <w:p w14:paraId="2D64AD3C" w14:textId="03F8C96F" w:rsidR="00CD25BF" w:rsidRDefault="00CD25BF" w:rsidP="00CD25BF">
      <w:pPr>
        <w:ind w:left="708" w:firstLine="708"/>
        <w:jc w:val="both"/>
        <w:rPr>
          <w:rFonts w:ascii="Arial" w:hAnsi="Arial" w:cs="Arial"/>
          <w:bCs/>
          <w:sz w:val="20"/>
          <w:szCs w:val="20"/>
          <w:lang w:val="en-US"/>
        </w:rPr>
      </w:pPr>
      <w:r>
        <w:rPr>
          <w:rFonts w:ascii="Arial" w:hAnsi="Arial" w:cs="Arial"/>
          <w:bCs/>
          <w:sz w:val="20"/>
          <w:szCs w:val="20"/>
          <w:lang w:val="en-US"/>
        </w:rPr>
        <w:t>Format: Lecture</w:t>
      </w:r>
    </w:p>
    <w:p w14:paraId="0F54D15B" w14:textId="05971601" w:rsidR="00CD25BF" w:rsidRDefault="00CD25BF" w:rsidP="00CD25BF">
      <w:pPr>
        <w:ind w:left="708" w:firstLine="708"/>
        <w:jc w:val="both"/>
        <w:rPr>
          <w:rFonts w:ascii="Arial" w:hAnsi="Arial" w:cs="Arial"/>
          <w:bCs/>
          <w:sz w:val="20"/>
          <w:szCs w:val="20"/>
          <w:lang w:val="en-US"/>
        </w:rPr>
      </w:pPr>
      <w:r>
        <w:rPr>
          <w:rFonts w:ascii="Arial" w:hAnsi="Arial" w:cs="Arial"/>
          <w:bCs/>
          <w:sz w:val="20"/>
          <w:szCs w:val="20"/>
          <w:lang w:val="en-US"/>
        </w:rPr>
        <w:t xml:space="preserve">Enrollment: </w:t>
      </w:r>
      <w:r w:rsidR="006C5D93">
        <w:rPr>
          <w:rFonts w:ascii="Arial" w:hAnsi="Arial" w:cs="Arial"/>
          <w:bCs/>
          <w:sz w:val="20"/>
          <w:szCs w:val="20"/>
          <w:lang w:val="en-US"/>
        </w:rPr>
        <w:t>faculty, residents and trainees affiliated with the department.</w:t>
      </w:r>
    </w:p>
    <w:p w14:paraId="32088C77" w14:textId="472D3F12" w:rsidR="006C5D93" w:rsidRDefault="006C5D93" w:rsidP="00CD25BF">
      <w:pPr>
        <w:ind w:left="708" w:firstLine="708"/>
        <w:jc w:val="both"/>
        <w:rPr>
          <w:rFonts w:ascii="Arial" w:hAnsi="Arial" w:cs="Arial"/>
          <w:bCs/>
          <w:sz w:val="20"/>
          <w:szCs w:val="20"/>
          <w:lang w:val="en-US"/>
        </w:rPr>
      </w:pPr>
      <w:r>
        <w:rPr>
          <w:rFonts w:ascii="Arial" w:hAnsi="Arial" w:cs="Arial"/>
          <w:bCs/>
          <w:sz w:val="20"/>
          <w:szCs w:val="20"/>
          <w:lang w:val="en-US"/>
        </w:rPr>
        <w:t>Role: Lecturer</w:t>
      </w:r>
    </w:p>
    <w:p w14:paraId="0A6D2416" w14:textId="77777777" w:rsidR="006C5D93" w:rsidRPr="006C5D93" w:rsidRDefault="006C5D93" w:rsidP="00CD25BF">
      <w:pPr>
        <w:ind w:left="708" w:firstLine="708"/>
        <w:jc w:val="both"/>
        <w:rPr>
          <w:rFonts w:ascii="Arial" w:hAnsi="Arial" w:cs="Arial"/>
          <w:bCs/>
          <w:sz w:val="8"/>
          <w:szCs w:val="8"/>
          <w:lang w:val="en-US"/>
        </w:rPr>
      </w:pPr>
    </w:p>
    <w:p w14:paraId="2C64784B" w14:textId="4E8615D0" w:rsidR="006C5D93" w:rsidRPr="006C5D93" w:rsidRDefault="00CD25BF" w:rsidP="006C5D93">
      <w:pPr>
        <w:jc w:val="both"/>
        <w:rPr>
          <w:rFonts w:ascii="Arial" w:hAnsi="Arial" w:cs="Arial"/>
          <w:bCs/>
          <w:sz w:val="20"/>
          <w:szCs w:val="20"/>
          <w:lang w:val="en-US"/>
        </w:rPr>
      </w:pPr>
      <w:r w:rsidRPr="006C5D93">
        <w:rPr>
          <w:rFonts w:ascii="Arial" w:hAnsi="Arial" w:cs="Arial"/>
          <w:bCs/>
          <w:sz w:val="20"/>
          <w:szCs w:val="20"/>
          <w:lang w:val="en-US"/>
        </w:rPr>
        <w:t>2018</w:t>
      </w:r>
      <w:r w:rsidRPr="006C5D93">
        <w:rPr>
          <w:rFonts w:ascii="Arial" w:hAnsi="Arial" w:cs="Arial"/>
          <w:bCs/>
          <w:sz w:val="20"/>
          <w:szCs w:val="20"/>
          <w:lang w:val="en-US"/>
        </w:rPr>
        <w:tab/>
      </w:r>
      <w:r w:rsidR="006C5D93" w:rsidRPr="006C5D93">
        <w:rPr>
          <w:rFonts w:ascii="Arial" w:hAnsi="Arial" w:cs="Arial"/>
          <w:bCs/>
          <w:sz w:val="20"/>
          <w:szCs w:val="20"/>
          <w:lang w:val="en-US"/>
        </w:rPr>
        <w:tab/>
        <w:t xml:space="preserve">Grand Rounds - Department of Surgery </w:t>
      </w:r>
    </w:p>
    <w:p w14:paraId="3A4470DE" w14:textId="2567A57F" w:rsidR="00CD25BF" w:rsidRPr="007C5A94" w:rsidRDefault="00CD25BF" w:rsidP="006C5D93">
      <w:pPr>
        <w:ind w:left="1416"/>
        <w:jc w:val="both"/>
        <w:rPr>
          <w:rFonts w:ascii="Arial" w:hAnsi="Arial" w:cs="Arial"/>
          <w:bCs/>
          <w:i/>
          <w:iCs/>
          <w:sz w:val="20"/>
          <w:szCs w:val="20"/>
          <w:lang w:val="en-US"/>
        </w:rPr>
      </w:pPr>
      <w:r w:rsidRPr="007C5A94">
        <w:rPr>
          <w:rFonts w:ascii="Arial" w:hAnsi="Arial" w:cs="Arial"/>
          <w:bCs/>
          <w:i/>
          <w:iCs/>
          <w:sz w:val="20"/>
          <w:szCs w:val="20"/>
          <w:lang w:val="en-US"/>
        </w:rPr>
        <w:t>‘Ovarian cancer causes loss of muscle and bone mass: a new model for the study of cancer cachexia’</w:t>
      </w:r>
      <w:r w:rsidRPr="007C5A94">
        <w:rPr>
          <w:rFonts w:ascii="Arial" w:hAnsi="Arial" w:cs="Arial"/>
          <w:bCs/>
          <w:i/>
          <w:iCs/>
          <w:sz w:val="20"/>
          <w:szCs w:val="20"/>
          <w:lang w:val="en-US"/>
        </w:rPr>
        <w:tab/>
      </w:r>
    </w:p>
    <w:p w14:paraId="51FD3A40" w14:textId="77777777" w:rsidR="006C5D93" w:rsidRPr="006C5D93" w:rsidRDefault="006C5D93" w:rsidP="006C5D93">
      <w:pPr>
        <w:ind w:left="708" w:firstLine="708"/>
        <w:jc w:val="both"/>
        <w:rPr>
          <w:rFonts w:ascii="Arial" w:hAnsi="Arial" w:cs="Arial"/>
          <w:bCs/>
          <w:sz w:val="20"/>
          <w:szCs w:val="20"/>
          <w:lang w:val="en-US"/>
        </w:rPr>
      </w:pPr>
      <w:r w:rsidRPr="006C5D93">
        <w:rPr>
          <w:rFonts w:ascii="Arial" w:hAnsi="Arial" w:cs="Arial"/>
          <w:bCs/>
          <w:sz w:val="20"/>
          <w:szCs w:val="20"/>
          <w:lang w:val="en-US"/>
        </w:rPr>
        <w:t>Indiana University School of Medicine</w:t>
      </w:r>
    </w:p>
    <w:p w14:paraId="7AB08136" w14:textId="77777777" w:rsidR="006C5D93" w:rsidRDefault="006C5D93" w:rsidP="006C5D93">
      <w:pPr>
        <w:ind w:left="708" w:firstLine="708"/>
        <w:jc w:val="both"/>
        <w:rPr>
          <w:rFonts w:ascii="Arial" w:hAnsi="Arial" w:cs="Arial"/>
          <w:bCs/>
          <w:sz w:val="20"/>
          <w:szCs w:val="20"/>
          <w:lang w:val="en-US"/>
        </w:rPr>
      </w:pPr>
      <w:r w:rsidRPr="006C5D93">
        <w:rPr>
          <w:rFonts w:ascii="Arial" w:hAnsi="Arial" w:cs="Arial"/>
          <w:bCs/>
          <w:sz w:val="20"/>
          <w:szCs w:val="20"/>
          <w:lang w:val="en-US"/>
        </w:rPr>
        <w:t>Indianapolis, IN</w:t>
      </w:r>
      <w:r w:rsidRPr="0098003E">
        <w:rPr>
          <w:rFonts w:ascii="Arial" w:hAnsi="Arial" w:cs="Arial"/>
          <w:bCs/>
          <w:sz w:val="20"/>
          <w:szCs w:val="20"/>
          <w:lang w:val="en-US"/>
        </w:rPr>
        <w:t xml:space="preserve"> </w:t>
      </w:r>
    </w:p>
    <w:p w14:paraId="6059FE42" w14:textId="77777777" w:rsidR="006C5D93" w:rsidRDefault="006C5D93" w:rsidP="006C5D93">
      <w:pPr>
        <w:ind w:left="708" w:firstLine="708"/>
        <w:jc w:val="both"/>
        <w:rPr>
          <w:rFonts w:ascii="Arial" w:hAnsi="Arial" w:cs="Arial"/>
          <w:bCs/>
          <w:sz w:val="20"/>
          <w:szCs w:val="20"/>
          <w:lang w:val="en-US"/>
        </w:rPr>
      </w:pPr>
      <w:r>
        <w:rPr>
          <w:rFonts w:ascii="Arial" w:hAnsi="Arial" w:cs="Arial"/>
          <w:bCs/>
          <w:sz w:val="20"/>
          <w:szCs w:val="20"/>
          <w:lang w:val="en-US"/>
        </w:rPr>
        <w:t>Format: Lecture</w:t>
      </w:r>
    </w:p>
    <w:p w14:paraId="777C1DBD" w14:textId="77777777" w:rsidR="006C5D93" w:rsidRDefault="006C5D93" w:rsidP="006C5D93">
      <w:pPr>
        <w:ind w:left="708" w:firstLine="708"/>
        <w:jc w:val="both"/>
        <w:rPr>
          <w:rFonts w:ascii="Arial" w:hAnsi="Arial" w:cs="Arial"/>
          <w:bCs/>
          <w:sz w:val="20"/>
          <w:szCs w:val="20"/>
          <w:lang w:val="en-US"/>
        </w:rPr>
      </w:pPr>
      <w:r>
        <w:rPr>
          <w:rFonts w:ascii="Arial" w:hAnsi="Arial" w:cs="Arial"/>
          <w:bCs/>
          <w:sz w:val="20"/>
          <w:szCs w:val="20"/>
          <w:lang w:val="en-US"/>
        </w:rPr>
        <w:t>Enrollment: faculty, residents and trainees affiliated with the department.</w:t>
      </w:r>
    </w:p>
    <w:p w14:paraId="6F8DCDD9" w14:textId="77777777" w:rsidR="006C5D93" w:rsidRDefault="006C5D93" w:rsidP="006C5D93">
      <w:pPr>
        <w:ind w:left="708" w:firstLine="708"/>
        <w:jc w:val="both"/>
        <w:rPr>
          <w:rFonts w:ascii="Arial" w:hAnsi="Arial" w:cs="Arial"/>
          <w:bCs/>
          <w:sz w:val="20"/>
          <w:szCs w:val="20"/>
          <w:lang w:val="en-US"/>
        </w:rPr>
      </w:pPr>
      <w:r>
        <w:rPr>
          <w:rFonts w:ascii="Arial" w:hAnsi="Arial" w:cs="Arial"/>
          <w:bCs/>
          <w:sz w:val="20"/>
          <w:szCs w:val="20"/>
          <w:lang w:val="en-US"/>
        </w:rPr>
        <w:t>Role: Lecturer</w:t>
      </w:r>
    </w:p>
    <w:p w14:paraId="3C0487FD" w14:textId="77777777" w:rsidR="006C5D93" w:rsidRPr="006C5D93" w:rsidRDefault="006C5D93" w:rsidP="006C5D93">
      <w:pPr>
        <w:ind w:left="708" w:firstLine="708"/>
        <w:jc w:val="both"/>
        <w:rPr>
          <w:rFonts w:ascii="Arial" w:hAnsi="Arial" w:cs="Arial"/>
          <w:bCs/>
          <w:sz w:val="8"/>
          <w:szCs w:val="8"/>
          <w:lang w:val="en-US"/>
        </w:rPr>
      </w:pPr>
    </w:p>
    <w:p w14:paraId="0D5BF74E" w14:textId="77777777" w:rsidR="006C5D93" w:rsidRPr="006C5D93" w:rsidRDefault="00CD25BF" w:rsidP="00CD25BF">
      <w:pPr>
        <w:jc w:val="both"/>
        <w:rPr>
          <w:rFonts w:ascii="Arial" w:hAnsi="Arial" w:cs="Arial"/>
          <w:bCs/>
          <w:sz w:val="20"/>
          <w:szCs w:val="20"/>
          <w:lang w:val="en-US"/>
        </w:rPr>
      </w:pPr>
      <w:r w:rsidRPr="006C5D93">
        <w:rPr>
          <w:rFonts w:ascii="Arial" w:hAnsi="Arial" w:cs="Arial"/>
          <w:bCs/>
          <w:sz w:val="20"/>
          <w:szCs w:val="20"/>
          <w:lang w:val="en-US"/>
        </w:rPr>
        <w:t>2019</w:t>
      </w:r>
      <w:r w:rsidRPr="006C5D93">
        <w:rPr>
          <w:rFonts w:ascii="Arial" w:hAnsi="Arial" w:cs="Arial"/>
          <w:bCs/>
          <w:sz w:val="20"/>
          <w:szCs w:val="20"/>
          <w:lang w:val="en-US"/>
        </w:rPr>
        <w:tab/>
      </w:r>
      <w:r w:rsidRPr="006C5D93">
        <w:rPr>
          <w:rFonts w:ascii="Arial" w:hAnsi="Arial" w:cs="Arial"/>
          <w:bCs/>
          <w:sz w:val="20"/>
          <w:szCs w:val="20"/>
          <w:lang w:val="en-US"/>
        </w:rPr>
        <w:tab/>
      </w:r>
      <w:r w:rsidR="006C5D93" w:rsidRPr="006C5D93">
        <w:rPr>
          <w:rFonts w:ascii="Arial" w:hAnsi="Arial" w:cs="Arial"/>
          <w:bCs/>
          <w:sz w:val="20"/>
          <w:szCs w:val="20"/>
          <w:lang w:val="en-US"/>
        </w:rPr>
        <w:t xml:space="preserve">Grand Rounds – Otolaryngology, Head and Neck Surgery, IU </w:t>
      </w:r>
    </w:p>
    <w:p w14:paraId="0D1D0897" w14:textId="16C7E2FE" w:rsidR="00CD25BF" w:rsidRPr="007C5A94" w:rsidRDefault="00CD25BF" w:rsidP="006C5D93">
      <w:pPr>
        <w:ind w:left="708" w:firstLine="708"/>
        <w:jc w:val="both"/>
        <w:rPr>
          <w:rFonts w:ascii="Arial" w:hAnsi="Arial" w:cs="Arial"/>
          <w:bCs/>
          <w:i/>
          <w:iCs/>
          <w:sz w:val="20"/>
          <w:szCs w:val="20"/>
          <w:lang w:val="en-US"/>
        </w:rPr>
      </w:pPr>
      <w:r w:rsidRPr="007C5A94">
        <w:rPr>
          <w:rFonts w:ascii="Arial" w:hAnsi="Arial" w:cs="Arial"/>
          <w:bCs/>
          <w:i/>
          <w:iCs/>
          <w:sz w:val="20"/>
          <w:szCs w:val="20"/>
          <w:lang w:val="en-US"/>
        </w:rPr>
        <w:t>‘Muscle/bone crosstalk in cancer cachexia: the role of RANKL’</w:t>
      </w:r>
      <w:r w:rsidRPr="007C5A94">
        <w:rPr>
          <w:rFonts w:ascii="Arial" w:hAnsi="Arial" w:cs="Arial"/>
          <w:bCs/>
          <w:i/>
          <w:iCs/>
          <w:sz w:val="20"/>
          <w:szCs w:val="20"/>
          <w:lang w:val="en-US"/>
        </w:rPr>
        <w:tab/>
      </w:r>
      <w:r w:rsidRPr="007C5A94">
        <w:rPr>
          <w:rFonts w:ascii="Arial" w:hAnsi="Arial" w:cs="Arial"/>
          <w:bCs/>
          <w:i/>
          <w:iCs/>
          <w:sz w:val="20"/>
          <w:szCs w:val="20"/>
          <w:lang w:val="en-US"/>
        </w:rPr>
        <w:tab/>
      </w:r>
    </w:p>
    <w:p w14:paraId="782F0F3C" w14:textId="77777777" w:rsidR="006C5D93" w:rsidRPr="006C5D93" w:rsidRDefault="006C5D93" w:rsidP="006C5D93">
      <w:pPr>
        <w:ind w:left="708" w:firstLine="708"/>
        <w:jc w:val="both"/>
        <w:rPr>
          <w:rFonts w:ascii="Arial" w:hAnsi="Arial" w:cs="Arial"/>
          <w:bCs/>
          <w:sz w:val="20"/>
          <w:szCs w:val="20"/>
          <w:lang w:val="en-US"/>
        </w:rPr>
      </w:pPr>
      <w:r w:rsidRPr="006C5D93">
        <w:rPr>
          <w:rFonts w:ascii="Arial" w:hAnsi="Arial" w:cs="Arial"/>
          <w:bCs/>
          <w:sz w:val="20"/>
          <w:szCs w:val="20"/>
          <w:lang w:val="en-US"/>
        </w:rPr>
        <w:t>Indiana University School of Medicine</w:t>
      </w:r>
    </w:p>
    <w:p w14:paraId="40685AE5" w14:textId="77777777" w:rsidR="006C5D93" w:rsidRDefault="006C5D93" w:rsidP="006C5D93">
      <w:pPr>
        <w:ind w:left="708" w:firstLine="708"/>
        <w:jc w:val="both"/>
        <w:rPr>
          <w:rFonts w:ascii="Arial" w:hAnsi="Arial" w:cs="Arial"/>
          <w:bCs/>
          <w:sz w:val="20"/>
          <w:szCs w:val="20"/>
          <w:lang w:val="en-US"/>
        </w:rPr>
      </w:pPr>
      <w:r w:rsidRPr="006C5D93">
        <w:rPr>
          <w:rFonts w:ascii="Arial" w:hAnsi="Arial" w:cs="Arial"/>
          <w:bCs/>
          <w:sz w:val="20"/>
          <w:szCs w:val="20"/>
          <w:lang w:val="en-US"/>
        </w:rPr>
        <w:t>Indianapolis, IN</w:t>
      </w:r>
      <w:r w:rsidRPr="0098003E">
        <w:rPr>
          <w:rFonts w:ascii="Arial" w:hAnsi="Arial" w:cs="Arial"/>
          <w:bCs/>
          <w:sz w:val="20"/>
          <w:szCs w:val="20"/>
          <w:lang w:val="en-US"/>
        </w:rPr>
        <w:t xml:space="preserve"> </w:t>
      </w:r>
    </w:p>
    <w:p w14:paraId="7E73E4D2" w14:textId="77777777" w:rsidR="006C5D93" w:rsidRDefault="006C5D93" w:rsidP="006C5D93">
      <w:pPr>
        <w:ind w:left="708" w:firstLine="708"/>
        <w:jc w:val="both"/>
        <w:rPr>
          <w:rFonts w:ascii="Arial" w:hAnsi="Arial" w:cs="Arial"/>
          <w:bCs/>
          <w:sz w:val="20"/>
          <w:szCs w:val="20"/>
          <w:lang w:val="en-US"/>
        </w:rPr>
      </w:pPr>
      <w:r>
        <w:rPr>
          <w:rFonts w:ascii="Arial" w:hAnsi="Arial" w:cs="Arial"/>
          <w:bCs/>
          <w:sz w:val="20"/>
          <w:szCs w:val="20"/>
          <w:lang w:val="en-US"/>
        </w:rPr>
        <w:t>Format: Lecture</w:t>
      </w:r>
    </w:p>
    <w:p w14:paraId="3F1E4021" w14:textId="77777777" w:rsidR="006C5D93" w:rsidRDefault="006C5D93" w:rsidP="006C5D93">
      <w:pPr>
        <w:ind w:left="708" w:firstLine="708"/>
        <w:jc w:val="both"/>
        <w:rPr>
          <w:rFonts w:ascii="Arial" w:hAnsi="Arial" w:cs="Arial"/>
          <w:bCs/>
          <w:sz w:val="20"/>
          <w:szCs w:val="20"/>
          <w:lang w:val="en-US"/>
        </w:rPr>
      </w:pPr>
      <w:r>
        <w:rPr>
          <w:rFonts w:ascii="Arial" w:hAnsi="Arial" w:cs="Arial"/>
          <w:bCs/>
          <w:sz w:val="20"/>
          <w:szCs w:val="20"/>
          <w:lang w:val="en-US"/>
        </w:rPr>
        <w:t>Enrollment: faculty, residents and trainees affiliated with the department.</w:t>
      </w:r>
    </w:p>
    <w:p w14:paraId="67E97CBF" w14:textId="068F04F0" w:rsidR="00CD25BF" w:rsidRPr="0098003E" w:rsidRDefault="006C5D93" w:rsidP="006C5D93">
      <w:pPr>
        <w:ind w:left="708" w:firstLine="708"/>
        <w:jc w:val="both"/>
        <w:rPr>
          <w:rFonts w:ascii="Arial" w:hAnsi="Arial" w:cs="Arial"/>
          <w:bCs/>
          <w:sz w:val="20"/>
          <w:szCs w:val="20"/>
          <w:lang w:val="en-US"/>
        </w:rPr>
      </w:pPr>
      <w:r>
        <w:rPr>
          <w:rFonts w:ascii="Arial" w:hAnsi="Arial" w:cs="Arial"/>
          <w:bCs/>
          <w:sz w:val="20"/>
          <w:szCs w:val="20"/>
          <w:lang w:val="en-US"/>
        </w:rPr>
        <w:t>Role: Lecturer</w:t>
      </w:r>
    </w:p>
    <w:p w14:paraId="0363A47A" w14:textId="77777777" w:rsidR="00CD25BF" w:rsidRPr="00D76356" w:rsidRDefault="00CD25BF" w:rsidP="00CD25BF">
      <w:pPr>
        <w:jc w:val="both"/>
        <w:rPr>
          <w:rFonts w:ascii="Arial" w:hAnsi="Arial" w:cs="Arial"/>
          <w:bCs/>
          <w:sz w:val="8"/>
          <w:szCs w:val="8"/>
          <w:lang w:val="en-US"/>
        </w:rPr>
      </w:pPr>
    </w:p>
    <w:p w14:paraId="67DC82BE" w14:textId="77777777" w:rsidR="001A3163" w:rsidRPr="005F20AB" w:rsidRDefault="00CD25BF" w:rsidP="001A3163">
      <w:pPr>
        <w:jc w:val="both"/>
        <w:rPr>
          <w:rFonts w:ascii="Arial" w:hAnsi="Arial" w:cs="Arial"/>
          <w:bCs/>
          <w:sz w:val="20"/>
          <w:szCs w:val="20"/>
          <w:lang w:val="en-US"/>
        </w:rPr>
      </w:pPr>
      <w:r w:rsidRPr="005F20AB">
        <w:rPr>
          <w:rFonts w:ascii="Arial" w:hAnsi="Arial" w:cs="Arial"/>
          <w:bCs/>
          <w:sz w:val="20"/>
          <w:szCs w:val="20"/>
          <w:lang w:val="en-US"/>
        </w:rPr>
        <w:t>2020</w:t>
      </w:r>
      <w:r w:rsidRPr="005F20AB">
        <w:rPr>
          <w:rFonts w:ascii="Arial" w:hAnsi="Arial" w:cs="Arial"/>
          <w:bCs/>
          <w:sz w:val="20"/>
          <w:szCs w:val="20"/>
          <w:lang w:val="en-US"/>
        </w:rPr>
        <w:tab/>
      </w:r>
      <w:r w:rsidRPr="005F20AB">
        <w:rPr>
          <w:rFonts w:ascii="Arial" w:hAnsi="Arial" w:cs="Arial"/>
          <w:bCs/>
          <w:sz w:val="20"/>
          <w:szCs w:val="20"/>
          <w:lang w:val="en-US"/>
        </w:rPr>
        <w:tab/>
      </w:r>
      <w:r w:rsidR="001A3163" w:rsidRPr="005F20AB">
        <w:rPr>
          <w:rFonts w:ascii="Arial" w:hAnsi="Arial" w:cs="Arial"/>
          <w:bCs/>
          <w:sz w:val="20"/>
          <w:szCs w:val="20"/>
          <w:lang w:val="en-US"/>
        </w:rPr>
        <w:t>IUSCCC Seminar Series</w:t>
      </w:r>
    </w:p>
    <w:p w14:paraId="20A97DD1" w14:textId="119093E9" w:rsidR="00CD25BF" w:rsidRPr="007C5A94" w:rsidRDefault="00CD25BF" w:rsidP="001A3163">
      <w:pPr>
        <w:ind w:left="708" w:firstLine="708"/>
        <w:jc w:val="both"/>
        <w:rPr>
          <w:rFonts w:ascii="Arial" w:hAnsi="Arial" w:cs="Arial"/>
          <w:bCs/>
          <w:i/>
          <w:iCs/>
          <w:sz w:val="20"/>
          <w:szCs w:val="20"/>
          <w:lang w:val="en-US"/>
        </w:rPr>
      </w:pPr>
      <w:r w:rsidRPr="007C5A94">
        <w:rPr>
          <w:rFonts w:ascii="Arial" w:hAnsi="Arial" w:cs="Arial"/>
          <w:bCs/>
          <w:i/>
          <w:iCs/>
          <w:sz w:val="20"/>
          <w:szCs w:val="20"/>
          <w:lang w:val="en-US"/>
        </w:rPr>
        <w:t>‘Musculoskeletal deficits induced by cancer and its treatments’</w:t>
      </w:r>
      <w:r w:rsidRPr="007C5A94">
        <w:rPr>
          <w:rFonts w:ascii="Arial" w:hAnsi="Arial" w:cs="Arial"/>
          <w:bCs/>
          <w:i/>
          <w:iCs/>
          <w:sz w:val="20"/>
          <w:szCs w:val="20"/>
          <w:lang w:val="en-US"/>
        </w:rPr>
        <w:tab/>
      </w:r>
      <w:r w:rsidRPr="007C5A94">
        <w:rPr>
          <w:rFonts w:ascii="Arial" w:hAnsi="Arial" w:cs="Arial"/>
          <w:bCs/>
          <w:i/>
          <w:iCs/>
          <w:sz w:val="20"/>
          <w:szCs w:val="20"/>
          <w:lang w:val="en-US"/>
        </w:rPr>
        <w:tab/>
      </w:r>
    </w:p>
    <w:p w14:paraId="74E16BBE" w14:textId="11B1D09E" w:rsidR="001A3163" w:rsidRPr="006C5D93" w:rsidRDefault="001A3163" w:rsidP="001A3163">
      <w:pPr>
        <w:ind w:left="708" w:firstLine="708"/>
        <w:jc w:val="both"/>
        <w:rPr>
          <w:rFonts w:ascii="Arial" w:hAnsi="Arial" w:cs="Arial"/>
          <w:bCs/>
          <w:sz w:val="20"/>
          <w:szCs w:val="20"/>
          <w:lang w:val="en-US"/>
        </w:rPr>
      </w:pPr>
      <w:r w:rsidRPr="006C5D93">
        <w:rPr>
          <w:rFonts w:ascii="Arial" w:hAnsi="Arial" w:cs="Arial"/>
          <w:bCs/>
          <w:sz w:val="20"/>
          <w:szCs w:val="20"/>
          <w:lang w:val="en-US"/>
        </w:rPr>
        <w:t>Indiana University School of Medicine</w:t>
      </w:r>
      <w:r>
        <w:rPr>
          <w:rFonts w:ascii="Arial" w:hAnsi="Arial" w:cs="Arial"/>
          <w:bCs/>
          <w:sz w:val="20"/>
          <w:szCs w:val="20"/>
          <w:lang w:val="en-US"/>
        </w:rPr>
        <w:t xml:space="preserve"> Simon Comprehensive Cancer Center</w:t>
      </w:r>
    </w:p>
    <w:p w14:paraId="06EF5EC0" w14:textId="77777777" w:rsidR="001A3163" w:rsidRDefault="001A3163" w:rsidP="001A3163">
      <w:pPr>
        <w:ind w:left="708" w:firstLine="708"/>
        <w:jc w:val="both"/>
        <w:rPr>
          <w:rFonts w:ascii="Arial" w:hAnsi="Arial" w:cs="Arial"/>
          <w:bCs/>
          <w:sz w:val="20"/>
          <w:szCs w:val="20"/>
          <w:lang w:val="en-US"/>
        </w:rPr>
      </w:pPr>
      <w:r w:rsidRPr="006C5D93">
        <w:rPr>
          <w:rFonts w:ascii="Arial" w:hAnsi="Arial" w:cs="Arial"/>
          <w:bCs/>
          <w:sz w:val="20"/>
          <w:szCs w:val="20"/>
          <w:lang w:val="en-US"/>
        </w:rPr>
        <w:t>Indianapolis, IN</w:t>
      </w:r>
      <w:r w:rsidRPr="0098003E">
        <w:rPr>
          <w:rFonts w:ascii="Arial" w:hAnsi="Arial" w:cs="Arial"/>
          <w:bCs/>
          <w:sz w:val="20"/>
          <w:szCs w:val="20"/>
          <w:lang w:val="en-US"/>
        </w:rPr>
        <w:t xml:space="preserve"> </w:t>
      </w:r>
    </w:p>
    <w:p w14:paraId="28128FA4" w14:textId="77777777" w:rsidR="001A3163" w:rsidRDefault="001A3163" w:rsidP="001A3163">
      <w:pPr>
        <w:ind w:left="708" w:firstLine="708"/>
        <w:jc w:val="both"/>
        <w:rPr>
          <w:rFonts w:ascii="Arial" w:hAnsi="Arial" w:cs="Arial"/>
          <w:bCs/>
          <w:sz w:val="20"/>
          <w:szCs w:val="20"/>
          <w:lang w:val="en-US"/>
        </w:rPr>
      </w:pPr>
      <w:r>
        <w:rPr>
          <w:rFonts w:ascii="Arial" w:hAnsi="Arial" w:cs="Arial"/>
          <w:bCs/>
          <w:sz w:val="20"/>
          <w:szCs w:val="20"/>
          <w:lang w:val="en-US"/>
        </w:rPr>
        <w:t>Format: Lecture</w:t>
      </w:r>
    </w:p>
    <w:p w14:paraId="6B1D60A4" w14:textId="664B958A" w:rsidR="001A3163" w:rsidRDefault="001A3163" w:rsidP="001A3163">
      <w:pPr>
        <w:ind w:left="708" w:firstLine="708"/>
        <w:jc w:val="both"/>
        <w:rPr>
          <w:rFonts w:ascii="Arial" w:hAnsi="Arial" w:cs="Arial"/>
          <w:bCs/>
          <w:sz w:val="20"/>
          <w:szCs w:val="20"/>
          <w:lang w:val="en-US"/>
        </w:rPr>
      </w:pPr>
      <w:r>
        <w:rPr>
          <w:rFonts w:ascii="Arial" w:hAnsi="Arial" w:cs="Arial"/>
          <w:bCs/>
          <w:sz w:val="20"/>
          <w:szCs w:val="20"/>
          <w:lang w:val="en-US"/>
        </w:rPr>
        <w:t>Enrollment: faculty, residents and trainees affiliated with the IU Cancer Center.</w:t>
      </w:r>
    </w:p>
    <w:p w14:paraId="61115A27" w14:textId="77777777" w:rsidR="001A3163" w:rsidRPr="0098003E" w:rsidRDefault="001A3163" w:rsidP="001A3163">
      <w:pPr>
        <w:ind w:left="708" w:firstLine="708"/>
        <w:jc w:val="both"/>
        <w:rPr>
          <w:rFonts w:ascii="Arial" w:hAnsi="Arial" w:cs="Arial"/>
          <w:bCs/>
          <w:sz w:val="20"/>
          <w:szCs w:val="20"/>
          <w:lang w:val="en-US"/>
        </w:rPr>
      </w:pPr>
      <w:r>
        <w:rPr>
          <w:rFonts w:ascii="Arial" w:hAnsi="Arial" w:cs="Arial"/>
          <w:bCs/>
          <w:sz w:val="20"/>
          <w:szCs w:val="20"/>
          <w:lang w:val="en-US"/>
        </w:rPr>
        <w:t>Role: Lecturer</w:t>
      </w:r>
    </w:p>
    <w:p w14:paraId="6F6D39EB" w14:textId="77777777" w:rsidR="00CD25BF" w:rsidRPr="00D76356" w:rsidRDefault="00CD25BF" w:rsidP="00CD25BF">
      <w:pPr>
        <w:jc w:val="both"/>
        <w:rPr>
          <w:rFonts w:ascii="Arial" w:hAnsi="Arial" w:cs="Arial"/>
          <w:bCs/>
          <w:sz w:val="8"/>
          <w:szCs w:val="8"/>
          <w:lang w:val="en-US"/>
        </w:rPr>
      </w:pPr>
    </w:p>
    <w:p w14:paraId="0FF36DF9" w14:textId="77777777" w:rsidR="005F20AB" w:rsidRPr="005F20AB" w:rsidRDefault="00CD25BF" w:rsidP="00CD25BF">
      <w:pPr>
        <w:jc w:val="both"/>
        <w:rPr>
          <w:rFonts w:ascii="Arial" w:hAnsi="Arial" w:cs="Arial"/>
          <w:bCs/>
          <w:sz w:val="20"/>
          <w:szCs w:val="20"/>
          <w:lang w:val="en-US"/>
        </w:rPr>
      </w:pPr>
      <w:r w:rsidRPr="005F20AB">
        <w:rPr>
          <w:rFonts w:ascii="Arial" w:hAnsi="Arial" w:cs="Arial"/>
          <w:bCs/>
          <w:sz w:val="20"/>
          <w:szCs w:val="20"/>
          <w:lang w:val="en-US"/>
        </w:rPr>
        <w:t>2022</w:t>
      </w:r>
      <w:r w:rsidRPr="005F20AB">
        <w:rPr>
          <w:rFonts w:ascii="Arial" w:hAnsi="Arial" w:cs="Arial"/>
          <w:bCs/>
          <w:sz w:val="20"/>
          <w:szCs w:val="20"/>
          <w:lang w:val="en-US"/>
        </w:rPr>
        <w:tab/>
      </w:r>
      <w:r w:rsidRPr="005F20AB">
        <w:rPr>
          <w:rFonts w:ascii="Arial" w:hAnsi="Arial" w:cs="Arial"/>
          <w:bCs/>
          <w:sz w:val="20"/>
          <w:szCs w:val="20"/>
          <w:lang w:val="en-US"/>
        </w:rPr>
        <w:tab/>
      </w:r>
      <w:r w:rsidR="005F20AB" w:rsidRPr="005F20AB">
        <w:rPr>
          <w:rFonts w:ascii="Arial" w:hAnsi="Arial" w:cs="Arial"/>
          <w:bCs/>
          <w:sz w:val="20"/>
          <w:szCs w:val="20"/>
          <w:lang w:val="en-US"/>
        </w:rPr>
        <w:t xml:space="preserve">CU Cancer Center Symposium Series </w:t>
      </w:r>
    </w:p>
    <w:p w14:paraId="78C2F4BF" w14:textId="1B0A519B" w:rsidR="00CD25BF" w:rsidRPr="007C5A94" w:rsidRDefault="00CD25BF" w:rsidP="005F20AB">
      <w:pPr>
        <w:ind w:left="708" w:firstLine="708"/>
        <w:jc w:val="both"/>
        <w:rPr>
          <w:rFonts w:ascii="Arial" w:hAnsi="Arial" w:cs="Arial"/>
          <w:bCs/>
          <w:i/>
          <w:iCs/>
          <w:sz w:val="20"/>
          <w:szCs w:val="20"/>
          <w:lang w:val="en-US"/>
        </w:rPr>
      </w:pPr>
      <w:r w:rsidRPr="007C5A94">
        <w:rPr>
          <w:rFonts w:ascii="Arial" w:hAnsi="Arial" w:cs="Arial"/>
          <w:bCs/>
          <w:i/>
          <w:iCs/>
          <w:sz w:val="20"/>
          <w:szCs w:val="20"/>
          <w:lang w:val="en-US"/>
        </w:rPr>
        <w:t>‘Tumor- and host-derived mediators trigger muscle and bone loss in experimental cachexia’</w:t>
      </w:r>
      <w:r w:rsidRPr="007C5A94">
        <w:rPr>
          <w:rFonts w:ascii="Arial" w:hAnsi="Arial" w:cs="Arial"/>
          <w:bCs/>
          <w:i/>
          <w:iCs/>
          <w:sz w:val="20"/>
          <w:szCs w:val="20"/>
          <w:lang w:val="en-US"/>
        </w:rPr>
        <w:tab/>
        <w:t xml:space="preserve"> </w:t>
      </w:r>
    </w:p>
    <w:p w14:paraId="6A344BFB" w14:textId="77777777" w:rsidR="00CD25BF" w:rsidRPr="005F20AB" w:rsidRDefault="00CD25BF" w:rsidP="00CD25BF">
      <w:pPr>
        <w:ind w:left="708" w:firstLine="708"/>
        <w:jc w:val="both"/>
        <w:rPr>
          <w:rFonts w:ascii="Arial" w:hAnsi="Arial" w:cs="Arial"/>
          <w:bCs/>
          <w:sz w:val="20"/>
          <w:szCs w:val="20"/>
          <w:lang w:val="en-US"/>
        </w:rPr>
      </w:pPr>
      <w:r w:rsidRPr="005F20AB">
        <w:rPr>
          <w:rFonts w:ascii="Arial" w:hAnsi="Arial" w:cs="Arial"/>
          <w:bCs/>
          <w:sz w:val="20"/>
          <w:szCs w:val="20"/>
          <w:lang w:val="en-US"/>
        </w:rPr>
        <w:t>University of Colorado Anschutz Medical Campus</w:t>
      </w:r>
    </w:p>
    <w:p w14:paraId="7353BB1D" w14:textId="77777777" w:rsidR="00CD25BF" w:rsidRDefault="00CD25BF" w:rsidP="00CD25BF">
      <w:pPr>
        <w:ind w:left="708" w:firstLine="708"/>
        <w:jc w:val="both"/>
        <w:rPr>
          <w:rFonts w:ascii="Arial" w:hAnsi="Arial" w:cs="Arial"/>
          <w:bCs/>
          <w:sz w:val="20"/>
          <w:szCs w:val="20"/>
          <w:lang w:val="en-US"/>
        </w:rPr>
      </w:pPr>
      <w:r w:rsidRPr="005F20AB">
        <w:rPr>
          <w:rFonts w:ascii="Arial" w:hAnsi="Arial" w:cs="Arial"/>
          <w:bCs/>
          <w:sz w:val="20"/>
          <w:szCs w:val="20"/>
          <w:lang w:val="en-US"/>
        </w:rPr>
        <w:t>Aurora, CO</w:t>
      </w:r>
    </w:p>
    <w:p w14:paraId="2FC2C666" w14:textId="77777777" w:rsidR="005F20AB" w:rsidRDefault="005F20AB" w:rsidP="005F20AB">
      <w:pPr>
        <w:ind w:left="708" w:firstLine="708"/>
        <w:jc w:val="both"/>
        <w:rPr>
          <w:rFonts w:ascii="Arial" w:hAnsi="Arial" w:cs="Arial"/>
          <w:bCs/>
          <w:sz w:val="20"/>
          <w:szCs w:val="20"/>
          <w:lang w:val="en-US"/>
        </w:rPr>
      </w:pPr>
      <w:r>
        <w:rPr>
          <w:rFonts w:ascii="Arial" w:hAnsi="Arial" w:cs="Arial"/>
          <w:bCs/>
          <w:sz w:val="20"/>
          <w:szCs w:val="20"/>
          <w:lang w:val="en-US"/>
        </w:rPr>
        <w:t>Format: Lecture</w:t>
      </w:r>
    </w:p>
    <w:p w14:paraId="5E420BCC" w14:textId="27EE0C2A" w:rsidR="005F20AB" w:rsidRDefault="005F20AB" w:rsidP="005F20AB">
      <w:pPr>
        <w:ind w:left="708" w:firstLine="708"/>
        <w:jc w:val="both"/>
        <w:rPr>
          <w:rFonts w:ascii="Arial" w:hAnsi="Arial" w:cs="Arial"/>
          <w:bCs/>
          <w:sz w:val="20"/>
          <w:szCs w:val="20"/>
          <w:lang w:val="en-US"/>
        </w:rPr>
      </w:pPr>
      <w:r>
        <w:rPr>
          <w:rFonts w:ascii="Arial" w:hAnsi="Arial" w:cs="Arial"/>
          <w:bCs/>
          <w:sz w:val="20"/>
          <w:szCs w:val="20"/>
          <w:lang w:val="en-US"/>
        </w:rPr>
        <w:t>Enrollment: faculty, residents and trainees affiliated with the CU Cancer Center.</w:t>
      </w:r>
    </w:p>
    <w:p w14:paraId="47B96E21" w14:textId="26CB7BA9" w:rsidR="005F20AB" w:rsidRDefault="005F20AB" w:rsidP="005F20AB">
      <w:pPr>
        <w:ind w:left="708" w:firstLine="708"/>
        <w:jc w:val="both"/>
        <w:rPr>
          <w:rFonts w:ascii="Arial" w:hAnsi="Arial" w:cs="Arial"/>
          <w:bCs/>
          <w:sz w:val="20"/>
          <w:szCs w:val="20"/>
          <w:lang w:val="en-US"/>
        </w:rPr>
      </w:pPr>
      <w:r>
        <w:rPr>
          <w:rFonts w:ascii="Arial" w:hAnsi="Arial" w:cs="Arial"/>
          <w:bCs/>
          <w:sz w:val="20"/>
          <w:szCs w:val="20"/>
          <w:lang w:val="en-US"/>
        </w:rPr>
        <w:t>Role: Lecturer</w:t>
      </w:r>
    </w:p>
    <w:p w14:paraId="6A8A172C" w14:textId="77777777" w:rsidR="00AE4CBB" w:rsidRPr="00AE4CBB" w:rsidRDefault="00AE4CBB" w:rsidP="00AE4CBB">
      <w:pPr>
        <w:jc w:val="both"/>
        <w:rPr>
          <w:rFonts w:ascii="Arial" w:hAnsi="Arial" w:cs="Arial"/>
          <w:bCs/>
          <w:sz w:val="8"/>
          <w:szCs w:val="8"/>
          <w:lang w:val="en-US"/>
        </w:rPr>
      </w:pPr>
    </w:p>
    <w:p w14:paraId="3F464F39" w14:textId="54F09996" w:rsidR="00AE4CBB" w:rsidRPr="005F20AB" w:rsidRDefault="00AE4CBB" w:rsidP="00AE4CBB">
      <w:pPr>
        <w:jc w:val="both"/>
        <w:rPr>
          <w:rFonts w:ascii="Arial" w:hAnsi="Arial" w:cs="Arial"/>
          <w:bCs/>
          <w:sz w:val="20"/>
          <w:szCs w:val="20"/>
          <w:lang w:val="en-US"/>
        </w:rPr>
      </w:pPr>
      <w:r w:rsidRPr="005F20AB">
        <w:rPr>
          <w:rFonts w:ascii="Arial" w:hAnsi="Arial" w:cs="Arial"/>
          <w:bCs/>
          <w:sz w:val="20"/>
          <w:szCs w:val="20"/>
          <w:lang w:val="en-US"/>
        </w:rPr>
        <w:t>202</w:t>
      </w:r>
      <w:r>
        <w:rPr>
          <w:rFonts w:ascii="Arial" w:hAnsi="Arial" w:cs="Arial"/>
          <w:bCs/>
          <w:sz w:val="20"/>
          <w:szCs w:val="20"/>
          <w:lang w:val="en-US"/>
        </w:rPr>
        <w:t>4</w:t>
      </w:r>
      <w:r w:rsidRPr="005F20AB">
        <w:rPr>
          <w:rFonts w:ascii="Arial" w:hAnsi="Arial" w:cs="Arial"/>
          <w:bCs/>
          <w:sz w:val="20"/>
          <w:szCs w:val="20"/>
          <w:lang w:val="en-US"/>
        </w:rPr>
        <w:tab/>
      </w:r>
      <w:r w:rsidRPr="005F20AB">
        <w:rPr>
          <w:rFonts w:ascii="Arial" w:hAnsi="Arial" w:cs="Arial"/>
          <w:bCs/>
          <w:sz w:val="20"/>
          <w:szCs w:val="20"/>
          <w:lang w:val="en-US"/>
        </w:rPr>
        <w:tab/>
        <w:t xml:space="preserve">CU </w:t>
      </w:r>
      <w:r>
        <w:rPr>
          <w:rFonts w:ascii="Arial" w:hAnsi="Arial" w:cs="Arial"/>
          <w:bCs/>
          <w:sz w:val="20"/>
          <w:szCs w:val="20"/>
          <w:lang w:val="en-US"/>
        </w:rPr>
        <w:t>Department of Pathology Grand Rounds</w:t>
      </w:r>
      <w:r w:rsidRPr="005F20AB">
        <w:rPr>
          <w:rFonts w:ascii="Arial" w:hAnsi="Arial" w:cs="Arial"/>
          <w:bCs/>
          <w:sz w:val="20"/>
          <w:szCs w:val="20"/>
          <w:lang w:val="en-US"/>
        </w:rPr>
        <w:t xml:space="preserve"> </w:t>
      </w:r>
    </w:p>
    <w:p w14:paraId="075A0AD0" w14:textId="6D0144C0" w:rsidR="00AE4CBB" w:rsidRPr="007C5A94" w:rsidRDefault="00AE4CBB" w:rsidP="00AE4CBB">
      <w:pPr>
        <w:ind w:left="708" w:firstLine="708"/>
        <w:jc w:val="both"/>
        <w:rPr>
          <w:rFonts w:ascii="Arial" w:hAnsi="Arial" w:cs="Arial"/>
          <w:bCs/>
          <w:i/>
          <w:iCs/>
          <w:sz w:val="20"/>
          <w:szCs w:val="20"/>
          <w:lang w:val="en-US"/>
        </w:rPr>
      </w:pPr>
      <w:r w:rsidRPr="007C5A94">
        <w:rPr>
          <w:rFonts w:ascii="Arial" w:hAnsi="Arial" w:cs="Arial"/>
          <w:bCs/>
          <w:i/>
          <w:iCs/>
          <w:sz w:val="20"/>
          <w:szCs w:val="20"/>
          <w:lang w:val="en-US"/>
        </w:rPr>
        <w:t>‘</w:t>
      </w:r>
      <w:r w:rsidR="00EF5D47" w:rsidRPr="00EF5D47">
        <w:rPr>
          <w:rFonts w:ascii="Arial" w:hAnsi="Arial" w:cs="Arial"/>
          <w:bCs/>
          <w:i/>
          <w:iCs/>
          <w:sz w:val="20"/>
          <w:szCs w:val="20"/>
          <w:lang w:val="en-US"/>
        </w:rPr>
        <w:t>Acute and long-lasting musculoskeletal complications induced by cancer and its treatments</w:t>
      </w:r>
      <w:r w:rsidR="00EF5D47">
        <w:rPr>
          <w:rFonts w:ascii="Arial" w:hAnsi="Arial" w:cs="Arial"/>
          <w:bCs/>
          <w:i/>
          <w:iCs/>
          <w:sz w:val="20"/>
          <w:szCs w:val="20"/>
          <w:lang w:val="en-US"/>
        </w:rPr>
        <w:t>’</w:t>
      </w:r>
      <w:r w:rsidRPr="007C5A94">
        <w:rPr>
          <w:rFonts w:ascii="Arial" w:hAnsi="Arial" w:cs="Arial"/>
          <w:bCs/>
          <w:i/>
          <w:iCs/>
          <w:sz w:val="20"/>
          <w:szCs w:val="20"/>
          <w:lang w:val="en-US"/>
        </w:rPr>
        <w:tab/>
        <w:t xml:space="preserve"> </w:t>
      </w:r>
    </w:p>
    <w:p w14:paraId="245D7D85" w14:textId="77777777" w:rsidR="00AE4CBB" w:rsidRPr="005F20AB" w:rsidRDefault="00AE4CBB" w:rsidP="00AE4CBB">
      <w:pPr>
        <w:ind w:left="708" w:firstLine="708"/>
        <w:jc w:val="both"/>
        <w:rPr>
          <w:rFonts w:ascii="Arial" w:hAnsi="Arial" w:cs="Arial"/>
          <w:bCs/>
          <w:sz w:val="20"/>
          <w:szCs w:val="20"/>
          <w:lang w:val="en-US"/>
        </w:rPr>
      </w:pPr>
      <w:r w:rsidRPr="005F20AB">
        <w:rPr>
          <w:rFonts w:ascii="Arial" w:hAnsi="Arial" w:cs="Arial"/>
          <w:bCs/>
          <w:sz w:val="20"/>
          <w:szCs w:val="20"/>
          <w:lang w:val="en-US"/>
        </w:rPr>
        <w:t>University of Colorado Anschutz Medical Campus</w:t>
      </w:r>
    </w:p>
    <w:p w14:paraId="31A51462" w14:textId="77777777" w:rsidR="00AE4CBB" w:rsidRDefault="00AE4CBB" w:rsidP="00AE4CBB">
      <w:pPr>
        <w:ind w:left="708" w:firstLine="708"/>
        <w:jc w:val="both"/>
        <w:rPr>
          <w:rFonts w:ascii="Arial" w:hAnsi="Arial" w:cs="Arial"/>
          <w:bCs/>
          <w:sz w:val="20"/>
          <w:szCs w:val="20"/>
          <w:lang w:val="en-US"/>
        </w:rPr>
      </w:pPr>
      <w:r w:rsidRPr="005F20AB">
        <w:rPr>
          <w:rFonts w:ascii="Arial" w:hAnsi="Arial" w:cs="Arial"/>
          <w:bCs/>
          <w:sz w:val="20"/>
          <w:szCs w:val="20"/>
          <w:lang w:val="en-US"/>
        </w:rPr>
        <w:t>Aurora, CO</w:t>
      </w:r>
    </w:p>
    <w:p w14:paraId="250BCEDE" w14:textId="77777777" w:rsidR="00AE4CBB" w:rsidRDefault="00AE4CBB" w:rsidP="00AE4CBB">
      <w:pPr>
        <w:ind w:left="708" w:firstLine="708"/>
        <w:jc w:val="both"/>
        <w:rPr>
          <w:rFonts w:ascii="Arial" w:hAnsi="Arial" w:cs="Arial"/>
          <w:bCs/>
          <w:sz w:val="20"/>
          <w:szCs w:val="20"/>
          <w:lang w:val="en-US"/>
        </w:rPr>
      </w:pPr>
      <w:r>
        <w:rPr>
          <w:rFonts w:ascii="Arial" w:hAnsi="Arial" w:cs="Arial"/>
          <w:bCs/>
          <w:sz w:val="20"/>
          <w:szCs w:val="20"/>
          <w:lang w:val="en-US"/>
        </w:rPr>
        <w:t>Format: Lecture</w:t>
      </w:r>
    </w:p>
    <w:p w14:paraId="510BD744" w14:textId="2E105AD3" w:rsidR="00AE4CBB" w:rsidRDefault="00AE4CBB" w:rsidP="00AE4CBB">
      <w:pPr>
        <w:ind w:left="708" w:firstLine="708"/>
        <w:jc w:val="both"/>
        <w:rPr>
          <w:rFonts w:ascii="Arial" w:hAnsi="Arial" w:cs="Arial"/>
          <w:bCs/>
          <w:sz w:val="20"/>
          <w:szCs w:val="20"/>
          <w:lang w:val="en-US"/>
        </w:rPr>
      </w:pPr>
      <w:r>
        <w:rPr>
          <w:rFonts w:ascii="Arial" w:hAnsi="Arial" w:cs="Arial"/>
          <w:bCs/>
          <w:sz w:val="20"/>
          <w:szCs w:val="20"/>
          <w:lang w:val="en-US"/>
        </w:rPr>
        <w:t xml:space="preserve">Enrollment: faculty, residents and trainees affiliated with the </w:t>
      </w:r>
      <w:r w:rsidR="00EF5D47">
        <w:rPr>
          <w:rFonts w:ascii="Arial" w:hAnsi="Arial" w:cs="Arial"/>
          <w:bCs/>
          <w:sz w:val="20"/>
          <w:szCs w:val="20"/>
          <w:lang w:val="en-US"/>
        </w:rPr>
        <w:t>Department of Pathology</w:t>
      </w:r>
      <w:r>
        <w:rPr>
          <w:rFonts w:ascii="Arial" w:hAnsi="Arial" w:cs="Arial"/>
          <w:bCs/>
          <w:sz w:val="20"/>
          <w:szCs w:val="20"/>
          <w:lang w:val="en-US"/>
        </w:rPr>
        <w:t>.</w:t>
      </w:r>
    </w:p>
    <w:p w14:paraId="4E4E2385" w14:textId="77777777" w:rsidR="00AE4CBB" w:rsidRDefault="00AE4CBB" w:rsidP="00AE4CBB">
      <w:pPr>
        <w:ind w:left="708" w:firstLine="708"/>
        <w:jc w:val="both"/>
        <w:rPr>
          <w:rFonts w:ascii="Arial" w:hAnsi="Arial" w:cs="Arial"/>
          <w:bCs/>
          <w:sz w:val="20"/>
          <w:szCs w:val="20"/>
          <w:lang w:val="en-US"/>
        </w:rPr>
      </w:pPr>
      <w:r>
        <w:rPr>
          <w:rFonts w:ascii="Arial" w:hAnsi="Arial" w:cs="Arial"/>
          <w:bCs/>
          <w:sz w:val="20"/>
          <w:szCs w:val="20"/>
          <w:lang w:val="en-US"/>
        </w:rPr>
        <w:lastRenderedPageBreak/>
        <w:t>Role: Lecturer</w:t>
      </w:r>
    </w:p>
    <w:p w14:paraId="021DA623" w14:textId="77777777" w:rsidR="00D065E6" w:rsidRPr="00444BC7" w:rsidRDefault="00D065E6" w:rsidP="004B65BB">
      <w:pPr>
        <w:pStyle w:val="BodyText"/>
        <w:jc w:val="both"/>
        <w:rPr>
          <w:rFonts w:ascii="Arial" w:hAnsi="Arial" w:cs="Arial"/>
          <w:i/>
          <w:sz w:val="20"/>
          <w:szCs w:val="20"/>
          <w:lang w:val="en-US"/>
        </w:rPr>
      </w:pPr>
    </w:p>
    <w:p w14:paraId="72E059FA" w14:textId="5850335B" w:rsidR="004B65BB" w:rsidRPr="00444BC7" w:rsidRDefault="00350284" w:rsidP="004B65BB">
      <w:pPr>
        <w:pStyle w:val="BodyText"/>
        <w:jc w:val="both"/>
        <w:rPr>
          <w:rFonts w:ascii="Arial" w:hAnsi="Arial" w:cs="Arial"/>
          <w:b/>
          <w:bCs/>
          <w:iCs/>
          <w:sz w:val="20"/>
          <w:szCs w:val="20"/>
          <w:u w:val="single"/>
          <w:lang w:val="en-US"/>
        </w:rPr>
      </w:pPr>
      <w:r w:rsidRPr="00444BC7">
        <w:rPr>
          <w:rFonts w:ascii="Arial" w:hAnsi="Arial" w:cs="Arial"/>
          <w:b/>
          <w:bCs/>
          <w:iCs/>
          <w:sz w:val="20"/>
          <w:szCs w:val="20"/>
          <w:u w:val="single"/>
          <w:lang w:val="en-US"/>
        </w:rPr>
        <w:t>Graduate</w:t>
      </w:r>
      <w:r w:rsidR="00444BC7" w:rsidRPr="00444BC7">
        <w:rPr>
          <w:rFonts w:ascii="Arial" w:hAnsi="Arial" w:cs="Arial"/>
          <w:b/>
          <w:bCs/>
          <w:iCs/>
          <w:sz w:val="20"/>
          <w:szCs w:val="20"/>
          <w:u w:val="single"/>
          <w:lang w:val="en-US"/>
        </w:rPr>
        <w:t xml:space="preserve"> Courses</w:t>
      </w:r>
    </w:p>
    <w:p w14:paraId="35C809D7" w14:textId="7399BC4A" w:rsidR="0082575A" w:rsidRPr="00444BC7" w:rsidRDefault="00444BC7" w:rsidP="008C7DA0">
      <w:pPr>
        <w:pStyle w:val="BodyText"/>
        <w:jc w:val="both"/>
        <w:rPr>
          <w:rFonts w:ascii="Arial" w:hAnsi="Arial" w:cs="Arial"/>
          <w:sz w:val="20"/>
          <w:szCs w:val="20"/>
          <w:lang w:val="en-US"/>
        </w:rPr>
      </w:pPr>
      <w:r>
        <w:rPr>
          <w:rFonts w:ascii="Arial" w:hAnsi="Arial" w:cs="Arial"/>
          <w:sz w:val="20"/>
          <w:szCs w:val="20"/>
          <w:lang w:val="en-US"/>
        </w:rPr>
        <w:t>2017</w:t>
      </w:r>
      <w:r>
        <w:rPr>
          <w:rFonts w:ascii="Arial" w:hAnsi="Arial" w:cs="Arial"/>
          <w:sz w:val="20"/>
          <w:szCs w:val="20"/>
          <w:lang w:val="en-US"/>
        </w:rPr>
        <w:tab/>
      </w:r>
      <w:r>
        <w:rPr>
          <w:rFonts w:ascii="Arial" w:hAnsi="Arial" w:cs="Arial"/>
          <w:sz w:val="20"/>
          <w:szCs w:val="20"/>
          <w:lang w:val="en-US"/>
        </w:rPr>
        <w:tab/>
      </w:r>
      <w:r w:rsidR="004B65BB" w:rsidRPr="00444BC7">
        <w:rPr>
          <w:rFonts w:ascii="Arial" w:hAnsi="Arial" w:cs="Arial"/>
          <w:sz w:val="20"/>
          <w:szCs w:val="20"/>
          <w:lang w:val="en-US"/>
        </w:rPr>
        <w:t xml:space="preserve">P531 Physiology, Pathophysiology, and Pharmacology </w:t>
      </w:r>
      <w:r w:rsidR="008C7DA0" w:rsidRPr="00444BC7">
        <w:rPr>
          <w:rFonts w:ascii="Arial" w:hAnsi="Arial" w:cs="Arial"/>
          <w:sz w:val="20"/>
          <w:szCs w:val="20"/>
          <w:lang w:val="en-US"/>
        </w:rPr>
        <w:tab/>
      </w:r>
      <w:r w:rsidR="008C7DA0" w:rsidRPr="00444BC7">
        <w:rPr>
          <w:rFonts w:ascii="Arial" w:hAnsi="Arial" w:cs="Arial"/>
          <w:sz w:val="20"/>
          <w:szCs w:val="20"/>
          <w:lang w:val="en-US"/>
        </w:rPr>
        <w:tab/>
      </w:r>
      <w:r w:rsidR="008C7DA0" w:rsidRPr="00444BC7">
        <w:rPr>
          <w:rFonts w:ascii="Arial" w:hAnsi="Arial" w:cs="Arial"/>
          <w:sz w:val="20"/>
          <w:szCs w:val="20"/>
          <w:lang w:val="en-US"/>
        </w:rPr>
        <w:tab/>
      </w:r>
    </w:p>
    <w:p w14:paraId="562E4EED" w14:textId="47A89E0D" w:rsidR="0082575A" w:rsidRPr="00444BC7" w:rsidRDefault="004B65BB" w:rsidP="00444BC7">
      <w:pPr>
        <w:pStyle w:val="BodyText"/>
        <w:ind w:left="708" w:right="2376" w:firstLine="708"/>
        <w:jc w:val="both"/>
        <w:rPr>
          <w:rFonts w:ascii="Arial" w:hAnsi="Arial" w:cs="Arial"/>
          <w:sz w:val="20"/>
          <w:szCs w:val="20"/>
          <w:lang w:val="en-US"/>
        </w:rPr>
      </w:pPr>
      <w:r w:rsidRPr="00444BC7">
        <w:rPr>
          <w:rFonts w:ascii="Arial" w:hAnsi="Arial" w:cs="Arial"/>
          <w:sz w:val="20"/>
          <w:szCs w:val="20"/>
          <w:lang w:val="en-US"/>
        </w:rPr>
        <w:t>School of Health and Rehabilitation Sciences</w:t>
      </w:r>
    </w:p>
    <w:p w14:paraId="4996C16C" w14:textId="77777777" w:rsidR="004B65BB" w:rsidRPr="00444BC7" w:rsidRDefault="0082575A"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t>Indiana University, Indianapolis, IN</w:t>
      </w:r>
      <w:r w:rsidR="004B65BB" w:rsidRPr="00444BC7">
        <w:rPr>
          <w:rFonts w:ascii="Arial" w:hAnsi="Arial" w:cs="Arial"/>
          <w:sz w:val="20"/>
          <w:szCs w:val="20"/>
          <w:lang w:val="en-US"/>
        </w:rPr>
        <w:t xml:space="preserve"> </w:t>
      </w:r>
    </w:p>
    <w:p w14:paraId="37873895" w14:textId="77777777" w:rsidR="0082575A" w:rsidRPr="00444BC7" w:rsidRDefault="006942D9"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t>2 hours</w:t>
      </w:r>
    </w:p>
    <w:p w14:paraId="599278A1" w14:textId="77777777" w:rsidR="0082575A" w:rsidRPr="00444BC7" w:rsidRDefault="0082575A"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t>Format: Lecture</w:t>
      </w:r>
    </w:p>
    <w:p w14:paraId="632AA3C9" w14:textId="77777777" w:rsidR="004B65BB" w:rsidRPr="00444BC7" w:rsidRDefault="0082575A"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t xml:space="preserve">Enrollment: </w:t>
      </w:r>
      <w:r w:rsidR="004B65BB" w:rsidRPr="00444BC7">
        <w:rPr>
          <w:rFonts w:ascii="Arial" w:hAnsi="Arial" w:cs="Arial"/>
          <w:sz w:val="20"/>
          <w:szCs w:val="20"/>
          <w:lang w:val="en-US"/>
        </w:rPr>
        <w:t>40 Doctor of Physical Therapy students were in attendance.</w:t>
      </w:r>
    </w:p>
    <w:p w14:paraId="75DA340D" w14:textId="77777777" w:rsidR="004B65BB" w:rsidRPr="00444BC7" w:rsidRDefault="004B65BB"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t>Role: Lecturer</w:t>
      </w:r>
    </w:p>
    <w:p w14:paraId="47D192FE" w14:textId="77777777" w:rsidR="008919AE" w:rsidRPr="00D76356" w:rsidRDefault="008919AE" w:rsidP="008C7DA0">
      <w:pPr>
        <w:pStyle w:val="BodyText"/>
        <w:jc w:val="both"/>
        <w:rPr>
          <w:rFonts w:ascii="Arial" w:hAnsi="Arial" w:cs="Arial"/>
          <w:sz w:val="8"/>
          <w:szCs w:val="8"/>
          <w:lang w:val="en-US"/>
        </w:rPr>
      </w:pPr>
    </w:p>
    <w:p w14:paraId="05534D51" w14:textId="6FCD5AC9" w:rsidR="008919AE" w:rsidRPr="00444BC7" w:rsidRDefault="00444BC7" w:rsidP="008919AE">
      <w:pPr>
        <w:pStyle w:val="BodyText"/>
        <w:jc w:val="both"/>
        <w:rPr>
          <w:rFonts w:ascii="Arial" w:hAnsi="Arial" w:cs="Arial"/>
          <w:sz w:val="20"/>
          <w:szCs w:val="20"/>
          <w:lang w:val="en-US"/>
        </w:rPr>
      </w:pPr>
      <w:r>
        <w:rPr>
          <w:rFonts w:ascii="Arial" w:hAnsi="Arial" w:cs="Arial"/>
          <w:sz w:val="20"/>
          <w:szCs w:val="20"/>
          <w:lang w:val="en-US"/>
        </w:rPr>
        <w:t>2018</w:t>
      </w:r>
      <w:r>
        <w:rPr>
          <w:rFonts w:ascii="Arial" w:hAnsi="Arial" w:cs="Arial"/>
          <w:sz w:val="20"/>
          <w:szCs w:val="20"/>
          <w:lang w:val="en-US"/>
        </w:rPr>
        <w:tab/>
      </w:r>
      <w:r>
        <w:rPr>
          <w:rFonts w:ascii="Arial" w:hAnsi="Arial" w:cs="Arial"/>
          <w:sz w:val="20"/>
          <w:szCs w:val="20"/>
          <w:lang w:val="en-US"/>
        </w:rPr>
        <w:tab/>
      </w:r>
      <w:r w:rsidR="008919AE" w:rsidRPr="00444BC7">
        <w:rPr>
          <w:rFonts w:ascii="Arial" w:hAnsi="Arial" w:cs="Arial"/>
          <w:sz w:val="20"/>
          <w:szCs w:val="20"/>
          <w:lang w:val="en-US"/>
        </w:rPr>
        <w:t xml:space="preserve">MEDX-750 Musculoskeletal and Dermatology </w:t>
      </w:r>
      <w:r w:rsidR="008919AE" w:rsidRPr="00444BC7">
        <w:rPr>
          <w:rFonts w:ascii="Arial" w:hAnsi="Arial" w:cs="Arial"/>
          <w:sz w:val="20"/>
          <w:szCs w:val="20"/>
          <w:lang w:val="en-US"/>
        </w:rPr>
        <w:tab/>
      </w:r>
      <w:r w:rsidR="008919AE" w:rsidRPr="00444BC7">
        <w:rPr>
          <w:rFonts w:ascii="Arial" w:hAnsi="Arial" w:cs="Arial"/>
          <w:sz w:val="20"/>
          <w:szCs w:val="20"/>
          <w:lang w:val="en-US"/>
        </w:rPr>
        <w:tab/>
      </w:r>
      <w:r w:rsidR="008919AE" w:rsidRPr="00444BC7">
        <w:rPr>
          <w:rFonts w:ascii="Arial" w:hAnsi="Arial" w:cs="Arial"/>
          <w:sz w:val="20"/>
          <w:szCs w:val="20"/>
          <w:lang w:val="en-US"/>
        </w:rPr>
        <w:tab/>
      </w:r>
      <w:r w:rsidR="008919AE" w:rsidRPr="00444BC7">
        <w:rPr>
          <w:rFonts w:ascii="Arial" w:hAnsi="Arial" w:cs="Arial"/>
          <w:sz w:val="20"/>
          <w:szCs w:val="20"/>
          <w:lang w:val="en-US"/>
        </w:rPr>
        <w:tab/>
      </w:r>
      <w:r w:rsidR="008919AE" w:rsidRPr="00444BC7">
        <w:rPr>
          <w:rFonts w:ascii="Arial" w:hAnsi="Arial" w:cs="Arial"/>
          <w:sz w:val="20"/>
          <w:szCs w:val="20"/>
          <w:lang w:val="en-US"/>
        </w:rPr>
        <w:tab/>
      </w:r>
    </w:p>
    <w:p w14:paraId="67C9D8F7" w14:textId="65C25E78" w:rsidR="008919AE" w:rsidRPr="00444BC7" w:rsidRDefault="000A75BC"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t>School of Medicine</w:t>
      </w:r>
    </w:p>
    <w:p w14:paraId="459572F1" w14:textId="77777777" w:rsidR="008919AE" w:rsidRPr="00444BC7" w:rsidRDefault="008919AE"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t xml:space="preserve">Indiana University, Indianapolis, IN </w:t>
      </w:r>
    </w:p>
    <w:p w14:paraId="11676105" w14:textId="77777777" w:rsidR="008919AE" w:rsidRPr="00444BC7" w:rsidRDefault="008919AE"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t>2 hours</w:t>
      </w:r>
    </w:p>
    <w:p w14:paraId="4601ABA6" w14:textId="6CAF1A27" w:rsidR="008919AE" w:rsidRPr="00444BC7" w:rsidRDefault="008919AE"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t>Format: Lecture</w:t>
      </w:r>
      <w:r w:rsidR="000A75BC" w:rsidRPr="00444BC7">
        <w:rPr>
          <w:rFonts w:ascii="Arial" w:hAnsi="Arial" w:cs="Arial"/>
          <w:sz w:val="20"/>
          <w:szCs w:val="20"/>
          <w:lang w:val="en-US"/>
        </w:rPr>
        <w:t xml:space="preserve"> and Team-Based Learning</w:t>
      </w:r>
    </w:p>
    <w:p w14:paraId="4922C6F0" w14:textId="7880B7B7" w:rsidR="008919AE" w:rsidRPr="00444BC7" w:rsidRDefault="008919AE"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t xml:space="preserve">Enrollment: 40 </w:t>
      </w:r>
      <w:r w:rsidR="00015D6A">
        <w:rPr>
          <w:rFonts w:ascii="Arial" w:hAnsi="Arial" w:cs="Arial"/>
          <w:sz w:val="20"/>
          <w:szCs w:val="20"/>
          <w:lang w:val="en-US"/>
        </w:rPr>
        <w:t>Physical Therapy</w:t>
      </w:r>
      <w:r w:rsidRPr="00444BC7">
        <w:rPr>
          <w:rFonts w:ascii="Arial" w:hAnsi="Arial" w:cs="Arial"/>
          <w:sz w:val="20"/>
          <w:szCs w:val="20"/>
          <w:lang w:val="en-US"/>
        </w:rPr>
        <w:t xml:space="preserve"> students were in attendance.</w:t>
      </w:r>
    </w:p>
    <w:p w14:paraId="5636B18A" w14:textId="77777777" w:rsidR="008919AE" w:rsidRPr="00444BC7" w:rsidRDefault="008919AE" w:rsidP="00444BC7">
      <w:pPr>
        <w:pStyle w:val="BodyText"/>
        <w:ind w:left="708" w:firstLine="708"/>
        <w:jc w:val="both"/>
        <w:rPr>
          <w:rFonts w:ascii="Arial" w:hAnsi="Arial" w:cs="Arial"/>
          <w:sz w:val="20"/>
          <w:szCs w:val="20"/>
          <w:lang w:val="en-US"/>
        </w:rPr>
      </w:pPr>
      <w:r w:rsidRPr="00444BC7">
        <w:rPr>
          <w:rFonts w:ascii="Arial" w:hAnsi="Arial" w:cs="Arial"/>
          <w:sz w:val="20"/>
          <w:szCs w:val="20"/>
          <w:lang w:val="en-US"/>
        </w:rPr>
        <w:t>Role: Lecturer</w:t>
      </w:r>
    </w:p>
    <w:p w14:paraId="4E00EF04" w14:textId="77777777" w:rsidR="008919AE" w:rsidRPr="00D76356" w:rsidRDefault="008919AE" w:rsidP="008C7DA0">
      <w:pPr>
        <w:pStyle w:val="BodyText"/>
        <w:jc w:val="both"/>
        <w:rPr>
          <w:rFonts w:ascii="Arial" w:hAnsi="Arial" w:cs="Arial"/>
          <w:sz w:val="8"/>
          <w:szCs w:val="8"/>
          <w:lang w:val="en-US"/>
        </w:rPr>
      </w:pPr>
    </w:p>
    <w:p w14:paraId="743A34C0" w14:textId="49C19B01" w:rsidR="000A75BC" w:rsidRPr="00444BC7" w:rsidRDefault="00444BC7" w:rsidP="000A75BC">
      <w:pPr>
        <w:pStyle w:val="BodyText"/>
        <w:jc w:val="both"/>
        <w:rPr>
          <w:rFonts w:ascii="Arial" w:hAnsi="Arial" w:cs="Arial"/>
          <w:sz w:val="20"/>
          <w:szCs w:val="20"/>
          <w:lang w:val="en-US"/>
        </w:rPr>
      </w:pPr>
      <w:r>
        <w:rPr>
          <w:rFonts w:ascii="Arial" w:hAnsi="Arial" w:cs="Arial"/>
          <w:sz w:val="20"/>
          <w:szCs w:val="20"/>
          <w:lang w:val="en-US"/>
        </w:rPr>
        <w:t xml:space="preserve">2018 </w:t>
      </w:r>
      <w:r>
        <w:rPr>
          <w:rFonts w:ascii="Arial" w:hAnsi="Arial" w:cs="Arial"/>
          <w:sz w:val="20"/>
          <w:szCs w:val="20"/>
          <w:lang w:val="en-US"/>
        </w:rPr>
        <w:tab/>
      </w:r>
      <w:r>
        <w:rPr>
          <w:rFonts w:ascii="Arial" w:hAnsi="Arial" w:cs="Arial"/>
          <w:sz w:val="20"/>
          <w:szCs w:val="20"/>
          <w:lang w:val="en-US"/>
        </w:rPr>
        <w:tab/>
      </w:r>
      <w:r w:rsidR="000A75BC" w:rsidRPr="00444BC7">
        <w:rPr>
          <w:rFonts w:ascii="Arial" w:hAnsi="Arial" w:cs="Arial"/>
          <w:sz w:val="20"/>
          <w:szCs w:val="20"/>
          <w:lang w:val="en-US"/>
        </w:rPr>
        <w:t>G819 Basic Bone Biology</w:t>
      </w:r>
      <w:r w:rsidR="000A75BC" w:rsidRPr="00444BC7">
        <w:rPr>
          <w:rFonts w:ascii="Arial" w:hAnsi="Arial" w:cs="Arial"/>
          <w:sz w:val="20"/>
          <w:szCs w:val="20"/>
          <w:lang w:val="en-US"/>
        </w:rPr>
        <w:tab/>
      </w:r>
      <w:r w:rsidR="000A75BC" w:rsidRPr="00444BC7">
        <w:rPr>
          <w:rFonts w:ascii="Arial" w:hAnsi="Arial" w:cs="Arial"/>
          <w:sz w:val="20"/>
          <w:szCs w:val="20"/>
          <w:lang w:val="en-US"/>
        </w:rPr>
        <w:tab/>
      </w:r>
      <w:r w:rsidR="000A75BC" w:rsidRPr="00444BC7">
        <w:rPr>
          <w:rFonts w:ascii="Arial" w:hAnsi="Arial" w:cs="Arial"/>
          <w:sz w:val="20"/>
          <w:szCs w:val="20"/>
          <w:lang w:val="en-US"/>
        </w:rPr>
        <w:tab/>
        <w:t xml:space="preserve"> </w:t>
      </w:r>
      <w:r w:rsidR="000A75BC" w:rsidRPr="00444BC7">
        <w:rPr>
          <w:rFonts w:ascii="Arial" w:hAnsi="Arial" w:cs="Arial"/>
          <w:sz w:val="20"/>
          <w:szCs w:val="20"/>
          <w:lang w:val="en-US"/>
        </w:rPr>
        <w:tab/>
      </w:r>
      <w:r w:rsidR="000A75BC" w:rsidRPr="00444BC7">
        <w:rPr>
          <w:rFonts w:ascii="Arial" w:hAnsi="Arial" w:cs="Arial"/>
          <w:sz w:val="20"/>
          <w:szCs w:val="20"/>
          <w:lang w:val="en-US"/>
        </w:rPr>
        <w:tab/>
      </w:r>
      <w:r w:rsidR="000A75BC" w:rsidRPr="00444BC7">
        <w:rPr>
          <w:rFonts w:ascii="Arial" w:hAnsi="Arial" w:cs="Arial"/>
          <w:sz w:val="20"/>
          <w:szCs w:val="20"/>
          <w:lang w:val="en-US"/>
        </w:rPr>
        <w:tab/>
      </w:r>
      <w:r w:rsidR="000A75BC" w:rsidRPr="00444BC7">
        <w:rPr>
          <w:rFonts w:ascii="Arial" w:hAnsi="Arial" w:cs="Arial"/>
          <w:sz w:val="20"/>
          <w:szCs w:val="20"/>
          <w:lang w:val="en-US"/>
        </w:rPr>
        <w:tab/>
      </w:r>
      <w:r w:rsidR="000A75BC" w:rsidRPr="00444BC7">
        <w:rPr>
          <w:rFonts w:ascii="Arial" w:hAnsi="Arial" w:cs="Arial"/>
          <w:sz w:val="20"/>
          <w:szCs w:val="20"/>
          <w:lang w:val="en-US"/>
        </w:rPr>
        <w:tab/>
      </w:r>
    </w:p>
    <w:p w14:paraId="78069D5C" w14:textId="77777777" w:rsidR="000A75BC" w:rsidRPr="00444BC7" w:rsidRDefault="000A75BC" w:rsidP="00444BC7">
      <w:pPr>
        <w:pStyle w:val="BodyText"/>
        <w:ind w:left="1416"/>
        <w:jc w:val="both"/>
        <w:rPr>
          <w:rFonts w:ascii="Arial" w:hAnsi="Arial" w:cs="Arial"/>
          <w:sz w:val="20"/>
          <w:szCs w:val="20"/>
          <w:lang w:val="en-US"/>
        </w:rPr>
      </w:pPr>
      <w:r w:rsidRPr="00444BC7">
        <w:rPr>
          <w:rFonts w:ascii="Arial" w:hAnsi="Arial" w:cs="Arial"/>
          <w:sz w:val="20"/>
          <w:szCs w:val="20"/>
          <w:lang w:val="en-US"/>
        </w:rPr>
        <w:t>School of Medicine</w:t>
      </w:r>
    </w:p>
    <w:p w14:paraId="30CFDD1E" w14:textId="77777777" w:rsidR="000A75BC" w:rsidRPr="00444BC7" w:rsidRDefault="000A75BC" w:rsidP="00444BC7">
      <w:pPr>
        <w:pStyle w:val="BodyText"/>
        <w:ind w:left="1416"/>
        <w:jc w:val="both"/>
        <w:rPr>
          <w:rFonts w:ascii="Arial" w:hAnsi="Arial" w:cs="Arial"/>
          <w:sz w:val="20"/>
          <w:szCs w:val="20"/>
          <w:lang w:val="en-US"/>
        </w:rPr>
      </w:pPr>
      <w:r w:rsidRPr="00444BC7">
        <w:rPr>
          <w:rFonts w:ascii="Arial" w:hAnsi="Arial" w:cs="Arial"/>
          <w:sz w:val="20"/>
          <w:szCs w:val="20"/>
          <w:lang w:val="en-US"/>
        </w:rPr>
        <w:t xml:space="preserve">Indiana University, Indianapolis, IN </w:t>
      </w:r>
    </w:p>
    <w:p w14:paraId="316283C4" w14:textId="77777777" w:rsidR="000A75BC" w:rsidRPr="00444BC7" w:rsidRDefault="000A75BC" w:rsidP="00444BC7">
      <w:pPr>
        <w:pStyle w:val="BodyText"/>
        <w:ind w:left="1416"/>
        <w:jc w:val="both"/>
        <w:rPr>
          <w:rFonts w:ascii="Arial" w:hAnsi="Arial" w:cs="Arial"/>
          <w:sz w:val="20"/>
          <w:szCs w:val="20"/>
          <w:lang w:val="en-US"/>
        </w:rPr>
      </w:pPr>
      <w:r w:rsidRPr="00444BC7">
        <w:rPr>
          <w:rFonts w:ascii="Arial" w:hAnsi="Arial" w:cs="Arial"/>
          <w:sz w:val="20"/>
          <w:szCs w:val="20"/>
          <w:lang w:val="en-US"/>
        </w:rPr>
        <w:t>2 hours</w:t>
      </w:r>
    </w:p>
    <w:p w14:paraId="2B65D510" w14:textId="209AF5E7" w:rsidR="000A75BC" w:rsidRPr="00444BC7" w:rsidRDefault="000A75BC" w:rsidP="00444BC7">
      <w:pPr>
        <w:pStyle w:val="BodyText"/>
        <w:ind w:left="1416"/>
        <w:jc w:val="both"/>
        <w:rPr>
          <w:rFonts w:ascii="Arial" w:hAnsi="Arial" w:cs="Arial"/>
          <w:sz w:val="20"/>
          <w:szCs w:val="20"/>
          <w:lang w:val="en-US"/>
        </w:rPr>
      </w:pPr>
      <w:r w:rsidRPr="00444BC7">
        <w:rPr>
          <w:rFonts w:ascii="Arial" w:hAnsi="Arial" w:cs="Arial"/>
          <w:sz w:val="20"/>
          <w:szCs w:val="20"/>
          <w:lang w:val="en-US"/>
        </w:rPr>
        <w:t>Format: Lecture</w:t>
      </w:r>
    </w:p>
    <w:p w14:paraId="7CAB9F00" w14:textId="038857BD" w:rsidR="000A75BC" w:rsidRPr="00444BC7" w:rsidRDefault="000A75BC" w:rsidP="00444BC7">
      <w:pPr>
        <w:pStyle w:val="BodyText"/>
        <w:ind w:left="1416"/>
        <w:jc w:val="both"/>
        <w:rPr>
          <w:rFonts w:ascii="Arial" w:hAnsi="Arial" w:cs="Arial"/>
          <w:sz w:val="20"/>
          <w:szCs w:val="20"/>
          <w:lang w:val="en-US"/>
        </w:rPr>
      </w:pPr>
      <w:r w:rsidRPr="00444BC7">
        <w:rPr>
          <w:rFonts w:ascii="Arial" w:hAnsi="Arial" w:cs="Arial"/>
          <w:sz w:val="20"/>
          <w:szCs w:val="20"/>
          <w:lang w:val="en-US"/>
        </w:rPr>
        <w:t xml:space="preserve">Enrollment: </w:t>
      </w:r>
      <w:r w:rsidR="00093CD1">
        <w:rPr>
          <w:rFonts w:ascii="Arial" w:hAnsi="Arial" w:cs="Arial"/>
          <w:sz w:val="20"/>
          <w:szCs w:val="20"/>
          <w:lang w:val="en-US"/>
        </w:rPr>
        <w:t>3</w:t>
      </w:r>
      <w:r w:rsidRPr="00444BC7">
        <w:rPr>
          <w:rFonts w:ascii="Arial" w:hAnsi="Arial" w:cs="Arial"/>
          <w:sz w:val="20"/>
          <w:szCs w:val="20"/>
          <w:lang w:val="en-US"/>
        </w:rPr>
        <w:t xml:space="preserve">0 </w:t>
      </w:r>
      <w:r w:rsidR="0031028B">
        <w:rPr>
          <w:rFonts w:ascii="Arial" w:hAnsi="Arial" w:cs="Arial"/>
          <w:sz w:val="20"/>
          <w:szCs w:val="20"/>
          <w:lang w:val="en-US"/>
        </w:rPr>
        <w:t>graduate</w:t>
      </w:r>
      <w:r w:rsidRPr="00444BC7">
        <w:rPr>
          <w:rFonts w:ascii="Arial" w:hAnsi="Arial" w:cs="Arial"/>
          <w:sz w:val="20"/>
          <w:szCs w:val="20"/>
          <w:lang w:val="en-US"/>
        </w:rPr>
        <w:t xml:space="preserve"> students were in attendance.</w:t>
      </w:r>
    </w:p>
    <w:p w14:paraId="5EFFBB2F" w14:textId="77777777" w:rsidR="000A75BC" w:rsidRPr="00444BC7" w:rsidRDefault="000A75BC" w:rsidP="00444BC7">
      <w:pPr>
        <w:pStyle w:val="BodyText"/>
        <w:ind w:left="1416"/>
        <w:jc w:val="both"/>
        <w:rPr>
          <w:rFonts w:ascii="Arial" w:hAnsi="Arial" w:cs="Arial"/>
          <w:sz w:val="20"/>
          <w:szCs w:val="20"/>
          <w:lang w:val="en-US"/>
        </w:rPr>
      </w:pPr>
      <w:r w:rsidRPr="00444BC7">
        <w:rPr>
          <w:rFonts w:ascii="Arial" w:hAnsi="Arial" w:cs="Arial"/>
          <w:sz w:val="20"/>
          <w:szCs w:val="20"/>
          <w:lang w:val="en-US"/>
        </w:rPr>
        <w:t>Role: Lecturer</w:t>
      </w:r>
    </w:p>
    <w:p w14:paraId="44429180" w14:textId="410033B9" w:rsidR="00F00791" w:rsidRPr="00D76356" w:rsidRDefault="00F00791" w:rsidP="00F00791">
      <w:pPr>
        <w:pStyle w:val="BodyText"/>
        <w:jc w:val="both"/>
        <w:rPr>
          <w:rFonts w:ascii="Arial" w:hAnsi="Arial" w:cs="Arial"/>
          <w:sz w:val="8"/>
          <w:szCs w:val="8"/>
          <w:lang w:val="en-US"/>
        </w:rPr>
      </w:pPr>
    </w:p>
    <w:p w14:paraId="6118AAA7" w14:textId="327FD49E" w:rsidR="00887CAE" w:rsidRPr="00444BC7" w:rsidRDefault="00444BC7" w:rsidP="00CD0A3F">
      <w:pPr>
        <w:pStyle w:val="BodyText"/>
        <w:jc w:val="both"/>
        <w:rPr>
          <w:rFonts w:ascii="Arial" w:hAnsi="Arial" w:cs="Arial"/>
          <w:sz w:val="20"/>
          <w:szCs w:val="20"/>
          <w:lang w:val="en-US"/>
        </w:rPr>
      </w:pPr>
      <w:r>
        <w:rPr>
          <w:rFonts w:ascii="Arial" w:hAnsi="Arial" w:cs="Arial"/>
          <w:sz w:val="20"/>
          <w:szCs w:val="20"/>
          <w:lang w:val="en-US"/>
        </w:rPr>
        <w:t>2018</w:t>
      </w:r>
      <w:r>
        <w:rPr>
          <w:rFonts w:ascii="Arial" w:hAnsi="Arial" w:cs="Arial"/>
          <w:sz w:val="20"/>
          <w:szCs w:val="20"/>
          <w:lang w:val="en-US"/>
        </w:rPr>
        <w:tab/>
      </w:r>
      <w:r>
        <w:rPr>
          <w:rFonts w:ascii="Arial" w:hAnsi="Arial" w:cs="Arial"/>
          <w:sz w:val="20"/>
          <w:szCs w:val="20"/>
          <w:lang w:val="en-US"/>
        </w:rPr>
        <w:tab/>
      </w:r>
      <w:r w:rsidR="00887CAE" w:rsidRPr="00444BC7">
        <w:rPr>
          <w:rFonts w:ascii="Arial" w:hAnsi="Arial" w:cs="Arial"/>
          <w:sz w:val="20"/>
          <w:szCs w:val="20"/>
          <w:lang w:val="en-US"/>
        </w:rPr>
        <w:t>TIC08_DIP_BIOS Oncology and Molecular Pathology</w:t>
      </w:r>
      <w:r w:rsidR="00887CAE" w:rsidRPr="00444BC7">
        <w:rPr>
          <w:rFonts w:ascii="Arial" w:hAnsi="Arial" w:cs="Arial"/>
          <w:sz w:val="20"/>
          <w:szCs w:val="20"/>
          <w:lang w:val="en-US"/>
        </w:rPr>
        <w:tab/>
      </w:r>
      <w:r w:rsidR="00887CAE" w:rsidRPr="00444BC7">
        <w:rPr>
          <w:rFonts w:ascii="Arial" w:hAnsi="Arial" w:cs="Arial"/>
          <w:sz w:val="20"/>
          <w:szCs w:val="20"/>
          <w:lang w:val="en-US"/>
        </w:rPr>
        <w:tab/>
      </w:r>
      <w:r w:rsidR="00887CAE" w:rsidRPr="00444BC7">
        <w:rPr>
          <w:rFonts w:ascii="Arial" w:hAnsi="Arial" w:cs="Arial"/>
          <w:sz w:val="20"/>
          <w:szCs w:val="20"/>
          <w:lang w:val="en-US"/>
        </w:rPr>
        <w:tab/>
      </w:r>
      <w:r w:rsidR="00887CAE" w:rsidRPr="00444BC7">
        <w:rPr>
          <w:rFonts w:ascii="Arial" w:hAnsi="Arial" w:cs="Arial"/>
          <w:sz w:val="20"/>
          <w:szCs w:val="20"/>
          <w:lang w:val="en-US"/>
        </w:rPr>
        <w:tab/>
      </w:r>
    </w:p>
    <w:p w14:paraId="511E8FA4" w14:textId="77777777" w:rsidR="00887CAE" w:rsidRPr="00444BC7" w:rsidRDefault="00887CAE" w:rsidP="00444BC7">
      <w:pPr>
        <w:pStyle w:val="BodyText"/>
        <w:ind w:left="1416"/>
        <w:jc w:val="both"/>
        <w:rPr>
          <w:rFonts w:ascii="Arial" w:hAnsi="Arial" w:cs="Arial"/>
          <w:sz w:val="20"/>
          <w:szCs w:val="20"/>
          <w:lang w:val="en-US"/>
        </w:rPr>
      </w:pPr>
      <w:r w:rsidRPr="00444BC7">
        <w:rPr>
          <w:rFonts w:ascii="Arial" w:hAnsi="Arial" w:cs="Arial"/>
          <w:sz w:val="20"/>
          <w:szCs w:val="20"/>
          <w:lang w:val="en-US"/>
        </w:rPr>
        <w:t>Department of Life Sciences and Systems Biology</w:t>
      </w:r>
    </w:p>
    <w:p w14:paraId="14C482C6" w14:textId="76AA88E5" w:rsidR="00CD0A3F" w:rsidRPr="00444BC7" w:rsidRDefault="00887CAE" w:rsidP="00444BC7">
      <w:pPr>
        <w:pStyle w:val="BodyText"/>
        <w:ind w:left="1416"/>
        <w:jc w:val="both"/>
        <w:rPr>
          <w:rFonts w:ascii="Arial" w:hAnsi="Arial" w:cs="Arial"/>
          <w:sz w:val="20"/>
          <w:szCs w:val="20"/>
          <w:lang w:val="en-US"/>
        </w:rPr>
      </w:pPr>
      <w:r w:rsidRPr="00444BC7">
        <w:rPr>
          <w:rFonts w:ascii="Arial" w:hAnsi="Arial" w:cs="Arial"/>
          <w:sz w:val="20"/>
          <w:szCs w:val="20"/>
          <w:lang w:val="en-US"/>
        </w:rPr>
        <w:t>University of Torino, Italy</w:t>
      </w:r>
      <w:r w:rsidR="00CD0A3F" w:rsidRPr="00444BC7">
        <w:rPr>
          <w:rFonts w:ascii="Arial" w:hAnsi="Arial" w:cs="Arial"/>
          <w:sz w:val="20"/>
          <w:szCs w:val="20"/>
          <w:lang w:val="en-US"/>
        </w:rPr>
        <w:t xml:space="preserve"> </w:t>
      </w:r>
    </w:p>
    <w:p w14:paraId="51D99582" w14:textId="080A4CA2" w:rsidR="00CD0A3F" w:rsidRPr="00444BC7" w:rsidRDefault="00887CAE" w:rsidP="00444BC7">
      <w:pPr>
        <w:pStyle w:val="BodyText"/>
        <w:ind w:left="1416"/>
        <w:jc w:val="both"/>
        <w:rPr>
          <w:rFonts w:ascii="Arial" w:hAnsi="Arial" w:cs="Arial"/>
          <w:sz w:val="20"/>
          <w:szCs w:val="20"/>
          <w:lang w:val="en-US"/>
        </w:rPr>
      </w:pPr>
      <w:r w:rsidRPr="00444BC7">
        <w:rPr>
          <w:rFonts w:ascii="Arial" w:hAnsi="Arial" w:cs="Arial"/>
          <w:sz w:val="20"/>
          <w:szCs w:val="20"/>
          <w:lang w:val="en-US"/>
        </w:rPr>
        <w:t>16</w:t>
      </w:r>
      <w:r w:rsidR="00CD0A3F" w:rsidRPr="00444BC7">
        <w:rPr>
          <w:rFonts w:ascii="Arial" w:hAnsi="Arial" w:cs="Arial"/>
          <w:sz w:val="20"/>
          <w:szCs w:val="20"/>
          <w:lang w:val="en-US"/>
        </w:rPr>
        <w:t xml:space="preserve"> hours</w:t>
      </w:r>
    </w:p>
    <w:p w14:paraId="23498EAE" w14:textId="70196F6C" w:rsidR="00CD0A3F" w:rsidRPr="00444BC7" w:rsidRDefault="00CD0A3F" w:rsidP="00444BC7">
      <w:pPr>
        <w:pStyle w:val="BodyText"/>
        <w:ind w:left="1416"/>
        <w:jc w:val="both"/>
        <w:rPr>
          <w:rFonts w:ascii="Arial" w:hAnsi="Arial" w:cs="Arial"/>
          <w:sz w:val="20"/>
          <w:szCs w:val="20"/>
          <w:lang w:val="en-US"/>
        </w:rPr>
      </w:pPr>
      <w:r w:rsidRPr="00444BC7">
        <w:rPr>
          <w:rFonts w:ascii="Arial" w:hAnsi="Arial" w:cs="Arial"/>
          <w:sz w:val="20"/>
          <w:szCs w:val="20"/>
          <w:lang w:val="en-US"/>
        </w:rPr>
        <w:t>Format: Lecture</w:t>
      </w:r>
      <w:r w:rsidR="00887CAE" w:rsidRPr="00444BC7">
        <w:rPr>
          <w:rFonts w:ascii="Arial" w:hAnsi="Arial" w:cs="Arial"/>
          <w:sz w:val="20"/>
          <w:szCs w:val="20"/>
          <w:lang w:val="en-US"/>
        </w:rPr>
        <w:t>, Laboratory and Team-based learning</w:t>
      </w:r>
    </w:p>
    <w:p w14:paraId="57F38153" w14:textId="599096F5" w:rsidR="00CD0A3F" w:rsidRPr="00444BC7" w:rsidRDefault="00CD0A3F" w:rsidP="00444BC7">
      <w:pPr>
        <w:pStyle w:val="BodyText"/>
        <w:ind w:left="1416"/>
        <w:jc w:val="both"/>
        <w:rPr>
          <w:rFonts w:ascii="Arial" w:hAnsi="Arial" w:cs="Arial"/>
          <w:sz w:val="20"/>
          <w:szCs w:val="20"/>
          <w:lang w:val="en-US"/>
        </w:rPr>
      </w:pPr>
      <w:r w:rsidRPr="00444BC7">
        <w:rPr>
          <w:rFonts w:ascii="Arial" w:hAnsi="Arial" w:cs="Arial"/>
          <w:sz w:val="20"/>
          <w:szCs w:val="20"/>
          <w:lang w:val="en-US"/>
        </w:rPr>
        <w:t xml:space="preserve">Enrollment: </w:t>
      </w:r>
      <w:r w:rsidR="00887CAE" w:rsidRPr="00444BC7">
        <w:rPr>
          <w:rFonts w:ascii="Arial" w:hAnsi="Arial" w:cs="Arial"/>
          <w:sz w:val="20"/>
          <w:szCs w:val="20"/>
          <w:lang w:val="en-US"/>
        </w:rPr>
        <w:t>60</w:t>
      </w:r>
      <w:r w:rsidRPr="00444BC7">
        <w:rPr>
          <w:rFonts w:ascii="Arial" w:hAnsi="Arial" w:cs="Arial"/>
          <w:sz w:val="20"/>
          <w:szCs w:val="20"/>
          <w:lang w:val="en-US"/>
        </w:rPr>
        <w:t xml:space="preserve"> </w:t>
      </w:r>
      <w:r w:rsidR="00BF01DE">
        <w:rPr>
          <w:rFonts w:ascii="Arial" w:hAnsi="Arial" w:cs="Arial"/>
          <w:sz w:val="20"/>
          <w:szCs w:val="20"/>
          <w:lang w:val="en-US"/>
        </w:rPr>
        <w:t xml:space="preserve">biology </w:t>
      </w:r>
      <w:r w:rsidRPr="00444BC7">
        <w:rPr>
          <w:rFonts w:ascii="Arial" w:hAnsi="Arial" w:cs="Arial"/>
          <w:sz w:val="20"/>
          <w:szCs w:val="20"/>
          <w:lang w:val="en-US"/>
        </w:rPr>
        <w:t>graduate stu</w:t>
      </w:r>
      <w:r w:rsidR="00887CAE" w:rsidRPr="00444BC7">
        <w:rPr>
          <w:rFonts w:ascii="Arial" w:hAnsi="Arial" w:cs="Arial"/>
          <w:sz w:val="20"/>
          <w:szCs w:val="20"/>
          <w:lang w:val="en-US"/>
        </w:rPr>
        <w:t xml:space="preserve">dents </w:t>
      </w:r>
      <w:r w:rsidRPr="00444BC7">
        <w:rPr>
          <w:rFonts w:ascii="Arial" w:hAnsi="Arial" w:cs="Arial"/>
          <w:sz w:val="20"/>
          <w:szCs w:val="20"/>
          <w:lang w:val="en-US"/>
        </w:rPr>
        <w:t>in attendance.</w:t>
      </w:r>
    </w:p>
    <w:p w14:paraId="33B53E5F" w14:textId="710A56C4" w:rsidR="00CD0A3F" w:rsidRPr="00444BC7" w:rsidRDefault="00CD0A3F" w:rsidP="00444BC7">
      <w:pPr>
        <w:pStyle w:val="BodyText"/>
        <w:ind w:left="1416"/>
        <w:jc w:val="both"/>
        <w:rPr>
          <w:rFonts w:ascii="Arial" w:hAnsi="Arial" w:cs="Arial"/>
          <w:sz w:val="20"/>
          <w:szCs w:val="20"/>
          <w:lang w:val="en-US"/>
        </w:rPr>
      </w:pPr>
      <w:r w:rsidRPr="00444BC7">
        <w:rPr>
          <w:rFonts w:ascii="Arial" w:hAnsi="Arial" w:cs="Arial"/>
          <w:sz w:val="20"/>
          <w:szCs w:val="20"/>
          <w:lang w:val="en-US"/>
        </w:rPr>
        <w:t xml:space="preserve">Role: </w:t>
      </w:r>
      <w:r w:rsidR="00887CAE" w:rsidRPr="00444BC7">
        <w:rPr>
          <w:rFonts w:ascii="Arial" w:hAnsi="Arial" w:cs="Arial"/>
          <w:sz w:val="20"/>
          <w:szCs w:val="20"/>
          <w:lang w:val="en-US"/>
        </w:rPr>
        <w:t>Visiting Professor</w:t>
      </w:r>
    </w:p>
    <w:p w14:paraId="0CD07084" w14:textId="77777777" w:rsidR="00CD661D" w:rsidRPr="00D76356" w:rsidRDefault="00CD661D" w:rsidP="00CD661D">
      <w:pPr>
        <w:pStyle w:val="BodyText"/>
        <w:jc w:val="both"/>
        <w:rPr>
          <w:rFonts w:ascii="Arial" w:hAnsi="Arial" w:cs="Arial"/>
          <w:sz w:val="8"/>
          <w:szCs w:val="8"/>
          <w:lang w:val="en-US"/>
        </w:rPr>
      </w:pPr>
    </w:p>
    <w:p w14:paraId="1676B1A2" w14:textId="77423CAD" w:rsidR="00BE4AD6" w:rsidRPr="00444BC7" w:rsidRDefault="00444BC7" w:rsidP="00BE4AD6">
      <w:pPr>
        <w:pStyle w:val="BodyText"/>
        <w:jc w:val="both"/>
        <w:rPr>
          <w:rFonts w:ascii="Arial" w:hAnsi="Arial" w:cs="Arial"/>
          <w:sz w:val="20"/>
          <w:szCs w:val="20"/>
          <w:lang w:val="en-US"/>
        </w:rPr>
      </w:pPr>
      <w:r>
        <w:rPr>
          <w:rFonts w:ascii="Arial" w:hAnsi="Arial" w:cs="Arial"/>
          <w:sz w:val="20"/>
          <w:szCs w:val="20"/>
          <w:lang w:val="en-US"/>
        </w:rPr>
        <w:t>2019</w:t>
      </w:r>
      <w:r>
        <w:rPr>
          <w:rFonts w:ascii="Arial" w:hAnsi="Arial" w:cs="Arial"/>
          <w:sz w:val="20"/>
          <w:szCs w:val="20"/>
          <w:lang w:val="en-US"/>
        </w:rPr>
        <w:tab/>
      </w:r>
      <w:r>
        <w:rPr>
          <w:rFonts w:ascii="Arial" w:hAnsi="Arial" w:cs="Arial"/>
          <w:sz w:val="20"/>
          <w:szCs w:val="20"/>
          <w:lang w:val="en-US"/>
        </w:rPr>
        <w:tab/>
      </w:r>
      <w:r w:rsidR="00E16550" w:rsidRPr="00444BC7">
        <w:rPr>
          <w:rFonts w:ascii="Arial" w:hAnsi="Arial" w:cs="Arial"/>
          <w:sz w:val="20"/>
          <w:szCs w:val="20"/>
          <w:lang w:val="en-US"/>
        </w:rPr>
        <w:t>D615-SABS II Muscle Physiology</w:t>
      </w:r>
      <w:r w:rsidR="00BE4AD6" w:rsidRPr="00444BC7">
        <w:rPr>
          <w:rFonts w:ascii="Arial" w:hAnsi="Arial" w:cs="Arial"/>
          <w:sz w:val="20"/>
          <w:szCs w:val="20"/>
          <w:lang w:val="en-US"/>
        </w:rPr>
        <w:tab/>
      </w:r>
      <w:r w:rsidR="00BE4AD6" w:rsidRPr="00444BC7">
        <w:rPr>
          <w:rFonts w:ascii="Arial" w:hAnsi="Arial" w:cs="Arial"/>
          <w:sz w:val="20"/>
          <w:szCs w:val="20"/>
          <w:lang w:val="en-US"/>
        </w:rPr>
        <w:tab/>
        <w:t xml:space="preserve"> </w:t>
      </w:r>
      <w:r w:rsidR="00BE4AD6" w:rsidRPr="00444BC7">
        <w:rPr>
          <w:rFonts w:ascii="Arial" w:hAnsi="Arial" w:cs="Arial"/>
          <w:sz w:val="20"/>
          <w:szCs w:val="20"/>
          <w:lang w:val="en-US"/>
        </w:rPr>
        <w:tab/>
      </w:r>
      <w:r w:rsidR="00BE4AD6" w:rsidRPr="00444BC7">
        <w:rPr>
          <w:rFonts w:ascii="Arial" w:hAnsi="Arial" w:cs="Arial"/>
          <w:sz w:val="20"/>
          <w:szCs w:val="20"/>
          <w:lang w:val="en-US"/>
        </w:rPr>
        <w:tab/>
      </w:r>
      <w:r w:rsidR="00BE4AD6" w:rsidRPr="00444BC7">
        <w:rPr>
          <w:rFonts w:ascii="Arial" w:hAnsi="Arial" w:cs="Arial"/>
          <w:sz w:val="20"/>
          <w:szCs w:val="20"/>
          <w:lang w:val="en-US"/>
        </w:rPr>
        <w:tab/>
      </w:r>
      <w:r w:rsidR="00BE4AD6" w:rsidRPr="00444BC7">
        <w:rPr>
          <w:rFonts w:ascii="Arial" w:hAnsi="Arial" w:cs="Arial"/>
          <w:sz w:val="20"/>
          <w:szCs w:val="20"/>
          <w:lang w:val="en-US"/>
        </w:rPr>
        <w:tab/>
      </w:r>
      <w:r w:rsidR="00BE4AD6" w:rsidRPr="00444BC7">
        <w:rPr>
          <w:rFonts w:ascii="Arial" w:hAnsi="Arial" w:cs="Arial"/>
          <w:sz w:val="20"/>
          <w:szCs w:val="20"/>
          <w:lang w:val="en-US"/>
        </w:rPr>
        <w:tab/>
      </w:r>
    </w:p>
    <w:p w14:paraId="62895ACF" w14:textId="77777777" w:rsidR="00BE4AD6" w:rsidRPr="00444BC7" w:rsidRDefault="00BE4AD6" w:rsidP="00444BC7">
      <w:pPr>
        <w:pStyle w:val="BodyText"/>
        <w:ind w:left="1416"/>
        <w:jc w:val="both"/>
        <w:rPr>
          <w:rFonts w:ascii="Arial" w:hAnsi="Arial" w:cs="Arial"/>
          <w:sz w:val="20"/>
          <w:szCs w:val="20"/>
          <w:lang w:val="en-US"/>
        </w:rPr>
      </w:pPr>
      <w:r w:rsidRPr="00444BC7">
        <w:rPr>
          <w:rFonts w:ascii="Arial" w:hAnsi="Arial" w:cs="Arial"/>
          <w:sz w:val="20"/>
          <w:szCs w:val="20"/>
          <w:lang w:val="en-US"/>
        </w:rPr>
        <w:t>School of Dentistry</w:t>
      </w:r>
    </w:p>
    <w:p w14:paraId="4A6D9190" w14:textId="77777777" w:rsidR="00BE4AD6" w:rsidRPr="00444BC7" w:rsidRDefault="00BE4AD6" w:rsidP="00444BC7">
      <w:pPr>
        <w:pStyle w:val="BodyText"/>
        <w:ind w:left="1416"/>
        <w:jc w:val="both"/>
        <w:rPr>
          <w:rFonts w:ascii="Arial" w:hAnsi="Arial" w:cs="Arial"/>
          <w:sz w:val="20"/>
          <w:szCs w:val="20"/>
          <w:lang w:val="en-US"/>
        </w:rPr>
      </w:pPr>
      <w:r w:rsidRPr="00444BC7">
        <w:rPr>
          <w:rFonts w:ascii="Arial" w:hAnsi="Arial" w:cs="Arial"/>
          <w:sz w:val="20"/>
          <w:szCs w:val="20"/>
          <w:lang w:val="en-US"/>
        </w:rPr>
        <w:t xml:space="preserve">Indiana University, Indianapolis, IN </w:t>
      </w:r>
    </w:p>
    <w:p w14:paraId="68761D66" w14:textId="77777777" w:rsidR="00BE4AD6" w:rsidRPr="00444BC7" w:rsidRDefault="00BE4AD6" w:rsidP="00444BC7">
      <w:pPr>
        <w:pStyle w:val="BodyText"/>
        <w:ind w:left="1416"/>
        <w:jc w:val="both"/>
        <w:rPr>
          <w:rFonts w:ascii="Arial" w:hAnsi="Arial" w:cs="Arial"/>
          <w:sz w:val="20"/>
          <w:szCs w:val="20"/>
          <w:lang w:val="en-US"/>
        </w:rPr>
      </w:pPr>
      <w:r w:rsidRPr="00444BC7">
        <w:rPr>
          <w:rFonts w:ascii="Arial" w:hAnsi="Arial" w:cs="Arial"/>
          <w:sz w:val="20"/>
          <w:szCs w:val="20"/>
          <w:lang w:val="en-US"/>
        </w:rPr>
        <w:t>1 hour</w:t>
      </w:r>
    </w:p>
    <w:p w14:paraId="1652B4F7" w14:textId="77777777" w:rsidR="00BE4AD6" w:rsidRPr="00444BC7" w:rsidRDefault="00BE4AD6" w:rsidP="00444BC7">
      <w:pPr>
        <w:pStyle w:val="BodyText"/>
        <w:ind w:left="1416"/>
        <w:jc w:val="both"/>
        <w:rPr>
          <w:rFonts w:ascii="Arial" w:hAnsi="Arial" w:cs="Arial"/>
          <w:sz w:val="20"/>
          <w:szCs w:val="20"/>
          <w:lang w:val="en-US"/>
        </w:rPr>
      </w:pPr>
      <w:r w:rsidRPr="00444BC7">
        <w:rPr>
          <w:rFonts w:ascii="Arial" w:hAnsi="Arial" w:cs="Arial"/>
          <w:sz w:val="20"/>
          <w:szCs w:val="20"/>
          <w:lang w:val="en-US"/>
        </w:rPr>
        <w:t>Format: Lecture</w:t>
      </w:r>
    </w:p>
    <w:p w14:paraId="7DF51236" w14:textId="61136DC5" w:rsidR="00BE4AD6" w:rsidRPr="00444BC7" w:rsidRDefault="00BE4AD6" w:rsidP="00444BC7">
      <w:pPr>
        <w:pStyle w:val="BodyText"/>
        <w:ind w:left="1416"/>
        <w:jc w:val="both"/>
        <w:rPr>
          <w:rFonts w:ascii="Arial" w:hAnsi="Arial" w:cs="Arial"/>
          <w:sz w:val="20"/>
          <w:szCs w:val="20"/>
          <w:lang w:val="en-US"/>
        </w:rPr>
      </w:pPr>
      <w:r w:rsidRPr="00444BC7">
        <w:rPr>
          <w:rFonts w:ascii="Arial" w:hAnsi="Arial" w:cs="Arial"/>
          <w:sz w:val="20"/>
          <w:szCs w:val="20"/>
          <w:lang w:val="en-US"/>
        </w:rPr>
        <w:t xml:space="preserve">Enrollment: 40 </w:t>
      </w:r>
      <w:r w:rsidR="00D72842">
        <w:rPr>
          <w:rFonts w:ascii="Arial" w:hAnsi="Arial" w:cs="Arial"/>
          <w:sz w:val="20"/>
          <w:szCs w:val="20"/>
          <w:lang w:val="en-US"/>
        </w:rPr>
        <w:t>dentistry</w:t>
      </w:r>
      <w:r w:rsidRPr="00444BC7">
        <w:rPr>
          <w:rFonts w:ascii="Arial" w:hAnsi="Arial" w:cs="Arial"/>
          <w:sz w:val="20"/>
          <w:szCs w:val="20"/>
          <w:lang w:val="en-US"/>
        </w:rPr>
        <w:t xml:space="preserve"> students were in attendance.</w:t>
      </w:r>
    </w:p>
    <w:p w14:paraId="3DC8A172" w14:textId="77777777" w:rsidR="00BE4AD6" w:rsidRPr="00444BC7" w:rsidRDefault="00BE4AD6" w:rsidP="00444BC7">
      <w:pPr>
        <w:pStyle w:val="BodyText"/>
        <w:ind w:left="1416"/>
        <w:jc w:val="both"/>
        <w:rPr>
          <w:rFonts w:ascii="Arial" w:hAnsi="Arial" w:cs="Arial"/>
          <w:sz w:val="20"/>
          <w:szCs w:val="20"/>
          <w:lang w:val="en-US"/>
        </w:rPr>
      </w:pPr>
      <w:r w:rsidRPr="00444BC7">
        <w:rPr>
          <w:rFonts w:ascii="Arial" w:hAnsi="Arial" w:cs="Arial"/>
          <w:sz w:val="20"/>
          <w:szCs w:val="20"/>
          <w:lang w:val="en-US"/>
        </w:rPr>
        <w:t>Role: Lecturer</w:t>
      </w:r>
    </w:p>
    <w:p w14:paraId="2627530C" w14:textId="77777777" w:rsidR="00BE4AD6" w:rsidRPr="00D76356" w:rsidRDefault="00BE4AD6" w:rsidP="00CD661D">
      <w:pPr>
        <w:pStyle w:val="BodyText"/>
        <w:jc w:val="both"/>
        <w:rPr>
          <w:rFonts w:ascii="Arial" w:hAnsi="Arial" w:cs="Arial"/>
          <w:sz w:val="8"/>
          <w:szCs w:val="8"/>
          <w:lang w:val="en-US"/>
        </w:rPr>
      </w:pPr>
    </w:p>
    <w:p w14:paraId="0025A59F" w14:textId="7912501A" w:rsidR="00CD661D" w:rsidRPr="00444BC7" w:rsidRDefault="00444BC7" w:rsidP="00CD661D">
      <w:pPr>
        <w:pStyle w:val="BodyText"/>
        <w:jc w:val="both"/>
        <w:rPr>
          <w:rFonts w:ascii="Arial" w:hAnsi="Arial" w:cs="Arial"/>
          <w:sz w:val="20"/>
          <w:szCs w:val="20"/>
          <w:lang w:val="en-US"/>
        </w:rPr>
      </w:pPr>
      <w:r>
        <w:rPr>
          <w:rFonts w:ascii="Arial" w:hAnsi="Arial" w:cs="Arial"/>
          <w:sz w:val="20"/>
          <w:szCs w:val="20"/>
          <w:lang w:val="en-US"/>
        </w:rPr>
        <w:t>2019</w:t>
      </w:r>
      <w:r>
        <w:rPr>
          <w:rFonts w:ascii="Arial" w:hAnsi="Arial" w:cs="Arial"/>
          <w:sz w:val="20"/>
          <w:szCs w:val="20"/>
          <w:lang w:val="en-US"/>
        </w:rPr>
        <w:tab/>
      </w:r>
      <w:r>
        <w:rPr>
          <w:rFonts w:ascii="Arial" w:hAnsi="Arial" w:cs="Arial"/>
          <w:sz w:val="20"/>
          <w:szCs w:val="20"/>
          <w:lang w:val="en-US"/>
        </w:rPr>
        <w:tab/>
      </w:r>
      <w:r w:rsidR="00CD661D" w:rsidRPr="00444BC7">
        <w:rPr>
          <w:rFonts w:ascii="Arial" w:hAnsi="Arial" w:cs="Arial"/>
          <w:sz w:val="20"/>
          <w:szCs w:val="20"/>
          <w:lang w:val="en-US"/>
        </w:rPr>
        <w:t>TIC</w:t>
      </w:r>
      <w:r w:rsidR="00555D77" w:rsidRPr="00444BC7">
        <w:rPr>
          <w:rFonts w:ascii="Arial" w:hAnsi="Arial" w:cs="Arial"/>
          <w:sz w:val="20"/>
          <w:szCs w:val="20"/>
          <w:lang w:val="en-US"/>
        </w:rPr>
        <w:t>14</w:t>
      </w:r>
      <w:r w:rsidR="00CD661D" w:rsidRPr="00444BC7">
        <w:rPr>
          <w:rFonts w:ascii="Arial" w:hAnsi="Arial" w:cs="Arial"/>
          <w:sz w:val="20"/>
          <w:szCs w:val="20"/>
          <w:lang w:val="en-US"/>
        </w:rPr>
        <w:t>_DIP_BIOS Oncology and Molecular Pathology</w:t>
      </w:r>
      <w:r w:rsidR="00CD661D" w:rsidRPr="00444BC7">
        <w:rPr>
          <w:rFonts w:ascii="Arial" w:hAnsi="Arial" w:cs="Arial"/>
          <w:sz w:val="20"/>
          <w:szCs w:val="20"/>
          <w:lang w:val="en-US"/>
        </w:rPr>
        <w:tab/>
      </w:r>
      <w:r w:rsidR="00CD661D" w:rsidRPr="00444BC7">
        <w:rPr>
          <w:rFonts w:ascii="Arial" w:hAnsi="Arial" w:cs="Arial"/>
          <w:sz w:val="20"/>
          <w:szCs w:val="20"/>
          <w:lang w:val="en-US"/>
        </w:rPr>
        <w:tab/>
      </w:r>
      <w:r w:rsidR="00CD661D" w:rsidRPr="00444BC7">
        <w:rPr>
          <w:rFonts w:ascii="Arial" w:hAnsi="Arial" w:cs="Arial"/>
          <w:sz w:val="20"/>
          <w:szCs w:val="20"/>
          <w:lang w:val="en-US"/>
        </w:rPr>
        <w:tab/>
      </w:r>
      <w:r w:rsidR="00CD661D" w:rsidRPr="00444BC7">
        <w:rPr>
          <w:rFonts w:ascii="Arial" w:hAnsi="Arial" w:cs="Arial"/>
          <w:sz w:val="20"/>
          <w:szCs w:val="20"/>
          <w:lang w:val="en-US"/>
        </w:rPr>
        <w:tab/>
      </w:r>
    </w:p>
    <w:p w14:paraId="3F4F81AE" w14:textId="77777777" w:rsidR="00CD661D" w:rsidRPr="00444BC7" w:rsidRDefault="00CD661D" w:rsidP="00444BC7">
      <w:pPr>
        <w:pStyle w:val="BodyText"/>
        <w:ind w:left="1416"/>
        <w:jc w:val="both"/>
        <w:rPr>
          <w:rFonts w:ascii="Arial" w:hAnsi="Arial" w:cs="Arial"/>
          <w:sz w:val="20"/>
          <w:szCs w:val="20"/>
          <w:lang w:val="en-US"/>
        </w:rPr>
      </w:pPr>
      <w:r w:rsidRPr="00444BC7">
        <w:rPr>
          <w:rFonts w:ascii="Arial" w:hAnsi="Arial" w:cs="Arial"/>
          <w:sz w:val="20"/>
          <w:szCs w:val="20"/>
          <w:lang w:val="en-US"/>
        </w:rPr>
        <w:t>Department of Life Sciences and Systems Biology</w:t>
      </w:r>
    </w:p>
    <w:p w14:paraId="682EBD89" w14:textId="77777777" w:rsidR="00CD661D" w:rsidRPr="00444BC7" w:rsidRDefault="00CD661D" w:rsidP="00444BC7">
      <w:pPr>
        <w:pStyle w:val="BodyText"/>
        <w:ind w:left="1416"/>
        <w:jc w:val="both"/>
        <w:rPr>
          <w:rFonts w:ascii="Arial" w:hAnsi="Arial" w:cs="Arial"/>
          <w:sz w:val="20"/>
          <w:szCs w:val="20"/>
          <w:lang w:val="en-US"/>
        </w:rPr>
      </w:pPr>
      <w:r w:rsidRPr="00444BC7">
        <w:rPr>
          <w:rFonts w:ascii="Arial" w:hAnsi="Arial" w:cs="Arial"/>
          <w:sz w:val="20"/>
          <w:szCs w:val="20"/>
          <w:lang w:val="en-US"/>
        </w:rPr>
        <w:t xml:space="preserve">University of Torino, Italy </w:t>
      </w:r>
    </w:p>
    <w:p w14:paraId="642A2A60" w14:textId="77777777" w:rsidR="00CD661D" w:rsidRPr="00444BC7" w:rsidRDefault="00CD661D" w:rsidP="00444BC7">
      <w:pPr>
        <w:pStyle w:val="BodyText"/>
        <w:ind w:left="1416"/>
        <w:jc w:val="both"/>
        <w:rPr>
          <w:rFonts w:ascii="Arial" w:hAnsi="Arial" w:cs="Arial"/>
          <w:sz w:val="20"/>
          <w:szCs w:val="20"/>
          <w:lang w:val="en-US"/>
        </w:rPr>
      </w:pPr>
      <w:r w:rsidRPr="00444BC7">
        <w:rPr>
          <w:rFonts w:ascii="Arial" w:hAnsi="Arial" w:cs="Arial"/>
          <w:sz w:val="20"/>
          <w:szCs w:val="20"/>
          <w:lang w:val="en-US"/>
        </w:rPr>
        <w:t>16 hours</w:t>
      </w:r>
    </w:p>
    <w:p w14:paraId="40A89D83" w14:textId="77777777" w:rsidR="00CD661D" w:rsidRPr="00444BC7" w:rsidRDefault="00CD661D" w:rsidP="00444BC7">
      <w:pPr>
        <w:pStyle w:val="BodyText"/>
        <w:ind w:left="1416"/>
        <w:jc w:val="both"/>
        <w:rPr>
          <w:rFonts w:ascii="Arial" w:hAnsi="Arial" w:cs="Arial"/>
          <w:sz w:val="20"/>
          <w:szCs w:val="20"/>
          <w:lang w:val="en-US"/>
        </w:rPr>
      </w:pPr>
      <w:r w:rsidRPr="00444BC7">
        <w:rPr>
          <w:rFonts w:ascii="Arial" w:hAnsi="Arial" w:cs="Arial"/>
          <w:sz w:val="20"/>
          <w:szCs w:val="20"/>
          <w:lang w:val="en-US"/>
        </w:rPr>
        <w:t>Format: Lecture, Laboratory and Team-based learning</w:t>
      </w:r>
    </w:p>
    <w:p w14:paraId="1FAF6F00" w14:textId="01E588AA" w:rsidR="00CD661D" w:rsidRPr="00444BC7" w:rsidRDefault="00CD661D" w:rsidP="00444BC7">
      <w:pPr>
        <w:pStyle w:val="BodyText"/>
        <w:ind w:left="1416"/>
        <w:jc w:val="both"/>
        <w:rPr>
          <w:rFonts w:ascii="Arial" w:hAnsi="Arial" w:cs="Arial"/>
          <w:sz w:val="20"/>
          <w:szCs w:val="20"/>
          <w:lang w:val="en-US"/>
        </w:rPr>
      </w:pPr>
      <w:r w:rsidRPr="00444BC7">
        <w:rPr>
          <w:rFonts w:ascii="Arial" w:hAnsi="Arial" w:cs="Arial"/>
          <w:sz w:val="20"/>
          <w:szCs w:val="20"/>
          <w:lang w:val="en-US"/>
        </w:rPr>
        <w:t xml:space="preserve">Enrollment: </w:t>
      </w:r>
      <w:r w:rsidR="00CC6855" w:rsidRPr="00444BC7">
        <w:rPr>
          <w:rFonts w:ascii="Arial" w:hAnsi="Arial" w:cs="Arial"/>
          <w:sz w:val="20"/>
          <w:szCs w:val="20"/>
          <w:lang w:val="en-US"/>
        </w:rPr>
        <w:t xml:space="preserve">60 </w:t>
      </w:r>
      <w:r w:rsidR="00CC6855">
        <w:rPr>
          <w:rFonts w:ascii="Arial" w:hAnsi="Arial" w:cs="Arial"/>
          <w:sz w:val="20"/>
          <w:szCs w:val="20"/>
          <w:lang w:val="en-US"/>
        </w:rPr>
        <w:t xml:space="preserve">biology </w:t>
      </w:r>
      <w:r w:rsidR="00CC6855" w:rsidRPr="00444BC7">
        <w:rPr>
          <w:rFonts w:ascii="Arial" w:hAnsi="Arial" w:cs="Arial"/>
          <w:sz w:val="20"/>
          <w:szCs w:val="20"/>
          <w:lang w:val="en-US"/>
        </w:rPr>
        <w:t>graduate students in attendance.</w:t>
      </w:r>
    </w:p>
    <w:p w14:paraId="2842269F" w14:textId="20B06ECB" w:rsidR="00CD661D" w:rsidRPr="00444BC7" w:rsidRDefault="00CD661D" w:rsidP="00444BC7">
      <w:pPr>
        <w:pStyle w:val="BodyText"/>
        <w:ind w:left="1416"/>
        <w:jc w:val="both"/>
        <w:rPr>
          <w:rFonts w:ascii="Arial" w:hAnsi="Arial" w:cs="Arial"/>
          <w:sz w:val="20"/>
          <w:szCs w:val="20"/>
          <w:lang w:val="en-US"/>
        </w:rPr>
      </w:pPr>
      <w:r w:rsidRPr="00444BC7">
        <w:rPr>
          <w:rFonts w:ascii="Arial" w:hAnsi="Arial" w:cs="Arial"/>
          <w:sz w:val="20"/>
          <w:szCs w:val="20"/>
          <w:lang w:val="en-US"/>
        </w:rPr>
        <w:t>Role: Visiting Professor</w:t>
      </w:r>
    </w:p>
    <w:p w14:paraId="2B973764" w14:textId="6334C268" w:rsidR="00EB32E6" w:rsidRPr="00D76356" w:rsidRDefault="00EB32E6" w:rsidP="00CD661D">
      <w:pPr>
        <w:pStyle w:val="BodyText"/>
        <w:jc w:val="both"/>
        <w:rPr>
          <w:rFonts w:ascii="Arial" w:hAnsi="Arial" w:cs="Arial"/>
          <w:sz w:val="8"/>
          <w:szCs w:val="8"/>
          <w:lang w:val="en-US"/>
        </w:rPr>
      </w:pPr>
    </w:p>
    <w:p w14:paraId="6A56317E" w14:textId="6AD83483" w:rsidR="00EB32E6" w:rsidRPr="00444BC7" w:rsidRDefault="00444BC7" w:rsidP="00EB32E6">
      <w:pPr>
        <w:pStyle w:val="BodyText"/>
        <w:jc w:val="both"/>
        <w:rPr>
          <w:rFonts w:ascii="Arial" w:hAnsi="Arial" w:cs="Arial"/>
          <w:sz w:val="20"/>
          <w:szCs w:val="20"/>
          <w:lang w:val="en-US"/>
        </w:rPr>
      </w:pPr>
      <w:r>
        <w:rPr>
          <w:rFonts w:ascii="Arial" w:hAnsi="Arial" w:cs="Arial"/>
          <w:sz w:val="20"/>
          <w:szCs w:val="20"/>
          <w:lang w:val="en-US"/>
        </w:rPr>
        <w:t>2020</w:t>
      </w:r>
      <w:r>
        <w:rPr>
          <w:rFonts w:ascii="Arial" w:hAnsi="Arial" w:cs="Arial"/>
          <w:sz w:val="20"/>
          <w:szCs w:val="20"/>
          <w:lang w:val="en-US"/>
        </w:rPr>
        <w:tab/>
      </w:r>
      <w:r>
        <w:rPr>
          <w:rFonts w:ascii="Arial" w:hAnsi="Arial" w:cs="Arial"/>
          <w:sz w:val="20"/>
          <w:szCs w:val="20"/>
          <w:lang w:val="en-US"/>
        </w:rPr>
        <w:tab/>
      </w:r>
      <w:r w:rsidR="00EB32E6" w:rsidRPr="00444BC7">
        <w:rPr>
          <w:rFonts w:ascii="Arial" w:hAnsi="Arial" w:cs="Arial"/>
          <w:sz w:val="20"/>
          <w:szCs w:val="20"/>
          <w:lang w:val="en-US"/>
        </w:rPr>
        <w:t>G801 Neuromusculoskeletal Cell Biology</w:t>
      </w:r>
      <w:r w:rsidR="00EB32E6" w:rsidRPr="00444BC7">
        <w:rPr>
          <w:rFonts w:ascii="Arial" w:hAnsi="Arial" w:cs="Arial"/>
          <w:sz w:val="20"/>
          <w:szCs w:val="20"/>
          <w:lang w:val="en-US"/>
        </w:rPr>
        <w:tab/>
      </w:r>
      <w:r w:rsidR="009865AE" w:rsidRPr="00444BC7">
        <w:rPr>
          <w:rFonts w:ascii="Arial" w:hAnsi="Arial" w:cs="Arial"/>
          <w:sz w:val="20"/>
          <w:szCs w:val="20"/>
          <w:lang w:val="en-US"/>
        </w:rPr>
        <w:tab/>
      </w:r>
      <w:r w:rsidR="009865AE" w:rsidRPr="00444BC7">
        <w:rPr>
          <w:rFonts w:ascii="Arial" w:hAnsi="Arial" w:cs="Arial"/>
          <w:sz w:val="20"/>
          <w:szCs w:val="20"/>
          <w:lang w:val="en-US"/>
        </w:rPr>
        <w:tab/>
      </w:r>
      <w:r w:rsidR="009865AE" w:rsidRPr="00444BC7">
        <w:rPr>
          <w:rFonts w:ascii="Arial" w:hAnsi="Arial" w:cs="Arial"/>
          <w:sz w:val="20"/>
          <w:szCs w:val="20"/>
          <w:lang w:val="en-US"/>
        </w:rPr>
        <w:tab/>
      </w:r>
      <w:r w:rsidR="00EB32E6" w:rsidRPr="00444BC7">
        <w:rPr>
          <w:rFonts w:ascii="Arial" w:hAnsi="Arial" w:cs="Arial"/>
          <w:sz w:val="20"/>
          <w:szCs w:val="20"/>
          <w:lang w:val="en-US"/>
        </w:rPr>
        <w:tab/>
      </w:r>
    </w:p>
    <w:p w14:paraId="5E65B13E" w14:textId="29F0F79F" w:rsidR="00EB32E6" w:rsidRPr="00444BC7" w:rsidRDefault="00EB32E6" w:rsidP="00444BC7">
      <w:pPr>
        <w:pStyle w:val="BodyText"/>
        <w:ind w:left="1416"/>
        <w:jc w:val="both"/>
        <w:rPr>
          <w:rFonts w:ascii="Arial" w:hAnsi="Arial" w:cs="Arial"/>
          <w:sz w:val="20"/>
          <w:szCs w:val="20"/>
          <w:lang w:val="en-US"/>
        </w:rPr>
      </w:pPr>
      <w:r w:rsidRPr="00444BC7">
        <w:rPr>
          <w:rFonts w:ascii="Arial" w:hAnsi="Arial" w:cs="Arial"/>
          <w:sz w:val="20"/>
          <w:szCs w:val="20"/>
          <w:lang w:val="en-US"/>
        </w:rPr>
        <w:t>Indiana Center for Musculoskeletal Health</w:t>
      </w:r>
    </w:p>
    <w:p w14:paraId="1C586A54" w14:textId="40652BFC" w:rsidR="00EB32E6" w:rsidRPr="00444BC7" w:rsidRDefault="00EB32E6" w:rsidP="00444BC7">
      <w:pPr>
        <w:pStyle w:val="BodyText"/>
        <w:ind w:left="1416"/>
        <w:jc w:val="both"/>
        <w:rPr>
          <w:rFonts w:ascii="Arial" w:hAnsi="Arial" w:cs="Arial"/>
          <w:sz w:val="20"/>
          <w:szCs w:val="20"/>
          <w:lang w:val="en-US"/>
        </w:rPr>
      </w:pPr>
      <w:r w:rsidRPr="00444BC7">
        <w:rPr>
          <w:rFonts w:ascii="Arial" w:hAnsi="Arial" w:cs="Arial"/>
          <w:sz w:val="20"/>
          <w:szCs w:val="20"/>
          <w:lang w:val="en-US"/>
        </w:rPr>
        <w:t>Indiana University, Indianapolis, IN</w:t>
      </w:r>
    </w:p>
    <w:p w14:paraId="0C0260F1" w14:textId="0C881E77" w:rsidR="00C30608" w:rsidRPr="00444BC7" w:rsidRDefault="00C30608" w:rsidP="00444BC7">
      <w:pPr>
        <w:pStyle w:val="BodyText"/>
        <w:ind w:left="1416"/>
        <w:jc w:val="both"/>
        <w:rPr>
          <w:rFonts w:ascii="Arial" w:hAnsi="Arial" w:cs="Arial"/>
          <w:sz w:val="20"/>
          <w:szCs w:val="20"/>
          <w:lang w:val="en-US"/>
        </w:rPr>
      </w:pPr>
      <w:r w:rsidRPr="00444BC7">
        <w:rPr>
          <w:rFonts w:ascii="Arial" w:hAnsi="Arial" w:cs="Arial"/>
          <w:sz w:val="20"/>
          <w:szCs w:val="20"/>
          <w:lang w:val="en-US"/>
        </w:rPr>
        <w:t>1 hour</w:t>
      </w:r>
    </w:p>
    <w:p w14:paraId="3ADE0AD2" w14:textId="450C82CA" w:rsidR="00EB32E6" w:rsidRPr="00444BC7" w:rsidRDefault="00EB32E6" w:rsidP="00444BC7">
      <w:pPr>
        <w:pStyle w:val="BodyText"/>
        <w:ind w:left="1416"/>
        <w:jc w:val="both"/>
        <w:rPr>
          <w:rFonts w:ascii="Arial" w:hAnsi="Arial" w:cs="Arial"/>
          <w:sz w:val="20"/>
          <w:szCs w:val="20"/>
          <w:lang w:val="en-US"/>
        </w:rPr>
      </w:pPr>
      <w:r w:rsidRPr="00444BC7">
        <w:rPr>
          <w:rFonts w:ascii="Arial" w:hAnsi="Arial" w:cs="Arial"/>
          <w:sz w:val="20"/>
          <w:szCs w:val="20"/>
          <w:lang w:val="en-US"/>
        </w:rPr>
        <w:t>Format: Video-lecture</w:t>
      </w:r>
    </w:p>
    <w:p w14:paraId="7351FC5E" w14:textId="1B459D9C" w:rsidR="00EB32E6" w:rsidRPr="00444BC7" w:rsidRDefault="00EB32E6" w:rsidP="00444BC7">
      <w:pPr>
        <w:pStyle w:val="BodyText"/>
        <w:ind w:left="1416"/>
        <w:jc w:val="both"/>
        <w:rPr>
          <w:rFonts w:ascii="Arial" w:hAnsi="Arial" w:cs="Arial"/>
          <w:sz w:val="20"/>
          <w:szCs w:val="20"/>
          <w:lang w:val="en-US"/>
        </w:rPr>
      </w:pPr>
      <w:r w:rsidRPr="00444BC7">
        <w:rPr>
          <w:rFonts w:ascii="Arial" w:hAnsi="Arial" w:cs="Arial"/>
          <w:sz w:val="20"/>
          <w:szCs w:val="20"/>
          <w:lang w:val="en-US"/>
        </w:rPr>
        <w:t xml:space="preserve">Enrollment: </w:t>
      </w:r>
      <w:r w:rsidR="00F8531E" w:rsidRPr="00444BC7">
        <w:rPr>
          <w:rFonts w:ascii="Arial" w:hAnsi="Arial" w:cs="Arial"/>
          <w:sz w:val="20"/>
          <w:szCs w:val="20"/>
          <w:lang w:val="en-US"/>
        </w:rPr>
        <w:t>9</w:t>
      </w:r>
      <w:r w:rsidRPr="00444BC7">
        <w:rPr>
          <w:rFonts w:ascii="Arial" w:hAnsi="Arial" w:cs="Arial"/>
          <w:sz w:val="20"/>
          <w:szCs w:val="20"/>
          <w:lang w:val="en-US"/>
        </w:rPr>
        <w:t xml:space="preserve"> graduate students were in attendance.</w:t>
      </w:r>
    </w:p>
    <w:p w14:paraId="2B4B9970" w14:textId="78C860D2" w:rsidR="00EB32E6" w:rsidRPr="00444BC7" w:rsidRDefault="00EB32E6" w:rsidP="00444BC7">
      <w:pPr>
        <w:pStyle w:val="BodyText"/>
        <w:ind w:left="1416"/>
        <w:jc w:val="both"/>
        <w:rPr>
          <w:rFonts w:ascii="Arial" w:hAnsi="Arial" w:cs="Arial"/>
          <w:sz w:val="20"/>
          <w:szCs w:val="20"/>
          <w:lang w:val="en-US"/>
        </w:rPr>
      </w:pPr>
      <w:r w:rsidRPr="00444BC7">
        <w:rPr>
          <w:rFonts w:ascii="Arial" w:hAnsi="Arial" w:cs="Arial"/>
          <w:sz w:val="20"/>
          <w:szCs w:val="20"/>
          <w:lang w:val="en-US"/>
        </w:rPr>
        <w:t xml:space="preserve">Role: </w:t>
      </w:r>
      <w:r w:rsidR="00C66DB3" w:rsidRPr="00444BC7">
        <w:rPr>
          <w:rFonts w:ascii="Arial" w:hAnsi="Arial" w:cs="Arial"/>
          <w:sz w:val="20"/>
          <w:szCs w:val="20"/>
          <w:lang w:val="en-US"/>
        </w:rPr>
        <w:t>Lecturer</w:t>
      </w:r>
    </w:p>
    <w:p w14:paraId="58341150" w14:textId="77777777" w:rsidR="006D40E5" w:rsidRPr="00D76356" w:rsidRDefault="006D40E5" w:rsidP="006D40E5">
      <w:pPr>
        <w:pStyle w:val="BodyText"/>
        <w:jc w:val="both"/>
        <w:rPr>
          <w:rFonts w:ascii="Arial" w:hAnsi="Arial" w:cs="Arial"/>
          <w:sz w:val="8"/>
          <w:szCs w:val="8"/>
          <w:lang w:val="en-US"/>
        </w:rPr>
      </w:pPr>
    </w:p>
    <w:p w14:paraId="5001FC2D" w14:textId="75F3CBAA" w:rsidR="006D40E5" w:rsidRPr="00444BC7" w:rsidRDefault="00444BC7" w:rsidP="006D40E5">
      <w:pPr>
        <w:pStyle w:val="BodyText"/>
        <w:jc w:val="both"/>
        <w:rPr>
          <w:rFonts w:ascii="Arial" w:hAnsi="Arial" w:cs="Arial"/>
          <w:sz w:val="20"/>
          <w:szCs w:val="20"/>
          <w:lang w:val="en-US"/>
        </w:rPr>
      </w:pPr>
      <w:r>
        <w:rPr>
          <w:rFonts w:ascii="Arial" w:hAnsi="Arial" w:cs="Arial"/>
          <w:sz w:val="20"/>
          <w:szCs w:val="20"/>
          <w:lang w:val="en-US"/>
        </w:rPr>
        <w:t>2020</w:t>
      </w:r>
      <w:r>
        <w:rPr>
          <w:rFonts w:ascii="Arial" w:hAnsi="Arial" w:cs="Arial"/>
          <w:sz w:val="20"/>
          <w:szCs w:val="20"/>
          <w:lang w:val="en-US"/>
        </w:rPr>
        <w:tab/>
      </w:r>
      <w:r>
        <w:rPr>
          <w:rFonts w:ascii="Arial" w:hAnsi="Arial" w:cs="Arial"/>
          <w:sz w:val="20"/>
          <w:szCs w:val="20"/>
          <w:lang w:val="en-US"/>
        </w:rPr>
        <w:tab/>
      </w:r>
      <w:r w:rsidR="006D40E5" w:rsidRPr="00444BC7">
        <w:rPr>
          <w:rFonts w:ascii="Arial" w:hAnsi="Arial" w:cs="Arial"/>
          <w:sz w:val="20"/>
          <w:szCs w:val="20"/>
          <w:lang w:val="en-US"/>
        </w:rPr>
        <w:t>D615-SABS II Muscle Physiology</w:t>
      </w:r>
      <w:r w:rsidR="006D40E5" w:rsidRPr="00444BC7">
        <w:rPr>
          <w:rFonts w:ascii="Arial" w:hAnsi="Arial" w:cs="Arial"/>
          <w:sz w:val="20"/>
          <w:szCs w:val="20"/>
          <w:lang w:val="en-US"/>
        </w:rPr>
        <w:tab/>
      </w:r>
      <w:r w:rsidR="006D40E5" w:rsidRPr="00444BC7">
        <w:rPr>
          <w:rFonts w:ascii="Arial" w:hAnsi="Arial" w:cs="Arial"/>
          <w:sz w:val="20"/>
          <w:szCs w:val="20"/>
          <w:lang w:val="en-US"/>
        </w:rPr>
        <w:tab/>
        <w:t xml:space="preserve"> </w:t>
      </w:r>
      <w:r w:rsidR="006D40E5" w:rsidRPr="00444BC7">
        <w:rPr>
          <w:rFonts w:ascii="Arial" w:hAnsi="Arial" w:cs="Arial"/>
          <w:sz w:val="20"/>
          <w:szCs w:val="20"/>
          <w:lang w:val="en-US"/>
        </w:rPr>
        <w:tab/>
      </w:r>
      <w:r w:rsidR="006D40E5" w:rsidRPr="00444BC7">
        <w:rPr>
          <w:rFonts w:ascii="Arial" w:hAnsi="Arial" w:cs="Arial"/>
          <w:sz w:val="20"/>
          <w:szCs w:val="20"/>
          <w:lang w:val="en-US"/>
        </w:rPr>
        <w:tab/>
      </w:r>
      <w:r w:rsidR="006D40E5" w:rsidRPr="00444BC7">
        <w:rPr>
          <w:rFonts w:ascii="Arial" w:hAnsi="Arial" w:cs="Arial"/>
          <w:sz w:val="20"/>
          <w:szCs w:val="20"/>
          <w:lang w:val="en-US"/>
        </w:rPr>
        <w:tab/>
      </w:r>
      <w:r w:rsidR="006D40E5" w:rsidRPr="00444BC7">
        <w:rPr>
          <w:rFonts w:ascii="Arial" w:hAnsi="Arial" w:cs="Arial"/>
          <w:sz w:val="20"/>
          <w:szCs w:val="20"/>
          <w:lang w:val="en-US"/>
        </w:rPr>
        <w:tab/>
      </w:r>
      <w:r w:rsidR="006D40E5" w:rsidRPr="00444BC7">
        <w:rPr>
          <w:rFonts w:ascii="Arial" w:hAnsi="Arial" w:cs="Arial"/>
          <w:sz w:val="20"/>
          <w:szCs w:val="20"/>
          <w:lang w:val="en-US"/>
        </w:rPr>
        <w:tab/>
      </w:r>
    </w:p>
    <w:p w14:paraId="773431AC" w14:textId="77777777" w:rsidR="006D40E5" w:rsidRPr="00444BC7" w:rsidRDefault="006D40E5" w:rsidP="00444BC7">
      <w:pPr>
        <w:pStyle w:val="BodyText"/>
        <w:ind w:left="1416"/>
        <w:jc w:val="both"/>
        <w:rPr>
          <w:rFonts w:ascii="Arial" w:hAnsi="Arial" w:cs="Arial"/>
          <w:sz w:val="20"/>
          <w:szCs w:val="20"/>
          <w:lang w:val="en-US"/>
        </w:rPr>
      </w:pPr>
      <w:r w:rsidRPr="00444BC7">
        <w:rPr>
          <w:rFonts w:ascii="Arial" w:hAnsi="Arial" w:cs="Arial"/>
          <w:sz w:val="20"/>
          <w:szCs w:val="20"/>
          <w:lang w:val="en-US"/>
        </w:rPr>
        <w:t>School of Dentistry</w:t>
      </w:r>
    </w:p>
    <w:p w14:paraId="28627FD5" w14:textId="77777777" w:rsidR="006D40E5" w:rsidRPr="00444BC7" w:rsidRDefault="006D40E5" w:rsidP="00444BC7">
      <w:pPr>
        <w:pStyle w:val="BodyText"/>
        <w:ind w:left="1416"/>
        <w:jc w:val="both"/>
        <w:rPr>
          <w:rFonts w:ascii="Arial" w:hAnsi="Arial" w:cs="Arial"/>
          <w:sz w:val="20"/>
          <w:szCs w:val="20"/>
          <w:lang w:val="en-US"/>
        </w:rPr>
      </w:pPr>
      <w:r w:rsidRPr="00444BC7">
        <w:rPr>
          <w:rFonts w:ascii="Arial" w:hAnsi="Arial" w:cs="Arial"/>
          <w:sz w:val="20"/>
          <w:szCs w:val="20"/>
          <w:lang w:val="en-US"/>
        </w:rPr>
        <w:lastRenderedPageBreak/>
        <w:t xml:space="preserve">Indiana University, Indianapolis, IN </w:t>
      </w:r>
    </w:p>
    <w:p w14:paraId="65CEDB07" w14:textId="77777777" w:rsidR="006D40E5" w:rsidRPr="00444BC7" w:rsidRDefault="006D40E5" w:rsidP="00444BC7">
      <w:pPr>
        <w:pStyle w:val="BodyText"/>
        <w:ind w:left="1416"/>
        <w:jc w:val="both"/>
        <w:rPr>
          <w:rFonts w:ascii="Arial" w:hAnsi="Arial" w:cs="Arial"/>
          <w:sz w:val="20"/>
          <w:szCs w:val="20"/>
          <w:lang w:val="en-US"/>
        </w:rPr>
      </w:pPr>
      <w:r w:rsidRPr="00444BC7">
        <w:rPr>
          <w:rFonts w:ascii="Arial" w:hAnsi="Arial" w:cs="Arial"/>
          <w:sz w:val="20"/>
          <w:szCs w:val="20"/>
          <w:lang w:val="en-US"/>
        </w:rPr>
        <w:t>1 hour</w:t>
      </w:r>
    </w:p>
    <w:p w14:paraId="4BB594C7" w14:textId="4B8122C1" w:rsidR="006D40E5" w:rsidRPr="00444BC7" w:rsidRDefault="006D40E5" w:rsidP="00444BC7">
      <w:pPr>
        <w:pStyle w:val="BodyText"/>
        <w:ind w:left="1416"/>
        <w:jc w:val="both"/>
        <w:rPr>
          <w:rFonts w:ascii="Arial" w:hAnsi="Arial" w:cs="Arial"/>
          <w:sz w:val="20"/>
          <w:szCs w:val="20"/>
          <w:lang w:val="en-US"/>
        </w:rPr>
      </w:pPr>
      <w:r w:rsidRPr="00444BC7">
        <w:rPr>
          <w:rFonts w:ascii="Arial" w:hAnsi="Arial" w:cs="Arial"/>
          <w:sz w:val="20"/>
          <w:szCs w:val="20"/>
          <w:lang w:val="en-US"/>
        </w:rPr>
        <w:t>Format: Video-lecture</w:t>
      </w:r>
    </w:p>
    <w:p w14:paraId="10196C17" w14:textId="77777777" w:rsidR="006D40E5" w:rsidRPr="00444BC7" w:rsidRDefault="006D40E5" w:rsidP="00444BC7">
      <w:pPr>
        <w:pStyle w:val="BodyText"/>
        <w:ind w:left="1416"/>
        <w:jc w:val="both"/>
        <w:rPr>
          <w:rFonts w:ascii="Arial" w:hAnsi="Arial" w:cs="Arial"/>
          <w:sz w:val="20"/>
          <w:szCs w:val="20"/>
          <w:lang w:val="en-US"/>
        </w:rPr>
      </w:pPr>
      <w:r w:rsidRPr="00444BC7">
        <w:rPr>
          <w:rFonts w:ascii="Arial" w:hAnsi="Arial" w:cs="Arial"/>
          <w:sz w:val="20"/>
          <w:szCs w:val="20"/>
          <w:lang w:val="en-US"/>
        </w:rPr>
        <w:t>Enrollment: 40 graduate students were in attendance.</w:t>
      </w:r>
    </w:p>
    <w:p w14:paraId="3A546102" w14:textId="77777777" w:rsidR="006D40E5" w:rsidRPr="00444BC7" w:rsidRDefault="006D40E5" w:rsidP="00444BC7">
      <w:pPr>
        <w:pStyle w:val="BodyText"/>
        <w:ind w:left="1416"/>
        <w:jc w:val="both"/>
        <w:rPr>
          <w:rFonts w:ascii="Arial" w:hAnsi="Arial" w:cs="Arial"/>
          <w:sz w:val="20"/>
          <w:szCs w:val="20"/>
          <w:lang w:val="en-US"/>
        </w:rPr>
      </w:pPr>
      <w:r w:rsidRPr="00444BC7">
        <w:rPr>
          <w:rFonts w:ascii="Arial" w:hAnsi="Arial" w:cs="Arial"/>
          <w:sz w:val="20"/>
          <w:szCs w:val="20"/>
          <w:lang w:val="en-US"/>
        </w:rPr>
        <w:t>Role: Lecturer</w:t>
      </w:r>
    </w:p>
    <w:p w14:paraId="578B9D70" w14:textId="5A5A9A95" w:rsidR="00B50A92" w:rsidRPr="00D76356" w:rsidRDefault="00B50A92" w:rsidP="00F00791">
      <w:pPr>
        <w:pStyle w:val="BodyText"/>
        <w:jc w:val="both"/>
        <w:rPr>
          <w:rFonts w:ascii="Arial" w:hAnsi="Arial" w:cs="Arial"/>
          <w:i/>
          <w:sz w:val="8"/>
          <w:szCs w:val="8"/>
          <w:lang w:val="en-US"/>
        </w:rPr>
      </w:pPr>
    </w:p>
    <w:p w14:paraId="6D36BF56" w14:textId="5C63AD95" w:rsidR="001344EC" w:rsidRPr="00444BC7" w:rsidRDefault="00444BC7" w:rsidP="001344EC">
      <w:pPr>
        <w:pStyle w:val="BodyText"/>
        <w:jc w:val="both"/>
        <w:rPr>
          <w:rFonts w:ascii="Arial" w:hAnsi="Arial" w:cs="Arial"/>
          <w:sz w:val="20"/>
          <w:szCs w:val="20"/>
          <w:lang w:val="en-US"/>
        </w:rPr>
      </w:pPr>
      <w:r>
        <w:rPr>
          <w:rFonts w:ascii="Arial" w:hAnsi="Arial" w:cs="Arial"/>
          <w:sz w:val="20"/>
          <w:szCs w:val="20"/>
          <w:lang w:val="en-US"/>
        </w:rPr>
        <w:t>2021</w:t>
      </w:r>
      <w:r>
        <w:rPr>
          <w:rFonts w:ascii="Arial" w:hAnsi="Arial" w:cs="Arial"/>
          <w:sz w:val="20"/>
          <w:szCs w:val="20"/>
          <w:lang w:val="en-US"/>
        </w:rPr>
        <w:tab/>
      </w:r>
      <w:r>
        <w:rPr>
          <w:rFonts w:ascii="Arial" w:hAnsi="Arial" w:cs="Arial"/>
          <w:sz w:val="20"/>
          <w:szCs w:val="20"/>
          <w:lang w:val="en-US"/>
        </w:rPr>
        <w:tab/>
      </w:r>
      <w:r w:rsidR="001344EC" w:rsidRPr="00444BC7">
        <w:rPr>
          <w:rFonts w:ascii="Arial" w:hAnsi="Arial" w:cs="Arial"/>
          <w:sz w:val="20"/>
          <w:szCs w:val="20"/>
          <w:lang w:val="en-US"/>
        </w:rPr>
        <w:t>G717 Cell Biology</w:t>
      </w:r>
      <w:r w:rsidR="001344EC" w:rsidRPr="00444BC7">
        <w:rPr>
          <w:rFonts w:ascii="Arial" w:hAnsi="Arial" w:cs="Arial"/>
          <w:sz w:val="20"/>
          <w:szCs w:val="20"/>
          <w:lang w:val="en-US"/>
        </w:rPr>
        <w:tab/>
      </w:r>
      <w:r w:rsidR="001344EC" w:rsidRPr="00444BC7">
        <w:rPr>
          <w:rFonts w:ascii="Arial" w:hAnsi="Arial" w:cs="Arial"/>
          <w:sz w:val="20"/>
          <w:szCs w:val="20"/>
          <w:lang w:val="en-US"/>
        </w:rPr>
        <w:tab/>
      </w:r>
      <w:r w:rsidR="001344EC" w:rsidRPr="00444BC7">
        <w:rPr>
          <w:rFonts w:ascii="Arial" w:hAnsi="Arial" w:cs="Arial"/>
          <w:sz w:val="20"/>
          <w:szCs w:val="20"/>
          <w:lang w:val="en-US"/>
        </w:rPr>
        <w:tab/>
      </w:r>
      <w:r w:rsidR="001344EC" w:rsidRPr="00444BC7">
        <w:rPr>
          <w:rFonts w:ascii="Arial" w:hAnsi="Arial" w:cs="Arial"/>
          <w:sz w:val="20"/>
          <w:szCs w:val="20"/>
          <w:lang w:val="en-US"/>
        </w:rPr>
        <w:tab/>
        <w:t xml:space="preserve"> </w:t>
      </w:r>
      <w:r w:rsidR="001344EC" w:rsidRPr="00444BC7">
        <w:rPr>
          <w:rFonts w:ascii="Arial" w:hAnsi="Arial" w:cs="Arial"/>
          <w:sz w:val="20"/>
          <w:szCs w:val="20"/>
          <w:lang w:val="en-US"/>
        </w:rPr>
        <w:tab/>
      </w:r>
      <w:r w:rsidR="001344EC" w:rsidRPr="00444BC7">
        <w:rPr>
          <w:rFonts w:ascii="Arial" w:hAnsi="Arial" w:cs="Arial"/>
          <w:sz w:val="20"/>
          <w:szCs w:val="20"/>
          <w:lang w:val="en-US"/>
        </w:rPr>
        <w:tab/>
      </w:r>
      <w:r w:rsidR="001344EC" w:rsidRPr="00444BC7">
        <w:rPr>
          <w:rFonts w:ascii="Arial" w:hAnsi="Arial" w:cs="Arial"/>
          <w:sz w:val="20"/>
          <w:szCs w:val="20"/>
          <w:lang w:val="en-US"/>
        </w:rPr>
        <w:tab/>
      </w:r>
      <w:r w:rsidR="001344EC" w:rsidRPr="00444BC7">
        <w:rPr>
          <w:rFonts w:ascii="Arial" w:hAnsi="Arial" w:cs="Arial"/>
          <w:sz w:val="20"/>
          <w:szCs w:val="20"/>
          <w:lang w:val="en-US"/>
        </w:rPr>
        <w:tab/>
      </w:r>
      <w:r w:rsidR="001344EC" w:rsidRPr="00444BC7">
        <w:rPr>
          <w:rFonts w:ascii="Arial" w:hAnsi="Arial" w:cs="Arial"/>
          <w:sz w:val="20"/>
          <w:szCs w:val="20"/>
          <w:lang w:val="en-US"/>
        </w:rPr>
        <w:tab/>
      </w:r>
    </w:p>
    <w:p w14:paraId="68574206" w14:textId="779A23BA" w:rsidR="001344EC" w:rsidRPr="00444BC7" w:rsidRDefault="001344EC" w:rsidP="00444BC7">
      <w:pPr>
        <w:pStyle w:val="BodyText"/>
        <w:ind w:left="1416"/>
        <w:jc w:val="both"/>
        <w:rPr>
          <w:rFonts w:ascii="Arial" w:hAnsi="Arial" w:cs="Arial"/>
          <w:sz w:val="20"/>
          <w:szCs w:val="20"/>
          <w:lang w:val="en-US"/>
        </w:rPr>
      </w:pPr>
      <w:r w:rsidRPr="00444BC7">
        <w:rPr>
          <w:rFonts w:ascii="Arial" w:hAnsi="Arial" w:cs="Arial"/>
          <w:sz w:val="20"/>
          <w:szCs w:val="20"/>
          <w:lang w:val="en-US"/>
        </w:rPr>
        <w:t>School of Medicine</w:t>
      </w:r>
    </w:p>
    <w:p w14:paraId="768CBCB7" w14:textId="77777777" w:rsidR="001344EC" w:rsidRPr="00444BC7" w:rsidRDefault="001344EC" w:rsidP="00444BC7">
      <w:pPr>
        <w:pStyle w:val="BodyText"/>
        <w:ind w:left="1416"/>
        <w:jc w:val="both"/>
        <w:rPr>
          <w:rFonts w:ascii="Arial" w:hAnsi="Arial" w:cs="Arial"/>
          <w:sz w:val="20"/>
          <w:szCs w:val="20"/>
          <w:lang w:val="en-US"/>
        </w:rPr>
      </w:pPr>
      <w:r w:rsidRPr="00444BC7">
        <w:rPr>
          <w:rFonts w:ascii="Arial" w:hAnsi="Arial" w:cs="Arial"/>
          <w:sz w:val="20"/>
          <w:szCs w:val="20"/>
          <w:lang w:val="en-US"/>
        </w:rPr>
        <w:t xml:space="preserve">Indiana University, Indianapolis, IN </w:t>
      </w:r>
    </w:p>
    <w:p w14:paraId="10309ED6" w14:textId="77777777" w:rsidR="001344EC" w:rsidRPr="00444BC7" w:rsidRDefault="001344EC" w:rsidP="00444BC7">
      <w:pPr>
        <w:pStyle w:val="BodyText"/>
        <w:ind w:left="1416"/>
        <w:jc w:val="both"/>
        <w:rPr>
          <w:rFonts w:ascii="Arial" w:hAnsi="Arial" w:cs="Arial"/>
          <w:sz w:val="20"/>
          <w:szCs w:val="20"/>
          <w:lang w:val="en-US"/>
        </w:rPr>
      </w:pPr>
      <w:r w:rsidRPr="00444BC7">
        <w:rPr>
          <w:rFonts w:ascii="Arial" w:hAnsi="Arial" w:cs="Arial"/>
          <w:sz w:val="20"/>
          <w:szCs w:val="20"/>
          <w:lang w:val="en-US"/>
        </w:rPr>
        <w:t>1 hour</w:t>
      </w:r>
    </w:p>
    <w:p w14:paraId="344A3004" w14:textId="7CFA07AB" w:rsidR="001344EC" w:rsidRPr="00444BC7" w:rsidRDefault="001344EC" w:rsidP="00444BC7">
      <w:pPr>
        <w:pStyle w:val="BodyText"/>
        <w:ind w:left="1416"/>
        <w:jc w:val="both"/>
        <w:rPr>
          <w:rFonts w:ascii="Arial" w:hAnsi="Arial" w:cs="Arial"/>
          <w:sz w:val="20"/>
          <w:szCs w:val="20"/>
          <w:lang w:val="en-US"/>
        </w:rPr>
      </w:pPr>
      <w:r w:rsidRPr="00444BC7">
        <w:rPr>
          <w:rFonts w:ascii="Arial" w:hAnsi="Arial" w:cs="Arial"/>
          <w:sz w:val="20"/>
          <w:szCs w:val="20"/>
          <w:lang w:val="en-US"/>
        </w:rPr>
        <w:t>Format: In person teaching</w:t>
      </w:r>
    </w:p>
    <w:p w14:paraId="1D20CCBE" w14:textId="5A10AF89" w:rsidR="001344EC" w:rsidRPr="00444BC7" w:rsidRDefault="001344EC" w:rsidP="00444BC7">
      <w:pPr>
        <w:pStyle w:val="BodyText"/>
        <w:ind w:left="1416"/>
        <w:jc w:val="both"/>
        <w:rPr>
          <w:rFonts w:ascii="Arial" w:hAnsi="Arial" w:cs="Arial"/>
          <w:sz w:val="20"/>
          <w:szCs w:val="20"/>
          <w:lang w:val="en-US"/>
        </w:rPr>
      </w:pPr>
      <w:r w:rsidRPr="00444BC7">
        <w:rPr>
          <w:rFonts w:ascii="Arial" w:hAnsi="Arial" w:cs="Arial"/>
          <w:sz w:val="20"/>
          <w:szCs w:val="20"/>
          <w:lang w:val="en-US"/>
        </w:rPr>
        <w:t xml:space="preserve">Enrollment: </w:t>
      </w:r>
      <w:r w:rsidR="00031741">
        <w:rPr>
          <w:rFonts w:ascii="Arial" w:hAnsi="Arial" w:cs="Arial"/>
          <w:sz w:val="20"/>
          <w:szCs w:val="20"/>
          <w:lang w:val="en-US"/>
        </w:rPr>
        <w:t>2</w:t>
      </w:r>
      <w:r w:rsidRPr="00444BC7">
        <w:rPr>
          <w:rFonts w:ascii="Arial" w:hAnsi="Arial" w:cs="Arial"/>
          <w:sz w:val="20"/>
          <w:szCs w:val="20"/>
          <w:lang w:val="en-US"/>
        </w:rPr>
        <w:t>0 graduate students were in attendance.</w:t>
      </w:r>
    </w:p>
    <w:p w14:paraId="0E5B4CD9" w14:textId="77777777" w:rsidR="001344EC" w:rsidRPr="00444BC7" w:rsidRDefault="001344EC" w:rsidP="00444BC7">
      <w:pPr>
        <w:pStyle w:val="BodyText"/>
        <w:ind w:left="1416"/>
        <w:jc w:val="both"/>
        <w:rPr>
          <w:rFonts w:ascii="Arial" w:hAnsi="Arial" w:cs="Arial"/>
          <w:sz w:val="20"/>
          <w:szCs w:val="20"/>
          <w:lang w:val="en-US"/>
        </w:rPr>
      </w:pPr>
      <w:r w:rsidRPr="00444BC7">
        <w:rPr>
          <w:rFonts w:ascii="Arial" w:hAnsi="Arial" w:cs="Arial"/>
          <w:sz w:val="20"/>
          <w:szCs w:val="20"/>
          <w:lang w:val="en-US"/>
        </w:rPr>
        <w:t>Role: Lecturer</w:t>
      </w:r>
    </w:p>
    <w:p w14:paraId="60E9322C" w14:textId="7BD55398" w:rsidR="001344EC" w:rsidRPr="00D76356" w:rsidRDefault="001344EC" w:rsidP="00F00791">
      <w:pPr>
        <w:pStyle w:val="BodyText"/>
        <w:jc w:val="both"/>
        <w:rPr>
          <w:rFonts w:ascii="Arial" w:hAnsi="Arial" w:cs="Arial"/>
          <w:i/>
          <w:sz w:val="8"/>
          <w:szCs w:val="8"/>
          <w:lang w:val="en-US"/>
        </w:rPr>
      </w:pPr>
    </w:p>
    <w:p w14:paraId="6DB0484A" w14:textId="608A5D1F" w:rsidR="00E16550" w:rsidRPr="00444BC7" w:rsidRDefault="00444BC7" w:rsidP="00E16550">
      <w:pPr>
        <w:pStyle w:val="BodyText"/>
        <w:jc w:val="both"/>
        <w:rPr>
          <w:rFonts w:ascii="Arial" w:hAnsi="Arial" w:cs="Arial"/>
          <w:sz w:val="20"/>
          <w:szCs w:val="20"/>
          <w:lang w:val="en-US"/>
        </w:rPr>
      </w:pPr>
      <w:r>
        <w:rPr>
          <w:rFonts w:ascii="Arial" w:hAnsi="Arial" w:cs="Arial"/>
          <w:sz w:val="20"/>
          <w:szCs w:val="20"/>
          <w:lang w:val="en-US"/>
        </w:rPr>
        <w:t>2021</w:t>
      </w:r>
      <w:r>
        <w:rPr>
          <w:rFonts w:ascii="Arial" w:hAnsi="Arial" w:cs="Arial"/>
          <w:sz w:val="20"/>
          <w:szCs w:val="20"/>
          <w:lang w:val="en-US"/>
        </w:rPr>
        <w:tab/>
      </w:r>
      <w:r>
        <w:rPr>
          <w:rFonts w:ascii="Arial" w:hAnsi="Arial" w:cs="Arial"/>
          <w:sz w:val="20"/>
          <w:szCs w:val="20"/>
          <w:lang w:val="en-US"/>
        </w:rPr>
        <w:tab/>
      </w:r>
      <w:r w:rsidR="00E16550" w:rsidRPr="00444BC7">
        <w:rPr>
          <w:rFonts w:ascii="Arial" w:hAnsi="Arial" w:cs="Arial"/>
          <w:sz w:val="20"/>
          <w:szCs w:val="20"/>
          <w:lang w:val="en-US"/>
        </w:rPr>
        <w:t>D615-SABS II Muscle Physiology</w:t>
      </w:r>
      <w:r w:rsidR="00E16550" w:rsidRPr="00444BC7">
        <w:rPr>
          <w:rFonts w:ascii="Arial" w:hAnsi="Arial" w:cs="Arial"/>
          <w:sz w:val="20"/>
          <w:szCs w:val="20"/>
          <w:lang w:val="en-US"/>
        </w:rPr>
        <w:tab/>
      </w:r>
      <w:r w:rsidR="00E16550" w:rsidRPr="00444BC7">
        <w:rPr>
          <w:rFonts w:ascii="Arial" w:hAnsi="Arial" w:cs="Arial"/>
          <w:sz w:val="20"/>
          <w:szCs w:val="20"/>
          <w:lang w:val="en-US"/>
        </w:rPr>
        <w:tab/>
        <w:t xml:space="preserve"> </w:t>
      </w:r>
      <w:r w:rsidR="00E16550" w:rsidRPr="00444BC7">
        <w:rPr>
          <w:rFonts w:ascii="Arial" w:hAnsi="Arial" w:cs="Arial"/>
          <w:sz w:val="20"/>
          <w:szCs w:val="20"/>
          <w:lang w:val="en-US"/>
        </w:rPr>
        <w:tab/>
      </w:r>
      <w:r w:rsidR="00E16550" w:rsidRPr="00444BC7">
        <w:rPr>
          <w:rFonts w:ascii="Arial" w:hAnsi="Arial" w:cs="Arial"/>
          <w:sz w:val="20"/>
          <w:szCs w:val="20"/>
          <w:lang w:val="en-US"/>
        </w:rPr>
        <w:tab/>
      </w:r>
      <w:r w:rsidR="00E16550" w:rsidRPr="00444BC7">
        <w:rPr>
          <w:rFonts w:ascii="Arial" w:hAnsi="Arial" w:cs="Arial"/>
          <w:sz w:val="20"/>
          <w:szCs w:val="20"/>
          <w:lang w:val="en-US"/>
        </w:rPr>
        <w:tab/>
      </w:r>
      <w:r w:rsidR="00E16550" w:rsidRPr="00444BC7">
        <w:rPr>
          <w:rFonts w:ascii="Arial" w:hAnsi="Arial" w:cs="Arial"/>
          <w:sz w:val="20"/>
          <w:szCs w:val="20"/>
          <w:lang w:val="en-US"/>
        </w:rPr>
        <w:tab/>
      </w:r>
      <w:r w:rsidR="00E16550" w:rsidRPr="00444BC7">
        <w:rPr>
          <w:rFonts w:ascii="Arial" w:hAnsi="Arial" w:cs="Arial"/>
          <w:sz w:val="20"/>
          <w:szCs w:val="20"/>
          <w:lang w:val="en-US"/>
        </w:rPr>
        <w:tab/>
      </w:r>
    </w:p>
    <w:p w14:paraId="1ED23951" w14:textId="77777777" w:rsidR="00E16550" w:rsidRPr="00444BC7" w:rsidRDefault="00E16550" w:rsidP="00444BC7">
      <w:pPr>
        <w:pStyle w:val="BodyText"/>
        <w:ind w:left="1416"/>
        <w:jc w:val="both"/>
        <w:rPr>
          <w:rFonts w:ascii="Arial" w:hAnsi="Arial" w:cs="Arial"/>
          <w:sz w:val="20"/>
          <w:szCs w:val="20"/>
          <w:lang w:val="en-US"/>
        </w:rPr>
      </w:pPr>
      <w:r w:rsidRPr="00444BC7">
        <w:rPr>
          <w:rFonts w:ascii="Arial" w:hAnsi="Arial" w:cs="Arial"/>
          <w:sz w:val="20"/>
          <w:szCs w:val="20"/>
          <w:lang w:val="en-US"/>
        </w:rPr>
        <w:t>School of Dentistry</w:t>
      </w:r>
    </w:p>
    <w:p w14:paraId="01EDAAC7" w14:textId="77777777" w:rsidR="00E16550" w:rsidRPr="00444BC7" w:rsidRDefault="00E16550" w:rsidP="00444BC7">
      <w:pPr>
        <w:pStyle w:val="BodyText"/>
        <w:ind w:left="1416"/>
        <w:jc w:val="both"/>
        <w:rPr>
          <w:rFonts w:ascii="Arial" w:hAnsi="Arial" w:cs="Arial"/>
          <w:sz w:val="20"/>
          <w:szCs w:val="20"/>
          <w:lang w:val="en-US"/>
        </w:rPr>
      </w:pPr>
      <w:r w:rsidRPr="00444BC7">
        <w:rPr>
          <w:rFonts w:ascii="Arial" w:hAnsi="Arial" w:cs="Arial"/>
          <w:sz w:val="20"/>
          <w:szCs w:val="20"/>
          <w:lang w:val="en-US"/>
        </w:rPr>
        <w:t xml:space="preserve">Indiana University, Indianapolis, IN </w:t>
      </w:r>
    </w:p>
    <w:p w14:paraId="15BD394F" w14:textId="77777777" w:rsidR="00E16550" w:rsidRPr="00444BC7" w:rsidRDefault="00E16550" w:rsidP="00444BC7">
      <w:pPr>
        <w:pStyle w:val="BodyText"/>
        <w:ind w:left="1416"/>
        <w:jc w:val="both"/>
        <w:rPr>
          <w:rFonts w:ascii="Arial" w:hAnsi="Arial" w:cs="Arial"/>
          <w:sz w:val="20"/>
          <w:szCs w:val="20"/>
          <w:lang w:val="en-US"/>
        </w:rPr>
      </w:pPr>
      <w:r w:rsidRPr="00444BC7">
        <w:rPr>
          <w:rFonts w:ascii="Arial" w:hAnsi="Arial" w:cs="Arial"/>
          <w:sz w:val="20"/>
          <w:szCs w:val="20"/>
          <w:lang w:val="en-US"/>
        </w:rPr>
        <w:t>1 hour</w:t>
      </w:r>
    </w:p>
    <w:p w14:paraId="174C5B34" w14:textId="5094FE01" w:rsidR="00E16550" w:rsidRPr="00444BC7" w:rsidRDefault="00E16550" w:rsidP="00444BC7">
      <w:pPr>
        <w:pStyle w:val="BodyText"/>
        <w:ind w:left="1416"/>
        <w:jc w:val="both"/>
        <w:rPr>
          <w:rFonts w:ascii="Arial" w:hAnsi="Arial" w:cs="Arial"/>
          <w:sz w:val="20"/>
          <w:szCs w:val="20"/>
          <w:lang w:val="en-US"/>
        </w:rPr>
      </w:pPr>
      <w:r w:rsidRPr="00444BC7">
        <w:rPr>
          <w:rFonts w:ascii="Arial" w:hAnsi="Arial" w:cs="Arial"/>
          <w:sz w:val="20"/>
          <w:szCs w:val="20"/>
          <w:lang w:val="en-US"/>
        </w:rPr>
        <w:t xml:space="preserve">Format: </w:t>
      </w:r>
      <w:r w:rsidR="00EB4E49" w:rsidRPr="00444BC7">
        <w:rPr>
          <w:rFonts w:ascii="Arial" w:hAnsi="Arial" w:cs="Arial"/>
          <w:sz w:val="20"/>
          <w:szCs w:val="20"/>
          <w:lang w:val="en-US"/>
        </w:rPr>
        <w:t>In person teaching</w:t>
      </w:r>
    </w:p>
    <w:p w14:paraId="675399A7" w14:textId="77777777" w:rsidR="00E16550" w:rsidRPr="00444BC7" w:rsidRDefault="00E16550" w:rsidP="00444BC7">
      <w:pPr>
        <w:pStyle w:val="BodyText"/>
        <w:ind w:left="1416"/>
        <w:jc w:val="both"/>
        <w:rPr>
          <w:rFonts w:ascii="Arial" w:hAnsi="Arial" w:cs="Arial"/>
          <w:sz w:val="20"/>
          <w:szCs w:val="20"/>
          <w:lang w:val="en-US"/>
        </w:rPr>
      </w:pPr>
      <w:r w:rsidRPr="00444BC7">
        <w:rPr>
          <w:rFonts w:ascii="Arial" w:hAnsi="Arial" w:cs="Arial"/>
          <w:sz w:val="20"/>
          <w:szCs w:val="20"/>
          <w:lang w:val="en-US"/>
        </w:rPr>
        <w:t>Enrollment: 40 graduate students were in attendance.</w:t>
      </w:r>
    </w:p>
    <w:p w14:paraId="0D3A8B9D" w14:textId="77777777" w:rsidR="00E16550" w:rsidRPr="00444BC7" w:rsidRDefault="00E16550" w:rsidP="00444BC7">
      <w:pPr>
        <w:pStyle w:val="BodyText"/>
        <w:ind w:left="1416"/>
        <w:jc w:val="both"/>
        <w:rPr>
          <w:rFonts w:ascii="Arial" w:hAnsi="Arial" w:cs="Arial"/>
          <w:sz w:val="20"/>
          <w:szCs w:val="20"/>
          <w:lang w:val="en-US"/>
        </w:rPr>
      </w:pPr>
      <w:r w:rsidRPr="00444BC7">
        <w:rPr>
          <w:rFonts w:ascii="Arial" w:hAnsi="Arial" w:cs="Arial"/>
          <w:sz w:val="20"/>
          <w:szCs w:val="20"/>
          <w:lang w:val="en-US"/>
        </w:rPr>
        <w:t>Role: Lecturer</w:t>
      </w:r>
    </w:p>
    <w:p w14:paraId="41F4F6E3" w14:textId="63F0EC5A" w:rsidR="00E16550" w:rsidRPr="00D76356" w:rsidRDefault="00E16550" w:rsidP="00F00791">
      <w:pPr>
        <w:pStyle w:val="BodyText"/>
        <w:jc w:val="both"/>
        <w:rPr>
          <w:rFonts w:ascii="Arial" w:hAnsi="Arial" w:cs="Arial"/>
          <w:i/>
          <w:sz w:val="8"/>
          <w:szCs w:val="8"/>
          <w:lang w:val="en-US"/>
        </w:rPr>
      </w:pPr>
    </w:p>
    <w:p w14:paraId="213BCC96" w14:textId="062BD437" w:rsidR="00B74BF3" w:rsidRPr="00444BC7" w:rsidRDefault="00444BC7" w:rsidP="00B74BF3">
      <w:pPr>
        <w:pStyle w:val="BodyText"/>
        <w:jc w:val="both"/>
        <w:rPr>
          <w:rFonts w:ascii="Arial" w:hAnsi="Arial" w:cs="Arial"/>
          <w:sz w:val="20"/>
          <w:szCs w:val="20"/>
          <w:lang w:val="en-US"/>
        </w:rPr>
      </w:pPr>
      <w:r>
        <w:rPr>
          <w:rFonts w:ascii="Arial" w:hAnsi="Arial" w:cs="Arial"/>
          <w:sz w:val="20"/>
          <w:szCs w:val="20"/>
          <w:lang w:val="en-US"/>
        </w:rPr>
        <w:t>2023</w:t>
      </w:r>
      <w:r>
        <w:rPr>
          <w:rFonts w:ascii="Arial" w:hAnsi="Arial" w:cs="Arial"/>
          <w:sz w:val="20"/>
          <w:szCs w:val="20"/>
          <w:lang w:val="en-US"/>
        </w:rPr>
        <w:tab/>
      </w:r>
      <w:r>
        <w:rPr>
          <w:rFonts w:ascii="Arial" w:hAnsi="Arial" w:cs="Arial"/>
          <w:sz w:val="20"/>
          <w:szCs w:val="20"/>
          <w:lang w:val="en-US"/>
        </w:rPr>
        <w:tab/>
      </w:r>
      <w:r w:rsidR="00B74BF3" w:rsidRPr="00444BC7">
        <w:rPr>
          <w:rFonts w:ascii="Arial" w:hAnsi="Arial" w:cs="Arial"/>
          <w:sz w:val="20"/>
          <w:szCs w:val="20"/>
          <w:lang w:val="en-US"/>
        </w:rPr>
        <w:t>IPHY7800</w:t>
      </w:r>
      <w:r w:rsidR="00D44AFD" w:rsidRPr="00444BC7">
        <w:rPr>
          <w:rFonts w:ascii="Arial" w:hAnsi="Arial" w:cs="Arial"/>
          <w:sz w:val="20"/>
          <w:szCs w:val="20"/>
          <w:lang w:val="en-US"/>
        </w:rPr>
        <w:t xml:space="preserve"> Comprehensive Physiology</w:t>
      </w:r>
      <w:r w:rsidR="00B74BF3" w:rsidRPr="00444BC7">
        <w:rPr>
          <w:rFonts w:ascii="Arial" w:hAnsi="Arial" w:cs="Arial"/>
          <w:sz w:val="20"/>
          <w:szCs w:val="20"/>
          <w:lang w:val="en-US"/>
        </w:rPr>
        <w:tab/>
      </w:r>
      <w:r w:rsidR="00B74BF3" w:rsidRPr="00444BC7">
        <w:rPr>
          <w:rFonts w:ascii="Arial" w:hAnsi="Arial" w:cs="Arial"/>
          <w:sz w:val="20"/>
          <w:szCs w:val="20"/>
          <w:lang w:val="en-US"/>
        </w:rPr>
        <w:tab/>
      </w:r>
      <w:r w:rsidR="00B74BF3" w:rsidRPr="00444BC7">
        <w:rPr>
          <w:rFonts w:ascii="Arial" w:hAnsi="Arial" w:cs="Arial"/>
          <w:sz w:val="20"/>
          <w:szCs w:val="20"/>
          <w:lang w:val="en-US"/>
        </w:rPr>
        <w:tab/>
      </w:r>
      <w:r w:rsidR="00B74BF3" w:rsidRPr="00444BC7">
        <w:rPr>
          <w:rFonts w:ascii="Arial" w:hAnsi="Arial" w:cs="Arial"/>
          <w:sz w:val="20"/>
          <w:szCs w:val="20"/>
          <w:lang w:val="en-US"/>
        </w:rPr>
        <w:tab/>
      </w:r>
      <w:r w:rsidR="00B74BF3" w:rsidRPr="00444BC7">
        <w:rPr>
          <w:rFonts w:ascii="Arial" w:hAnsi="Arial" w:cs="Arial"/>
          <w:sz w:val="20"/>
          <w:szCs w:val="20"/>
          <w:lang w:val="en-US"/>
        </w:rPr>
        <w:tab/>
      </w:r>
      <w:r w:rsidR="00B74BF3" w:rsidRPr="00444BC7">
        <w:rPr>
          <w:rFonts w:ascii="Arial" w:hAnsi="Arial" w:cs="Arial"/>
          <w:sz w:val="20"/>
          <w:szCs w:val="20"/>
          <w:lang w:val="en-US"/>
        </w:rPr>
        <w:tab/>
      </w:r>
    </w:p>
    <w:p w14:paraId="0E24543D" w14:textId="77777777" w:rsidR="00B74BF3" w:rsidRPr="00444BC7" w:rsidRDefault="00B74BF3" w:rsidP="00444BC7">
      <w:pPr>
        <w:pStyle w:val="BodyText"/>
        <w:ind w:left="1416"/>
        <w:jc w:val="both"/>
        <w:rPr>
          <w:rFonts w:ascii="Arial" w:hAnsi="Arial" w:cs="Arial"/>
          <w:sz w:val="20"/>
          <w:szCs w:val="20"/>
          <w:lang w:val="en-US"/>
        </w:rPr>
      </w:pPr>
      <w:r w:rsidRPr="00444BC7">
        <w:rPr>
          <w:rFonts w:ascii="Arial" w:hAnsi="Arial" w:cs="Arial"/>
          <w:sz w:val="20"/>
          <w:szCs w:val="20"/>
          <w:lang w:val="en-US"/>
        </w:rPr>
        <w:t>School of Medicine</w:t>
      </w:r>
    </w:p>
    <w:p w14:paraId="22C04F0D" w14:textId="71A4F3E2" w:rsidR="00B74BF3" w:rsidRPr="00444BC7" w:rsidRDefault="00B74BF3" w:rsidP="00444BC7">
      <w:pPr>
        <w:pStyle w:val="BodyText"/>
        <w:ind w:left="1416"/>
        <w:jc w:val="both"/>
        <w:rPr>
          <w:rFonts w:ascii="Arial" w:hAnsi="Arial" w:cs="Arial"/>
          <w:sz w:val="20"/>
          <w:szCs w:val="20"/>
          <w:lang w:val="en-US"/>
        </w:rPr>
      </w:pPr>
      <w:r w:rsidRPr="00444BC7">
        <w:rPr>
          <w:rFonts w:ascii="Arial" w:hAnsi="Arial" w:cs="Arial"/>
          <w:sz w:val="20"/>
          <w:szCs w:val="20"/>
          <w:lang w:val="en-US"/>
        </w:rPr>
        <w:t xml:space="preserve">University of Colorado, Aurora, CO </w:t>
      </w:r>
    </w:p>
    <w:p w14:paraId="46A5639D" w14:textId="3C2893AC" w:rsidR="00B74BF3" w:rsidRPr="00444BC7" w:rsidRDefault="00B74BF3" w:rsidP="00444BC7">
      <w:pPr>
        <w:pStyle w:val="BodyText"/>
        <w:ind w:left="1416"/>
        <w:jc w:val="both"/>
        <w:rPr>
          <w:rFonts w:ascii="Arial" w:hAnsi="Arial" w:cs="Arial"/>
          <w:sz w:val="20"/>
          <w:szCs w:val="20"/>
          <w:lang w:val="en-US"/>
        </w:rPr>
      </w:pPr>
      <w:r w:rsidRPr="00444BC7">
        <w:rPr>
          <w:rFonts w:ascii="Arial" w:hAnsi="Arial" w:cs="Arial"/>
          <w:sz w:val="20"/>
          <w:szCs w:val="20"/>
          <w:lang w:val="en-US"/>
        </w:rPr>
        <w:t>3 hours</w:t>
      </w:r>
    </w:p>
    <w:p w14:paraId="51EB5939" w14:textId="07AC51EE" w:rsidR="00B74BF3" w:rsidRPr="00444BC7" w:rsidRDefault="00B74BF3" w:rsidP="00444BC7">
      <w:pPr>
        <w:pStyle w:val="BodyText"/>
        <w:ind w:left="1416"/>
        <w:jc w:val="both"/>
        <w:rPr>
          <w:rFonts w:ascii="Arial" w:hAnsi="Arial" w:cs="Arial"/>
          <w:sz w:val="20"/>
          <w:szCs w:val="20"/>
          <w:lang w:val="en-US"/>
        </w:rPr>
      </w:pPr>
      <w:r w:rsidRPr="00444BC7">
        <w:rPr>
          <w:rFonts w:ascii="Arial" w:hAnsi="Arial" w:cs="Arial"/>
          <w:sz w:val="20"/>
          <w:szCs w:val="20"/>
          <w:lang w:val="en-US"/>
        </w:rPr>
        <w:t>Format: Lecture</w:t>
      </w:r>
    </w:p>
    <w:p w14:paraId="4CCABBB8" w14:textId="785E10CD" w:rsidR="00B74BF3" w:rsidRPr="00444BC7" w:rsidRDefault="00B74BF3" w:rsidP="00444BC7">
      <w:pPr>
        <w:pStyle w:val="BodyText"/>
        <w:ind w:left="1416"/>
        <w:jc w:val="both"/>
        <w:rPr>
          <w:rFonts w:ascii="Arial" w:hAnsi="Arial" w:cs="Arial"/>
          <w:sz w:val="20"/>
          <w:szCs w:val="20"/>
          <w:lang w:val="en-US"/>
        </w:rPr>
      </w:pPr>
      <w:r w:rsidRPr="00444BC7">
        <w:rPr>
          <w:rFonts w:ascii="Arial" w:hAnsi="Arial" w:cs="Arial"/>
          <w:sz w:val="20"/>
          <w:szCs w:val="20"/>
          <w:lang w:val="en-US"/>
        </w:rPr>
        <w:t xml:space="preserve">Enrollment: </w:t>
      </w:r>
      <w:r w:rsidR="00105EF8" w:rsidRPr="00444BC7">
        <w:rPr>
          <w:rFonts w:ascii="Arial" w:hAnsi="Arial" w:cs="Arial"/>
          <w:sz w:val="20"/>
          <w:szCs w:val="20"/>
          <w:lang w:val="en-US"/>
        </w:rPr>
        <w:t>5</w:t>
      </w:r>
      <w:r w:rsidRPr="00444BC7">
        <w:rPr>
          <w:rFonts w:ascii="Arial" w:hAnsi="Arial" w:cs="Arial"/>
          <w:sz w:val="20"/>
          <w:szCs w:val="20"/>
          <w:lang w:val="en-US"/>
        </w:rPr>
        <w:t xml:space="preserve"> graduate students were in attendance.</w:t>
      </w:r>
    </w:p>
    <w:p w14:paraId="18905DC9" w14:textId="77777777" w:rsidR="00B74BF3" w:rsidRPr="00444BC7" w:rsidRDefault="00B74BF3" w:rsidP="00444BC7">
      <w:pPr>
        <w:pStyle w:val="BodyText"/>
        <w:ind w:left="1416"/>
        <w:jc w:val="both"/>
        <w:rPr>
          <w:rFonts w:ascii="Arial" w:hAnsi="Arial" w:cs="Arial"/>
          <w:sz w:val="20"/>
          <w:szCs w:val="20"/>
          <w:lang w:val="en-US"/>
        </w:rPr>
      </w:pPr>
      <w:r w:rsidRPr="00444BC7">
        <w:rPr>
          <w:rFonts w:ascii="Arial" w:hAnsi="Arial" w:cs="Arial"/>
          <w:sz w:val="20"/>
          <w:szCs w:val="20"/>
          <w:lang w:val="en-US"/>
        </w:rPr>
        <w:t>Role: Lecturer</w:t>
      </w:r>
    </w:p>
    <w:p w14:paraId="21521CA5" w14:textId="77777777" w:rsidR="009A185F" w:rsidRPr="009A185F" w:rsidRDefault="009A185F" w:rsidP="009A185F">
      <w:pPr>
        <w:pStyle w:val="BodyText"/>
        <w:jc w:val="both"/>
        <w:rPr>
          <w:rFonts w:ascii="Arial" w:hAnsi="Arial" w:cs="Arial"/>
          <w:sz w:val="8"/>
          <w:szCs w:val="8"/>
          <w:lang w:val="en-US"/>
        </w:rPr>
      </w:pPr>
    </w:p>
    <w:p w14:paraId="466C9A9A" w14:textId="1D5F2305" w:rsidR="009A185F" w:rsidRPr="00444BC7" w:rsidRDefault="009A185F" w:rsidP="009A185F">
      <w:pPr>
        <w:pStyle w:val="BodyText"/>
        <w:jc w:val="both"/>
        <w:rPr>
          <w:rFonts w:ascii="Arial" w:hAnsi="Arial" w:cs="Arial"/>
          <w:sz w:val="20"/>
          <w:szCs w:val="20"/>
          <w:lang w:val="en-US"/>
        </w:rPr>
      </w:pPr>
      <w:r>
        <w:rPr>
          <w:rFonts w:ascii="Arial" w:hAnsi="Arial" w:cs="Arial"/>
          <w:sz w:val="20"/>
          <w:szCs w:val="20"/>
          <w:lang w:val="en-US"/>
        </w:rPr>
        <w:t>2024</w:t>
      </w:r>
      <w:r>
        <w:rPr>
          <w:rFonts w:ascii="Arial" w:hAnsi="Arial" w:cs="Arial"/>
          <w:sz w:val="20"/>
          <w:szCs w:val="20"/>
          <w:lang w:val="en-US"/>
        </w:rPr>
        <w:tab/>
      </w:r>
      <w:r>
        <w:rPr>
          <w:rFonts w:ascii="Arial" w:hAnsi="Arial" w:cs="Arial"/>
          <w:sz w:val="20"/>
          <w:szCs w:val="20"/>
          <w:lang w:val="en-US"/>
        </w:rPr>
        <w:tab/>
        <w:t>CANB7690</w:t>
      </w:r>
      <w:r w:rsidRPr="00444BC7">
        <w:rPr>
          <w:rFonts w:ascii="Arial" w:hAnsi="Arial" w:cs="Arial"/>
          <w:sz w:val="20"/>
          <w:szCs w:val="20"/>
          <w:lang w:val="en-US"/>
        </w:rPr>
        <w:t xml:space="preserve"> </w:t>
      </w:r>
      <w:r w:rsidR="00A1568C">
        <w:rPr>
          <w:rFonts w:ascii="Arial" w:hAnsi="Arial" w:cs="Arial"/>
          <w:sz w:val="20"/>
          <w:szCs w:val="20"/>
          <w:lang w:val="en-US"/>
        </w:rPr>
        <w:t>Grant Writing in Cancer Biology</w:t>
      </w:r>
      <w:r w:rsidRPr="00444BC7">
        <w:rPr>
          <w:rFonts w:ascii="Arial" w:hAnsi="Arial" w:cs="Arial"/>
          <w:sz w:val="20"/>
          <w:szCs w:val="20"/>
          <w:lang w:val="en-US"/>
        </w:rPr>
        <w:tab/>
      </w:r>
      <w:r w:rsidRPr="00444BC7">
        <w:rPr>
          <w:rFonts w:ascii="Arial" w:hAnsi="Arial" w:cs="Arial"/>
          <w:sz w:val="20"/>
          <w:szCs w:val="20"/>
          <w:lang w:val="en-US"/>
        </w:rPr>
        <w:tab/>
      </w:r>
      <w:r w:rsidRPr="00444BC7">
        <w:rPr>
          <w:rFonts w:ascii="Arial" w:hAnsi="Arial" w:cs="Arial"/>
          <w:sz w:val="20"/>
          <w:szCs w:val="20"/>
          <w:lang w:val="en-US"/>
        </w:rPr>
        <w:tab/>
      </w:r>
      <w:r w:rsidRPr="00444BC7">
        <w:rPr>
          <w:rFonts w:ascii="Arial" w:hAnsi="Arial" w:cs="Arial"/>
          <w:sz w:val="20"/>
          <w:szCs w:val="20"/>
          <w:lang w:val="en-US"/>
        </w:rPr>
        <w:tab/>
      </w:r>
      <w:r w:rsidRPr="00444BC7">
        <w:rPr>
          <w:rFonts w:ascii="Arial" w:hAnsi="Arial" w:cs="Arial"/>
          <w:sz w:val="20"/>
          <w:szCs w:val="20"/>
          <w:lang w:val="en-US"/>
        </w:rPr>
        <w:tab/>
      </w:r>
      <w:r w:rsidRPr="00444BC7">
        <w:rPr>
          <w:rFonts w:ascii="Arial" w:hAnsi="Arial" w:cs="Arial"/>
          <w:sz w:val="20"/>
          <w:szCs w:val="20"/>
          <w:lang w:val="en-US"/>
        </w:rPr>
        <w:tab/>
      </w:r>
    </w:p>
    <w:p w14:paraId="4F73F211" w14:textId="77777777" w:rsidR="009A185F" w:rsidRPr="00444BC7" w:rsidRDefault="009A185F" w:rsidP="009A185F">
      <w:pPr>
        <w:pStyle w:val="BodyText"/>
        <w:ind w:left="1416"/>
        <w:jc w:val="both"/>
        <w:rPr>
          <w:rFonts w:ascii="Arial" w:hAnsi="Arial" w:cs="Arial"/>
          <w:sz w:val="20"/>
          <w:szCs w:val="20"/>
          <w:lang w:val="en-US"/>
        </w:rPr>
      </w:pPr>
      <w:r w:rsidRPr="00444BC7">
        <w:rPr>
          <w:rFonts w:ascii="Arial" w:hAnsi="Arial" w:cs="Arial"/>
          <w:sz w:val="20"/>
          <w:szCs w:val="20"/>
          <w:lang w:val="en-US"/>
        </w:rPr>
        <w:t>School of Medicine</w:t>
      </w:r>
    </w:p>
    <w:p w14:paraId="2E1A5423" w14:textId="77777777" w:rsidR="009A185F" w:rsidRPr="00444BC7" w:rsidRDefault="009A185F" w:rsidP="009A185F">
      <w:pPr>
        <w:pStyle w:val="BodyText"/>
        <w:ind w:left="1416"/>
        <w:jc w:val="both"/>
        <w:rPr>
          <w:rFonts w:ascii="Arial" w:hAnsi="Arial" w:cs="Arial"/>
          <w:sz w:val="20"/>
          <w:szCs w:val="20"/>
          <w:lang w:val="en-US"/>
        </w:rPr>
      </w:pPr>
      <w:r w:rsidRPr="00444BC7">
        <w:rPr>
          <w:rFonts w:ascii="Arial" w:hAnsi="Arial" w:cs="Arial"/>
          <w:sz w:val="20"/>
          <w:szCs w:val="20"/>
          <w:lang w:val="en-US"/>
        </w:rPr>
        <w:t xml:space="preserve">University of Colorado, Aurora, CO </w:t>
      </w:r>
    </w:p>
    <w:p w14:paraId="431A9403" w14:textId="56E0D03F" w:rsidR="009A185F" w:rsidRPr="00444BC7" w:rsidRDefault="007A61BD" w:rsidP="009A185F">
      <w:pPr>
        <w:pStyle w:val="BodyText"/>
        <w:ind w:left="1416"/>
        <w:jc w:val="both"/>
        <w:rPr>
          <w:rFonts w:ascii="Arial" w:hAnsi="Arial" w:cs="Arial"/>
          <w:sz w:val="20"/>
          <w:szCs w:val="20"/>
          <w:lang w:val="en-US"/>
        </w:rPr>
      </w:pPr>
      <w:r>
        <w:rPr>
          <w:rFonts w:ascii="Arial" w:hAnsi="Arial" w:cs="Arial"/>
          <w:sz w:val="20"/>
          <w:szCs w:val="20"/>
          <w:lang w:val="en-US"/>
        </w:rPr>
        <w:t>60</w:t>
      </w:r>
      <w:r w:rsidR="009A185F" w:rsidRPr="00444BC7">
        <w:rPr>
          <w:rFonts w:ascii="Arial" w:hAnsi="Arial" w:cs="Arial"/>
          <w:sz w:val="20"/>
          <w:szCs w:val="20"/>
          <w:lang w:val="en-US"/>
        </w:rPr>
        <w:t xml:space="preserve"> hours</w:t>
      </w:r>
    </w:p>
    <w:p w14:paraId="6DAD1400" w14:textId="43AF0FE5" w:rsidR="009A185F" w:rsidRPr="00444BC7" w:rsidRDefault="009A185F" w:rsidP="009A185F">
      <w:pPr>
        <w:pStyle w:val="BodyText"/>
        <w:ind w:left="1416"/>
        <w:jc w:val="both"/>
        <w:rPr>
          <w:rFonts w:ascii="Arial" w:hAnsi="Arial" w:cs="Arial"/>
          <w:sz w:val="20"/>
          <w:szCs w:val="20"/>
          <w:lang w:val="en-US"/>
        </w:rPr>
      </w:pPr>
      <w:r w:rsidRPr="00444BC7">
        <w:rPr>
          <w:rFonts w:ascii="Arial" w:hAnsi="Arial" w:cs="Arial"/>
          <w:sz w:val="20"/>
          <w:szCs w:val="20"/>
          <w:lang w:val="en-US"/>
        </w:rPr>
        <w:t>Format: Lecture</w:t>
      </w:r>
      <w:r w:rsidR="007A61BD">
        <w:rPr>
          <w:rFonts w:ascii="Arial" w:hAnsi="Arial" w:cs="Arial"/>
          <w:sz w:val="20"/>
          <w:szCs w:val="20"/>
          <w:lang w:val="en-US"/>
        </w:rPr>
        <w:t>s and Team Based activities</w:t>
      </w:r>
    </w:p>
    <w:p w14:paraId="23E526D5" w14:textId="172FD6C2" w:rsidR="009A185F" w:rsidRPr="00444BC7" w:rsidRDefault="009A185F" w:rsidP="009A185F">
      <w:pPr>
        <w:pStyle w:val="BodyText"/>
        <w:ind w:left="1416"/>
        <w:jc w:val="both"/>
        <w:rPr>
          <w:rFonts w:ascii="Arial" w:hAnsi="Arial" w:cs="Arial"/>
          <w:sz w:val="20"/>
          <w:szCs w:val="20"/>
          <w:lang w:val="en-US"/>
        </w:rPr>
      </w:pPr>
      <w:r w:rsidRPr="00444BC7">
        <w:rPr>
          <w:rFonts w:ascii="Arial" w:hAnsi="Arial" w:cs="Arial"/>
          <w:sz w:val="20"/>
          <w:szCs w:val="20"/>
          <w:lang w:val="en-US"/>
        </w:rPr>
        <w:t xml:space="preserve">Enrollment: </w:t>
      </w:r>
      <w:r w:rsidR="001C7512">
        <w:rPr>
          <w:rFonts w:ascii="Arial" w:hAnsi="Arial" w:cs="Arial"/>
          <w:sz w:val="20"/>
          <w:szCs w:val="20"/>
          <w:lang w:val="en-US"/>
        </w:rPr>
        <w:t>8</w:t>
      </w:r>
      <w:r w:rsidRPr="00444BC7">
        <w:rPr>
          <w:rFonts w:ascii="Arial" w:hAnsi="Arial" w:cs="Arial"/>
          <w:sz w:val="20"/>
          <w:szCs w:val="20"/>
          <w:lang w:val="en-US"/>
        </w:rPr>
        <w:t xml:space="preserve"> graduate students were in attendance.</w:t>
      </w:r>
    </w:p>
    <w:p w14:paraId="290F8356" w14:textId="30E17B3E" w:rsidR="009A185F" w:rsidRPr="00444BC7" w:rsidRDefault="009A185F" w:rsidP="009A185F">
      <w:pPr>
        <w:pStyle w:val="BodyText"/>
        <w:ind w:left="1416"/>
        <w:jc w:val="both"/>
        <w:rPr>
          <w:rFonts w:ascii="Arial" w:hAnsi="Arial" w:cs="Arial"/>
          <w:sz w:val="20"/>
          <w:szCs w:val="20"/>
          <w:lang w:val="en-US"/>
        </w:rPr>
      </w:pPr>
      <w:r w:rsidRPr="00444BC7">
        <w:rPr>
          <w:rFonts w:ascii="Arial" w:hAnsi="Arial" w:cs="Arial"/>
          <w:sz w:val="20"/>
          <w:szCs w:val="20"/>
          <w:lang w:val="en-US"/>
        </w:rPr>
        <w:t xml:space="preserve">Role: </w:t>
      </w:r>
      <w:r w:rsidR="00F36CC2">
        <w:rPr>
          <w:rFonts w:ascii="Arial" w:hAnsi="Arial" w:cs="Arial"/>
          <w:sz w:val="20"/>
          <w:szCs w:val="20"/>
          <w:lang w:val="en-US"/>
        </w:rPr>
        <w:t xml:space="preserve">Course-Director and </w:t>
      </w:r>
      <w:r w:rsidRPr="00444BC7">
        <w:rPr>
          <w:rFonts w:ascii="Arial" w:hAnsi="Arial" w:cs="Arial"/>
          <w:sz w:val="20"/>
          <w:szCs w:val="20"/>
          <w:lang w:val="en-US"/>
        </w:rPr>
        <w:t>Lecturer</w:t>
      </w:r>
    </w:p>
    <w:p w14:paraId="7C8266D1" w14:textId="77777777" w:rsidR="001349F7" w:rsidRPr="001349F7" w:rsidRDefault="001349F7" w:rsidP="001349F7">
      <w:pPr>
        <w:pStyle w:val="BodyText"/>
        <w:jc w:val="both"/>
        <w:rPr>
          <w:rFonts w:ascii="Arial" w:hAnsi="Arial" w:cs="Arial"/>
          <w:sz w:val="8"/>
          <w:szCs w:val="8"/>
          <w:lang w:val="en-US"/>
        </w:rPr>
      </w:pPr>
    </w:p>
    <w:p w14:paraId="269D193A" w14:textId="2FAE87AC" w:rsidR="001349F7" w:rsidRPr="00444BC7" w:rsidRDefault="001349F7" w:rsidP="001349F7">
      <w:pPr>
        <w:pStyle w:val="BodyText"/>
        <w:jc w:val="both"/>
        <w:rPr>
          <w:rFonts w:ascii="Arial" w:hAnsi="Arial" w:cs="Arial"/>
          <w:sz w:val="20"/>
          <w:szCs w:val="20"/>
          <w:lang w:val="en-US"/>
        </w:rPr>
      </w:pPr>
      <w:r>
        <w:rPr>
          <w:rFonts w:ascii="Arial" w:hAnsi="Arial" w:cs="Arial"/>
          <w:sz w:val="20"/>
          <w:szCs w:val="20"/>
          <w:lang w:val="en-US"/>
        </w:rPr>
        <w:t>2024</w:t>
      </w:r>
      <w:r>
        <w:rPr>
          <w:rFonts w:ascii="Arial" w:hAnsi="Arial" w:cs="Arial"/>
          <w:sz w:val="20"/>
          <w:szCs w:val="20"/>
          <w:lang w:val="en-US"/>
        </w:rPr>
        <w:tab/>
      </w:r>
      <w:r>
        <w:rPr>
          <w:rFonts w:ascii="Arial" w:hAnsi="Arial" w:cs="Arial"/>
          <w:sz w:val="20"/>
          <w:szCs w:val="20"/>
          <w:lang w:val="en-US"/>
        </w:rPr>
        <w:tab/>
      </w:r>
      <w:r w:rsidRPr="00444BC7">
        <w:rPr>
          <w:rFonts w:ascii="Arial" w:hAnsi="Arial" w:cs="Arial"/>
          <w:sz w:val="20"/>
          <w:szCs w:val="20"/>
          <w:lang w:val="en-US"/>
        </w:rPr>
        <w:t>IPHY7800 Comprehensive Physiology</w:t>
      </w:r>
      <w:r w:rsidRPr="00444BC7">
        <w:rPr>
          <w:rFonts w:ascii="Arial" w:hAnsi="Arial" w:cs="Arial"/>
          <w:sz w:val="20"/>
          <w:szCs w:val="20"/>
          <w:lang w:val="en-US"/>
        </w:rPr>
        <w:tab/>
      </w:r>
      <w:r w:rsidRPr="00444BC7">
        <w:rPr>
          <w:rFonts w:ascii="Arial" w:hAnsi="Arial" w:cs="Arial"/>
          <w:sz w:val="20"/>
          <w:szCs w:val="20"/>
          <w:lang w:val="en-US"/>
        </w:rPr>
        <w:tab/>
      </w:r>
      <w:r w:rsidRPr="00444BC7">
        <w:rPr>
          <w:rFonts w:ascii="Arial" w:hAnsi="Arial" w:cs="Arial"/>
          <w:sz w:val="20"/>
          <w:szCs w:val="20"/>
          <w:lang w:val="en-US"/>
        </w:rPr>
        <w:tab/>
      </w:r>
      <w:r w:rsidRPr="00444BC7">
        <w:rPr>
          <w:rFonts w:ascii="Arial" w:hAnsi="Arial" w:cs="Arial"/>
          <w:sz w:val="20"/>
          <w:szCs w:val="20"/>
          <w:lang w:val="en-US"/>
        </w:rPr>
        <w:tab/>
      </w:r>
      <w:r w:rsidRPr="00444BC7">
        <w:rPr>
          <w:rFonts w:ascii="Arial" w:hAnsi="Arial" w:cs="Arial"/>
          <w:sz w:val="20"/>
          <w:szCs w:val="20"/>
          <w:lang w:val="en-US"/>
        </w:rPr>
        <w:tab/>
      </w:r>
      <w:r w:rsidRPr="00444BC7">
        <w:rPr>
          <w:rFonts w:ascii="Arial" w:hAnsi="Arial" w:cs="Arial"/>
          <w:sz w:val="20"/>
          <w:szCs w:val="20"/>
          <w:lang w:val="en-US"/>
        </w:rPr>
        <w:tab/>
      </w:r>
    </w:p>
    <w:p w14:paraId="73DD7AD1" w14:textId="77777777" w:rsidR="001349F7" w:rsidRPr="00444BC7" w:rsidRDefault="001349F7" w:rsidP="001349F7">
      <w:pPr>
        <w:pStyle w:val="BodyText"/>
        <w:ind w:left="1416"/>
        <w:jc w:val="both"/>
        <w:rPr>
          <w:rFonts w:ascii="Arial" w:hAnsi="Arial" w:cs="Arial"/>
          <w:sz w:val="20"/>
          <w:szCs w:val="20"/>
          <w:lang w:val="en-US"/>
        </w:rPr>
      </w:pPr>
      <w:r w:rsidRPr="00444BC7">
        <w:rPr>
          <w:rFonts w:ascii="Arial" w:hAnsi="Arial" w:cs="Arial"/>
          <w:sz w:val="20"/>
          <w:szCs w:val="20"/>
          <w:lang w:val="en-US"/>
        </w:rPr>
        <w:t>School of Medicine</w:t>
      </w:r>
    </w:p>
    <w:p w14:paraId="12BD9F56" w14:textId="77777777" w:rsidR="001349F7" w:rsidRPr="00444BC7" w:rsidRDefault="001349F7" w:rsidP="001349F7">
      <w:pPr>
        <w:pStyle w:val="BodyText"/>
        <w:ind w:left="1416"/>
        <w:jc w:val="both"/>
        <w:rPr>
          <w:rFonts w:ascii="Arial" w:hAnsi="Arial" w:cs="Arial"/>
          <w:sz w:val="20"/>
          <w:szCs w:val="20"/>
          <w:lang w:val="en-US"/>
        </w:rPr>
      </w:pPr>
      <w:r w:rsidRPr="00444BC7">
        <w:rPr>
          <w:rFonts w:ascii="Arial" w:hAnsi="Arial" w:cs="Arial"/>
          <w:sz w:val="20"/>
          <w:szCs w:val="20"/>
          <w:lang w:val="en-US"/>
        </w:rPr>
        <w:t xml:space="preserve">University of Colorado, Aurora, CO </w:t>
      </w:r>
    </w:p>
    <w:p w14:paraId="0F966004" w14:textId="77777777" w:rsidR="001349F7" w:rsidRPr="00444BC7" w:rsidRDefault="001349F7" w:rsidP="001349F7">
      <w:pPr>
        <w:pStyle w:val="BodyText"/>
        <w:ind w:left="1416"/>
        <w:jc w:val="both"/>
        <w:rPr>
          <w:rFonts w:ascii="Arial" w:hAnsi="Arial" w:cs="Arial"/>
          <w:sz w:val="20"/>
          <w:szCs w:val="20"/>
          <w:lang w:val="en-US"/>
        </w:rPr>
      </w:pPr>
      <w:r w:rsidRPr="00444BC7">
        <w:rPr>
          <w:rFonts w:ascii="Arial" w:hAnsi="Arial" w:cs="Arial"/>
          <w:sz w:val="20"/>
          <w:szCs w:val="20"/>
          <w:lang w:val="en-US"/>
        </w:rPr>
        <w:t>3 hours</w:t>
      </w:r>
    </w:p>
    <w:p w14:paraId="16EE2EA8" w14:textId="77777777" w:rsidR="001349F7" w:rsidRPr="00444BC7" w:rsidRDefault="001349F7" w:rsidP="001349F7">
      <w:pPr>
        <w:pStyle w:val="BodyText"/>
        <w:ind w:left="1416"/>
        <w:jc w:val="both"/>
        <w:rPr>
          <w:rFonts w:ascii="Arial" w:hAnsi="Arial" w:cs="Arial"/>
          <w:sz w:val="20"/>
          <w:szCs w:val="20"/>
          <w:lang w:val="en-US"/>
        </w:rPr>
      </w:pPr>
      <w:r w:rsidRPr="00444BC7">
        <w:rPr>
          <w:rFonts w:ascii="Arial" w:hAnsi="Arial" w:cs="Arial"/>
          <w:sz w:val="20"/>
          <w:szCs w:val="20"/>
          <w:lang w:val="en-US"/>
        </w:rPr>
        <w:t>Format: Lecture</w:t>
      </w:r>
    </w:p>
    <w:p w14:paraId="4A809528" w14:textId="34D6142B" w:rsidR="001349F7" w:rsidRPr="00444BC7" w:rsidRDefault="001349F7" w:rsidP="001349F7">
      <w:pPr>
        <w:pStyle w:val="BodyText"/>
        <w:ind w:left="1416"/>
        <w:jc w:val="both"/>
        <w:rPr>
          <w:rFonts w:ascii="Arial" w:hAnsi="Arial" w:cs="Arial"/>
          <w:sz w:val="20"/>
          <w:szCs w:val="20"/>
          <w:lang w:val="en-US"/>
        </w:rPr>
      </w:pPr>
      <w:r w:rsidRPr="00444BC7">
        <w:rPr>
          <w:rFonts w:ascii="Arial" w:hAnsi="Arial" w:cs="Arial"/>
          <w:sz w:val="20"/>
          <w:szCs w:val="20"/>
          <w:lang w:val="en-US"/>
        </w:rPr>
        <w:t xml:space="preserve">Enrollment: </w:t>
      </w:r>
      <w:r w:rsidR="008B6B58">
        <w:rPr>
          <w:rFonts w:ascii="Arial" w:hAnsi="Arial" w:cs="Arial"/>
          <w:sz w:val="20"/>
          <w:szCs w:val="20"/>
          <w:lang w:val="en-US"/>
        </w:rPr>
        <w:t>3</w:t>
      </w:r>
      <w:r w:rsidRPr="00444BC7">
        <w:rPr>
          <w:rFonts w:ascii="Arial" w:hAnsi="Arial" w:cs="Arial"/>
          <w:sz w:val="20"/>
          <w:szCs w:val="20"/>
          <w:lang w:val="en-US"/>
        </w:rPr>
        <w:t xml:space="preserve"> graduate students were in attendance.</w:t>
      </w:r>
    </w:p>
    <w:p w14:paraId="41E70D3A" w14:textId="77777777" w:rsidR="001349F7" w:rsidRPr="00444BC7" w:rsidRDefault="001349F7" w:rsidP="001349F7">
      <w:pPr>
        <w:pStyle w:val="BodyText"/>
        <w:ind w:left="1416"/>
        <w:jc w:val="both"/>
        <w:rPr>
          <w:rFonts w:ascii="Arial" w:hAnsi="Arial" w:cs="Arial"/>
          <w:sz w:val="20"/>
          <w:szCs w:val="20"/>
          <w:lang w:val="en-US"/>
        </w:rPr>
      </w:pPr>
      <w:r w:rsidRPr="00444BC7">
        <w:rPr>
          <w:rFonts w:ascii="Arial" w:hAnsi="Arial" w:cs="Arial"/>
          <w:sz w:val="20"/>
          <w:szCs w:val="20"/>
          <w:lang w:val="en-US"/>
        </w:rPr>
        <w:t>Role: Lecturer</w:t>
      </w:r>
    </w:p>
    <w:p w14:paraId="054ABEB4" w14:textId="77777777" w:rsidR="001C7512" w:rsidRPr="001C7512" w:rsidRDefault="001C7512" w:rsidP="001C7512">
      <w:pPr>
        <w:pStyle w:val="BodyText"/>
        <w:jc w:val="both"/>
        <w:rPr>
          <w:rFonts w:ascii="Arial" w:hAnsi="Arial" w:cs="Arial"/>
          <w:sz w:val="8"/>
          <w:szCs w:val="8"/>
          <w:lang w:val="en-US"/>
        </w:rPr>
      </w:pPr>
    </w:p>
    <w:p w14:paraId="293A8D88" w14:textId="7417A030" w:rsidR="001C7512" w:rsidRPr="00444BC7" w:rsidRDefault="001C7512" w:rsidP="001C7512">
      <w:pPr>
        <w:pStyle w:val="BodyText"/>
        <w:jc w:val="both"/>
        <w:rPr>
          <w:rFonts w:ascii="Arial" w:hAnsi="Arial" w:cs="Arial"/>
          <w:sz w:val="20"/>
          <w:szCs w:val="20"/>
          <w:lang w:val="en-US"/>
        </w:rPr>
      </w:pPr>
      <w:r>
        <w:rPr>
          <w:rFonts w:ascii="Arial" w:hAnsi="Arial" w:cs="Arial"/>
          <w:sz w:val="20"/>
          <w:szCs w:val="20"/>
          <w:lang w:val="en-US"/>
        </w:rPr>
        <w:t>2025</w:t>
      </w:r>
      <w:r>
        <w:rPr>
          <w:rFonts w:ascii="Arial" w:hAnsi="Arial" w:cs="Arial"/>
          <w:sz w:val="20"/>
          <w:szCs w:val="20"/>
          <w:lang w:val="en-US"/>
        </w:rPr>
        <w:tab/>
      </w:r>
      <w:r>
        <w:rPr>
          <w:rFonts w:ascii="Arial" w:hAnsi="Arial" w:cs="Arial"/>
          <w:sz w:val="20"/>
          <w:szCs w:val="20"/>
          <w:lang w:val="en-US"/>
        </w:rPr>
        <w:tab/>
        <w:t>CANB7690</w:t>
      </w:r>
      <w:r w:rsidRPr="00444BC7">
        <w:rPr>
          <w:rFonts w:ascii="Arial" w:hAnsi="Arial" w:cs="Arial"/>
          <w:sz w:val="20"/>
          <w:szCs w:val="20"/>
          <w:lang w:val="en-US"/>
        </w:rPr>
        <w:t xml:space="preserve"> </w:t>
      </w:r>
      <w:r>
        <w:rPr>
          <w:rFonts w:ascii="Arial" w:hAnsi="Arial" w:cs="Arial"/>
          <w:sz w:val="20"/>
          <w:szCs w:val="20"/>
          <w:lang w:val="en-US"/>
        </w:rPr>
        <w:t>Grant Writing in Cancer Biology</w:t>
      </w:r>
      <w:r w:rsidRPr="00444BC7">
        <w:rPr>
          <w:rFonts w:ascii="Arial" w:hAnsi="Arial" w:cs="Arial"/>
          <w:sz w:val="20"/>
          <w:szCs w:val="20"/>
          <w:lang w:val="en-US"/>
        </w:rPr>
        <w:tab/>
      </w:r>
      <w:r w:rsidRPr="00444BC7">
        <w:rPr>
          <w:rFonts w:ascii="Arial" w:hAnsi="Arial" w:cs="Arial"/>
          <w:sz w:val="20"/>
          <w:szCs w:val="20"/>
          <w:lang w:val="en-US"/>
        </w:rPr>
        <w:tab/>
      </w:r>
      <w:r w:rsidRPr="00444BC7">
        <w:rPr>
          <w:rFonts w:ascii="Arial" w:hAnsi="Arial" w:cs="Arial"/>
          <w:sz w:val="20"/>
          <w:szCs w:val="20"/>
          <w:lang w:val="en-US"/>
        </w:rPr>
        <w:tab/>
      </w:r>
      <w:r w:rsidRPr="00444BC7">
        <w:rPr>
          <w:rFonts w:ascii="Arial" w:hAnsi="Arial" w:cs="Arial"/>
          <w:sz w:val="20"/>
          <w:szCs w:val="20"/>
          <w:lang w:val="en-US"/>
        </w:rPr>
        <w:tab/>
      </w:r>
      <w:r w:rsidRPr="00444BC7">
        <w:rPr>
          <w:rFonts w:ascii="Arial" w:hAnsi="Arial" w:cs="Arial"/>
          <w:sz w:val="20"/>
          <w:szCs w:val="20"/>
          <w:lang w:val="en-US"/>
        </w:rPr>
        <w:tab/>
      </w:r>
      <w:r w:rsidRPr="00444BC7">
        <w:rPr>
          <w:rFonts w:ascii="Arial" w:hAnsi="Arial" w:cs="Arial"/>
          <w:sz w:val="20"/>
          <w:szCs w:val="20"/>
          <w:lang w:val="en-US"/>
        </w:rPr>
        <w:tab/>
      </w:r>
    </w:p>
    <w:p w14:paraId="46545E97" w14:textId="77777777" w:rsidR="001C7512" w:rsidRPr="00444BC7" w:rsidRDefault="001C7512" w:rsidP="001C7512">
      <w:pPr>
        <w:pStyle w:val="BodyText"/>
        <w:ind w:left="1416"/>
        <w:jc w:val="both"/>
        <w:rPr>
          <w:rFonts w:ascii="Arial" w:hAnsi="Arial" w:cs="Arial"/>
          <w:sz w:val="20"/>
          <w:szCs w:val="20"/>
          <w:lang w:val="en-US"/>
        </w:rPr>
      </w:pPr>
      <w:r w:rsidRPr="00444BC7">
        <w:rPr>
          <w:rFonts w:ascii="Arial" w:hAnsi="Arial" w:cs="Arial"/>
          <w:sz w:val="20"/>
          <w:szCs w:val="20"/>
          <w:lang w:val="en-US"/>
        </w:rPr>
        <w:t>School of Medicine</w:t>
      </w:r>
    </w:p>
    <w:p w14:paraId="2DBDABEF" w14:textId="77777777" w:rsidR="001C7512" w:rsidRPr="00444BC7" w:rsidRDefault="001C7512" w:rsidP="001C7512">
      <w:pPr>
        <w:pStyle w:val="BodyText"/>
        <w:ind w:left="1416"/>
        <w:jc w:val="both"/>
        <w:rPr>
          <w:rFonts w:ascii="Arial" w:hAnsi="Arial" w:cs="Arial"/>
          <w:sz w:val="20"/>
          <w:szCs w:val="20"/>
          <w:lang w:val="en-US"/>
        </w:rPr>
      </w:pPr>
      <w:r w:rsidRPr="00444BC7">
        <w:rPr>
          <w:rFonts w:ascii="Arial" w:hAnsi="Arial" w:cs="Arial"/>
          <w:sz w:val="20"/>
          <w:szCs w:val="20"/>
          <w:lang w:val="en-US"/>
        </w:rPr>
        <w:t xml:space="preserve">University of Colorado, Aurora, CO </w:t>
      </w:r>
    </w:p>
    <w:p w14:paraId="6079CAEF" w14:textId="77777777" w:rsidR="001C7512" w:rsidRPr="00444BC7" w:rsidRDefault="001C7512" w:rsidP="001C7512">
      <w:pPr>
        <w:pStyle w:val="BodyText"/>
        <w:ind w:left="1416"/>
        <w:jc w:val="both"/>
        <w:rPr>
          <w:rFonts w:ascii="Arial" w:hAnsi="Arial" w:cs="Arial"/>
          <w:sz w:val="20"/>
          <w:szCs w:val="20"/>
          <w:lang w:val="en-US"/>
        </w:rPr>
      </w:pPr>
      <w:r>
        <w:rPr>
          <w:rFonts w:ascii="Arial" w:hAnsi="Arial" w:cs="Arial"/>
          <w:sz w:val="20"/>
          <w:szCs w:val="20"/>
          <w:lang w:val="en-US"/>
        </w:rPr>
        <w:t>60</w:t>
      </w:r>
      <w:r w:rsidRPr="00444BC7">
        <w:rPr>
          <w:rFonts w:ascii="Arial" w:hAnsi="Arial" w:cs="Arial"/>
          <w:sz w:val="20"/>
          <w:szCs w:val="20"/>
          <w:lang w:val="en-US"/>
        </w:rPr>
        <w:t xml:space="preserve"> hours</w:t>
      </w:r>
    </w:p>
    <w:p w14:paraId="3B6B2E3B" w14:textId="77777777" w:rsidR="001C7512" w:rsidRPr="00444BC7" w:rsidRDefault="001C7512" w:rsidP="001C7512">
      <w:pPr>
        <w:pStyle w:val="BodyText"/>
        <w:ind w:left="1416"/>
        <w:jc w:val="both"/>
        <w:rPr>
          <w:rFonts w:ascii="Arial" w:hAnsi="Arial" w:cs="Arial"/>
          <w:sz w:val="20"/>
          <w:szCs w:val="20"/>
          <w:lang w:val="en-US"/>
        </w:rPr>
      </w:pPr>
      <w:r w:rsidRPr="00444BC7">
        <w:rPr>
          <w:rFonts w:ascii="Arial" w:hAnsi="Arial" w:cs="Arial"/>
          <w:sz w:val="20"/>
          <w:szCs w:val="20"/>
          <w:lang w:val="en-US"/>
        </w:rPr>
        <w:t>Format: Lecture</w:t>
      </w:r>
      <w:r>
        <w:rPr>
          <w:rFonts w:ascii="Arial" w:hAnsi="Arial" w:cs="Arial"/>
          <w:sz w:val="20"/>
          <w:szCs w:val="20"/>
          <w:lang w:val="en-US"/>
        </w:rPr>
        <w:t>s and Team Based activities</w:t>
      </w:r>
    </w:p>
    <w:p w14:paraId="19D96D7F" w14:textId="3E3D59D4" w:rsidR="001C7512" w:rsidRPr="00444BC7" w:rsidRDefault="001C7512" w:rsidP="001C7512">
      <w:pPr>
        <w:pStyle w:val="BodyText"/>
        <w:ind w:left="1416"/>
        <w:jc w:val="both"/>
        <w:rPr>
          <w:rFonts w:ascii="Arial" w:hAnsi="Arial" w:cs="Arial"/>
          <w:sz w:val="20"/>
          <w:szCs w:val="20"/>
          <w:lang w:val="en-US"/>
        </w:rPr>
      </w:pPr>
      <w:r w:rsidRPr="00444BC7">
        <w:rPr>
          <w:rFonts w:ascii="Arial" w:hAnsi="Arial" w:cs="Arial"/>
          <w:sz w:val="20"/>
          <w:szCs w:val="20"/>
          <w:lang w:val="en-US"/>
        </w:rPr>
        <w:t xml:space="preserve">Enrollment: </w:t>
      </w:r>
      <w:r>
        <w:rPr>
          <w:rFonts w:ascii="Arial" w:hAnsi="Arial" w:cs="Arial"/>
          <w:sz w:val="20"/>
          <w:szCs w:val="20"/>
          <w:lang w:val="en-US"/>
        </w:rPr>
        <w:t>8</w:t>
      </w:r>
      <w:r w:rsidRPr="00444BC7">
        <w:rPr>
          <w:rFonts w:ascii="Arial" w:hAnsi="Arial" w:cs="Arial"/>
          <w:sz w:val="20"/>
          <w:szCs w:val="20"/>
          <w:lang w:val="en-US"/>
        </w:rPr>
        <w:t xml:space="preserve"> graduate students were in attendance.</w:t>
      </w:r>
    </w:p>
    <w:p w14:paraId="454A4F5E" w14:textId="77777777" w:rsidR="001C7512" w:rsidRPr="00444BC7" w:rsidRDefault="001C7512" w:rsidP="001C7512">
      <w:pPr>
        <w:pStyle w:val="BodyText"/>
        <w:ind w:left="1416"/>
        <w:jc w:val="both"/>
        <w:rPr>
          <w:rFonts w:ascii="Arial" w:hAnsi="Arial" w:cs="Arial"/>
          <w:sz w:val="20"/>
          <w:szCs w:val="20"/>
          <w:lang w:val="en-US"/>
        </w:rPr>
      </w:pPr>
      <w:r w:rsidRPr="00444BC7">
        <w:rPr>
          <w:rFonts w:ascii="Arial" w:hAnsi="Arial" w:cs="Arial"/>
          <w:sz w:val="20"/>
          <w:szCs w:val="20"/>
          <w:lang w:val="en-US"/>
        </w:rPr>
        <w:t xml:space="preserve">Role: </w:t>
      </w:r>
      <w:r>
        <w:rPr>
          <w:rFonts w:ascii="Arial" w:hAnsi="Arial" w:cs="Arial"/>
          <w:sz w:val="20"/>
          <w:szCs w:val="20"/>
          <w:lang w:val="en-US"/>
        </w:rPr>
        <w:t xml:space="preserve">Course-Director and </w:t>
      </w:r>
      <w:r w:rsidRPr="00444BC7">
        <w:rPr>
          <w:rFonts w:ascii="Arial" w:hAnsi="Arial" w:cs="Arial"/>
          <w:sz w:val="20"/>
          <w:szCs w:val="20"/>
          <w:lang w:val="en-US"/>
        </w:rPr>
        <w:t>Lecturer</w:t>
      </w:r>
    </w:p>
    <w:p w14:paraId="4ED3A5C2" w14:textId="77777777" w:rsidR="001C7512" w:rsidRPr="001349F7" w:rsidRDefault="001C7512" w:rsidP="001C7512">
      <w:pPr>
        <w:pStyle w:val="BodyText"/>
        <w:jc w:val="both"/>
        <w:rPr>
          <w:rFonts w:ascii="Arial" w:hAnsi="Arial" w:cs="Arial"/>
          <w:sz w:val="8"/>
          <w:szCs w:val="8"/>
          <w:lang w:val="en-US"/>
        </w:rPr>
      </w:pPr>
    </w:p>
    <w:p w14:paraId="288AF0CC" w14:textId="67BE7A49" w:rsidR="001C7512" w:rsidRPr="00444BC7" w:rsidRDefault="001C7512" w:rsidP="001C7512">
      <w:pPr>
        <w:pStyle w:val="BodyText"/>
        <w:jc w:val="both"/>
        <w:rPr>
          <w:rFonts w:ascii="Arial" w:hAnsi="Arial" w:cs="Arial"/>
          <w:sz w:val="20"/>
          <w:szCs w:val="20"/>
          <w:lang w:val="en-US"/>
        </w:rPr>
      </w:pPr>
      <w:r>
        <w:rPr>
          <w:rFonts w:ascii="Arial" w:hAnsi="Arial" w:cs="Arial"/>
          <w:sz w:val="20"/>
          <w:szCs w:val="20"/>
          <w:lang w:val="en-US"/>
        </w:rPr>
        <w:t>2025</w:t>
      </w:r>
      <w:r>
        <w:rPr>
          <w:rFonts w:ascii="Arial" w:hAnsi="Arial" w:cs="Arial"/>
          <w:sz w:val="20"/>
          <w:szCs w:val="20"/>
          <w:lang w:val="en-US"/>
        </w:rPr>
        <w:tab/>
      </w:r>
      <w:r>
        <w:rPr>
          <w:rFonts w:ascii="Arial" w:hAnsi="Arial" w:cs="Arial"/>
          <w:sz w:val="20"/>
          <w:szCs w:val="20"/>
          <w:lang w:val="en-US"/>
        </w:rPr>
        <w:tab/>
      </w:r>
      <w:r w:rsidRPr="00444BC7">
        <w:rPr>
          <w:rFonts w:ascii="Arial" w:hAnsi="Arial" w:cs="Arial"/>
          <w:sz w:val="20"/>
          <w:szCs w:val="20"/>
          <w:lang w:val="en-US"/>
        </w:rPr>
        <w:t>IPHY7800 Comprehensive Physiology</w:t>
      </w:r>
      <w:r w:rsidRPr="00444BC7">
        <w:rPr>
          <w:rFonts w:ascii="Arial" w:hAnsi="Arial" w:cs="Arial"/>
          <w:sz w:val="20"/>
          <w:szCs w:val="20"/>
          <w:lang w:val="en-US"/>
        </w:rPr>
        <w:tab/>
      </w:r>
      <w:r w:rsidRPr="00444BC7">
        <w:rPr>
          <w:rFonts w:ascii="Arial" w:hAnsi="Arial" w:cs="Arial"/>
          <w:sz w:val="20"/>
          <w:szCs w:val="20"/>
          <w:lang w:val="en-US"/>
        </w:rPr>
        <w:tab/>
      </w:r>
      <w:r w:rsidRPr="00444BC7">
        <w:rPr>
          <w:rFonts w:ascii="Arial" w:hAnsi="Arial" w:cs="Arial"/>
          <w:sz w:val="20"/>
          <w:szCs w:val="20"/>
          <w:lang w:val="en-US"/>
        </w:rPr>
        <w:tab/>
      </w:r>
      <w:r w:rsidRPr="00444BC7">
        <w:rPr>
          <w:rFonts w:ascii="Arial" w:hAnsi="Arial" w:cs="Arial"/>
          <w:sz w:val="20"/>
          <w:szCs w:val="20"/>
          <w:lang w:val="en-US"/>
        </w:rPr>
        <w:tab/>
      </w:r>
      <w:r w:rsidRPr="00444BC7">
        <w:rPr>
          <w:rFonts w:ascii="Arial" w:hAnsi="Arial" w:cs="Arial"/>
          <w:sz w:val="20"/>
          <w:szCs w:val="20"/>
          <w:lang w:val="en-US"/>
        </w:rPr>
        <w:tab/>
      </w:r>
      <w:r w:rsidRPr="00444BC7">
        <w:rPr>
          <w:rFonts w:ascii="Arial" w:hAnsi="Arial" w:cs="Arial"/>
          <w:sz w:val="20"/>
          <w:szCs w:val="20"/>
          <w:lang w:val="en-US"/>
        </w:rPr>
        <w:tab/>
      </w:r>
    </w:p>
    <w:p w14:paraId="75449C78" w14:textId="77777777" w:rsidR="001C7512" w:rsidRPr="00444BC7" w:rsidRDefault="001C7512" w:rsidP="001C7512">
      <w:pPr>
        <w:pStyle w:val="BodyText"/>
        <w:ind w:left="1416"/>
        <w:jc w:val="both"/>
        <w:rPr>
          <w:rFonts w:ascii="Arial" w:hAnsi="Arial" w:cs="Arial"/>
          <w:sz w:val="20"/>
          <w:szCs w:val="20"/>
          <w:lang w:val="en-US"/>
        </w:rPr>
      </w:pPr>
      <w:r w:rsidRPr="00444BC7">
        <w:rPr>
          <w:rFonts w:ascii="Arial" w:hAnsi="Arial" w:cs="Arial"/>
          <w:sz w:val="20"/>
          <w:szCs w:val="20"/>
          <w:lang w:val="en-US"/>
        </w:rPr>
        <w:t>School of Medicine</w:t>
      </w:r>
    </w:p>
    <w:p w14:paraId="6433AA0B" w14:textId="77777777" w:rsidR="001C7512" w:rsidRPr="00444BC7" w:rsidRDefault="001C7512" w:rsidP="001C7512">
      <w:pPr>
        <w:pStyle w:val="BodyText"/>
        <w:ind w:left="1416"/>
        <w:jc w:val="both"/>
        <w:rPr>
          <w:rFonts w:ascii="Arial" w:hAnsi="Arial" w:cs="Arial"/>
          <w:sz w:val="20"/>
          <w:szCs w:val="20"/>
          <w:lang w:val="en-US"/>
        </w:rPr>
      </w:pPr>
      <w:r w:rsidRPr="00444BC7">
        <w:rPr>
          <w:rFonts w:ascii="Arial" w:hAnsi="Arial" w:cs="Arial"/>
          <w:sz w:val="20"/>
          <w:szCs w:val="20"/>
          <w:lang w:val="en-US"/>
        </w:rPr>
        <w:t xml:space="preserve">University of Colorado, Aurora, CO </w:t>
      </w:r>
    </w:p>
    <w:p w14:paraId="2D0F4AFA" w14:textId="77777777" w:rsidR="001C7512" w:rsidRPr="00444BC7" w:rsidRDefault="001C7512" w:rsidP="001C7512">
      <w:pPr>
        <w:pStyle w:val="BodyText"/>
        <w:ind w:left="1416"/>
        <w:jc w:val="both"/>
        <w:rPr>
          <w:rFonts w:ascii="Arial" w:hAnsi="Arial" w:cs="Arial"/>
          <w:sz w:val="20"/>
          <w:szCs w:val="20"/>
          <w:lang w:val="en-US"/>
        </w:rPr>
      </w:pPr>
      <w:r w:rsidRPr="00444BC7">
        <w:rPr>
          <w:rFonts w:ascii="Arial" w:hAnsi="Arial" w:cs="Arial"/>
          <w:sz w:val="20"/>
          <w:szCs w:val="20"/>
          <w:lang w:val="en-US"/>
        </w:rPr>
        <w:t>3 hours</w:t>
      </w:r>
    </w:p>
    <w:p w14:paraId="3EBC30A3" w14:textId="77777777" w:rsidR="001C7512" w:rsidRPr="00444BC7" w:rsidRDefault="001C7512" w:rsidP="001C7512">
      <w:pPr>
        <w:pStyle w:val="BodyText"/>
        <w:ind w:left="1416"/>
        <w:jc w:val="both"/>
        <w:rPr>
          <w:rFonts w:ascii="Arial" w:hAnsi="Arial" w:cs="Arial"/>
          <w:sz w:val="20"/>
          <w:szCs w:val="20"/>
          <w:lang w:val="en-US"/>
        </w:rPr>
      </w:pPr>
      <w:r w:rsidRPr="00444BC7">
        <w:rPr>
          <w:rFonts w:ascii="Arial" w:hAnsi="Arial" w:cs="Arial"/>
          <w:sz w:val="20"/>
          <w:szCs w:val="20"/>
          <w:lang w:val="en-US"/>
        </w:rPr>
        <w:t>Format: Lecture</w:t>
      </w:r>
    </w:p>
    <w:p w14:paraId="54A2B28F" w14:textId="407FFDA7" w:rsidR="001C7512" w:rsidRPr="00444BC7" w:rsidRDefault="001C7512" w:rsidP="001C7512">
      <w:pPr>
        <w:pStyle w:val="BodyText"/>
        <w:ind w:left="1416"/>
        <w:jc w:val="both"/>
        <w:rPr>
          <w:rFonts w:ascii="Arial" w:hAnsi="Arial" w:cs="Arial"/>
          <w:sz w:val="20"/>
          <w:szCs w:val="20"/>
          <w:lang w:val="en-US"/>
        </w:rPr>
      </w:pPr>
      <w:r w:rsidRPr="00444BC7">
        <w:rPr>
          <w:rFonts w:ascii="Arial" w:hAnsi="Arial" w:cs="Arial"/>
          <w:sz w:val="20"/>
          <w:szCs w:val="20"/>
          <w:lang w:val="en-US"/>
        </w:rPr>
        <w:t xml:space="preserve">Enrollment: </w:t>
      </w:r>
      <w:r>
        <w:rPr>
          <w:rFonts w:ascii="Arial" w:hAnsi="Arial" w:cs="Arial"/>
          <w:sz w:val="20"/>
          <w:szCs w:val="20"/>
          <w:lang w:val="en-US"/>
        </w:rPr>
        <w:t>12</w:t>
      </w:r>
      <w:r w:rsidRPr="00444BC7">
        <w:rPr>
          <w:rFonts w:ascii="Arial" w:hAnsi="Arial" w:cs="Arial"/>
          <w:sz w:val="20"/>
          <w:szCs w:val="20"/>
          <w:lang w:val="en-US"/>
        </w:rPr>
        <w:t xml:space="preserve"> graduate students were in attendance.</w:t>
      </w:r>
    </w:p>
    <w:p w14:paraId="00A8ED86" w14:textId="77777777" w:rsidR="001C7512" w:rsidRPr="00444BC7" w:rsidRDefault="001C7512" w:rsidP="001C7512">
      <w:pPr>
        <w:pStyle w:val="BodyText"/>
        <w:ind w:left="1416"/>
        <w:jc w:val="both"/>
        <w:rPr>
          <w:rFonts w:ascii="Arial" w:hAnsi="Arial" w:cs="Arial"/>
          <w:sz w:val="20"/>
          <w:szCs w:val="20"/>
          <w:lang w:val="en-US"/>
        </w:rPr>
      </w:pPr>
      <w:r w:rsidRPr="00444BC7">
        <w:rPr>
          <w:rFonts w:ascii="Arial" w:hAnsi="Arial" w:cs="Arial"/>
          <w:sz w:val="20"/>
          <w:szCs w:val="20"/>
          <w:lang w:val="en-US"/>
        </w:rPr>
        <w:t>Role: Lecturer</w:t>
      </w:r>
    </w:p>
    <w:p w14:paraId="2CA82904" w14:textId="77777777" w:rsidR="00B93AB4" w:rsidRPr="00444BC7" w:rsidRDefault="00B93AB4" w:rsidP="00F00791">
      <w:pPr>
        <w:pStyle w:val="BodyText"/>
        <w:jc w:val="both"/>
        <w:rPr>
          <w:rFonts w:ascii="Arial" w:hAnsi="Arial" w:cs="Arial"/>
          <w:i/>
          <w:sz w:val="20"/>
          <w:szCs w:val="20"/>
          <w:lang w:val="en-US"/>
        </w:rPr>
      </w:pPr>
    </w:p>
    <w:p w14:paraId="528EBC78" w14:textId="00D6565D" w:rsidR="007E2B31" w:rsidRPr="00D54ADE" w:rsidRDefault="007E2B31" w:rsidP="007E2B31">
      <w:pPr>
        <w:pStyle w:val="BodyText"/>
        <w:jc w:val="both"/>
        <w:rPr>
          <w:rFonts w:ascii="Arial" w:hAnsi="Arial" w:cs="Arial"/>
          <w:b/>
          <w:sz w:val="20"/>
          <w:szCs w:val="20"/>
          <w:u w:val="single"/>
          <w:lang w:val="en-US"/>
        </w:rPr>
      </w:pPr>
      <w:r>
        <w:rPr>
          <w:rFonts w:ascii="Arial" w:hAnsi="Arial" w:cs="Arial"/>
          <w:b/>
          <w:sz w:val="20"/>
          <w:szCs w:val="20"/>
          <w:u w:val="single"/>
          <w:lang w:val="en-US"/>
        </w:rPr>
        <w:t>Course Development</w:t>
      </w:r>
    </w:p>
    <w:p w14:paraId="4DA8749E" w14:textId="7E3D2E20" w:rsidR="007E2B31" w:rsidRPr="007E2B31" w:rsidRDefault="00BC20B9" w:rsidP="00F00791">
      <w:pPr>
        <w:pStyle w:val="BodyText"/>
        <w:jc w:val="both"/>
        <w:rPr>
          <w:rFonts w:ascii="Arial" w:hAnsi="Arial" w:cs="Arial"/>
          <w:iCs/>
          <w:sz w:val="20"/>
          <w:szCs w:val="20"/>
          <w:lang w:val="en-US"/>
        </w:rPr>
      </w:pPr>
      <w:r>
        <w:rPr>
          <w:rFonts w:ascii="Arial" w:hAnsi="Arial" w:cs="Arial"/>
          <w:iCs/>
          <w:sz w:val="20"/>
          <w:szCs w:val="20"/>
          <w:lang w:val="en-US"/>
        </w:rPr>
        <w:t>2021</w:t>
      </w:r>
      <w:r>
        <w:rPr>
          <w:rFonts w:ascii="Arial" w:hAnsi="Arial" w:cs="Arial"/>
          <w:iCs/>
          <w:sz w:val="20"/>
          <w:szCs w:val="20"/>
          <w:lang w:val="en-US"/>
        </w:rPr>
        <w:tab/>
      </w:r>
      <w:r>
        <w:rPr>
          <w:rFonts w:ascii="Arial" w:hAnsi="Arial" w:cs="Arial"/>
          <w:iCs/>
          <w:sz w:val="20"/>
          <w:szCs w:val="20"/>
          <w:lang w:val="en-US"/>
        </w:rPr>
        <w:tab/>
      </w:r>
      <w:r w:rsidRPr="00BC20B9">
        <w:rPr>
          <w:rFonts w:ascii="Arial" w:hAnsi="Arial" w:cs="Arial"/>
          <w:iCs/>
          <w:sz w:val="20"/>
          <w:szCs w:val="20"/>
          <w:lang w:val="en-US"/>
        </w:rPr>
        <w:t>CANB-C850 Integrated Cancer Symptom Science</w:t>
      </w:r>
    </w:p>
    <w:p w14:paraId="1DA60213" w14:textId="77777777" w:rsidR="003F42B0" w:rsidRPr="00444BC7" w:rsidRDefault="003F42B0" w:rsidP="003F42B0">
      <w:pPr>
        <w:pStyle w:val="BodyText"/>
        <w:ind w:left="1416"/>
        <w:jc w:val="both"/>
        <w:rPr>
          <w:rFonts w:ascii="Arial" w:hAnsi="Arial" w:cs="Arial"/>
          <w:sz w:val="20"/>
          <w:szCs w:val="20"/>
          <w:lang w:val="en-US"/>
        </w:rPr>
      </w:pPr>
      <w:r w:rsidRPr="00444BC7">
        <w:rPr>
          <w:rFonts w:ascii="Arial" w:hAnsi="Arial" w:cs="Arial"/>
          <w:sz w:val="20"/>
          <w:szCs w:val="20"/>
          <w:lang w:val="en-US"/>
        </w:rPr>
        <w:t>School of Medicine</w:t>
      </w:r>
    </w:p>
    <w:p w14:paraId="04AA4675" w14:textId="517C2D48" w:rsidR="003F42B0" w:rsidRPr="00444BC7" w:rsidRDefault="003F42B0" w:rsidP="003F42B0">
      <w:pPr>
        <w:pStyle w:val="BodyText"/>
        <w:ind w:left="1416"/>
        <w:jc w:val="both"/>
        <w:rPr>
          <w:rFonts w:ascii="Arial" w:hAnsi="Arial" w:cs="Arial"/>
          <w:sz w:val="20"/>
          <w:szCs w:val="20"/>
          <w:lang w:val="en-US"/>
        </w:rPr>
      </w:pPr>
      <w:r w:rsidRPr="00444BC7">
        <w:rPr>
          <w:rFonts w:ascii="Arial" w:hAnsi="Arial" w:cs="Arial"/>
          <w:sz w:val="20"/>
          <w:szCs w:val="20"/>
          <w:lang w:val="en-US"/>
        </w:rPr>
        <w:t>Indiana University</w:t>
      </w:r>
      <w:r w:rsidR="000E6D57">
        <w:rPr>
          <w:rFonts w:ascii="Arial" w:hAnsi="Arial" w:cs="Arial"/>
          <w:sz w:val="20"/>
          <w:szCs w:val="20"/>
          <w:lang w:val="en-US"/>
        </w:rPr>
        <w:t xml:space="preserve"> Simon Comprehensive Cancer Center (IUSCCC)</w:t>
      </w:r>
      <w:r w:rsidRPr="00444BC7">
        <w:rPr>
          <w:rFonts w:ascii="Arial" w:hAnsi="Arial" w:cs="Arial"/>
          <w:sz w:val="20"/>
          <w:szCs w:val="20"/>
          <w:lang w:val="en-US"/>
        </w:rPr>
        <w:t xml:space="preserve">, Indianapolis, IN </w:t>
      </w:r>
    </w:p>
    <w:p w14:paraId="79D16116" w14:textId="604FE927" w:rsidR="007E2B31" w:rsidRDefault="002B21ED" w:rsidP="003F42B0">
      <w:pPr>
        <w:pStyle w:val="BodyText"/>
        <w:ind w:left="708" w:firstLine="708"/>
        <w:jc w:val="both"/>
        <w:rPr>
          <w:rFonts w:ascii="Arial" w:hAnsi="Arial" w:cs="Arial"/>
          <w:sz w:val="20"/>
          <w:szCs w:val="20"/>
          <w:lang w:val="en-US"/>
        </w:rPr>
      </w:pPr>
      <w:r>
        <w:rPr>
          <w:rFonts w:ascii="Arial" w:hAnsi="Arial" w:cs="Arial"/>
          <w:sz w:val="20"/>
          <w:szCs w:val="20"/>
          <w:lang w:val="en-US"/>
        </w:rPr>
        <w:t>48</w:t>
      </w:r>
      <w:r w:rsidR="003F42B0" w:rsidRPr="00444BC7">
        <w:rPr>
          <w:rFonts w:ascii="Arial" w:hAnsi="Arial" w:cs="Arial"/>
          <w:sz w:val="20"/>
          <w:szCs w:val="20"/>
          <w:lang w:val="en-US"/>
        </w:rPr>
        <w:t xml:space="preserve"> hours</w:t>
      </w:r>
    </w:p>
    <w:p w14:paraId="6DA4987C" w14:textId="0921CF8B" w:rsidR="003F42B0" w:rsidRPr="00444BC7" w:rsidRDefault="003F42B0" w:rsidP="003F42B0">
      <w:pPr>
        <w:pStyle w:val="BodyText"/>
        <w:ind w:left="1416"/>
        <w:jc w:val="both"/>
        <w:rPr>
          <w:rFonts w:ascii="Arial" w:hAnsi="Arial" w:cs="Arial"/>
          <w:sz w:val="20"/>
          <w:szCs w:val="20"/>
          <w:lang w:val="en-US"/>
        </w:rPr>
      </w:pPr>
      <w:r w:rsidRPr="00444BC7">
        <w:rPr>
          <w:rFonts w:ascii="Arial" w:hAnsi="Arial" w:cs="Arial"/>
          <w:sz w:val="20"/>
          <w:szCs w:val="20"/>
          <w:lang w:val="en-US"/>
        </w:rPr>
        <w:t>Format: Lecture</w:t>
      </w:r>
      <w:r w:rsidR="00C33379">
        <w:rPr>
          <w:rFonts w:ascii="Arial" w:hAnsi="Arial" w:cs="Arial"/>
          <w:sz w:val="20"/>
          <w:szCs w:val="20"/>
          <w:lang w:val="en-US"/>
        </w:rPr>
        <w:t>s</w:t>
      </w:r>
      <w:r w:rsidR="0019113F">
        <w:rPr>
          <w:rFonts w:ascii="Arial" w:hAnsi="Arial" w:cs="Arial"/>
          <w:sz w:val="20"/>
          <w:szCs w:val="20"/>
          <w:lang w:val="en-US"/>
        </w:rPr>
        <w:t xml:space="preserve"> and team-based </w:t>
      </w:r>
      <w:r w:rsidR="00C33379">
        <w:rPr>
          <w:rFonts w:ascii="Arial" w:hAnsi="Arial" w:cs="Arial"/>
          <w:sz w:val="20"/>
          <w:szCs w:val="20"/>
          <w:lang w:val="en-US"/>
        </w:rPr>
        <w:t>learning sessions</w:t>
      </w:r>
    </w:p>
    <w:p w14:paraId="5E7AC66E" w14:textId="1861D805" w:rsidR="003F42B0" w:rsidRPr="00444BC7" w:rsidRDefault="003F42B0" w:rsidP="003F42B0">
      <w:pPr>
        <w:pStyle w:val="BodyText"/>
        <w:ind w:left="1416"/>
        <w:jc w:val="both"/>
        <w:rPr>
          <w:rFonts w:ascii="Arial" w:hAnsi="Arial" w:cs="Arial"/>
          <w:sz w:val="20"/>
          <w:szCs w:val="20"/>
          <w:lang w:val="en-US"/>
        </w:rPr>
      </w:pPr>
      <w:r w:rsidRPr="00444BC7">
        <w:rPr>
          <w:rFonts w:ascii="Arial" w:hAnsi="Arial" w:cs="Arial"/>
          <w:sz w:val="20"/>
          <w:szCs w:val="20"/>
          <w:lang w:val="en-US"/>
        </w:rPr>
        <w:t xml:space="preserve">Enrollment: </w:t>
      </w:r>
      <w:r w:rsidR="000E6D57">
        <w:rPr>
          <w:rFonts w:ascii="Arial" w:hAnsi="Arial" w:cs="Arial"/>
          <w:sz w:val="20"/>
          <w:szCs w:val="20"/>
          <w:lang w:val="en-US"/>
        </w:rPr>
        <w:t xml:space="preserve">up to </w:t>
      </w:r>
      <w:r w:rsidR="0019113F">
        <w:rPr>
          <w:rFonts w:ascii="Arial" w:hAnsi="Arial" w:cs="Arial"/>
          <w:sz w:val="20"/>
          <w:szCs w:val="20"/>
          <w:lang w:val="en-US"/>
        </w:rPr>
        <w:t>20</w:t>
      </w:r>
      <w:r w:rsidRPr="00444BC7">
        <w:rPr>
          <w:rFonts w:ascii="Arial" w:hAnsi="Arial" w:cs="Arial"/>
          <w:sz w:val="20"/>
          <w:szCs w:val="20"/>
          <w:lang w:val="en-US"/>
        </w:rPr>
        <w:t xml:space="preserve"> graduate students </w:t>
      </w:r>
      <w:r w:rsidR="0019113F">
        <w:rPr>
          <w:rFonts w:ascii="Arial" w:hAnsi="Arial" w:cs="Arial"/>
          <w:sz w:val="20"/>
          <w:szCs w:val="20"/>
          <w:lang w:val="en-US"/>
        </w:rPr>
        <w:t>expected to attend</w:t>
      </w:r>
    </w:p>
    <w:p w14:paraId="45F65565" w14:textId="43D8DDEC" w:rsidR="003F42B0" w:rsidRDefault="003F42B0" w:rsidP="003F42B0">
      <w:pPr>
        <w:pStyle w:val="BodyText"/>
        <w:ind w:left="708" w:firstLine="708"/>
        <w:jc w:val="both"/>
        <w:rPr>
          <w:rFonts w:ascii="Arial" w:hAnsi="Arial" w:cs="Arial"/>
          <w:sz w:val="20"/>
          <w:szCs w:val="20"/>
          <w:lang w:val="en-US"/>
        </w:rPr>
      </w:pPr>
      <w:r w:rsidRPr="00444BC7">
        <w:rPr>
          <w:rFonts w:ascii="Arial" w:hAnsi="Arial" w:cs="Arial"/>
          <w:sz w:val="20"/>
          <w:szCs w:val="20"/>
          <w:lang w:val="en-US"/>
        </w:rPr>
        <w:t xml:space="preserve">Role: </w:t>
      </w:r>
      <w:r w:rsidR="002B21ED">
        <w:rPr>
          <w:rFonts w:ascii="Arial" w:hAnsi="Arial" w:cs="Arial"/>
          <w:sz w:val="20"/>
          <w:szCs w:val="20"/>
          <w:lang w:val="en-US"/>
        </w:rPr>
        <w:t>Director</w:t>
      </w:r>
    </w:p>
    <w:p w14:paraId="21CACE75" w14:textId="373B9429" w:rsidR="00C66EB7" w:rsidRDefault="00C66EB7" w:rsidP="00C66EB7">
      <w:pPr>
        <w:pStyle w:val="BodyText"/>
        <w:ind w:left="1416"/>
        <w:jc w:val="both"/>
        <w:rPr>
          <w:rFonts w:ascii="Arial" w:hAnsi="Arial" w:cs="Arial"/>
          <w:iCs/>
          <w:sz w:val="20"/>
          <w:szCs w:val="20"/>
          <w:lang w:val="en-US"/>
        </w:rPr>
      </w:pPr>
      <w:r>
        <w:rPr>
          <w:rFonts w:ascii="Arial" w:hAnsi="Arial" w:cs="Arial"/>
          <w:iCs/>
          <w:sz w:val="20"/>
          <w:szCs w:val="20"/>
          <w:lang w:val="en-US"/>
        </w:rPr>
        <w:t xml:space="preserve">Goal of the course: </w:t>
      </w:r>
      <w:r w:rsidRPr="00C66EB7">
        <w:rPr>
          <w:rFonts w:ascii="Arial" w:hAnsi="Arial" w:cs="Arial"/>
          <w:iCs/>
          <w:sz w:val="20"/>
          <w:szCs w:val="20"/>
          <w:lang w:val="en-US"/>
        </w:rPr>
        <w:t xml:space="preserve">The course </w:t>
      </w:r>
      <w:r>
        <w:rPr>
          <w:rFonts w:ascii="Arial" w:hAnsi="Arial" w:cs="Arial"/>
          <w:iCs/>
          <w:sz w:val="20"/>
          <w:szCs w:val="20"/>
          <w:lang w:val="en-US"/>
        </w:rPr>
        <w:t>aims to</w:t>
      </w:r>
      <w:r w:rsidRPr="00C66EB7">
        <w:rPr>
          <w:rFonts w:ascii="Arial" w:hAnsi="Arial" w:cs="Arial"/>
          <w:iCs/>
          <w:sz w:val="20"/>
          <w:szCs w:val="20"/>
          <w:lang w:val="en-US"/>
        </w:rPr>
        <w:t xml:space="preserve"> provide the students with extensive knowledge on the physiological, molecular and biochemical abnormalities accompanying the muscle, bone and neuronal derangements that occur in cancer or following anticancer treatments. The course provide</w:t>
      </w:r>
      <w:r w:rsidR="00E4301B">
        <w:rPr>
          <w:rFonts w:ascii="Arial" w:hAnsi="Arial" w:cs="Arial"/>
          <w:iCs/>
          <w:sz w:val="20"/>
          <w:szCs w:val="20"/>
          <w:lang w:val="en-US"/>
        </w:rPr>
        <w:t>s</w:t>
      </w:r>
      <w:r w:rsidRPr="00C66EB7">
        <w:rPr>
          <w:rFonts w:ascii="Arial" w:hAnsi="Arial" w:cs="Arial"/>
          <w:iCs/>
          <w:sz w:val="20"/>
          <w:szCs w:val="20"/>
          <w:lang w:val="en-US"/>
        </w:rPr>
        <w:t xml:space="preserve"> students with instruments to understand the molecular bases of muscle derangements associated with cancer and its treatments.</w:t>
      </w:r>
    </w:p>
    <w:p w14:paraId="00ACC80F" w14:textId="77777777" w:rsidR="007C0DB4" w:rsidRDefault="00E4301B" w:rsidP="00C66EB7">
      <w:pPr>
        <w:pStyle w:val="BodyText"/>
        <w:ind w:left="1416"/>
        <w:jc w:val="both"/>
        <w:rPr>
          <w:rFonts w:ascii="Arial" w:hAnsi="Arial" w:cs="Arial"/>
          <w:iCs/>
          <w:sz w:val="20"/>
          <w:szCs w:val="20"/>
          <w:lang w:val="en-US"/>
        </w:rPr>
      </w:pPr>
      <w:r>
        <w:rPr>
          <w:rFonts w:ascii="Arial" w:hAnsi="Arial" w:cs="Arial"/>
          <w:iCs/>
          <w:sz w:val="20"/>
          <w:szCs w:val="20"/>
          <w:lang w:val="en-US"/>
        </w:rPr>
        <w:t>Approval: Summer 2022</w:t>
      </w:r>
      <w:r w:rsidR="00CD4939">
        <w:rPr>
          <w:rFonts w:ascii="Arial" w:hAnsi="Arial" w:cs="Arial"/>
          <w:iCs/>
          <w:sz w:val="20"/>
          <w:szCs w:val="20"/>
          <w:lang w:val="en-US"/>
        </w:rPr>
        <w:t xml:space="preserve"> </w:t>
      </w:r>
    </w:p>
    <w:p w14:paraId="04F76434" w14:textId="757898D3" w:rsidR="00E4301B" w:rsidRPr="00C66EB7" w:rsidRDefault="00CD4939" w:rsidP="00C66EB7">
      <w:pPr>
        <w:pStyle w:val="BodyText"/>
        <w:ind w:left="1416"/>
        <w:jc w:val="both"/>
        <w:rPr>
          <w:rFonts w:ascii="Arial" w:hAnsi="Arial" w:cs="Arial"/>
          <w:iCs/>
          <w:sz w:val="20"/>
          <w:szCs w:val="20"/>
          <w:lang w:val="en-US"/>
        </w:rPr>
      </w:pPr>
      <w:r w:rsidRPr="008258F2">
        <w:rPr>
          <w:rFonts w:ascii="Arial" w:hAnsi="Arial" w:cs="Arial"/>
          <w:i/>
          <w:sz w:val="20"/>
          <w:szCs w:val="20"/>
          <w:lang w:val="en-US"/>
        </w:rPr>
        <w:t>(</w:t>
      </w:r>
      <w:r w:rsidR="00067603" w:rsidRPr="008258F2">
        <w:rPr>
          <w:rFonts w:ascii="Arial" w:hAnsi="Arial" w:cs="Arial"/>
          <w:i/>
          <w:sz w:val="20"/>
          <w:szCs w:val="20"/>
          <w:lang w:val="en-US"/>
        </w:rPr>
        <w:t xml:space="preserve">*I </w:t>
      </w:r>
      <w:r w:rsidR="003C4ABD" w:rsidRPr="008258F2">
        <w:rPr>
          <w:rFonts w:ascii="Arial" w:hAnsi="Arial" w:cs="Arial"/>
          <w:i/>
          <w:sz w:val="20"/>
          <w:szCs w:val="20"/>
          <w:lang w:val="en-US"/>
        </w:rPr>
        <w:t>personally developed the course</w:t>
      </w:r>
      <w:r w:rsidR="008258F2">
        <w:rPr>
          <w:rFonts w:ascii="Arial" w:hAnsi="Arial" w:cs="Arial"/>
          <w:i/>
          <w:sz w:val="20"/>
          <w:szCs w:val="20"/>
          <w:lang w:val="en-US"/>
        </w:rPr>
        <w:t>;</w:t>
      </w:r>
      <w:r w:rsidR="003C4ABD" w:rsidRPr="008258F2">
        <w:rPr>
          <w:rFonts w:ascii="Arial" w:hAnsi="Arial" w:cs="Arial"/>
          <w:i/>
          <w:sz w:val="20"/>
          <w:szCs w:val="20"/>
          <w:lang w:val="en-US"/>
        </w:rPr>
        <w:t xml:space="preserve"> </w:t>
      </w:r>
      <w:r w:rsidR="008258F2">
        <w:rPr>
          <w:rFonts w:ascii="Arial" w:hAnsi="Arial" w:cs="Arial"/>
          <w:i/>
          <w:sz w:val="20"/>
          <w:szCs w:val="20"/>
          <w:lang w:val="en-US"/>
        </w:rPr>
        <w:t>however,</w:t>
      </w:r>
      <w:r w:rsidR="007C0DB4">
        <w:rPr>
          <w:rFonts w:ascii="Arial" w:hAnsi="Arial" w:cs="Arial"/>
          <w:i/>
          <w:sz w:val="20"/>
          <w:szCs w:val="20"/>
          <w:lang w:val="en-US"/>
        </w:rPr>
        <w:t xml:space="preserve"> I</w:t>
      </w:r>
      <w:r w:rsidR="003C4ABD" w:rsidRPr="008258F2">
        <w:rPr>
          <w:rFonts w:ascii="Arial" w:hAnsi="Arial" w:cs="Arial"/>
          <w:i/>
          <w:sz w:val="20"/>
          <w:szCs w:val="20"/>
          <w:lang w:val="en-US"/>
        </w:rPr>
        <w:t xml:space="preserve"> </w:t>
      </w:r>
      <w:r w:rsidR="00067603" w:rsidRPr="008258F2">
        <w:rPr>
          <w:rFonts w:ascii="Arial" w:hAnsi="Arial" w:cs="Arial"/>
          <w:i/>
          <w:sz w:val="20"/>
          <w:szCs w:val="20"/>
          <w:lang w:val="en-US"/>
        </w:rPr>
        <w:t xml:space="preserve">left Indiana University </w:t>
      </w:r>
      <w:r w:rsidR="0093248C">
        <w:rPr>
          <w:rFonts w:ascii="Arial" w:hAnsi="Arial" w:cs="Arial"/>
          <w:i/>
          <w:sz w:val="20"/>
          <w:szCs w:val="20"/>
          <w:lang w:val="en-US"/>
        </w:rPr>
        <w:t xml:space="preserve">right after </w:t>
      </w:r>
      <w:r w:rsidR="00040D47">
        <w:rPr>
          <w:rFonts w:ascii="Arial" w:hAnsi="Arial" w:cs="Arial"/>
          <w:i/>
          <w:sz w:val="20"/>
          <w:szCs w:val="20"/>
          <w:lang w:val="en-US"/>
        </w:rPr>
        <w:t>the course was</w:t>
      </w:r>
      <w:r w:rsidR="003C4ABD" w:rsidRPr="008258F2">
        <w:rPr>
          <w:rFonts w:ascii="Arial" w:hAnsi="Arial" w:cs="Arial"/>
          <w:i/>
          <w:sz w:val="20"/>
          <w:szCs w:val="20"/>
          <w:lang w:val="en-US"/>
        </w:rPr>
        <w:t xml:space="preserve"> approv</w:t>
      </w:r>
      <w:r w:rsidR="00040D47">
        <w:rPr>
          <w:rFonts w:ascii="Arial" w:hAnsi="Arial" w:cs="Arial"/>
          <w:i/>
          <w:sz w:val="20"/>
          <w:szCs w:val="20"/>
          <w:lang w:val="en-US"/>
        </w:rPr>
        <w:t>ed</w:t>
      </w:r>
      <w:r w:rsidR="003C4ABD" w:rsidRPr="008258F2">
        <w:rPr>
          <w:rFonts w:ascii="Arial" w:hAnsi="Arial" w:cs="Arial"/>
          <w:i/>
          <w:sz w:val="20"/>
          <w:szCs w:val="20"/>
          <w:lang w:val="en-US"/>
        </w:rPr>
        <w:t>. T</w:t>
      </w:r>
      <w:r w:rsidR="00067603" w:rsidRPr="008258F2">
        <w:rPr>
          <w:rFonts w:ascii="Arial" w:hAnsi="Arial" w:cs="Arial"/>
          <w:i/>
          <w:sz w:val="20"/>
          <w:szCs w:val="20"/>
          <w:lang w:val="en-US"/>
        </w:rPr>
        <w:t xml:space="preserve">he course </w:t>
      </w:r>
      <w:r w:rsidR="003C4ABD" w:rsidRPr="008258F2">
        <w:rPr>
          <w:rFonts w:ascii="Arial" w:hAnsi="Arial" w:cs="Arial"/>
          <w:i/>
          <w:sz w:val="20"/>
          <w:szCs w:val="20"/>
          <w:lang w:val="en-US"/>
        </w:rPr>
        <w:t>will be</w:t>
      </w:r>
      <w:r w:rsidR="00067603" w:rsidRPr="008258F2">
        <w:rPr>
          <w:rFonts w:ascii="Arial" w:hAnsi="Arial" w:cs="Arial"/>
          <w:i/>
          <w:sz w:val="20"/>
          <w:szCs w:val="20"/>
          <w:lang w:val="en-US"/>
        </w:rPr>
        <w:t xml:space="preserve"> taught for the first time in </w:t>
      </w:r>
      <w:r w:rsidR="008258F2">
        <w:rPr>
          <w:rFonts w:ascii="Arial" w:hAnsi="Arial" w:cs="Arial"/>
          <w:i/>
          <w:sz w:val="20"/>
          <w:szCs w:val="20"/>
          <w:lang w:val="en-US"/>
        </w:rPr>
        <w:t xml:space="preserve">the Fall of </w:t>
      </w:r>
      <w:r w:rsidR="00067603" w:rsidRPr="008258F2">
        <w:rPr>
          <w:rFonts w:ascii="Arial" w:hAnsi="Arial" w:cs="Arial"/>
          <w:i/>
          <w:sz w:val="20"/>
          <w:szCs w:val="20"/>
          <w:lang w:val="en-US"/>
        </w:rPr>
        <w:t>2023 within the new Translational Cancer Biology PhD program</w:t>
      </w:r>
      <w:r w:rsidR="00040D47">
        <w:rPr>
          <w:rFonts w:ascii="Arial" w:hAnsi="Arial" w:cs="Arial"/>
          <w:i/>
          <w:sz w:val="20"/>
          <w:szCs w:val="20"/>
          <w:lang w:val="en-US"/>
        </w:rPr>
        <w:t xml:space="preserve"> at IUSCCC</w:t>
      </w:r>
      <w:r w:rsidR="00067603" w:rsidRPr="008258F2">
        <w:rPr>
          <w:rFonts w:ascii="Arial" w:hAnsi="Arial" w:cs="Arial"/>
          <w:i/>
          <w:sz w:val="20"/>
          <w:szCs w:val="20"/>
          <w:lang w:val="en-US"/>
        </w:rPr>
        <w:t>)</w:t>
      </w:r>
    </w:p>
    <w:p w14:paraId="70EBBBB5" w14:textId="77777777" w:rsidR="007E2B31" w:rsidRDefault="007E2B31" w:rsidP="00F00791">
      <w:pPr>
        <w:pStyle w:val="BodyText"/>
        <w:jc w:val="both"/>
        <w:rPr>
          <w:rFonts w:ascii="Arial" w:hAnsi="Arial" w:cs="Arial"/>
          <w:b/>
          <w:bCs/>
          <w:iCs/>
          <w:sz w:val="20"/>
          <w:szCs w:val="20"/>
          <w:u w:val="single"/>
          <w:lang w:val="en-US"/>
        </w:rPr>
      </w:pPr>
    </w:p>
    <w:p w14:paraId="3FC8999F" w14:textId="61F9F7E8" w:rsidR="00F00791" w:rsidRPr="00444BC7" w:rsidRDefault="00F00791" w:rsidP="00F00791">
      <w:pPr>
        <w:pStyle w:val="BodyText"/>
        <w:jc w:val="both"/>
        <w:rPr>
          <w:rFonts w:ascii="Arial" w:hAnsi="Arial" w:cs="Arial"/>
          <w:b/>
          <w:bCs/>
          <w:iCs/>
          <w:sz w:val="20"/>
          <w:szCs w:val="20"/>
          <w:u w:val="single"/>
          <w:lang w:val="en-US"/>
        </w:rPr>
      </w:pPr>
      <w:r w:rsidRPr="00444BC7">
        <w:rPr>
          <w:rFonts w:ascii="Arial" w:hAnsi="Arial" w:cs="Arial"/>
          <w:b/>
          <w:bCs/>
          <w:iCs/>
          <w:sz w:val="20"/>
          <w:szCs w:val="20"/>
          <w:u w:val="single"/>
          <w:lang w:val="en-US"/>
        </w:rPr>
        <w:t>Laboratory</w:t>
      </w:r>
      <w:r w:rsidR="00C6793C" w:rsidRPr="00444BC7">
        <w:rPr>
          <w:rFonts w:ascii="Arial" w:hAnsi="Arial" w:cs="Arial"/>
          <w:b/>
          <w:bCs/>
          <w:iCs/>
          <w:sz w:val="20"/>
          <w:szCs w:val="20"/>
          <w:u w:val="single"/>
          <w:lang w:val="en-US"/>
        </w:rPr>
        <w:t xml:space="preserve"> Instruction of Learners/Mentees</w:t>
      </w:r>
      <w:r w:rsidRPr="00444BC7">
        <w:rPr>
          <w:rFonts w:ascii="Arial" w:hAnsi="Arial" w:cs="Arial"/>
          <w:b/>
          <w:bCs/>
          <w:iCs/>
          <w:sz w:val="20"/>
          <w:szCs w:val="20"/>
          <w:u w:val="single"/>
          <w:lang w:val="en-US"/>
        </w:rPr>
        <w:t>:</w:t>
      </w:r>
      <w:r w:rsidR="00CB0E53" w:rsidRPr="00444BC7">
        <w:rPr>
          <w:rFonts w:ascii="Arial" w:hAnsi="Arial" w:cs="Arial"/>
          <w:b/>
          <w:bCs/>
          <w:iCs/>
          <w:sz w:val="20"/>
          <w:szCs w:val="20"/>
          <w:u w:val="single"/>
          <w:lang w:val="en-US"/>
        </w:rPr>
        <w:t xml:space="preserve"> </w:t>
      </w:r>
    </w:p>
    <w:p w14:paraId="0DBA4334" w14:textId="056D44B3" w:rsidR="00F00791" w:rsidRPr="00444BC7" w:rsidRDefault="00444BC7" w:rsidP="00F00791">
      <w:pPr>
        <w:pStyle w:val="BodyText"/>
        <w:jc w:val="both"/>
        <w:rPr>
          <w:rFonts w:ascii="Arial" w:hAnsi="Arial" w:cs="Arial"/>
          <w:sz w:val="20"/>
          <w:szCs w:val="20"/>
          <w:lang w:val="en-US"/>
        </w:rPr>
      </w:pPr>
      <w:r>
        <w:rPr>
          <w:rFonts w:ascii="Arial" w:hAnsi="Arial" w:cs="Arial"/>
          <w:sz w:val="20"/>
          <w:szCs w:val="20"/>
          <w:lang w:val="en-US"/>
        </w:rPr>
        <w:t>2017 - 2019</w:t>
      </w:r>
      <w:r>
        <w:rPr>
          <w:rFonts w:ascii="Arial" w:hAnsi="Arial" w:cs="Arial"/>
          <w:sz w:val="20"/>
          <w:szCs w:val="20"/>
          <w:lang w:val="en-US"/>
        </w:rPr>
        <w:tab/>
      </w:r>
      <w:r w:rsidR="00F00791" w:rsidRPr="00444BC7">
        <w:rPr>
          <w:rFonts w:ascii="Arial" w:hAnsi="Arial" w:cs="Arial"/>
          <w:sz w:val="20"/>
          <w:szCs w:val="20"/>
          <w:lang w:val="en-US"/>
        </w:rPr>
        <w:t>In</w:t>
      </w:r>
      <w:r w:rsidR="00057C02" w:rsidRPr="00444BC7">
        <w:rPr>
          <w:rFonts w:ascii="Arial" w:hAnsi="Arial" w:cs="Arial"/>
          <w:sz w:val="20"/>
          <w:szCs w:val="20"/>
          <w:lang w:val="en-US"/>
        </w:rPr>
        <w:t>dianapolis Project STEM</w:t>
      </w:r>
      <w:r w:rsidR="00057C02" w:rsidRPr="00444BC7">
        <w:rPr>
          <w:rFonts w:ascii="Arial" w:hAnsi="Arial" w:cs="Arial"/>
          <w:sz w:val="20"/>
          <w:szCs w:val="20"/>
          <w:lang w:val="en-US"/>
        </w:rPr>
        <w:tab/>
      </w:r>
      <w:r w:rsidR="00057C02" w:rsidRPr="00444BC7">
        <w:rPr>
          <w:rFonts w:ascii="Arial" w:hAnsi="Arial" w:cs="Arial"/>
          <w:sz w:val="20"/>
          <w:szCs w:val="20"/>
          <w:lang w:val="en-US"/>
        </w:rPr>
        <w:tab/>
      </w:r>
      <w:r w:rsidR="00057C02" w:rsidRPr="00444BC7">
        <w:rPr>
          <w:rFonts w:ascii="Arial" w:hAnsi="Arial" w:cs="Arial"/>
          <w:sz w:val="20"/>
          <w:szCs w:val="20"/>
          <w:lang w:val="en-US"/>
        </w:rPr>
        <w:tab/>
      </w:r>
      <w:r w:rsidR="00057C02" w:rsidRPr="00444BC7">
        <w:rPr>
          <w:rFonts w:ascii="Arial" w:hAnsi="Arial" w:cs="Arial"/>
          <w:sz w:val="20"/>
          <w:szCs w:val="20"/>
          <w:lang w:val="en-US"/>
        </w:rPr>
        <w:tab/>
      </w:r>
      <w:r w:rsidR="00057C02" w:rsidRPr="00444BC7">
        <w:rPr>
          <w:rFonts w:ascii="Arial" w:hAnsi="Arial" w:cs="Arial"/>
          <w:sz w:val="20"/>
          <w:szCs w:val="20"/>
          <w:lang w:val="en-US"/>
        </w:rPr>
        <w:tab/>
      </w:r>
      <w:r w:rsidR="00057C02" w:rsidRPr="00444BC7">
        <w:rPr>
          <w:rFonts w:ascii="Arial" w:hAnsi="Arial" w:cs="Arial"/>
          <w:sz w:val="20"/>
          <w:szCs w:val="20"/>
          <w:lang w:val="en-US"/>
        </w:rPr>
        <w:tab/>
      </w:r>
      <w:r w:rsidR="00057C02" w:rsidRPr="00444BC7">
        <w:rPr>
          <w:rFonts w:ascii="Arial" w:hAnsi="Arial" w:cs="Arial"/>
          <w:sz w:val="20"/>
          <w:szCs w:val="20"/>
          <w:lang w:val="en-US"/>
        </w:rPr>
        <w:tab/>
      </w:r>
      <w:r w:rsidR="00057C02" w:rsidRPr="00444BC7">
        <w:rPr>
          <w:rFonts w:ascii="Arial" w:hAnsi="Arial" w:cs="Arial"/>
          <w:sz w:val="20"/>
          <w:szCs w:val="20"/>
          <w:lang w:val="en-US"/>
        </w:rPr>
        <w:tab/>
      </w:r>
    </w:p>
    <w:p w14:paraId="4557D8EA" w14:textId="01C1E4D3" w:rsidR="00F00791" w:rsidRPr="00444BC7" w:rsidRDefault="00F00791" w:rsidP="00444BC7">
      <w:pPr>
        <w:pStyle w:val="BodyText"/>
        <w:ind w:left="1416"/>
        <w:jc w:val="both"/>
        <w:rPr>
          <w:rFonts w:ascii="Arial" w:hAnsi="Arial" w:cs="Arial"/>
          <w:sz w:val="20"/>
          <w:szCs w:val="20"/>
          <w:lang w:val="en-US"/>
        </w:rPr>
      </w:pPr>
      <w:r w:rsidRPr="00444BC7">
        <w:rPr>
          <w:rFonts w:ascii="Arial" w:hAnsi="Arial" w:cs="Arial"/>
          <w:sz w:val="20"/>
          <w:szCs w:val="20"/>
          <w:lang w:val="en-US"/>
        </w:rPr>
        <w:t>IUPUI</w:t>
      </w:r>
      <w:r w:rsidR="00D065E6" w:rsidRPr="00444BC7">
        <w:rPr>
          <w:rFonts w:ascii="Arial" w:hAnsi="Arial" w:cs="Arial"/>
          <w:sz w:val="20"/>
          <w:szCs w:val="20"/>
          <w:lang w:val="en-US"/>
        </w:rPr>
        <w:t xml:space="preserve"> - </w:t>
      </w:r>
      <w:r w:rsidRPr="00444BC7">
        <w:rPr>
          <w:rFonts w:ascii="Arial" w:hAnsi="Arial" w:cs="Arial"/>
          <w:sz w:val="20"/>
          <w:szCs w:val="20"/>
          <w:lang w:val="en-US"/>
        </w:rPr>
        <w:t xml:space="preserve">Indiana University, Indianapolis, IN </w:t>
      </w:r>
    </w:p>
    <w:p w14:paraId="56295A3B" w14:textId="4A60F557" w:rsidR="00F00791" w:rsidRPr="00444BC7" w:rsidRDefault="00F00791" w:rsidP="00444BC7">
      <w:pPr>
        <w:pStyle w:val="BodyText"/>
        <w:ind w:left="1416"/>
        <w:jc w:val="both"/>
        <w:rPr>
          <w:rFonts w:ascii="Arial" w:hAnsi="Arial" w:cs="Arial"/>
          <w:sz w:val="20"/>
          <w:szCs w:val="20"/>
          <w:lang w:val="en-US"/>
        </w:rPr>
      </w:pPr>
      <w:r w:rsidRPr="00444BC7">
        <w:rPr>
          <w:rFonts w:ascii="Arial" w:hAnsi="Arial" w:cs="Arial"/>
          <w:sz w:val="20"/>
          <w:szCs w:val="20"/>
          <w:lang w:val="en-US"/>
        </w:rPr>
        <w:t>8 weeks</w:t>
      </w:r>
    </w:p>
    <w:p w14:paraId="0B775F61" w14:textId="77777777" w:rsidR="00F00791" w:rsidRPr="00444BC7" w:rsidRDefault="00F00791" w:rsidP="00444BC7">
      <w:pPr>
        <w:pStyle w:val="BodyText"/>
        <w:ind w:left="1416"/>
        <w:jc w:val="both"/>
        <w:rPr>
          <w:rFonts w:ascii="Arial" w:hAnsi="Arial" w:cs="Arial"/>
          <w:sz w:val="20"/>
          <w:szCs w:val="20"/>
          <w:lang w:val="en-US"/>
        </w:rPr>
      </w:pPr>
      <w:r w:rsidRPr="00444BC7">
        <w:rPr>
          <w:rFonts w:ascii="Arial" w:hAnsi="Arial" w:cs="Arial"/>
          <w:sz w:val="20"/>
          <w:szCs w:val="20"/>
          <w:lang w:val="en-US"/>
        </w:rPr>
        <w:t>Format: Laboratory (full time)</w:t>
      </w:r>
    </w:p>
    <w:p w14:paraId="7D92CCD3" w14:textId="01D9A778" w:rsidR="00F00791" w:rsidRPr="00444BC7" w:rsidRDefault="00F00791" w:rsidP="00444BC7">
      <w:pPr>
        <w:pStyle w:val="BodyText"/>
        <w:ind w:left="1416"/>
        <w:jc w:val="both"/>
        <w:rPr>
          <w:rFonts w:ascii="Arial" w:hAnsi="Arial" w:cs="Arial"/>
          <w:sz w:val="20"/>
          <w:szCs w:val="20"/>
          <w:lang w:val="en-US"/>
        </w:rPr>
      </w:pPr>
      <w:r w:rsidRPr="00444BC7">
        <w:rPr>
          <w:rFonts w:ascii="Arial" w:hAnsi="Arial" w:cs="Arial"/>
          <w:sz w:val="20"/>
          <w:szCs w:val="20"/>
          <w:lang w:val="en-US"/>
        </w:rPr>
        <w:t xml:space="preserve">Enrollment: </w:t>
      </w:r>
      <w:r w:rsidR="00444BC7">
        <w:rPr>
          <w:rFonts w:ascii="Arial" w:hAnsi="Arial" w:cs="Arial"/>
          <w:sz w:val="20"/>
          <w:szCs w:val="20"/>
          <w:lang w:val="en-US"/>
        </w:rPr>
        <w:t>4</w:t>
      </w:r>
      <w:r w:rsidRPr="00444BC7">
        <w:rPr>
          <w:rFonts w:ascii="Arial" w:hAnsi="Arial" w:cs="Arial"/>
          <w:sz w:val="20"/>
          <w:szCs w:val="20"/>
          <w:lang w:val="en-US"/>
        </w:rPr>
        <w:t xml:space="preserve"> high school students were in attendance.</w:t>
      </w:r>
    </w:p>
    <w:p w14:paraId="4F0BD55A" w14:textId="03C8AA86" w:rsidR="004B65BB" w:rsidRPr="00444BC7" w:rsidRDefault="00F00791" w:rsidP="00444BC7">
      <w:pPr>
        <w:pStyle w:val="BodyText"/>
        <w:ind w:left="1416"/>
        <w:jc w:val="both"/>
        <w:rPr>
          <w:rFonts w:ascii="Arial" w:hAnsi="Arial" w:cs="Arial"/>
          <w:sz w:val="20"/>
          <w:szCs w:val="20"/>
          <w:u w:val="single"/>
          <w:lang w:val="en-US"/>
        </w:rPr>
      </w:pPr>
      <w:r w:rsidRPr="00444BC7">
        <w:rPr>
          <w:rFonts w:ascii="Arial" w:hAnsi="Arial" w:cs="Arial"/>
          <w:sz w:val="20"/>
          <w:szCs w:val="20"/>
          <w:lang w:val="en-US"/>
        </w:rPr>
        <w:t>Role: Laboratory</w:t>
      </w:r>
    </w:p>
    <w:p w14:paraId="1054B9E2" w14:textId="77777777" w:rsidR="005F2D8A" w:rsidRPr="00D76356" w:rsidRDefault="005F2D8A" w:rsidP="006569F0">
      <w:pPr>
        <w:pStyle w:val="BodyText"/>
        <w:jc w:val="both"/>
        <w:rPr>
          <w:rFonts w:ascii="Arial" w:hAnsi="Arial" w:cs="Arial"/>
          <w:sz w:val="8"/>
          <w:szCs w:val="8"/>
          <w:lang w:val="en-US"/>
        </w:rPr>
      </w:pPr>
    </w:p>
    <w:p w14:paraId="1D8B5971" w14:textId="32BF2B39" w:rsidR="0060704C" w:rsidRPr="00444BC7" w:rsidRDefault="00444BC7" w:rsidP="0060704C">
      <w:pPr>
        <w:pStyle w:val="BodyText"/>
        <w:jc w:val="both"/>
        <w:rPr>
          <w:rFonts w:ascii="Arial" w:hAnsi="Arial" w:cs="Arial"/>
          <w:sz w:val="20"/>
          <w:szCs w:val="20"/>
          <w:lang w:val="en-US"/>
        </w:rPr>
      </w:pPr>
      <w:r>
        <w:rPr>
          <w:rFonts w:ascii="Arial" w:hAnsi="Arial" w:cs="Arial"/>
          <w:sz w:val="20"/>
          <w:szCs w:val="20"/>
          <w:lang w:val="en-US"/>
        </w:rPr>
        <w:t>2018</w:t>
      </w:r>
      <w:r>
        <w:rPr>
          <w:rFonts w:ascii="Arial" w:hAnsi="Arial" w:cs="Arial"/>
          <w:sz w:val="20"/>
          <w:szCs w:val="20"/>
          <w:lang w:val="en-US"/>
        </w:rPr>
        <w:tab/>
      </w:r>
      <w:r>
        <w:rPr>
          <w:rFonts w:ascii="Arial" w:hAnsi="Arial" w:cs="Arial"/>
          <w:sz w:val="20"/>
          <w:szCs w:val="20"/>
          <w:lang w:val="en-US"/>
        </w:rPr>
        <w:tab/>
      </w:r>
      <w:r w:rsidR="0060704C" w:rsidRPr="00444BC7">
        <w:rPr>
          <w:rFonts w:ascii="Arial" w:hAnsi="Arial" w:cs="Arial"/>
          <w:sz w:val="20"/>
          <w:szCs w:val="20"/>
          <w:lang w:val="en-US"/>
        </w:rPr>
        <w:t>IUSCC – Summer Research Program (SRP)</w:t>
      </w:r>
      <w:r w:rsidR="0060704C" w:rsidRPr="00444BC7">
        <w:rPr>
          <w:rFonts w:ascii="Arial" w:hAnsi="Arial" w:cs="Arial"/>
          <w:sz w:val="20"/>
          <w:szCs w:val="20"/>
          <w:lang w:val="en-US"/>
        </w:rPr>
        <w:tab/>
      </w:r>
      <w:r w:rsidR="0060704C" w:rsidRPr="00444BC7">
        <w:rPr>
          <w:rFonts w:ascii="Arial" w:hAnsi="Arial" w:cs="Arial"/>
          <w:sz w:val="20"/>
          <w:szCs w:val="20"/>
          <w:lang w:val="en-US"/>
        </w:rPr>
        <w:tab/>
      </w:r>
      <w:r w:rsidR="0060704C" w:rsidRPr="00444BC7">
        <w:rPr>
          <w:rFonts w:ascii="Arial" w:hAnsi="Arial" w:cs="Arial"/>
          <w:sz w:val="20"/>
          <w:szCs w:val="20"/>
          <w:lang w:val="en-US"/>
        </w:rPr>
        <w:tab/>
      </w:r>
      <w:r w:rsidR="0060704C" w:rsidRPr="00444BC7">
        <w:rPr>
          <w:rFonts w:ascii="Arial" w:hAnsi="Arial" w:cs="Arial"/>
          <w:sz w:val="20"/>
          <w:szCs w:val="20"/>
          <w:lang w:val="en-US"/>
        </w:rPr>
        <w:tab/>
      </w:r>
      <w:r w:rsidR="0060704C" w:rsidRPr="00444BC7">
        <w:rPr>
          <w:rFonts w:ascii="Arial" w:hAnsi="Arial" w:cs="Arial"/>
          <w:sz w:val="20"/>
          <w:szCs w:val="20"/>
          <w:lang w:val="en-US"/>
        </w:rPr>
        <w:tab/>
      </w:r>
    </w:p>
    <w:p w14:paraId="05F301F2" w14:textId="3B600BB7" w:rsidR="0060704C" w:rsidRPr="00444BC7" w:rsidRDefault="0060704C" w:rsidP="00444BC7">
      <w:pPr>
        <w:pStyle w:val="BodyText"/>
        <w:ind w:left="1416"/>
        <w:jc w:val="both"/>
        <w:rPr>
          <w:rFonts w:ascii="Arial" w:hAnsi="Arial" w:cs="Arial"/>
          <w:sz w:val="20"/>
          <w:szCs w:val="20"/>
          <w:lang w:val="en-US"/>
        </w:rPr>
      </w:pPr>
      <w:r w:rsidRPr="00444BC7">
        <w:rPr>
          <w:rFonts w:ascii="Arial" w:hAnsi="Arial" w:cs="Arial"/>
          <w:sz w:val="20"/>
          <w:szCs w:val="20"/>
          <w:lang w:val="en-US"/>
        </w:rPr>
        <w:t xml:space="preserve">IU Simon Cancer Center, Indianapolis, IN </w:t>
      </w:r>
    </w:p>
    <w:p w14:paraId="569E55BD" w14:textId="77777777" w:rsidR="0060704C" w:rsidRPr="00444BC7" w:rsidRDefault="0060704C" w:rsidP="00444BC7">
      <w:pPr>
        <w:pStyle w:val="BodyText"/>
        <w:ind w:left="1416"/>
        <w:jc w:val="both"/>
        <w:rPr>
          <w:rFonts w:ascii="Arial" w:hAnsi="Arial" w:cs="Arial"/>
          <w:sz w:val="20"/>
          <w:szCs w:val="20"/>
          <w:lang w:val="en-US"/>
        </w:rPr>
      </w:pPr>
      <w:r w:rsidRPr="00444BC7">
        <w:rPr>
          <w:rFonts w:ascii="Arial" w:hAnsi="Arial" w:cs="Arial"/>
          <w:sz w:val="20"/>
          <w:szCs w:val="20"/>
          <w:lang w:val="en-US"/>
        </w:rPr>
        <w:t>8 weeks</w:t>
      </w:r>
    </w:p>
    <w:p w14:paraId="134C0FAD" w14:textId="77777777" w:rsidR="0060704C" w:rsidRPr="00444BC7" w:rsidRDefault="0060704C" w:rsidP="00444BC7">
      <w:pPr>
        <w:pStyle w:val="BodyText"/>
        <w:ind w:left="1416"/>
        <w:jc w:val="both"/>
        <w:rPr>
          <w:rFonts w:ascii="Arial" w:hAnsi="Arial" w:cs="Arial"/>
          <w:sz w:val="20"/>
          <w:szCs w:val="20"/>
          <w:lang w:val="en-US"/>
        </w:rPr>
      </w:pPr>
      <w:r w:rsidRPr="00444BC7">
        <w:rPr>
          <w:rFonts w:ascii="Arial" w:hAnsi="Arial" w:cs="Arial"/>
          <w:sz w:val="20"/>
          <w:szCs w:val="20"/>
          <w:lang w:val="en-US"/>
        </w:rPr>
        <w:t>Format: Laboratory (full time)</w:t>
      </w:r>
    </w:p>
    <w:p w14:paraId="6802156B" w14:textId="232912BA" w:rsidR="0060704C" w:rsidRPr="00444BC7" w:rsidRDefault="0060704C" w:rsidP="00444BC7">
      <w:pPr>
        <w:pStyle w:val="BodyText"/>
        <w:ind w:left="1416"/>
        <w:jc w:val="both"/>
        <w:rPr>
          <w:rFonts w:ascii="Arial" w:hAnsi="Arial" w:cs="Arial"/>
          <w:sz w:val="20"/>
          <w:szCs w:val="20"/>
          <w:lang w:val="en-US"/>
        </w:rPr>
      </w:pPr>
      <w:r w:rsidRPr="00444BC7">
        <w:rPr>
          <w:rFonts w:ascii="Arial" w:hAnsi="Arial" w:cs="Arial"/>
          <w:sz w:val="20"/>
          <w:szCs w:val="20"/>
          <w:lang w:val="en-US"/>
        </w:rPr>
        <w:t>Enrollment: 1 college student was in attendance.</w:t>
      </w:r>
    </w:p>
    <w:p w14:paraId="32FCA534" w14:textId="77777777" w:rsidR="0060704C" w:rsidRPr="00444BC7" w:rsidRDefault="0060704C" w:rsidP="00444BC7">
      <w:pPr>
        <w:pStyle w:val="BodyText"/>
        <w:ind w:left="1416"/>
        <w:jc w:val="both"/>
        <w:rPr>
          <w:rFonts w:ascii="Arial" w:hAnsi="Arial" w:cs="Arial"/>
          <w:sz w:val="20"/>
          <w:szCs w:val="20"/>
          <w:u w:val="single"/>
          <w:lang w:val="en-US"/>
        </w:rPr>
      </w:pPr>
      <w:r w:rsidRPr="00444BC7">
        <w:rPr>
          <w:rFonts w:ascii="Arial" w:hAnsi="Arial" w:cs="Arial"/>
          <w:sz w:val="20"/>
          <w:szCs w:val="20"/>
          <w:lang w:val="en-US"/>
        </w:rPr>
        <w:t>Role: Laboratory</w:t>
      </w:r>
    </w:p>
    <w:p w14:paraId="29D0F3B9" w14:textId="77777777" w:rsidR="001E258F" w:rsidRPr="00D76356" w:rsidRDefault="001E258F" w:rsidP="001E258F">
      <w:pPr>
        <w:pStyle w:val="BodyText"/>
        <w:jc w:val="both"/>
        <w:rPr>
          <w:rFonts w:ascii="Arial" w:hAnsi="Arial" w:cs="Arial"/>
          <w:sz w:val="8"/>
          <w:szCs w:val="8"/>
          <w:lang w:val="en-US"/>
        </w:rPr>
      </w:pPr>
    </w:p>
    <w:p w14:paraId="6E545ED9" w14:textId="645A42A2" w:rsidR="001E258F" w:rsidRPr="00444BC7" w:rsidRDefault="00444BC7" w:rsidP="001E258F">
      <w:pPr>
        <w:pStyle w:val="BodyText"/>
        <w:jc w:val="both"/>
        <w:rPr>
          <w:rFonts w:ascii="Arial" w:hAnsi="Arial" w:cs="Arial"/>
          <w:sz w:val="20"/>
          <w:szCs w:val="20"/>
          <w:lang w:val="en-US"/>
        </w:rPr>
      </w:pPr>
      <w:r>
        <w:rPr>
          <w:rFonts w:ascii="Arial" w:hAnsi="Arial" w:cs="Arial"/>
          <w:sz w:val="20"/>
          <w:szCs w:val="20"/>
          <w:lang w:val="en-US"/>
        </w:rPr>
        <w:t>2019</w:t>
      </w:r>
      <w:r>
        <w:rPr>
          <w:rFonts w:ascii="Arial" w:hAnsi="Arial" w:cs="Arial"/>
          <w:sz w:val="20"/>
          <w:szCs w:val="20"/>
          <w:lang w:val="en-US"/>
        </w:rPr>
        <w:tab/>
      </w:r>
      <w:r>
        <w:rPr>
          <w:rFonts w:ascii="Arial" w:hAnsi="Arial" w:cs="Arial"/>
          <w:sz w:val="20"/>
          <w:szCs w:val="20"/>
          <w:lang w:val="en-US"/>
        </w:rPr>
        <w:tab/>
      </w:r>
      <w:r w:rsidR="001E258F" w:rsidRPr="00444BC7">
        <w:rPr>
          <w:rFonts w:ascii="Arial" w:hAnsi="Arial" w:cs="Arial"/>
          <w:sz w:val="20"/>
          <w:szCs w:val="20"/>
          <w:lang w:val="en-US"/>
        </w:rPr>
        <w:t xml:space="preserve">IUSCC – </w:t>
      </w:r>
      <w:r w:rsidR="003A6AC0" w:rsidRPr="00444BC7">
        <w:rPr>
          <w:rFonts w:ascii="Arial" w:hAnsi="Arial" w:cs="Arial"/>
          <w:sz w:val="20"/>
          <w:szCs w:val="20"/>
          <w:lang w:val="en-US"/>
        </w:rPr>
        <w:t>Future Scientist Program (</w:t>
      </w:r>
      <w:r w:rsidR="001E258F" w:rsidRPr="00444BC7">
        <w:rPr>
          <w:rFonts w:ascii="Arial" w:hAnsi="Arial" w:cs="Arial"/>
          <w:sz w:val="20"/>
          <w:szCs w:val="20"/>
          <w:lang w:val="en-US"/>
        </w:rPr>
        <w:t>FSP</w:t>
      </w:r>
      <w:r w:rsidR="003A6AC0" w:rsidRPr="00444BC7">
        <w:rPr>
          <w:rFonts w:ascii="Arial" w:hAnsi="Arial" w:cs="Arial"/>
          <w:sz w:val="20"/>
          <w:szCs w:val="20"/>
          <w:lang w:val="en-US"/>
        </w:rPr>
        <w:t>)</w:t>
      </w:r>
      <w:r w:rsidR="001E258F" w:rsidRPr="00444BC7">
        <w:rPr>
          <w:rFonts w:ascii="Arial" w:hAnsi="Arial" w:cs="Arial"/>
          <w:sz w:val="20"/>
          <w:szCs w:val="20"/>
          <w:lang w:val="en-US"/>
        </w:rPr>
        <w:tab/>
      </w:r>
      <w:r w:rsidR="001E258F" w:rsidRPr="00444BC7">
        <w:rPr>
          <w:rFonts w:ascii="Arial" w:hAnsi="Arial" w:cs="Arial"/>
          <w:sz w:val="20"/>
          <w:szCs w:val="20"/>
          <w:lang w:val="en-US"/>
        </w:rPr>
        <w:tab/>
      </w:r>
      <w:r w:rsidR="001E258F" w:rsidRPr="00444BC7">
        <w:rPr>
          <w:rFonts w:ascii="Arial" w:hAnsi="Arial" w:cs="Arial"/>
          <w:sz w:val="20"/>
          <w:szCs w:val="20"/>
          <w:lang w:val="en-US"/>
        </w:rPr>
        <w:tab/>
      </w:r>
      <w:r w:rsidR="001E258F" w:rsidRPr="00444BC7">
        <w:rPr>
          <w:rFonts w:ascii="Arial" w:hAnsi="Arial" w:cs="Arial"/>
          <w:sz w:val="20"/>
          <w:szCs w:val="20"/>
          <w:lang w:val="en-US"/>
        </w:rPr>
        <w:tab/>
      </w:r>
      <w:r w:rsidR="001E258F" w:rsidRPr="00444BC7">
        <w:rPr>
          <w:rFonts w:ascii="Arial" w:hAnsi="Arial" w:cs="Arial"/>
          <w:sz w:val="20"/>
          <w:szCs w:val="20"/>
          <w:lang w:val="en-US"/>
        </w:rPr>
        <w:tab/>
      </w:r>
      <w:r w:rsidR="001E258F" w:rsidRPr="00444BC7">
        <w:rPr>
          <w:rFonts w:ascii="Arial" w:hAnsi="Arial" w:cs="Arial"/>
          <w:sz w:val="20"/>
          <w:szCs w:val="20"/>
          <w:lang w:val="en-US"/>
        </w:rPr>
        <w:tab/>
      </w:r>
    </w:p>
    <w:p w14:paraId="35C7A112" w14:textId="77777777" w:rsidR="001E258F" w:rsidRPr="00444BC7" w:rsidRDefault="001E258F" w:rsidP="00444BC7">
      <w:pPr>
        <w:pStyle w:val="BodyText"/>
        <w:ind w:left="1416"/>
        <w:jc w:val="both"/>
        <w:rPr>
          <w:rFonts w:ascii="Arial" w:hAnsi="Arial" w:cs="Arial"/>
          <w:sz w:val="20"/>
          <w:szCs w:val="20"/>
          <w:lang w:val="en-US"/>
        </w:rPr>
      </w:pPr>
      <w:r w:rsidRPr="00444BC7">
        <w:rPr>
          <w:rFonts w:ascii="Arial" w:hAnsi="Arial" w:cs="Arial"/>
          <w:sz w:val="20"/>
          <w:szCs w:val="20"/>
          <w:lang w:val="en-US"/>
        </w:rPr>
        <w:t xml:space="preserve">IU Simon Cancer Center, Indianapolis, IN </w:t>
      </w:r>
    </w:p>
    <w:p w14:paraId="467AFB4B" w14:textId="103E8FCF" w:rsidR="001E258F" w:rsidRPr="00444BC7" w:rsidRDefault="003A6AC0" w:rsidP="00444BC7">
      <w:pPr>
        <w:pStyle w:val="BodyText"/>
        <w:ind w:left="1416"/>
        <w:jc w:val="both"/>
        <w:rPr>
          <w:rFonts w:ascii="Arial" w:hAnsi="Arial" w:cs="Arial"/>
          <w:sz w:val="20"/>
          <w:szCs w:val="20"/>
          <w:lang w:val="en-US"/>
        </w:rPr>
      </w:pPr>
      <w:r w:rsidRPr="00444BC7">
        <w:rPr>
          <w:rFonts w:ascii="Arial" w:hAnsi="Arial" w:cs="Arial"/>
          <w:sz w:val="20"/>
          <w:szCs w:val="20"/>
          <w:lang w:val="en-US"/>
        </w:rPr>
        <w:t>6</w:t>
      </w:r>
      <w:r w:rsidR="001E258F" w:rsidRPr="00444BC7">
        <w:rPr>
          <w:rFonts w:ascii="Arial" w:hAnsi="Arial" w:cs="Arial"/>
          <w:sz w:val="20"/>
          <w:szCs w:val="20"/>
          <w:lang w:val="en-US"/>
        </w:rPr>
        <w:t xml:space="preserve"> weeks</w:t>
      </w:r>
    </w:p>
    <w:p w14:paraId="77073838" w14:textId="77777777" w:rsidR="001E258F" w:rsidRPr="00444BC7" w:rsidRDefault="001E258F" w:rsidP="00444BC7">
      <w:pPr>
        <w:pStyle w:val="BodyText"/>
        <w:ind w:left="1416"/>
        <w:jc w:val="both"/>
        <w:rPr>
          <w:rFonts w:ascii="Arial" w:hAnsi="Arial" w:cs="Arial"/>
          <w:sz w:val="20"/>
          <w:szCs w:val="20"/>
          <w:lang w:val="en-US"/>
        </w:rPr>
      </w:pPr>
      <w:r w:rsidRPr="00444BC7">
        <w:rPr>
          <w:rFonts w:ascii="Arial" w:hAnsi="Arial" w:cs="Arial"/>
          <w:sz w:val="20"/>
          <w:szCs w:val="20"/>
          <w:lang w:val="en-US"/>
        </w:rPr>
        <w:t>Format: Laboratory (full time)</w:t>
      </w:r>
    </w:p>
    <w:p w14:paraId="6B04C396" w14:textId="7C7E0824" w:rsidR="001E258F" w:rsidRPr="00444BC7" w:rsidRDefault="001E258F" w:rsidP="00444BC7">
      <w:pPr>
        <w:pStyle w:val="BodyText"/>
        <w:ind w:left="1416"/>
        <w:jc w:val="both"/>
        <w:rPr>
          <w:rFonts w:ascii="Arial" w:hAnsi="Arial" w:cs="Arial"/>
          <w:sz w:val="20"/>
          <w:szCs w:val="20"/>
          <w:lang w:val="en-US"/>
        </w:rPr>
      </w:pPr>
      <w:r w:rsidRPr="00444BC7">
        <w:rPr>
          <w:rFonts w:ascii="Arial" w:hAnsi="Arial" w:cs="Arial"/>
          <w:sz w:val="20"/>
          <w:szCs w:val="20"/>
          <w:lang w:val="en-US"/>
        </w:rPr>
        <w:t>Enrollment: 1 high school student was in attendance.</w:t>
      </w:r>
    </w:p>
    <w:p w14:paraId="30D04C73" w14:textId="77777777" w:rsidR="001E258F" w:rsidRPr="00444BC7" w:rsidRDefault="001E258F" w:rsidP="00444BC7">
      <w:pPr>
        <w:pStyle w:val="BodyText"/>
        <w:ind w:left="1416"/>
        <w:jc w:val="both"/>
        <w:rPr>
          <w:rFonts w:ascii="Arial" w:hAnsi="Arial" w:cs="Arial"/>
          <w:sz w:val="20"/>
          <w:szCs w:val="20"/>
          <w:u w:val="single"/>
          <w:lang w:val="en-US"/>
        </w:rPr>
      </w:pPr>
      <w:r w:rsidRPr="00444BC7">
        <w:rPr>
          <w:rFonts w:ascii="Arial" w:hAnsi="Arial" w:cs="Arial"/>
          <w:sz w:val="20"/>
          <w:szCs w:val="20"/>
          <w:lang w:val="en-US"/>
        </w:rPr>
        <w:t>Role: Laboratory</w:t>
      </w:r>
    </w:p>
    <w:p w14:paraId="2AD1AC98" w14:textId="77777777" w:rsidR="00FC26CE" w:rsidRPr="00D76356" w:rsidRDefault="00FC26CE" w:rsidP="00FC26CE">
      <w:pPr>
        <w:pStyle w:val="BodyText"/>
        <w:jc w:val="both"/>
        <w:rPr>
          <w:rFonts w:ascii="Arial" w:hAnsi="Arial" w:cs="Arial"/>
          <w:sz w:val="8"/>
          <w:szCs w:val="8"/>
          <w:lang w:val="en-US"/>
        </w:rPr>
      </w:pPr>
    </w:p>
    <w:p w14:paraId="409A3A6C" w14:textId="724E9F26" w:rsidR="00FC26CE" w:rsidRPr="00444BC7" w:rsidRDefault="00444BC7" w:rsidP="00FC26CE">
      <w:pPr>
        <w:pStyle w:val="BodyText"/>
        <w:jc w:val="both"/>
        <w:rPr>
          <w:rFonts w:ascii="Arial" w:hAnsi="Arial" w:cs="Arial"/>
          <w:sz w:val="20"/>
          <w:szCs w:val="20"/>
          <w:lang w:val="en-US"/>
        </w:rPr>
      </w:pPr>
      <w:r>
        <w:rPr>
          <w:rFonts w:ascii="Arial" w:hAnsi="Arial" w:cs="Arial"/>
          <w:sz w:val="20"/>
          <w:szCs w:val="20"/>
          <w:lang w:val="en-US"/>
        </w:rPr>
        <w:t>2020 – 2021</w:t>
      </w:r>
      <w:r>
        <w:rPr>
          <w:rFonts w:ascii="Arial" w:hAnsi="Arial" w:cs="Arial"/>
          <w:sz w:val="20"/>
          <w:szCs w:val="20"/>
          <w:lang w:val="en-US"/>
        </w:rPr>
        <w:tab/>
      </w:r>
      <w:r w:rsidR="00FC26CE" w:rsidRPr="00444BC7">
        <w:rPr>
          <w:rFonts w:ascii="Arial" w:hAnsi="Arial" w:cs="Arial"/>
          <w:sz w:val="20"/>
          <w:szCs w:val="20"/>
          <w:lang w:val="en-US"/>
        </w:rPr>
        <w:t>IMPRS Program</w:t>
      </w:r>
      <w:r w:rsidR="00FC26CE" w:rsidRPr="00444BC7">
        <w:rPr>
          <w:rFonts w:ascii="Arial" w:hAnsi="Arial" w:cs="Arial"/>
          <w:sz w:val="20"/>
          <w:szCs w:val="20"/>
          <w:lang w:val="en-US"/>
        </w:rPr>
        <w:tab/>
      </w:r>
      <w:r w:rsidR="00FC26CE" w:rsidRPr="00444BC7">
        <w:rPr>
          <w:rFonts w:ascii="Arial" w:hAnsi="Arial" w:cs="Arial"/>
          <w:sz w:val="20"/>
          <w:szCs w:val="20"/>
          <w:lang w:val="en-US"/>
        </w:rPr>
        <w:tab/>
      </w:r>
      <w:r w:rsidR="00FC26CE" w:rsidRPr="00444BC7">
        <w:rPr>
          <w:rFonts w:ascii="Arial" w:hAnsi="Arial" w:cs="Arial"/>
          <w:sz w:val="20"/>
          <w:szCs w:val="20"/>
          <w:lang w:val="en-US"/>
        </w:rPr>
        <w:tab/>
      </w:r>
      <w:r w:rsidR="00846E54" w:rsidRPr="00444BC7">
        <w:rPr>
          <w:rFonts w:ascii="Arial" w:hAnsi="Arial" w:cs="Arial"/>
          <w:sz w:val="20"/>
          <w:szCs w:val="20"/>
          <w:lang w:val="en-US"/>
        </w:rPr>
        <w:tab/>
      </w:r>
      <w:r w:rsidR="00846E54" w:rsidRPr="00444BC7">
        <w:rPr>
          <w:rFonts w:ascii="Arial" w:hAnsi="Arial" w:cs="Arial"/>
          <w:sz w:val="20"/>
          <w:szCs w:val="20"/>
          <w:lang w:val="en-US"/>
        </w:rPr>
        <w:tab/>
      </w:r>
      <w:r w:rsidR="00846E54" w:rsidRPr="00444BC7">
        <w:rPr>
          <w:rFonts w:ascii="Arial" w:hAnsi="Arial" w:cs="Arial"/>
          <w:sz w:val="20"/>
          <w:szCs w:val="20"/>
          <w:lang w:val="en-US"/>
        </w:rPr>
        <w:tab/>
      </w:r>
      <w:r w:rsidR="00846E54" w:rsidRPr="00444BC7">
        <w:rPr>
          <w:rFonts w:ascii="Arial" w:hAnsi="Arial" w:cs="Arial"/>
          <w:sz w:val="20"/>
          <w:szCs w:val="20"/>
          <w:lang w:val="en-US"/>
        </w:rPr>
        <w:tab/>
      </w:r>
      <w:r w:rsidR="00FC26CE" w:rsidRPr="00444BC7">
        <w:rPr>
          <w:rFonts w:ascii="Arial" w:hAnsi="Arial" w:cs="Arial"/>
          <w:sz w:val="20"/>
          <w:szCs w:val="20"/>
          <w:lang w:val="en-US"/>
        </w:rPr>
        <w:tab/>
      </w:r>
      <w:r w:rsidR="00FC26CE" w:rsidRPr="00444BC7">
        <w:rPr>
          <w:rFonts w:ascii="Arial" w:hAnsi="Arial" w:cs="Arial"/>
          <w:sz w:val="20"/>
          <w:szCs w:val="20"/>
          <w:lang w:val="en-US"/>
        </w:rPr>
        <w:tab/>
      </w:r>
    </w:p>
    <w:p w14:paraId="77C026D6" w14:textId="6C3AF916" w:rsidR="00FC26CE" w:rsidRPr="00444BC7" w:rsidRDefault="00846E54" w:rsidP="00444BC7">
      <w:pPr>
        <w:pStyle w:val="BodyText"/>
        <w:ind w:left="1416"/>
        <w:jc w:val="both"/>
        <w:rPr>
          <w:rFonts w:ascii="Arial" w:hAnsi="Arial" w:cs="Arial"/>
          <w:sz w:val="20"/>
          <w:szCs w:val="20"/>
          <w:lang w:val="en-US"/>
        </w:rPr>
      </w:pPr>
      <w:r w:rsidRPr="00444BC7">
        <w:rPr>
          <w:rFonts w:ascii="Arial" w:hAnsi="Arial" w:cs="Arial"/>
          <w:sz w:val="20"/>
          <w:szCs w:val="20"/>
          <w:lang w:val="en-US"/>
        </w:rPr>
        <w:t>Indiana University School of Medicine</w:t>
      </w:r>
      <w:r w:rsidR="00114A76" w:rsidRPr="00444BC7">
        <w:rPr>
          <w:rFonts w:ascii="Arial" w:hAnsi="Arial" w:cs="Arial"/>
          <w:sz w:val="20"/>
          <w:szCs w:val="20"/>
          <w:lang w:val="en-US"/>
        </w:rPr>
        <w:t>, Indianap</w:t>
      </w:r>
      <w:r w:rsidR="00794C15" w:rsidRPr="00444BC7">
        <w:rPr>
          <w:rFonts w:ascii="Arial" w:hAnsi="Arial" w:cs="Arial"/>
          <w:sz w:val="20"/>
          <w:szCs w:val="20"/>
          <w:lang w:val="en-US"/>
        </w:rPr>
        <w:t>o</w:t>
      </w:r>
      <w:r w:rsidR="00114A76" w:rsidRPr="00444BC7">
        <w:rPr>
          <w:rFonts w:ascii="Arial" w:hAnsi="Arial" w:cs="Arial"/>
          <w:sz w:val="20"/>
          <w:szCs w:val="20"/>
          <w:lang w:val="en-US"/>
        </w:rPr>
        <w:t>lis, IN</w:t>
      </w:r>
    </w:p>
    <w:p w14:paraId="219EC546" w14:textId="58684AE9" w:rsidR="00FC26CE" w:rsidRPr="00444BC7" w:rsidRDefault="00FC26CE" w:rsidP="00444BC7">
      <w:pPr>
        <w:pStyle w:val="BodyText"/>
        <w:ind w:left="1416"/>
        <w:jc w:val="both"/>
        <w:rPr>
          <w:rFonts w:ascii="Arial" w:hAnsi="Arial" w:cs="Arial"/>
          <w:sz w:val="20"/>
          <w:szCs w:val="20"/>
          <w:lang w:val="en-US"/>
        </w:rPr>
      </w:pPr>
      <w:r w:rsidRPr="00444BC7">
        <w:rPr>
          <w:rFonts w:ascii="Arial" w:hAnsi="Arial" w:cs="Arial"/>
          <w:sz w:val="20"/>
          <w:szCs w:val="20"/>
          <w:lang w:val="en-US"/>
        </w:rPr>
        <w:t>10 weeks</w:t>
      </w:r>
    </w:p>
    <w:p w14:paraId="4D19DB3C" w14:textId="44B0BA78" w:rsidR="00FC26CE" w:rsidRPr="00444BC7" w:rsidRDefault="00FC26CE" w:rsidP="00444BC7">
      <w:pPr>
        <w:pStyle w:val="BodyText"/>
        <w:ind w:left="1416"/>
        <w:jc w:val="both"/>
        <w:rPr>
          <w:rFonts w:ascii="Arial" w:hAnsi="Arial" w:cs="Arial"/>
          <w:sz w:val="20"/>
          <w:szCs w:val="20"/>
          <w:u w:val="single"/>
          <w:lang w:val="en-US"/>
        </w:rPr>
      </w:pPr>
      <w:r w:rsidRPr="00444BC7">
        <w:rPr>
          <w:rFonts w:ascii="Arial" w:hAnsi="Arial" w:cs="Arial"/>
          <w:sz w:val="20"/>
          <w:szCs w:val="20"/>
          <w:lang w:val="en-US"/>
        </w:rPr>
        <w:t>Format: Analysis of clinical datasets (remotely)</w:t>
      </w:r>
    </w:p>
    <w:p w14:paraId="7C8DAAAC" w14:textId="0D9FE6AA" w:rsidR="00FC26CE" w:rsidRPr="00444BC7" w:rsidRDefault="00FC26CE" w:rsidP="00444BC7">
      <w:pPr>
        <w:pStyle w:val="BodyText"/>
        <w:ind w:left="1416"/>
        <w:jc w:val="both"/>
        <w:rPr>
          <w:rFonts w:ascii="Arial" w:hAnsi="Arial" w:cs="Arial"/>
          <w:sz w:val="20"/>
          <w:szCs w:val="20"/>
          <w:lang w:val="en-US"/>
        </w:rPr>
      </w:pPr>
      <w:r w:rsidRPr="00444BC7">
        <w:rPr>
          <w:rFonts w:ascii="Arial" w:hAnsi="Arial" w:cs="Arial"/>
          <w:sz w:val="20"/>
          <w:szCs w:val="20"/>
          <w:lang w:val="en-US"/>
        </w:rPr>
        <w:t xml:space="preserve">Enrollment: </w:t>
      </w:r>
      <w:r w:rsidR="00444BC7">
        <w:rPr>
          <w:rFonts w:ascii="Arial" w:hAnsi="Arial" w:cs="Arial"/>
          <w:sz w:val="20"/>
          <w:szCs w:val="20"/>
          <w:lang w:val="en-US"/>
        </w:rPr>
        <w:t>3</w:t>
      </w:r>
      <w:r w:rsidRPr="00444BC7">
        <w:rPr>
          <w:rFonts w:ascii="Arial" w:hAnsi="Arial" w:cs="Arial"/>
          <w:sz w:val="20"/>
          <w:szCs w:val="20"/>
          <w:lang w:val="en-US"/>
        </w:rPr>
        <w:t xml:space="preserve"> med</w:t>
      </w:r>
      <w:r w:rsidR="00444BC7">
        <w:rPr>
          <w:rFonts w:ascii="Arial" w:hAnsi="Arial" w:cs="Arial"/>
          <w:sz w:val="20"/>
          <w:szCs w:val="20"/>
          <w:lang w:val="en-US"/>
        </w:rPr>
        <w:t>ical</w:t>
      </w:r>
      <w:r w:rsidRPr="00444BC7">
        <w:rPr>
          <w:rFonts w:ascii="Arial" w:hAnsi="Arial" w:cs="Arial"/>
          <w:sz w:val="20"/>
          <w:szCs w:val="20"/>
          <w:lang w:val="en-US"/>
        </w:rPr>
        <w:t xml:space="preserve"> students were </w:t>
      </w:r>
      <w:r w:rsidR="00794C15" w:rsidRPr="00444BC7">
        <w:rPr>
          <w:rFonts w:ascii="Arial" w:hAnsi="Arial" w:cs="Arial"/>
          <w:sz w:val="20"/>
          <w:szCs w:val="20"/>
          <w:lang w:val="en-US"/>
        </w:rPr>
        <w:t>mentored</w:t>
      </w:r>
      <w:r w:rsidRPr="00444BC7">
        <w:rPr>
          <w:rFonts w:ascii="Arial" w:hAnsi="Arial" w:cs="Arial"/>
          <w:sz w:val="20"/>
          <w:szCs w:val="20"/>
          <w:lang w:val="en-US"/>
        </w:rPr>
        <w:t>.</w:t>
      </w:r>
    </w:p>
    <w:p w14:paraId="61D98D08" w14:textId="5C497A28" w:rsidR="00FC26CE" w:rsidRPr="00444BC7" w:rsidRDefault="00FC26CE" w:rsidP="00444BC7">
      <w:pPr>
        <w:pStyle w:val="BodyText"/>
        <w:ind w:left="1416"/>
        <w:jc w:val="both"/>
        <w:rPr>
          <w:rFonts w:ascii="Arial" w:hAnsi="Arial" w:cs="Arial"/>
          <w:sz w:val="20"/>
          <w:szCs w:val="20"/>
          <w:u w:val="single"/>
          <w:lang w:val="en-US"/>
        </w:rPr>
      </w:pPr>
      <w:r w:rsidRPr="00444BC7">
        <w:rPr>
          <w:rFonts w:ascii="Arial" w:hAnsi="Arial" w:cs="Arial"/>
          <w:sz w:val="20"/>
          <w:szCs w:val="20"/>
          <w:lang w:val="en-US"/>
        </w:rPr>
        <w:t xml:space="preserve">Role: The students were </w:t>
      </w:r>
      <w:r w:rsidR="002E121E" w:rsidRPr="00444BC7">
        <w:rPr>
          <w:rFonts w:ascii="Arial" w:hAnsi="Arial" w:cs="Arial"/>
          <w:sz w:val="20"/>
          <w:szCs w:val="20"/>
          <w:lang w:val="en-US"/>
        </w:rPr>
        <w:t xml:space="preserve">involved in data analysis and </w:t>
      </w:r>
      <w:r w:rsidRPr="00444BC7">
        <w:rPr>
          <w:rFonts w:ascii="Arial" w:hAnsi="Arial" w:cs="Arial"/>
          <w:sz w:val="20"/>
          <w:szCs w:val="20"/>
          <w:lang w:val="en-US"/>
        </w:rPr>
        <w:t xml:space="preserve">mentored remotely </w:t>
      </w:r>
    </w:p>
    <w:p w14:paraId="685199EF" w14:textId="6E5C21C1" w:rsidR="0060704C" w:rsidRPr="00D76356" w:rsidRDefault="0060704C" w:rsidP="006569F0">
      <w:pPr>
        <w:pStyle w:val="BodyText"/>
        <w:jc w:val="both"/>
        <w:rPr>
          <w:rFonts w:ascii="Arial" w:hAnsi="Arial" w:cs="Arial"/>
          <w:sz w:val="8"/>
          <w:szCs w:val="8"/>
          <w:lang w:val="en-US"/>
        </w:rPr>
      </w:pPr>
    </w:p>
    <w:p w14:paraId="7D771985" w14:textId="16EC5D9B" w:rsidR="00BF3CB4" w:rsidRPr="00444BC7" w:rsidRDefault="00444BC7" w:rsidP="006569F0">
      <w:pPr>
        <w:pStyle w:val="BodyText"/>
        <w:jc w:val="both"/>
        <w:rPr>
          <w:rFonts w:ascii="Arial" w:hAnsi="Arial" w:cs="Arial"/>
          <w:sz w:val="20"/>
          <w:szCs w:val="20"/>
          <w:lang w:val="en-US"/>
        </w:rPr>
      </w:pPr>
      <w:r>
        <w:rPr>
          <w:rFonts w:ascii="Arial" w:hAnsi="Arial" w:cs="Arial"/>
          <w:sz w:val="20"/>
          <w:szCs w:val="20"/>
          <w:lang w:val="en-US"/>
        </w:rPr>
        <w:t>2023</w:t>
      </w:r>
      <w:r>
        <w:rPr>
          <w:rFonts w:ascii="Arial" w:hAnsi="Arial" w:cs="Arial"/>
          <w:sz w:val="20"/>
          <w:szCs w:val="20"/>
          <w:lang w:val="en-US"/>
        </w:rPr>
        <w:tab/>
      </w:r>
      <w:r>
        <w:rPr>
          <w:rFonts w:ascii="Arial" w:hAnsi="Arial" w:cs="Arial"/>
          <w:sz w:val="20"/>
          <w:szCs w:val="20"/>
          <w:lang w:val="en-US"/>
        </w:rPr>
        <w:tab/>
      </w:r>
      <w:r w:rsidR="00157AAD" w:rsidRPr="00444BC7">
        <w:rPr>
          <w:rFonts w:ascii="Arial" w:hAnsi="Arial" w:cs="Arial"/>
          <w:sz w:val="20"/>
          <w:szCs w:val="20"/>
          <w:lang w:val="en-US"/>
        </w:rPr>
        <w:t>CORE Summer Research Program</w:t>
      </w:r>
      <w:r w:rsidR="004C3DE7" w:rsidRPr="00444BC7">
        <w:rPr>
          <w:rFonts w:ascii="Arial" w:hAnsi="Arial" w:cs="Arial"/>
          <w:sz w:val="20"/>
          <w:szCs w:val="20"/>
          <w:lang w:val="en-US"/>
        </w:rPr>
        <w:tab/>
      </w:r>
      <w:r w:rsidR="004C3DE7" w:rsidRPr="00444BC7">
        <w:rPr>
          <w:rFonts w:ascii="Arial" w:hAnsi="Arial" w:cs="Arial"/>
          <w:sz w:val="20"/>
          <w:szCs w:val="20"/>
          <w:lang w:val="en-US"/>
        </w:rPr>
        <w:tab/>
      </w:r>
      <w:r w:rsidR="004C3DE7" w:rsidRPr="00444BC7">
        <w:rPr>
          <w:rFonts w:ascii="Arial" w:hAnsi="Arial" w:cs="Arial"/>
          <w:sz w:val="20"/>
          <w:szCs w:val="20"/>
          <w:lang w:val="en-US"/>
        </w:rPr>
        <w:tab/>
      </w:r>
      <w:r w:rsidR="004C3DE7" w:rsidRPr="00444BC7">
        <w:rPr>
          <w:rFonts w:ascii="Arial" w:hAnsi="Arial" w:cs="Arial"/>
          <w:sz w:val="20"/>
          <w:szCs w:val="20"/>
          <w:lang w:val="en-US"/>
        </w:rPr>
        <w:tab/>
      </w:r>
      <w:r w:rsidR="004C3DE7" w:rsidRPr="00444BC7">
        <w:rPr>
          <w:rFonts w:ascii="Arial" w:hAnsi="Arial" w:cs="Arial"/>
          <w:sz w:val="20"/>
          <w:szCs w:val="20"/>
          <w:lang w:val="en-US"/>
        </w:rPr>
        <w:tab/>
      </w:r>
      <w:r w:rsidR="004C3DE7" w:rsidRPr="00444BC7">
        <w:rPr>
          <w:rFonts w:ascii="Arial" w:hAnsi="Arial" w:cs="Arial"/>
          <w:sz w:val="20"/>
          <w:szCs w:val="20"/>
          <w:lang w:val="en-US"/>
        </w:rPr>
        <w:tab/>
      </w:r>
    </w:p>
    <w:p w14:paraId="552ADFAA" w14:textId="74CDD6EC" w:rsidR="00157AAD" w:rsidRPr="00444BC7" w:rsidRDefault="00157AAD" w:rsidP="00444BC7">
      <w:pPr>
        <w:pStyle w:val="BodyText"/>
        <w:ind w:left="1416"/>
        <w:jc w:val="both"/>
        <w:rPr>
          <w:rFonts w:ascii="Arial" w:hAnsi="Arial" w:cs="Arial"/>
          <w:sz w:val="20"/>
          <w:szCs w:val="20"/>
          <w:lang w:val="en-US"/>
        </w:rPr>
      </w:pPr>
      <w:r w:rsidRPr="00444BC7">
        <w:rPr>
          <w:rFonts w:ascii="Arial" w:hAnsi="Arial" w:cs="Arial"/>
          <w:sz w:val="20"/>
          <w:szCs w:val="20"/>
          <w:lang w:val="en-US"/>
        </w:rPr>
        <w:t>University of Colorado Anschutz Medical Campus</w:t>
      </w:r>
    </w:p>
    <w:p w14:paraId="17BB23F5" w14:textId="2E81A817" w:rsidR="004C3DE7" w:rsidRPr="00444BC7" w:rsidRDefault="004C3DE7" w:rsidP="00444BC7">
      <w:pPr>
        <w:pStyle w:val="BodyText"/>
        <w:ind w:left="1416"/>
        <w:jc w:val="both"/>
        <w:rPr>
          <w:rFonts w:ascii="Arial" w:hAnsi="Arial" w:cs="Arial"/>
          <w:sz w:val="20"/>
          <w:szCs w:val="20"/>
          <w:lang w:val="en-US"/>
        </w:rPr>
      </w:pPr>
      <w:r w:rsidRPr="00444BC7">
        <w:rPr>
          <w:rFonts w:ascii="Arial" w:hAnsi="Arial" w:cs="Arial"/>
          <w:sz w:val="20"/>
          <w:szCs w:val="20"/>
          <w:lang w:val="en-US"/>
        </w:rPr>
        <w:t>8 weeks</w:t>
      </w:r>
    </w:p>
    <w:p w14:paraId="081FF7ED" w14:textId="77777777" w:rsidR="004C3DE7" w:rsidRPr="00444BC7" w:rsidRDefault="004C3DE7" w:rsidP="00444BC7">
      <w:pPr>
        <w:pStyle w:val="BodyText"/>
        <w:ind w:left="1416"/>
        <w:jc w:val="both"/>
        <w:rPr>
          <w:rFonts w:ascii="Arial" w:hAnsi="Arial" w:cs="Arial"/>
          <w:sz w:val="20"/>
          <w:szCs w:val="20"/>
          <w:u w:val="single"/>
          <w:lang w:val="en-US"/>
        </w:rPr>
      </w:pPr>
      <w:r w:rsidRPr="00444BC7">
        <w:rPr>
          <w:rFonts w:ascii="Arial" w:hAnsi="Arial" w:cs="Arial"/>
          <w:sz w:val="20"/>
          <w:szCs w:val="20"/>
          <w:lang w:val="en-US"/>
        </w:rPr>
        <w:t>Format: Laboratory (full time)</w:t>
      </w:r>
    </w:p>
    <w:p w14:paraId="4D76F439" w14:textId="34AA8B1A" w:rsidR="004C3DE7" w:rsidRPr="00444BC7" w:rsidRDefault="004C3DE7" w:rsidP="00444BC7">
      <w:pPr>
        <w:pStyle w:val="BodyText"/>
        <w:ind w:left="1416"/>
        <w:jc w:val="both"/>
        <w:rPr>
          <w:rFonts w:ascii="Arial" w:hAnsi="Arial" w:cs="Arial"/>
          <w:sz w:val="20"/>
          <w:szCs w:val="20"/>
          <w:lang w:val="en-US"/>
        </w:rPr>
      </w:pPr>
      <w:r w:rsidRPr="00444BC7">
        <w:rPr>
          <w:rFonts w:ascii="Arial" w:hAnsi="Arial" w:cs="Arial"/>
          <w:sz w:val="20"/>
          <w:szCs w:val="20"/>
          <w:lang w:val="en-US"/>
        </w:rPr>
        <w:t>Enrollment: 1 undergraduate student was mentored.</w:t>
      </w:r>
    </w:p>
    <w:p w14:paraId="6784003A" w14:textId="77777777" w:rsidR="004C3DE7" w:rsidRPr="00444BC7" w:rsidRDefault="004C3DE7" w:rsidP="00444BC7">
      <w:pPr>
        <w:pStyle w:val="BodyText"/>
        <w:ind w:left="1416"/>
        <w:jc w:val="both"/>
        <w:rPr>
          <w:rFonts w:ascii="Arial" w:hAnsi="Arial" w:cs="Arial"/>
          <w:sz w:val="20"/>
          <w:szCs w:val="20"/>
          <w:u w:val="single"/>
          <w:lang w:val="en-US"/>
        </w:rPr>
      </w:pPr>
      <w:r w:rsidRPr="00444BC7">
        <w:rPr>
          <w:rFonts w:ascii="Arial" w:hAnsi="Arial" w:cs="Arial"/>
          <w:sz w:val="20"/>
          <w:szCs w:val="20"/>
          <w:lang w:val="en-US"/>
        </w:rPr>
        <w:t xml:space="preserve">Role: Laboratory work </w:t>
      </w:r>
    </w:p>
    <w:p w14:paraId="5AF670EF" w14:textId="3B5754D2" w:rsidR="00157AAD" w:rsidRPr="00D76356" w:rsidRDefault="00157AAD" w:rsidP="006569F0">
      <w:pPr>
        <w:pStyle w:val="BodyText"/>
        <w:jc w:val="both"/>
        <w:rPr>
          <w:rFonts w:ascii="Arial" w:hAnsi="Arial" w:cs="Arial"/>
          <w:sz w:val="8"/>
          <w:szCs w:val="8"/>
          <w:lang w:val="en-US"/>
        </w:rPr>
      </w:pPr>
    </w:p>
    <w:p w14:paraId="4F1BDB85" w14:textId="08DF9BCF" w:rsidR="000C664F" w:rsidRPr="00444BC7" w:rsidRDefault="00444BC7" w:rsidP="000C664F">
      <w:pPr>
        <w:pStyle w:val="BodyText"/>
        <w:jc w:val="both"/>
        <w:rPr>
          <w:rFonts w:ascii="Arial" w:hAnsi="Arial" w:cs="Arial"/>
          <w:sz w:val="20"/>
          <w:szCs w:val="20"/>
          <w:lang w:val="en-US"/>
        </w:rPr>
      </w:pPr>
      <w:r>
        <w:rPr>
          <w:rFonts w:ascii="Arial" w:hAnsi="Arial" w:cs="Arial"/>
          <w:sz w:val="20"/>
          <w:szCs w:val="20"/>
          <w:lang w:val="en-US"/>
        </w:rPr>
        <w:t>2023</w:t>
      </w:r>
      <w:r w:rsidR="00D03D80">
        <w:rPr>
          <w:rFonts w:ascii="Arial" w:hAnsi="Arial" w:cs="Arial"/>
          <w:sz w:val="20"/>
          <w:szCs w:val="20"/>
          <w:lang w:val="en-US"/>
        </w:rPr>
        <w:t xml:space="preserve"> - pres.</w:t>
      </w:r>
      <w:r>
        <w:rPr>
          <w:rFonts w:ascii="Arial" w:hAnsi="Arial" w:cs="Arial"/>
          <w:sz w:val="20"/>
          <w:szCs w:val="20"/>
          <w:lang w:val="en-US"/>
        </w:rPr>
        <w:tab/>
      </w:r>
      <w:r w:rsidR="000C664F" w:rsidRPr="00444BC7">
        <w:rPr>
          <w:rFonts w:ascii="Arial" w:hAnsi="Arial" w:cs="Arial"/>
          <w:sz w:val="20"/>
          <w:szCs w:val="20"/>
          <w:lang w:val="en-US"/>
        </w:rPr>
        <w:t>C</w:t>
      </w:r>
      <w:r w:rsidR="006911A6" w:rsidRPr="00444BC7">
        <w:rPr>
          <w:rFonts w:ascii="Arial" w:hAnsi="Arial" w:cs="Arial"/>
          <w:sz w:val="20"/>
          <w:szCs w:val="20"/>
          <w:lang w:val="en-US"/>
        </w:rPr>
        <w:t>REU</w:t>
      </w:r>
      <w:r w:rsidR="000C664F" w:rsidRPr="00444BC7">
        <w:rPr>
          <w:rFonts w:ascii="Arial" w:hAnsi="Arial" w:cs="Arial"/>
          <w:sz w:val="20"/>
          <w:szCs w:val="20"/>
          <w:lang w:val="en-US"/>
        </w:rPr>
        <w:t xml:space="preserve"> </w:t>
      </w:r>
      <w:r w:rsidR="0094115A" w:rsidRPr="00444BC7">
        <w:rPr>
          <w:rFonts w:ascii="Arial" w:hAnsi="Arial" w:cs="Arial"/>
          <w:sz w:val="20"/>
          <w:szCs w:val="20"/>
          <w:lang w:val="en-US"/>
        </w:rPr>
        <w:t>Cancer Research Experience for Undergraduates</w:t>
      </w:r>
      <w:r w:rsidR="000C664F" w:rsidRPr="00444BC7">
        <w:rPr>
          <w:rFonts w:ascii="Arial" w:hAnsi="Arial" w:cs="Arial"/>
          <w:sz w:val="20"/>
          <w:szCs w:val="20"/>
          <w:lang w:val="en-US"/>
        </w:rPr>
        <w:tab/>
      </w:r>
      <w:r w:rsidR="000C664F" w:rsidRPr="00444BC7">
        <w:rPr>
          <w:rFonts w:ascii="Arial" w:hAnsi="Arial" w:cs="Arial"/>
          <w:sz w:val="20"/>
          <w:szCs w:val="20"/>
          <w:lang w:val="en-US"/>
        </w:rPr>
        <w:tab/>
      </w:r>
      <w:r w:rsidR="000C664F" w:rsidRPr="00444BC7">
        <w:rPr>
          <w:rFonts w:ascii="Arial" w:hAnsi="Arial" w:cs="Arial"/>
          <w:sz w:val="20"/>
          <w:szCs w:val="20"/>
          <w:lang w:val="en-US"/>
        </w:rPr>
        <w:tab/>
      </w:r>
    </w:p>
    <w:p w14:paraId="7AC15FD8" w14:textId="77777777" w:rsidR="000C664F" w:rsidRPr="00444BC7" w:rsidRDefault="000C664F" w:rsidP="00444BC7">
      <w:pPr>
        <w:pStyle w:val="BodyText"/>
        <w:ind w:left="1416"/>
        <w:jc w:val="both"/>
        <w:rPr>
          <w:rFonts w:ascii="Arial" w:hAnsi="Arial" w:cs="Arial"/>
          <w:sz w:val="20"/>
          <w:szCs w:val="20"/>
          <w:lang w:val="en-US"/>
        </w:rPr>
      </w:pPr>
      <w:r w:rsidRPr="00444BC7">
        <w:rPr>
          <w:rFonts w:ascii="Arial" w:hAnsi="Arial" w:cs="Arial"/>
          <w:sz w:val="20"/>
          <w:szCs w:val="20"/>
          <w:lang w:val="en-US"/>
        </w:rPr>
        <w:t>University of Colorado Anschutz Medical Campus</w:t>
      </w:r>
    </w:p>
    <w:p w14:paraId="6786DC33" w14:textId="77777777" w:rsidR="000C664F" w:rsidRPr="00444BC7" w:rsidRDefault="000C664F" w:rsidP="00444BC7">
      <w:pPr>
        <w:pStyle w:val="BodyText"/>
        <w:ind w:left="1416"/>
        <w:jc w:val="both"/>
        <w:rPr>
          <w:rFonts w:ascii="Arial" w:hAnsi="Arial" w:cs="Arial"/>
          <w:sz w:val="20"/>
          <w:szCs w:val="20"/>
          <w:lang w:val="en-US"/>
        </w:rPr>
      </w:pPr>
      <w:r w:rsidRPr="00444BC7">
        <w:rPr>
          <w:rFonts w:ascii="Arial" w:hAnsi="Arial" w:cs="Arial"/>
          <w:sz w:val="20"/>
          <w:szCs w:val="20"/>
          <w:lang w:val="en-US"/>
        </w:rPr>
        <w:t>8 weeks</w:t>
      </w:r>
    </w:p>
    <w:p w14:paraId="3BBA7EBF" w14:textId="77777777" w:rsidR="000C664F" w:rsidRPr="00444BC7" w:rsidRDefault="000C664F" w:rsidP="00444BC7">
      <w:pPr>
        <w:pStyle w:val="BodyText"/>
        <w:ind w:left="1416"/>
        <w:jc w:val="both"/>
        <w:rPr>
          <w:rFonts w:ascii="Arial" w:hAnsi="Arial" w:cs="Arial"/>
          <w:sz w:val="20"/>
          <w:szCs w:val="20"/>
          <w:u w:val="single"/>
          <w:lang w:val="en-US"/>
        </w:rPr>
      </w:pPr>
      <w:r w:rsidRPr="00444BC7">
        <w:rPr>
          <w:rFonts w:ascii="Arial" w:hAnsi="Arial" w:cs="Arial"/>
          <w:sz w:val="20"/>
          <w:szCs w:val="20"/>
          <w:lang w:val="en-US"/>
        </w:rPr>
        <w:t>Format: Laboratory (full time)</w:t>
      </w:r>
    </w:p>
    <w:p w14:paraId="7C9D46A4" w14:textId="77777777" w:rsidR="000C664F" w:rsidRPr="00444BC7" w:rsidRDefault="000C664F" w:rsidP="00444BC7">
      <w:pPr>
        <w:pStyle w:val="BodyText"/>
        <w:ind w:left="1416"/>
        <w:jc w:val="both"/>
        <w:rPr>
          <w:rFonts w:ascii="Arial" w:hAnsi="Arial" w:cs="Arial"/>
          <w:sz w:val="20"/>
          <w:szCs w:val="20"/>
          <w:lang w:val="en-US"/>
        </w:rPr>
      </w:pPr>
      <w:r w:rsidRPr="00444BC7">
        <w:rPr>
          <w:rFonts w:ascii="Arial" w:hAnsi="Arial" w:cs="Arial"/>
          <w:sz w:val="20"/>
          <w:szCs w:val="20"/>
          <w:lang w:val="en-US"/>
        </w:rPr>
        <w:t>Enrollment: 1 undergraduate student was mentored.</w:t>
      </w:r>
    </w:p>
    <w:p w14:paraId="6E94611A" w14:textId="5CEBC5B6" w:rsidR="00157AAD" w:rsidRPr="009A79B9" w:rsidRDefault="000C664F" w:rsidP="009A79B9">
      <w:pPr>
        <w:pStyle w:val="BodyText"/>
        <w:ind w:left="1416"/>
        <w:jc w:val="both"/>
        <w:rPr>
          <w:rFonts w:ascii="Arial" w:hAnsi="Arial" w:cs="Arial"/>
          <w:sz w:val="20"/>
          <w:szCs w:val="20"/>
          <w:u w:val="single"/>
          <w:lang w:val="en-US"/>
        </w:rPr>
      </w:pPr>
      <w:r w:rsidRPr="00444BC7">
        <w:rPr>
          <w:rFonts w:ascii="Arial" w:hAnsi="Arial" w:cs="Arial"/>
          <w:sz w:val="20"/>
          <w:szCs w:val="20"/>
          <w:lang w:val="en-US"/>
        </w:rPr>
        <w:lastRenderedPageBreak/>
        <w:t xml:space="preserve">Role: Laboratory work </w:t>
      </w:r>
    </w:p>
    <w:p w14:paraId="614C4381" w14:textId="77777777" w:rsidR="000C664F" w:rsidRDefault="000C664F" w:rsidP="006569F0">
      <w:pPr>
        <w:pStyle w:val="BodyText"/>
        <w:jc w:val="both"/>
        <w:rPr>
          <w:rFonts w:ascii="Arial" w:hAnsi="Arial" w:cs="Arial"/>
          <w:bCs/>
          <w:sz w:val="20"/>
          <w:szCs w:val="20"/>
          <w:lang w:val="en-US"/>
        </w:rPr>
      </w:pPr>
    </w:p>
    <w:p w14:paraId="3C6B7939" w14:textId="77777777" w:rsidR="004F7771" w:rsidRPr="00D54ADE" w:rsidRDefault="004F7771" w:rsidP="004F7771">
      <w:pPr>
        <w:pStyle w:val="BodyText"/>
        <w:jc w:val="both"/>
        <w:rPr>
          <w:rFonts w:ascii="Arial" w:hAnsi="Arial" w:cs="Arial"/>
          <w:b/>
          <w:sz w:val="20"/>
          <w:szCs w:val="20"/>
          <w:u w:val="single"/>
          <w:lang w:val="en-US"/>
        </w:rPr>
      </w:pPr>
      <w:r w:rsidRPr="00D54ADE">
        <w:rPr>
          <w:rFonts w:ascii="Arial" w:hAnsi="Arial" w:cs="Arial"/>
          <w:b/>
          <w:sz w:val="20"/>
          <w:szCs w:val="20"/>
          <w:u w:val="single"/>
          <w:lang w:val="en-US"/>
        </w:rPr>
        <w:t>Trainees: Research Associates and Technical Support</w:t>
      </w:r>
    </w:p>
    <w:p w14:paraId="02165368" w14:textId="77777777" w:rsidR="004F7771" w:rsidRPr="00D54ADE" w:rsidRDefault="004F7771" w:rsidP="004F7771">
      <w:pPr>
        <w:jc w:val="both"/>
        <w:rPr>
          <w:rFonts w:ascii="Arial" w:hAnsi="Arial" w:cs="Arial"/>
          <w:bCs/>
          <w:sz w:val="20"/>
          <w:szCs w:val="20"/>
          <w:lang w:val="en-US"/>
        </w:rPr>
      </w:pPr>
      <w:r w:rsidRPr="00D54ADE">
        <w:rPr>
          <w:rFonts w:ascii="Arial" w:hAnsi="Arial" w:cs="Arial"/>
          <w:bCs/>
          <w:sz w:val="20"/>
          <w:szCs w:val="20"/>
          <w:lang w:val="en-US"/>
        </w:rPr>
        <w:t>2010 – 2011</w:t>
      </w:r>
      <w:r w:rsidRPr="00D54ADE">
        <w:rPr>
          <w:rFonts w:ascii="Arial" w:hAnsi="Arial" w:cs="Arial"/>
          <w:bCs/>
          <w:sz w:val="20"/>
          <w:szCs w:val="20"/>
          <w:lang w:val="en-US"/>
        </w:rPr>
        <w:tab/>
      </w:r>
      <w:r w:rsidRPr="00442D8F">
        <w:rPr>
          <w:rFonts w:ascii="Arial" w:hAnsi="Arial" w:cs="Arial"/>
          <w:bCs/>
          <w:i/>
          <w:iCs/>
          <w:sz w:val="20"/>
          <w:szCs w:val="20"/>
          <w:lang w:val="en-US"/>
        </w:rPr>
        <w:t>Ho Lam (Candy) Chan</w:t>
      </w:r>
      <w:r w:rsidRPr="00D54ADE">
        <w:rPr>
          <w:rFonts w:ascii="Arial" w:hAnsi="Arial" w:cs="Arial"/>
          <w:bCs/>
          <w:sz w:val="20"/>
          <w:szCs w:val="20"/>
          <w:lang w:val="en-US"/>
        </w:rPr>
        <w:t xml:space="preserve"> </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2D8A6C23"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Research Associate</w:t>
      </w:r>
    </w:p>
    <w:p w14:paraId="32634CC4" w14:textId="77777777" w:rsidR="004F7771" w:rsidRPr="00D54ADE" w:rsidRDefault="004F7771" w:rsidP="004F7771">
      <w:pPr>
        <w:ind w:left="1416"/>
        <w:jc w:val="both"/>
        <w:rPr>
          <w:rFonts w:ascii="Arial" w:hAnsi="Arial" w:cs="Arial"/>
          <w:bCs/>
          <w:i/>
          <w:sz w:val="20"/>
          <w:szCs w:val="20"/>
          <w:lang w:val="en-US"/>
        </w:rPr>
      </w:pPr>
      <w:r w:rsidRPr="00D54ADE">
        <w:rPr>
          <w:rFonts w:ascii="Arial" w:hAnsi="Arial" w:cs="Arial"/>
          <w:bCs/>
          <w:sz w:val="20"/>
          <w:szCs w:val="20"/>
          <w:lang w:val="en-US"/>
        </w:rPr>
        <w:t>University of Miami School of Medicine</w:t>
      </w:r>
    </w:p>
    <w:p w14:paraId="2684C1B6" w14:textId="77777777" w:rsidR="004F7771" w:rsidRPr="00164E1E" w:rsidRDefault="004F7771" w:rsidP="004F7771">
      <w:pPr>
        <w:ind w:left="1416"/>
        <w:jc w:val="both"/>
        <w:rPr>
          <w:rFonts w:ascii="Arial" w:hAnsi="Arial" w:cs="Arial"/>
          <w:bCs/>
          <w:sz w:val="8"/>
          <w:szCs w:val="8"/>
        </w:rPr>
      </w:pPr>
      <w:r w:rsidRPr="00164E1E">
        <w:rPr>
          <w:rFonts w:ascii="Arial" w:hAnsi="Arial" w:cs="Arial"/>
          <w:bCs/>
          <w:sz w:val="20"/>
          <w:szCs w:val="20"/>
        </w:rPr>
        <w:t>Role: Supervisor (in Teresa Zimmers’ lab)</w:t>
      </w:r>
      <w:r w:rsidRPr="00164E1E">
        <w:rPr>
          <w:rFonts w:ascii="Arial" w:hAnsi="Arial" w:cs="Arial"/>
          <w:bCs/>
          <w:sz w:val="20"/>
          <w:szCs w:val="20"/>
        </w:rPr>
        <w:tab/>
      </w:r>
      <w:r w:rsidRPr="00164E1E">
        <w:rPr>
          <w:rFonts w:ascii="Arial" w:hAnsi="Arial" w:cs="Arial"/>
          <w:bCs/>
          <w:sz w:val="20"/>
          <w:szCs w:val="20"/>
        </w:rPr>
        <w:tab/>
      </w:r>
      <w:r w:rsidRPr="00164E1E">
        <w:rPr>
          <w:rFonts w:ascii="Arial" w:hAnsi="Arial" w:cs="Arial"/>
          <w:bCs/>
          <w:sz w:val="20"/>
          <w:szCs w:val="20"/>
        </w:rPr>
        <w:tab/>
      </w:r>
      <w:r w:rsidRPr="00164E1E">
        <w:rPr>
          <w:rFonts w:ascii="Arial" w:hAnsi="Arial" w:cs="Arial"/>
          <w:bCs/>
          <w:sz w:val="20"/>
          <w:szCs w:val="20"/>
        </w:rPr>
        <w:tab/>
      </w:r>
      <w:r w:rsidRPr="00164E1E">
        <w:rPr>
          <w:rFonts w:ascii="Arial" w:hAnsi="Arial" w:cs="Arial"/>
          <w:bCs/>
          <w:sz w:val="20"/>
          <w:szCs w:val="20"/>
        </w:rPr>
        <w:tab/>
      </w:r>
      <w:r w:rsidRPr="00164E1E">
        <w:rPr>
          <w:rFonts w:ascii="Arial" w:hAnsi="Arial" w:cs="Arial"/>
          <w:bCs/>
          <w:sz w:val="20"/>
          <w:szCs w:val="20"/>
        </w:rPr>
        <w:tab/>
      </w:r>
      <w:r w:rsidRPr="00164E1E">
        <w:rPr>
          <w:rFonts w:ascii="Arial" w:hAnsi="Arial" w:cs="Arial"/>
          <w:bCs/>
          <w:sz w:val="20"/>
          <w:szCs w:val="20"/>
        </w:rPr>
        <w:tab/>
      </w:r>
      <w:r w:rsidRPr="00164E1E">
        <w:rPr>
          <w:rFonts w:ascii="Arial" w:hAnsi="Arial" w:cs="Arial"/>
          <w:bCs/>
          <w:sz w:val="8"/>
          <w:szCs w:val="8"/>
        </w:rPr>
        <w:tab/>
      </w:r>
      <w:r w:rsidRPr="00164E1E">
        <w:rPr>
          <w:rFonts w:ascii="Arial" w:hAnsi="Arial" w:cs="Arial"/>
          <w:bCs/>
          <w:sz w:val="8"/>
          <w:szCs w:val="8"/>
        </w:rPr>
        <w:tab/>
      </w:r>
    </w:p>
    <w:p w14:paraId="4E083A09" w14:textId="77777777" w:rsidR="004F7771" w:rsidRPr="00164E1E" w:rsidRDefault="004F7771" w:rsidP="004F7771">
      <w:pPr>
        <w:jc w:val="both"/>
        <w:rPr>
          <w:rFonts w:ascii="Arial" w:hAnsi="Arial" w:cs="Arial"/>
          <w:bCs/>
          <w:sz w:val="20"/>
          <w:szCs w:val="20"/>
        </w:rPr>
      </w:pPr>
      <w:r w:rsidRPr="00164E1E">
        <w:rPr>
          <w:rFonts w:ascii="Arial" w:hAnsi="Arial" w:cs="Arial"/>
          <w:bCs/>
          <w:sz w:val="20"/>
          <w:szCs w:val="20"/>
        </w:rPr>
        <w:t>2015 – 2017</w:t>
      </w:r>
      <w:r w:rsidRPr="00164E1E">
        <w:rPr>
          <w:rFonts w:ascii="Arial" w:hAnsi="Arial" w:cs="Arial"/>
          <w:bCs/>
          <w:sz w:val="20"/>
          <w:szCs w:val="20"/>
        </w:rPr>
        <w:tab/>
      </w:r>
      <w:r w:rsidRPr="00164E1E">
        <w:rPr>
          <w:rFonts w:ascii="Arial" w:hAnsi="Arial" w:cs="Arial"/>
          <w:bCs/>
          <w:i/>
          <w:iCs/>
          <w:sz w:val="20"/>
          <w:szCs w:val="20"/>
        </w:rPr>
        <w:t>Rafael Barreto</w:t>
      </w:r>
      <w:r w:rsidRPr="00164E1E">
        <w:rPr>
          <w:rFonts w:ascii="Arial" w:hAnsi="Arial" w:cs="Arial"/>
          <w:bCs/>
          <w:sz w:val="20"/>
          <w:szCs w:val="20"/>
        </w:rPr>
        <w:tab/>
      </w:r>
      <w:r w:rsidRPr="00164E1E">
        <w:rPr>
          <w:rFonts w:ascii="Arial" w:hAnsi="Arial" w:cs="Arial"/>
          <w:bCs/>
          <w:sz w:val="20"/>
          <w:szCs w:val="20"/>
        </w:rPr>
        <w:tab/>
      </w:r>
      <w:r w:rsidRPr="00164E1E">
        <w:rPr>
          <w:rFonts w:ascii="Arial" w:hAnsi="Arial" w:cs="Arial"/>
          <w:bCs/>
          <w:sz w:val="20"/>
          <w:szCs w:val="20"/>
        </w:rPr>
        <w:tab/>
      </w:r>
      <w:r w:rsidRPr="00164E1E">
        <w:rPr>
          <w:rFonts w:ascii="Arial" w:hAnsi="Arial" w:cs="Arial"/>
          <w:bCs/>
          <w:sz w:val="20"/>
          <w:szCs w:val="20"/>
        </w:rPr>
        <w:tab/>
      </w:r>
      <w:r w:rsidRPr="00164E1E">
        <w:rPr>
          <w:rFonts w:ascii="Arial" w:hAnsi="Arial" w:cs="Arial"/>
          <w:bCs/>
          <w:sz w:val="20"/>
          <w:szCs w:val="20"/>
        </w:rPr>
        <w:tab/>
      </w:r>
      <w:r w:rsidRPr="00164E1E">
        <w:rPr>
          <w:rFonts w:ascii="Arial" w:hAnsi="Arial" w:cs="Arial"/>
          <w:bCs/>
          <w:sz w:val="20"/>
          <w:szCs w:val="20"/>
        </w:rPr>
        <w:tab/>
      </w:r>
      <w:r w:rsidRPr="00164E1E">
        <w:rPr>
          <w:rFonts w:ascii="Arial" w:hAnsi="Arial" w:cs="Arial"/>
          <w:bCs/>
          <w:sz w:val="20"/>
          <w:szCs w:val="20"/>
        </w:rPr>
        <w:tab/>
      </w:r>
      <w:r w:rsidRPr="00164E1E">
        <w:rPr>
          <w:rFonts w:ascii="Arial" w:hAnsi="Arial" w:cs="Arial"/>
          <w:bCs/>
          <w:sz w:val="20"/>
          <w:szCs w:val="20"/>
        </w:rPr>
        <w:tab/>
      </w:r>
      <w:r w:rsidRPr="00164E1E">
        <w:rPr>
          <w:rFonts w:ascii="Arial" w:hAnsi="Arial" w:cs="Arial"/>
          <w:bCs/>
          <w:sz w:val="20"/>
          <w:szCs w:val="20"/>
        </w:rPr>
        <w:tab/>
      </w:r>
    </w:p>
    <w:p w14:paraId="2CA739B9"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 xml:space="preserve">Research Technician Trainee </w:t>
      </w:r>
    </w:p>
    <w:p w14:paraId="265E2881"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 xml:space="preserve">Indiana University  </w:t>
      </w:r>
    </w:p>
    <w:p w14:paraId="05449C7B"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3433D654" w14:textId="77777777" w:rsidR="004F7771" w:rsidRPr="00D76356" w:rsidRDefault="004F7771" w:rsidP="004F7771">
      <w:pPr>
        <w:jc w:val="both"/>
        <w:rPr>
          <w:rFonts w:ascii="Arial" w:hAnsi="Arial" w:cs="Arial"/>
          <w:bCs/>
          <w:sz w:val="8"/>
          <w:szCs w:val="8"/>
          <w:lang w:val="en-US"/>
        </w:rPr>
      </w:pPr>
    </w:p>
    <w:p w14:paraId="43B21E78" w14:textId="77777777" w:rsidR="004F7771" w:rsidRPr="00D54ADE" w:rsidRDefault="004F7771" w:rsidP="004F7771">
      <w:pPr>
        <w:jc w:val="both"/>
        <w:rPr>
          <w:rFonts w:ascii="Arial" w:hAnsi="Arial" w:cs="Arial"/>
          <w:bCs/>
          <w:sz w:val="20"/>
          <w:szCs w:val="20"/>
          <w:lang w:val="en-US"/>
        </w:rPr>
      </w:pPr>
      <w:r w:rsidRPr="00D54ADE">
        <w:rPr>
          <w:rFonts w:ascii="Arial" w:hAnsi="Arial" w:cs="Arial"/>
          <w:bCs/>
          <w:sz w:val="20"/>
          <w:szCs w:val="20"/>
          <w:lang w:val="en-US"/>
        </w:rPr>
        <w:t>2017 – 2018</w:t>
      </w:r>
      <w:r w:rsidRPr="00D54ADE">
        <w:rPr>
          <w:rFonts w:ascii="Arial" w:hAnsi="Arial" w:cs="Arial"/>
          <w:bCs/>
          <w:sz w:val="20"/>
          <w:szCs w:val="20"/>
          <w:lang w:val="en-US"/>
        </w:rPr>
        <w:tab/>
      </w:r>
      <w:r w:rsidRPr="00442D8F">
        <w:rPr>
          <w:rFonts w:ascii="Arial" w:hAnsi="Arial" w:cs="Arial"/>
          <w:bCs/>
          <w:i/>
          <w:iCs/>
          <w:sz w:val="20"/>
          <w:szCs w:val="20"/>
          <w:lang w:val="en-US"/>
        </w:rPr>
        <w:t>Carlie E. Erne</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2347C626"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 xml:space="preserve">Research Technician Trainee </w:t>
      </w:r>
    </w:p>
    <w:p w14:paraId="13897081"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 xml:space="preserve">Indiana University  </w:t>
      </w:r>
    </w:p>
    <w:p w14:paraId="1AADD065"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192069C4" w14:textId="77777777" w:rsidR="004F7771" w:rsidRPr="00D76356" w:rsidRDefault="004F7771" w:rsidP="004F7771">
      <w:pPr>
        <w:jc w:val="both"/>
        <w:rPr>
          <w:rFonts w:ascii="Arial" w:hAnsi="Arial" w:cs="Arial"/>
          <w:bCs/>
          <w:sz w:val="8"/>
          <w:szCs w:val="8"/>
          <w:lang w:val="en-US"/>
        </w:rPr>
      </w:pPr>
    </w:p>
    <w:p w14:paraId="0B864B17" w14:textId="3656050F" w:rsidR="004F7771" w:rsidRPr="00D54ADE" w:rsidRDefault="004F7771" w:rsidP="004F7771">
      <w:pPr>
        <w:pStyle w:val="BodyText"/>
        <w:jc w:val="both"/>
        <w:rPr>
          <w:rFonts w:ascii="Arial" w:hAnsi="Arial" w:cs="Arial"/>
          <w:bCs/>
          <w:sz w:val="20"/>
          <w:szCs w:val="20"/>
          <w:lang w:val="en-US"/>
        </w:rPr>
      </w:pPr>
      <w:r w:rsidRPr="00D54ADE">
        <w:rPr>
          <w:rFonts w:ascii="Arial" w:hAnsi="Arial" w:cs="Arial"/>
          <w:bCs/>
          <w:sz w:val="20"/>
          <w:szCs w:val="20"/>
          <w:lang w:val="en-US"/>
        </w:rPr>
        <w:t xml:space="preserve">2022 – </w:t>
      </w:r>
      <w:r w:rsidR="00D03D80">
        <w:rPr>
          <w:rFonts w:ascii="Arial" w:hAnsi="Arial" w:cs="Arial"/>
          <w:bCs/>
          <w:sz w:val="20"/>
          <w:szCs w:val="20"/>
          <w:lang w:val="en-US"/>
        </w:rPr>
        <w:t>2024</w:t>
      </w:r>
      <w:r w:rsidRPr="00D54ADE">
        <w:rPr>
          <w:rFonts w:ascii="Arial" w:hAnsi="Arial" w:cs="Arial"/>
          <w:bCs/>
          <w:sz w:val="20"/>
          <w:szCs w:val="20"/>
          <w:lang w:val="en-US"/>
        </w:rPr>
        <w:tab/>
      </w:r>
      <w:r w:rsidRPr="00442D8F">
        <w:rPr>
          <w:rFonts w:ascii="Arial" w:hAnsi="Arial" w:cs="Arial"/>
          <w:bCs/>
          <w:i/>
          <w:iCs/>
          <w:sz w:val="20"/>
          <w:szCs w:val="20"/>
          <w:lang w:val="en-US"/>
        </w:rPr>
        <w:t>Patrick Livingston, BS</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t xml:space="preserve"> </w:t>
      </w:r>
    </w:p>
    <w:p w14:paraId="39FB5E63"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 xml:space="preserve">Research Associate/PRA </w:t>
      </w:r>
    </w:p>
    <w:p w14:paraId="7B60DC2B"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University of Colorado Anschutz Medical Campus</w:t>
      </w:r>
    </w:p>
    <w:p w14:paraId="4DEB6684"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5AC8AA65" w14:textId="77777777" w:rsidR="004F7771" w:rsidRPr="00D76356" w:rsidRDefault="004F7771" w:rsidP="004F7771">
      <w:pPr>
        <w:jc w:val="both"/>
        <w:rPr>
          <w:rFonts w:ascii="Arial" w:hAnsi="Arial" w:cs="Arial"/>
          <w:bCs/>
          <w:sz w:val="8"/>
          <w:szCs w:val="8"/>
          <w:lang w:val="en-US"/>
        </w:rPr>
      </w:pPr>
    </w:p>
    <w:p w14:paraId="5F3DD9BA" w14:textId="5F8A18D9" w:rsidR="004F7771" w:rsidRPr="00D54ADE" w:rsidRDefault="004F7771" w:rsidP="004F7771">
      <w:pPr>
        <w:pStyle w:val="BodyText"/>
        <w:jc w:val="both"/>
        <w:rPr>
          <w:rFonts w:ascii="Arial" w:hAnsi="Arial" w:cs="Arial"/>
          <w:bCs/>
          <w:sz w:val="20"/>
          <w:szCs w:val="20"/>
          <w:lang w:val="en-US"/>
        </w:rPr>
      </w:pPr>
      <w:r w:rsidRPr="00D54ADE">
        <w:rPr>
          <w:rFonts w:ascii="Arial" w:hAnsi="Arial" w:cs="Arial"/>
          <w:bCs/>
          <w:sz w:val="20"/>
          <w:szCs w:val="20"/>
          <w:lang w:val="en-US"/>
        </w:rPr>
        <w:t xml:space="preserve">2023 – </w:t>
      </w:r>
      <w:r w:rsidR="00DE3C70">
        <w:rPr>
          <w:rFonts w:ascii="Arial" w:hAnsi="Arial" w:cs="Arial"/>
          <w:bCs/>
          <w:sz w:val="20"/>
          <w:szCs w:val="20"/>
          <w:lang w:val="en-US"/>
        </w:rPr>
        <w:t>2024</w:t>
      </w:r>
      <w:r w:rsidRPr="00D54ADE">
        <w:rPr>
          <w:rFonts w:ascii="Arial" w:hAnsi="Arial" w:cs="Arial"/>
          <w:bCs/>
          <w:sz w:val="20"/>
          <w:szCs w:val="20"/>
          <w:lang w:val="en-US"/>
        </w:rPr>
        <w:t xml:space="preserve"> </w:t>
      </w:r>
      <w:r w:rsidRPr="00D54ADE">
        <w:rPr>
          <w:rFonts w:ascii="Arial" w:hAnsi="Arial" w:cs="Arial"/>
          <w:bCs/>
          <w:sz w:val="20"/>
          <w:szCs w:val="20"/>
          <w:lang w:val="en-US"/>
        </w:rPr>
        <w:tab/>
      </w:r>
      <w:r w:rsidRPr="00442D8F">
        <w:rPr>
          <w:rFonts w:ascii="Arial" w:hAnsi="Arial" w:cs="Arial"/>
          <w:bCs/>
          <w:i/>
          <w:iCs/>
          <w:sz w:val="20"/>
          <w:szCs w:val="20"/>
          <w:lang w:val="en-US"/>
        </w:rPr>
        <w:t>Natalia Weinzierl, BS</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t xml:space="preserve"> </w:t>
      </w:r>
    </w:p>
    <w:p w14:paraId="62D6AA22"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 xml:space="preserve">Research Associate/PRA </w:t>
      </w:r>
    </w:p>
    <w:p w14:paraId="6049B3F7"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University of Colorado Anschutz Medical Campus</w:t>
      </w:r>
    </w:p>
    <w:p w14:paraId="0689EDDD"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7476F6AC" w14:textId="77777777" w:rsidR="004F7771" w:rsidRPr="005A3298" w:rsidRDefault="004F7771" w:rsidP="004F7771">
      <w:pPr>
        <w:jc w:val="both"/>
        <w:rPr>
          <w:rFonts w:ascii="Arial" w:hAnsi="Arial" w:cs="Arial"/>
          <w:bCs/>
          <w:sz w:val="8"/>
          <w:szCs w:val="8"/>
          <w:lang w:val="en-US"/>
        </w:rPr>
      </w:pPr>
    </w:p>
    <w:p w14:paraId="032C2A3F" w14:textId="737B99E6" w:rsidR="00A06017" w:rsidRPr="00D54ADE" w:rsidRDefault="00A06017" w:rsidP="00A06017">
      <w:pPr>
        <w:pStyle w:val="BodyText"/>
        <w:jc w:val="both"/>
        <w:rPr>
          <w:rFonts w:ascii="Arial" w:hAnsi="Arial" w:cs="Arial"/>
          <w:bCs/>
          <w:sz w:val="20"/>
          <w:szCs w:val="20"/>
          <w:lang w:val="en-US"/>
        </w:rPr>
      </w:pPr>
      <w:r w:rsidRPr="00D54ADE">
        <w:rPr>
          <w:rFonts w:ascii="Arial" w:hAnsi="Arial" w:cs="Arial"/>
          <w:bCs/>
          <w:sz w:val="20"/>
          <w:szCs w:val="20"/>
          <w:lang w:val="en-US"/>
        </w:rPr>
        <w:t>202</w:t>
      </w:r>
      <w:r w:rsidR="005A3298">
        <w:rPr>
          <w:rFonts w:ascii="Arial" w:hAnsi="Arial" w:cs="Arial"/>
          <w:bCs/>
          <w:sz w:val="20"/>
          <w:szCs w:val="20"/>
          <w:lang w:val="en-US"/>
        </w:rPr>
        <w:t>4</w:t>
      </w:r>
      <w:r w:rsidRPr="00D54ADE">
        <w:rPr>
          <w:rFonts w:ascii="Arial" w:hAnsi="Arial" w:cs="Arial"/>
          <w:bCs/>
          <w:sz w:val="20"/>
          <w:szCs w:val="20"/>
          <w:lang w:val="en-US"/>
        </w:rPr>
        <w:t xml:space="preserve"> – </w:t>
      </w:r>
      <w:r w:rsidR="005A3298">
        <w:rPr>
          <w:rFonts w:ascii="Arial" w:hAnsi="Arial" w:cs="Arial"/>
          <w:bCs/>
          <w:sz w:val="20"/>
          <w:szCs w:val="20"/>
          <w:lang w:val="en-US"/>
        </w:rPr>
        <w:t>pres.</w:t>
      </w:r>
      <w:r w:rsidRPr="00D54ADE">
        <w:rPr>
          <w:rFonts w:ascii="Arial" w:hAnsi="Arial" w:cs="Arial"/>
          <w:bCs/>
          <w:sz w:val="20"/>
          <w:szCs w:val="20"/>
          <w:lang w:val="en-US"/>
        </w:rPr>
        <w:t xml:space="preserve"> </w:t>
      </w:r>
      <w:r w:rsidRPr="00D54ADE">
        <w:rPr>
          <w:rFonts w:ascii="Arial" w:hAnsi="Arial" w:cs="Arial"/>
          <w:bCs/>
          <w:sz w:val="20"/>
          <w:szCs w:val="20"/>
          <w:lang w:val="en-US"/>
        </w:rPr>
        <w:tab/>
      </w:r>
      <w:r>
        <w:rPr>
          <w:rFonts w:ascii="Arial" w:hAnsi="Arial" w:cs="Arial"/>
          <w:bCs/>
          <w:i/>
          <w:iCs/>
          <w:sz w:val="20"/>
          <w:szCs w:val="20"/>
          <w:lang w:val="en-US"/>
        </w:rPr>
        <w:t>Caleb Gammon</w:t>
      </w:r>
      <w:r w:rsidRPr="00442D8F">
        <w:rPr>
          <w:rFonts w:ascii="Arial" w:hAnsi="Arial" w:cs="Arial"/>
          <w:bCs/>
          <w:i/>
          <w:iCs/>
          <w:sz w:val="20"/>
          <w:szCs w:val="20"/>
          <w:lang w:val="en-US"/>
        </w:rPr>
        <w:t>, BS</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t xml:space="preserve"> </w:t>
      </w:r>
    </w:p>
    <w:p w14:paraId="505D6A68" w14:textId="77777777" w:rsidR="00A06017" w:rsidRPr="00D54ADE" w:rsidRDefault="00A06017" w:rsidP="00A06017">
      <w:pPr>
        <w:ind w:left="1416"/>
        <w:jc w:val="both"/>
        <w:rPr>
          <w:rFonts w:ascii="Arial" w:hAnsi="Arial" w:cs="Arial"/>
          <w:bCs/>
          <w:sz w:val="20"/>
          <w:szCs w:val="20"/>
          <w:lang w:val="en-US"/>
        </w:rPr>
      </w:pPr>
      <w:r w:rsidRPr="00D54ADE">
        <w:rPr>
          <w:rFonts w:ascii="Arial" w:hAnsi="Arial" w:cs="Arial"/>
          <w:bCs/>
          <w:sz w:val="20"/>
          <w:szCs w:val="20"/>
          <w:lang w:val="en-US"/>
        </w:rPr>
        <w:t xml:space="preserve">Research Associate/PRA </w:t>
      </w:r>
    </w:p>
    <w:p w14:paraId="2AC8087A" w14:textId="77777777" w:rsidR="00A06017" w:rsidRPr="00D54ADE" w:rsidRDefault="00A06017" w:rsidP="00A06017">
      <w:pPr>
        <w:ind w:left="1416"/>
        <w:jc w:val="both"/>
        <w:rPr>
          <w:rFonts w:ascii="Arial" w:hAnsi="Arial" w:cs="Arial"/>
          <w:bCs/>
          <w:sz w:val="20"/>
          <w:szCs w:val="20"/>
          <w:lang w:val="en-US"/>
        </w:rPr>
      </w:pPr>
      <w:r w:rsidRPr="00D54ADE">
        <w:rPr>
          <w:rFonts w:ascii="Arial" w:hAnsi="Arial" w:cs="Arial"/>
          <w:bCs/>
          <w:sz w:val="20"/>
          <w:szCs w:val="20"/>
          <w:lang w:val="en-US"/>
        </w:rPr>
        <w:t>University of Colorado Anschutz Medical Campus</w:t>
      </w:r>
    </w:p>
    <w:p w14:paraId="56FA01FE" w14:textId="77777777" w:rsidR="00A06017" w:rsidRDefault="00A06017" w:rsidP="00A06017">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781EB9FE" w14:textId="77777777" w:rsidR="006F0C26" w:rsidRPr="006F0C26" w:rsidRDefault="006F0C26" w:rsidP="006F0C26">
      <w:pPr>
        <w:pStyle w:val="BodyText"/>
        <w:jc w:val="both"/>
        <w:rPr>
          <w:rFonts w:ascii="Arial" w:hAnsi="Arial" w:cs="Arial"/>
          <w:bCs/>
          <w:sz w:val="8"/>
          <w:szCs w:val="8"/>
          <w:lang w:val="en-US"/>
        </w:rPr>
      </w:pPr>
    </w:p>
    <w:p w14:paraId="3288BECA" w14:textId="411EE669" w:rsidR="006F0C26" w:rsidRPr="00D54ADE" w:rsidRDefault="006F0C26" w:rsidP="006F0C26">
      <w:pPr>
        <w:pStyle w:val="BodyText"/>
        <w:jc w:val="both"/>
        <w:rPr>
          <w:rFonts w:ascii="Arial" w:hAnsi="Arial" w:cs="Arial"/>
          <w:bCs/>
          <w:sz w:val="20"/>
          <w:szCs w:val="20"/>
          <w:lang w:val="en-US"/>
        </w:rPr>
      </w:pPr>
      <w:r w:rsidRPr="00D54ADE">
        <w:rPr>
          <w:rFonts w:ascii="Arial" w:hAnsi="Arial" w:cs="Arial"/>
          <w:bCs/>
          <w:sz w:val="20"/>
          <w:szCs w:val="20"/>
          <w:lang w:val="en-US"/>
        </w:rPr>
        <w:t>202</w:t>
      </w:r>
      <w:r>
        <w:rPr>
          <w:rFonts w:ascii="Arial" w:hAnsi="Arial" w:cs="Arial"/>
          <w:bCs/>
          <w:sz w:val="20"/>
          <w:szCs w:val="20"/>
          <w:lang w:val="en-US"/>
        </w:rPr>
        <w:t>4</w:t>
      </w:r>
      <w:r w:rsidRPr="00D54ADE">
        <w:rPr>
          <w:rFonts w:ascii="Arial" w:hAnsi="Arial" w:cs="Arial"/>
          <w:bCs/>
          <w:sz w:val="20"/>
          <w:szCs w:val="20"/>
          <w:lang w:val="en-US"/>
        </w:rPr>
        <w:t xml:space="preserve"> – </w:t>
      </w:r>
      <w:r>
        <w:rPr>
          <w:rFonts w:ascii="Arial" w:hAnsi="Arial" w:cs="Arial"/>
          <w:bCs/>
          <w:sz w:val="20"/>
          <w:szCs w:val="20"/>
          <w:lang w:val="en-US"/>
        </w:rPr>
        <w:t>pres.</w:t>
      </w:r>
      <w:r w:rsidRPr="00D54ADE">
        <w:rPr>
          <w:rFonts w:ascii="Arial" w:hAnsi="Arial" w:cs="Arial"/>
          <w:bCs/>
          <w:sz w:val="20"/>
          <w:szCs w:val="20"/>
          <w:lang w:val="en-US"/>
        </w:rPr>
        <w:t xml:space="preserve"> </w:t>
      </w:r>
      <w:r w:rsidRPr="00D54ADE">
        <w:rPr>
          <w:rFonts w:ascii="Arial" w:hAnsi="Arial" w:cs="Arial"/>
          <w:bCs/>
          <w:sz w:val="20"/>
          <w:szCs w:val="20"/>
          <w:lang w:val="en-US"/>
        </w:rPr>
        <w:tab/>
      </w:r>
      <w:r>
        <w:rPr>
          <w:rFonts w:ascii="Arial" w:hAnsi="Arial" w:cs="Arial"/>
          <w:bCs/>
          <w:i/>
          <w:iCs/>
          <w:sz w:val="20"/>
          <w:szCs w:val="20"/>
          <w:lang w:val="en-US"/>
        </w:rPr>
        <w:t>Afra Bushara</w:t>
      </w:r>
      <w:r w:rsidRPr="00442D8F">
        <w:rPr>
          <w:rFonts w:ascii="Arial" w:hAnsi="Arial" w:cs="Arial"/>
          <w:bCs/>
          <w:i/>
          <w:iCs/>
          <w:sz w:val="20"/>
          <w:szCs w:val="20"/>
          <w:lang w:val="en-US"/>
        </w:rPr>
        <w:t>, BS</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t xml:space="preserve"> </w:t>
      </w:r>
    </w:p>
    <w:p w14:paraId="430C217A" w14:textId="77777777" w:rsidR="006F0C26" w:rsidRPr="00D54ADE" w:rsidRDefault="006F0C26" w:rsidP="006F0C26">
      <w:pPr>
        <w:ind w:left="1416"/>
        <w:jc w:val="both"/>
        <w:rPr>
          <w:rFonts w:ascii="Arial" w:hAnsi="Arial" w:cs="Arial"/>
          <w:bCs/>
          <w:sz w:val="20"/>
          <w:szCs w:val="20"/>
          <w:lang w:val="en-US"/>
        </w:rPr>
      </w:pPr>
      <w:r w:rsidRPr="00D54ADE">
        <w:rPr>
          <w:rFonts w:ascii="Arial" w:hAnsi="Arial" w:cs="Arial"/>
          <w:bCs/>
          <w:sz w:val="20"/>
          <w:szCs w:val="20"/>
          <w:lang w:val="en-US"/>
        </w:rPr>
        <w:t xml:space="preserve">Research Associate/PRA </w:t>
      </w:r>
    </w:p>
    <w:p w14:paraId="436D13D8" w14:textId="77777777" w:rsidR="006F0C26" w:rsidRPr="00D54ADE" w:rsidRDefault="006F0C26" w:rsidP="006F0C26">
      <w:pPr>
        <w:ind w:left="1416"/>
        <w:jc w:val="both"/>
        <w:rPr>
          <w:rFonts w:ascii="Arial" w:hAnsi="Arial" w:cs="Arial"/>
          <w:bCs/>
          <w:sz w:val="20"/>
          <w:szCs w:val="20"/>
          <w:lang w:val="en-US"/>
        </w:rPr>
      </w:pPr>
      <w:r w:rsidRPr="00D54ADE">
        <w:rPr>
          <w:rFonts w:ascii="Arial" w:hAnsi="Arial" w:cs="Arial"/>
          <w:bCs/>
          <w:sz w:val="20"/>
          <w:szCs w:val="20"/>
          <w:lang w:val="en-US"/>
        </w:rPr>
        <w:t>University of Colorado Anschutz Medical Campus</w:t>
      </w:r>
    </w:p>
    <w:p w14:paraId="4A9F2D18" w14:textId="77777777" w:rsidR="006F0C26" w:rsidRPr="00D54ADE" w:rsidRDefault="006F0C26" w:rsidP="006F0C26">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7E7254CD" w14:textId="77777777" w:rsidR="00A06017" w:rsidRPr="00D54ADE" w:rsidRDefault="00A06017" w:rsidP="004F7771">
      <w:pPr>
        <w:jc w:val="both"/>
        <w:rPr>
          <w:rFonts w:ascii="Arial" w:hAnsi="Arial" w:cs="Arial"/>
          <w:bCs/>
          <w:sz w:val="20"/>
          <w:szCs w:val="20"/>
          <w:lang w:val="en-US"/>
        </w:rPr>
      </w:pPr>
    </w:p>
    <w:p w14:paraId="12E217F4" w14:textId="77777777" w:rsidR="004F7771" w:rsidRPr="00D54ADE" w:rsidRDefault="004F7771" w:rsidP="004F7771">
      <w:pPr>
        <w:jc w:val="both"/>
        <w:rPr>
          <w:rFonts w:ascii="Arial" w:hAnsi="Arial" w:cs="Arial"/>
          <w:b/>
          <w:sz w:val="20"/>
          <w:szCs w:val="20"/>
          <w:u w:val="single"/>
          <w:lang w:val="en-US"/>
        </w:rPr>
      </w:pPr>
      <w:r w:rsidRPr="00D54ADE">
        <w:rPr>
          <w:rFonts w:ascii="Arial" w:hAnsi="Arial" w:cs="Arial"/>
          <w:b/>
          <w:sz w:val="20"/>
          <w:szCs w:val="20"/>
          <w:u w:val="single"/>
          <w:lang w:val="en-US"/>
        </w:rPr>
        <w:t>Trainees: High-School and Undergraduate Students</w:t>
      </w:r>
    </w:p>
    <w:p w14:paraId="06BD9BAC" w14:textId="77777777" w:rsidR="004F7771" w:rsidRPr="00D54ADE" w:rsidRDefault="004F7771" w:rsidP="004F7771">
      <w:pPr>
        <w:jc w:val="both"/>
        <w:rPr>
          <w:rFonts w:ascii="Arial" w:hAnsi="Arial" w:cs="Arial"/>
          <w:bCs/>
          <w:sz w:val="20"/>
          <w:szCs w:val="20"/>
          <w:lang w:val="en-US"/>
        </w:rPr>
      </w:pPr>
      <w:r w:rsidRPr="00D54ADE">
        <w:rPr>
          <w:rFonts w:ascii="Arial" w:hAnsi="Arial" w:cs="Arial"/>
          <w:bCs/>
          <w:sz w:val="20"/>
          <w:szCs w:val="20"/>
          <w:lang w:val="en-US"/>
        </w:rPr>
        <w:t>2010</w:t>
      </w:r>
      <w:r w:rsidRPr="00D54ADE">
        <w:rPr>
          <w:rFonts w:ascii="Arial" w:hAnsi="Arial" w:cs="Arial"/>
          <w:bCs/>
          <w:sz w:val="20"/>
          <w:szCs w:val="20"/>
          <w:lang w:val="en-US"/>
        </w:rPr>
        <w:tab/>
      </w:r>
      <w:r w:rsidRPr="00D54ADE">
        <w:rPr>
          <w:rFonts w:ascii="Arial" w:hAnsi="Arial" w:cs="Arial"/>
          <w:bCs/>
          <w:sz w:val="20"/>
          <w:szCs w:val="20"/>
          <w:lang w:val="en-US"/>
        </w:rPr>
        <w:tab/>
      </w:r>
      <w:r w:rsidRPr="00442D8F">
        <w:rPr>
          <w:rFonts w:ascii="Arial" w:hAnsi="Arial" w:cs="Arial"/>
          <w:bCs/>
          <w:i/>
          <w:iCs/>
          <w:sz w:val="20"/>
          <w:szCs w:val="20"/>
          <w:lang w:val="en-US"/>
        </w:rPr>
        <w:t>Ryan Santos</w:t>
      </w:r>
      <w:r w:rsidRPr="00D54ADE">
        <w:rPr>
          <w:rFonts w:ascii="Arial" w:hAnsi="Arial" w:cs="Arial"/>
          <w:bCs/>
          <w:sz w:val="20"/>
          <w:szCs w:val="20"/>
          <w:lang w:val="en-US"/>
        </w:rPr>
        <w:t xml:space="preserve"> </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3309D985"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Student enrolled in the STEP-UP Program, NIH/NIDDK</w:t>
      </w:r>
    </w:p>
    <w:p w14:paraId="1BEA9A76"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University of Miami School of Medicine</w:t>
      </w:r>
    </w:p>
    <w:p w14:paraId="12345DDD" w14:textId="77777777" w:rsidR="004F7771" w:rsidRPr="00D76356" w:rsidRDefault="004F7771" w:rsidP="004F7771">
      <w:pPr>
        <w:ind w:left="1416"/>
        <w:jc w:val="both"/>
        <w:rPr>
          <w:rFonts w:ascii="Arial" w:hAnsi="Arial" w:cs="Arial"/>
          <w:bCs/>
          <w:sz w:val="8"/>
          <w:szCs w:val="8"/>
          <w:lang w:val="en-US"/>
        </w:rPr>
      </w:pPr>
      <w:r w:rsidRPr="00D54ADE">
        <w:rPr>
          <w:rFonts w:ascii="Arial" w:hAnsi="Arial" w:cs="Arial"/>
          <w:bCs/>
          <w:sz w:val="20"/>
          <w:szCs w:val="20"/>
          <w:lang w:val="en-US"/>
        </w:rPr>
        <w:t>Role: Mentor and Supervisor</w:t>
      </w:r>
      <w:r w:rsidRPr="00D54ADE">
        <w:rPr>
          <w:rFonts w:ascii="Arial" w:hAnsi="Arial" w:cs="Arial"/>
          <w:bCs/>
          <w:sz w:val="20"/>
          <w:szCs w:val="20"/>
          <w:lang w:val="en-US"/>
        </w:rPr>
        <w:tab/>
        <w:t xml:space="preserve"> (in Teresa Zimmers’ lab)</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76356">
        <w:rPr>
          <w:rFonts w:ascii="Arial" w:hAnsi="Arial" w:cs="Arial"/>
          <w:bCs/>
          <w:sz w:val="8"/>
          <w:szCs w:val="8"/>
          <w:lang w:val="en-US"/>
        </w:rPr>
        <w:tab/>
      </w:r>
      <w:r w:rsidRPr="00D76356">
        <w:rPr>
          <w:rFonts w:ascii="Arial" w:hAnsi="Arial" w:cs="Arial"/>
          <w:bCs/>
          <w:sz w:val="8"/>
          <w:szCs w:val="8"/>
          <w:lang w:val="en-US"/>
        </w:rPr>
        <w:tab/>
      </w:r>
    </w:p>
    <w:p w14:paraId="7E019536" w14:textId="77777777" w:rsidR="004F7771" w:rsidRPr="00D54ADE" w:rsidRDefault="004F7771" w:rsidP="004F7771">
      <w:pPr>
        <w:jc w:val="both"/>
        <w:rPr>
          <w:rFonts w:ascii="Arial" w:hAnsi="Arial" w:cs="Arial"/>
          <w:bCs/>
          <w:sz w:val="20"/>
          <w:szCs w:val="20"/>
          <w:lang w:val="en-US"/>
        </w:rPr>
      </w:pPr>
      <w:r w:rsidRPr="00D54ADE">
        <w:rPr>
          <w:rFonts w:ascii="Arial" w:hAnsi="Arial" w:cs="Arial"/>
          <w:bCs/>
          <w:sz w:val="20"/>
          <w:szCs w:val="20"/>
          <w:lang w:val="en-US"/>
        </w:rPr>
        <w:t>2012</w:t>
      </w:r>
      <w:r w:rsidRPr="00D54ADE">
        <w:rPr>
          <w:rFonts w:ascii="Arial" w:hAnsi="Arial" w:cs="Arial"/>
          <w:bCs/>
          <w:sz w:val="20"/>
          <w:szCs w:val="20"/>
          <w:lang w:val="en-US"/>
        </w:rPr>
        <w:tab/>
      </w:r>
      <w:r w:rsidRPr="00D54ADE">
        <w:rPr>
          <w:rFonts w:ascii="Arial" w:hAnsi="Arial" w:cs="Arial"/>
          <w:bCs/>
          <w:sz w:val="20"/>
          <w:szCs w:val="20"/>
          <w:lang w:val="en-US"/>
        </w:rPr>
        <w:tab/>
      </w:r>
      <w:r w:rsidRPr="00442D8F">
        <w:rPr>
          <w:rFonts w:ascii="Arial" w:hAnsi="Arial" w:cs="Arial"/>
          <w:bCs/>
          <w:i/>
          <w:iCs/>
          <w:sz w:val="20"/>
          <w:szCs w:val="20"/>
          <w:lang w:val="en-US"/>
        </w:rPr>
        <w:t>Briaira Geiger</w:t>
      </w:r>
      <w:r w:rsidRPr="00D54ADE">
        <w:rPr>
          <w:rFonts w:ascii="Arial" w:hAnsi="Arial" w:cs="Arial"/>
          <w:bCs/>
          <w:sz w:val="20"/>
          <w:szCs w:val="20"/>
          <w:lang w:val="en-US"/>
        </w:rPr>
        <w:t xml:space="preserve"> </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1DC64616"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Student enrolled in the STEP-UP Program, NIH/NIDDK</w:t>
      </w:r>
    </w:p>
    <w:p w14:paraId="5A7B6B12"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Thomas Jefferson University</w:t>
      </w:r>
    </w:p>
    <w:p w14:paraId="4BC76A67"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Supervisor (in Teresa Zimmers’ lab)</w:t>
      </w:r>
    </w:p>
    <w:p w14:paraId="3C49DB98" w14:textId="77777777" w:rsidR="004F7771" w:rsidRPr="00D76356" w:rsidRDefault="004F7771" w:rsidP="004F7771">
      <w:pPr>
        <w:jc w:val="both"/>
        <w:rPr>
          <w:rFonts w:ascii="Arial" w:hAnsi="Arial" w:cs="Arial"/>
          <w:bCs/>
          <w:sz w:val="8"/>
          <w:szCs w:val="8"/>
          <w:lang w:val="en-US"/>
        </w:rPr>
      </w:pPr>
    </w:p>
    <w:p w14:paraId="787A1874" w14:textId="77777777" w:rsidR="004F7771" w:rsidRPr="00D54ADE" w:rsidRDefault="004F7771" w:rsidP="004F7771">
      <w:pPr>
        <w:jc w:val="both"/>
        <w:rPr>
          <w:rFonts w:ascii="Arial" w:hAnsi="Arial" w:cs="Arial"/>
          <w:bCs/>
          <w:sz w:val="20"/>
          <w:szCs w:val="20"/>
          <w:lang w:val="en-US"/>
        </w:rPr>
      </w:pPr>
      <w:r w:rsidRPr="00D54ADE">
        <w:rPr>
          <w:rFonts w:ascii="Arial" w:hAnsi="Arial" w:cs="Arial"/>
          <w:bCs/>
          <w:sz w:val="20"/>
          <w:szCs w:val="20"/>
          <w:lang w:val="en-US"/>
        </w:rPr>
        <w:t>2014</w:t>
      </w:r>
      <w:r w:rsidRPr="00D54ADE">
        <w:rPr>
          <w:rFonts w:ascii="Arial" w:hAnsi="Arial" w:cs="Arial"/>
          <w:bCs/>
          <w:sz w:val="20"/>
          <w:szCs w:val="20"/>
          <w:lang w:val="en-US"/>
        </w:rPr>
        <w:tab/>
      </w:r>
      <w:r w:rsidRPr="00D54ADE">
        <w:rPr>
          <w:rFonts w:ascii="Arial" w:hAnsi="Arial" w:cs="Arial"/>
          <w:bCs/>
          <w:sz w:val="20"/>
          <w:szCs w:val="20"/>
          <w:lang w:val="en-US"/>
        </w:rPr>
        <w:tab/>
      </w:r>
      <w:r w:rsidRPr="00442D8F">
        <w:rPr>
          <w:rFonts w:ascii="Arial" w:hAnsi="Arial" w:cs="Arial"/>
          <w:bCs/>
          <w:i/>
          <w:iCs/>
          <w:sz w:val="20"/>
          <w:szCs w:val="20"/>
          <w:lang w:val="en-US"/>
        </w:rPr>
        <w:t>Crystal Goodwin</w:t>
      </w:r>
      <w:r w:rsidRPr="00D54ADE">
        <w:rPr>
          <w:rFonts w:ascii="Arial" w:hAnsi="Arial" w:cs="Arial"/>
          <w:bCs/>
          <w:sz w:val="20"/>
          <w:szCs w:val="20"/>
          <w:lang w:val="en-US"/>
        </w:rPr>
        <w:t xml:space="preserve"> </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7F0909DB"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Undergraduate student enrolled in the IUPUI Women in Science Program</w:t>
      </w:r>
    </w:p>
    <w:p w14:paraId="18CC102C" w14:textId="77777777" w:rsidR="004F7771" w:rsidRPr="00D54ADE" w:rsidRDefault="004F7771" w:rsidP="004F7771">
      <w:pPr>
        <w:ind w:left="1416"/>
        <w:jc w:val="both"/>
        <w:rPr>
          <w:rFonts w:ascii="Arial" w:hAnsi="Arial" w:cs="Arial"/>
          <w:bCs/>
          <w:i/>
          <w:sz w:val="20"/>
          <w:szCs w:val="20"/>
          <w:lang w:val="en-US"/>
        </w:rPr>
      </w:pPr>
      <w:r w:rsidRPr="00D54ADE">
        <w:rPr>
          <w:rFonts w:ascii="Arial" w:hAnsi="Arial" w:cs="Arial"/>
          <w:bCs/>
          <w:sz w:val="20"/>
          <w:szCs w:val="20"/>
          <w:lang w:val="en-US"/>
        </w:rPr>
        <w:t>Role: Supervisor (in Teresa Zimmers’ lab)</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679513F7" w14:textId="77777777" w:rsidR="004F7771" w:rsidRPr="00D76356" w:rsidRDefault="004F7771" w:rsidP="004F7771">
      <w:pPr>
        <w:jc w:val="both"/>
        <w:rPr>
          <w:rFonts w:ascii="Arial" w:hAnsi="Arial" w:cs="Arial"/>
          <w:bCs/>
          <w:sz w:val="8"/>
          <w:szCs w:val="8"/>
          <w:lang w:val="en-US"/>
        </w:rPr>
      </w:pPr>
    </w:p>
    <w:p w14:paraId="5D2BDC78" w14:textId="77777777" w:rsidR="004F7771" w:rsidRPr="00D54ADE" w:rsidRDefault="004F7771" w:rsidP="004F7771">
      <w:pPr>
        <w:jc w:val="both"/>
        <w:rPr>
          <w:rFonts w:ascii="Arial" w:hAnsi="Arial" w:cs="Arial"/>
          <w:bCs/>
          <w:sz w:val="20"/>
          <w:szCs w:val="20"/>
          <w:lang w:val="en-US"/>
        </w:rPr>
      </w:pPr>
      <w:r w:rsidRPr="00D54ADE">
        <w:rPr>
          <w:rFonts w:ascii="Arial" w:hAnsi="Arial" w:cs="Arial"/>
          <w:bCs/>
          <w:sz w:val="20"/>
          <w:szCs w:val="20"/>
          <w:lang w:val="en-US"/>
        </w:rPr>
        <w:t>2017</w:t>
      </w:r>
      <w:r w:rsidRPr="00D54ADE">
        <w:rPr>
          <w:rFonts w:ascii="Arial" w:hAnsi="Arial" w:cs="Arial"/>
          <w:bCs/>
          <w:sz w:val="20"/>
          <w:szCs w:val="20"/>
          <w:lang w:val="en-US"/>
        </w:rPr>
        <w:tab/>
      </w:r>
      <w:r w:rsidRPr="00D54ADE">
        <w:rPr>
          <w:rFonts w:ascii="Arial" w:hAnsi="Arial" w:cs="Arial"/>
          <w:bCs/>
          <w:sz w:val="20"/>
          <w:szCs w:val="20"/>
          <w:lang w:val="en-US"/>
        </w:rPr>
        <w:tab/>
      </w:r>
      <w:r w:rsidRPr="00442D8F">
        <w:rPr>
          <w:rFonts w:ascii="Arial" w:hAnsi="Arial" w:cs="Arial"/>
          <w:bCs/>
          <w:i/>
          <w:iCs/>
          <w:sz w:val="20"/>
          <w:szCs w:val="20"/>
          <w:lang w:val="en-US"/>
        </w:rPr>
        <w:t>Katherine E. Couch</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76B5DD74"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Student enrolled in the Indiana CTSI Project STEM Internship Program</w:t>
      </w:r>
    </w:p>
    <w:p w14:paraId="39FDA0A1"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Indiana University</w:t>
      </w:r>
    </w:p>
    <w:p w14:paraId="52081322"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1AD2E69B" w14:textId="77777777" w:rsidR="004F7771" w:rsidRPr="00D76356" w:rsidRDefault="004F7771" w:rsidP="004F7771">
      <w:pPr>
        <w:ind w:left="360"/>
        <w:jc w:val="both"/>
        <w:rPr>
          <w:rFonts w:ascii="Arial" w:hAnsi="Arial" w:cs="Arial"/>
          <w:bCs/>
          <w:i/>
          <w:sz w:val="8"/>
          <w:szCs w:val="8"/>
          <w:lang w:val="en-US"/>
        </w:rPr>
      </w:pPr>
    </w:p>
    <w:p w14:paraId="27E58753" w14:textId="77777777" w:rsidR="004F7771" w:rsidRPr="00D54ADE" w:rsidRDefault="004F7771" w:rsidP="004F7771">
      <w:pPr>
        <w:jc w:val="both"/>
        <w:rPr>
          <w:rFonts w:ascii="Arial" w:hAnsi="Arial" w:cs="Arial"/>
          <w:bCs/>
          <w:sz w:val="20"/>
          <w:szCs w:val="20"/>
          <w:lang w:val="en-US"/>
        </w:rPr>
      </w:pPr>
      <w:r w:rsidRPr="00D54ADE">
        <w:rPr>
          <w:rFonts w:ascii="Arial" w:hAnsi="Arial" w:cs="Arial"/>
          <w:bCs/>
          <w:sz w:val="20"/>
          <w:szCs w:val="20"/>
          <w:lang w:val="en-US"/>
        </w:rPr>
        <w:t>2017</w:t>
      </w:r>
      <w:r w:rsidRPr="00D54ADE">
        <w:rPr>
          <w:rFonts w:ascii="Arial" w:hAnsi="Arial" w:cs="Arial"/>
          <w:bCs/>
          <w:sz w:val="20"/>
          <w:szCs w:val="20"/>
          <w:lang w:val="en-US"/>
        </w:rPr>
        <w:tab/>
      </w:r>
      <w:r w:rsidRPr="00D54ADE">
        <w:rPr>
          <w:rFonts w:ascii="Arial" w:hAnsi="Arial" w:cs="Arial"/>
          <w:bCs/>
          <w:sz w:val="20"/>
          <w:szCs w:val="20"/>
          <w:lang w:val="en-US"/>
        </w:rPr>
        <w:tab/>
      </w:r>
      <w:r w:rsidRPr="00442D8F">
        <w:rPr>
          <w:rFonts w:ascii="Arial" w:hAnsi="Arial" w:cs="Arial"/>
          <w:bCs/>
          <w:i/>
          <w:iCs/>
          <w:sz w:val="20"/>
          <w:szCs w:val="20"/>
          <w:lang w:val="en-US"/>
        </w:rPr>
        <w:t>Kyra C. Colston</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2B854BC7"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Student enrolled in the Indiana CTSI Project STEM Internship Program</w:t>
      </w:r>
    </w:p>
    <w:p w14:paraId="33B8D5DA"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Indiana University</w:t>
      </w:r>
    </w:p>
    <w:p w14:paraId="54F0EDC0"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39DDCB9F" w14:textId="77777777" w:rsidR="004F7771" w:rsidRPr="00D76356" w:rsidRDefault="004F7771" w:rsidP="004F7771">
      <w:pPr>
        <w:jc w:val="both"/>
        <w:rPr>
          <w:rFonts w:ascii="Arial" w:hAnsi="Arial" w:cs="Arial"/>
          <w:bCs/>
          <w:sz w:val="8"/>
          <w:szCs w:val="8"/>
          <w:lang w:val="en-US"/>
        </w:rPr>
      </w:pPr>
    </w:p>
    <w:p w14:paraId="0CD969AF" w14:textId="77777777" w:rsidR="004F7771" w:rsidRPr="00D54ADE" w:rsidRDefault="004F7771" w:rsidP="004F7771">
      <w:pPr>
        <w:jc w:val="both"/>
        <w:rPr>
          <w:rFonts w:ascii="Arial" w:hAnsi="Arial" w:cs="Arial"/>
          <w:bCs/>
          <w:sz w:val="20"/>
          <w:szCs w:val="20"/>
          <w:lang w:val="en-US"/>
        </w:rPr>
      </w:pPr>
      <w:r w:rsidRPr="00D54ADE">
        <w:rPr>
          <w:rFonts w:ascii="Arial" w:hAnsi="Arial" w:cs="Arial"/>
          <w:bCs/>
          <w:sz w:val="20"/>
          <w:szCs w:val="20"/>
          <w:lang w:val="en-US"/>
        </w:rPr>
        <w:t>2018</w:t>
      </w:r>
      <w:r w:rsidRPr="00D54ADE">
        <w:rPr>
          <w:rFonts w:ascii="Arial" w:hAnsi="Arial" w:cs="Arial"/>
          <w:bCs/>
          <w:sz w:val="20"/>
          <w:szCs w:val="20"/>
          <w:lang w:val="en-US"/>
        </w:rPr>
        <w:tab/>
      </w:r>
      <w:r w:rsidRPr="00D54ADE">
        <w:rPr>
          <w:rFonts w:ascii="Arial" w:hAnsi="Arial" w:cs="Arial"/>
          <w:bCs/>
          <w:sz w:val="20"/>
          <w:szCs w:val="20"/>
          <w:lang w:val="en-US"/>
        </w:rPr>
        <w:tab/>
      </w:r>
      <w:r w:rsidRPr="00442D8F">
        <w:rPr>
          <w:rFonts w:ascii="Arial" w:hAnsi="Arial" w:cs="Arial"/>
          <w:bCs/>
          <w:i/>
          <w:iCs/>
          <w:sz w:val="20"/>
          <w:szCs w:val="20"/>
          <w:lang w:val="en-US"/>
        </w:rPr>
        <w:t>Vershawna Barnes</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0BB806AA"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lastRenderedPageBreak/>
        <w:t>Student enrolled in the IUSCC SRP Program</w:t>
      </w:r>
    </w:p>
    <w:p w14:paraId="2DE4620E"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Indiana University</w:t>
      </w:r>
    </w:p>
    <w:p w14:paraId="2D9272B4"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66471F08" w14:textId="77777777" w:rsidR="004F7771" w:rsidRPr="00D76356" w:rsidRDefault="004F7771" w:rsidP="004F7771">
      <w:pPr>
        <w:jc w:val="both"/>
        <w:rPr>
          <w:rFonts w:ascii="Arial" w:hAnsi="Arial" w:cs="Arial"/>
          <w:bCs/>
          <w:sz w:val="8"/>
          <w:szCs w:val="8"/>
          <w:lang w:val="en-US"/>
        </w:rPr>
      </w:pPr>
    </w:p>
    <w:p w14:paraId="517E6639" w14:textId="77777777" w:rsidR="004F7771" w:rsidRPr="00D54ADE" w:rsidRDefault="004F7771" w:rsidP="004F7771">
      <w:pPr>
        <w:jc w:val="both"/>
        <w:rPr>
          <w:rFonts w:ascii="Arial" w:hAnsi="Arial" w:cs="Arial"/>
          <w:bCs/>
          <w:sz w:val="20"/>
          <w:szCs w:val="20"/>
          <w:lang w:val="en-US"/>
        </w:rPr>
      </w:pPr>
      <w:r w:rsidRPr="00D54ADE">
        <w:rPr>
          <w:rFonts w:ascii="Arial" w:hAnsi="Arial" w:cs="Arial"/>
          <w:bCs/>
          <w:sz w:val="20"/>
          <w:szCs w:val="20"/>
          <w:lang w:val="en-US"/>
        </w:rPr>
        <w:t>2018</w:t>
      </w:r>
      <w:r w:rsidRPr="00D54ADE">
        <w:rPr>
          <w:rFonts w:ascii="Arial" w:hAnsi="Arial" w:cs="Arial"/>
          <w:bCs/>
          <w:sz w:val="20"/>
          <w:szCs w:val="20"/>
          <w:lang w:val="en-US"/>
        </w:rPr>
        <w:tab/>
      </w:r>
      <w:r w:rsidRPr="00D54ADE">
        <w:rPr>
          <w:rFonts w:ascii="Arial" w:hAnsi="Arial" w:cs="Arial"/>
          <w:bCs/>
          <w:sz w:val="20"/>
          <w:szCs w:val="20"/>
          <w:lang w:val="en-US"/>
        </w:rPr>
        <w:tab/>
      </w:r>
      <w:r w:rsidRPr="00442D8F">
        <w:rPr>
          <w:rFonts w:ascii="Arial" w:hAnsi="Arial" w:cs="Arial"/>
          <w:bCs/>
          <w:i/>
          <w:iCs/>
          <w:sz w:val="20"/>
          <w:szCs w:val="20"/>
          <w:lang w:val="en-US"/>
        </w:rPr>
        <w:t>Maya Gutierrez</w:t>
      </w:r>
      <w:r w:rsidRPr="00442D8F">
        <w:rPr>
          <w:rFonts w:ascii="Arial" w:hAnsi="Arial" w:cs="Arial"/>
          <w:bCs/>
          <w:i/>
          <w:i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79247D42"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Student enrolled in the Indiana CTSI Project STEM Research Program</w:t>
      </w:r>
    </w:p>
    <w:p w14:paraId="07E6440B"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Indiana University</w:t>
      </w:r>
    </w:p>
    <w:p w14:paraId="27CCFF3D"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7E688533" w14:textId="77777777" w:rsidR="004F7771" w:rsidRPr="00D76356" w:rsidRDefault="004F7771" w:rsidP="004F7771">
      <w:pPr>
        <w:jc w:val="both"/>
        <w:rPr>
          <w:rFonts w:ascii="Arial" w:hAnsi="Arial" w:cs="Arial"/>
          <w:bCs/>
          <w:sz w:val="8"/>
          <w:szCs w:val="8"/>
          <w:lang w:val="en-US"/>
        </w:rPr>
      </w:pPr>
    </w:p>
    <w:p w14:paraId="0ACADEA8" w14:textId="77777777" w:rsidR="004F7771" w:rsidRPr="00D54ADE" w:rsidRDefault="004F7771" w:rsidP="004F7771">
      <w:pPr>
        <w:jc w:val="both"/>
        <w:rPr>
          <w:rFonts w:ascii="Arial" w:hAnsi="Arial" w:cs="Arial"/>
          <w:bCs/>
          <w:sz w:val="20"/>
          <w:szCs w:val="20"/>
          <w:lang w:val="en-US"/>
        </w:rPr>
      </w:pPr>
      <w:r w:rsidRPr="00D54ADE">
        <w:rPr>
          <w:rFonts w:ascii="Arial" w:hAnsi="Arial" w:cs="Arial"/>
          <w:bCs/>
          <w:sz w:val="20"/>
          <w:szCs w:val="20"/>
          <w:lang w:val="en-US"/>
        </w:rPr>
        <w:t>2019</w:t>
      </w:r>
      <w:r w:rsidRPr="00D54ADE">
        <w:rPr>
          <w:rFonts w:ascii="Arial" w:hAnsi="Arial" w:cs="Arial"/>
          <w:bCs/>
          <w:sz w:val="20"/>
          <w:szCs w:val="20"/>
          <w:lang w:val="en-US"/>
        </w:rPr>
        <w:tab/>
      </w:r>
      <w:r w:rsidRPr="00D54ADE">
        <w:rPr>
          <w:rFonts w:ascii="Arial" w:hAnsi="Arial" w:cs="Arial"/>
          <w:bCs/>
          <w:sz w:val="20"/>
          <w:szCs w:val="20"/>
          <w:lang w:val="en-US"/>
        </w:rPr>
        <w:tab/>
      </w:r>
      <w:r w:rsidRPr="00442D8F">
        <w:rPr>
          <w:rFonts w:ascii="Arial" w:hAnsi="Arial" w:cs="Arial"/>
          <w:bCs/>
          <w:i/>
          <w:iCs/>
          <w:sz w:val="20"/>
          <w:szCs w:val="20"/>
          <w:lang w:val="en-US"/>
        </w:rPr>
        <w:t>Austin Keith</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23CC8084"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Student enrolled in the Indiana CTSI Project STEM Research Program</w:t>
      </w:r>
    </w:p>
    <w:p w14:paraId="776B053E"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Indiana University</w:t>
      </w:r>
    </w:p>
    <w:p w14:paraId="5FB50BB1"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3F8E5BFE" w14:textId="77777777" w:rsidR="004F7771" w:rsidRPr="00D76356" w:rsidRDefault="004F7771" w:rsidP="004F7771">
      <w:pPr>
        <w:jc w:val="both"/>
        <w:rPr>
          <w:rFonts w:ascii="Arial" w:hAnsi="Arial" w:cs="Arial"/>
          <w:bCs/>
          <w:sz w:val="8"/>
          <w:szCs w:val="8"/>
          <w:lang w:val="en-US"/>
        </w:rPr>
      </w:pPr>
    </w:p>
    <w:p w14:paraId="536BFF2E" w14:textId="77777777" w:rsidR="004F7771" w:rsidRPr="00D54ADE" w:rsidRDefault="004F7771" w:rsidP="004F7771">
      <w:pPr>
        <w:jc w:val="both"/>
        <w:rPr>
          <w:rFonts w:ascii="Arial" w:hAnsi="Arial" w:cs="Arial"/>
          <w:bCs/>
          <w:sz w:val="20"/>
          <w:szCs w:val="20"/>
          <w:lang w:val="en-US"/>
        </w:rPr>
      </w:pPr>
      <w:r w:rsidRPr="00D54ADE">
        <w:rPr>
          <w:rFonts w:ascii="Arial" w:hAnsi="Arial" w:cs="Arial"/>
          <w:bCs/>
          <w:sz w:val="20"/>
          <w:szCs w:val="20"/>
          <w:lang w:val="en-US"/>
        </w:rPr>
        <w:t>2019</w:t>
      </w:r>
      <w:r w:rsidRPr="00D54ADE">
        <w:rPr>
          <w:rFonts w:ascii="Arial" w:hAnsi="Arial" w:cs="Arial"/>
          <w:bCs/>
          <w:sz w:val="20"/>
          <w:szCs w:val="20"/>
          <w:lang w:val="en-US"/>
        </w:rPr>
        <w:tab/>
      </w:r>
      <w:r w:rsidRPr="00D54ADE">
        <w:rPr>
          <w:rFonts w:ascii="Arial" w:hAnsi="Arial" w:cs="Arial"/>
          <w:bCs/>
          <w:sz w:val="20"/>
          <w:szCs w:val="20"/>
          <w:lang w:val="en-US"/>
        </w:rPr>
        <w:tab/>
      </w:r>
      <w:r w:rsidRPr="00442D8F">
        <w:rPr>
          <w:rFonts w:ascii="Arial" w:hAnsi="Arial" w:cs="Arial"/>
          <w:bCs/>
          <w:i/>
          <w:iCs/>
          <w:sz w:val="20"/>
          <w:szCs w:val="20"/>
          <w:lang w:val="en-US"/>
        </w:rPr>
        <w:t>Thang Cin Uap</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712974BB"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Student enrolled in the IUSCC FSP Program</w:t>
      </w:r>
    </w:p>
    <w:p w14:paraId="5E700EC9"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Indiana University</w:t>
      </w:r>
    </w:p>
    <w:p w14:paraId="0BF421BE"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2FBF3F01" w14:textId="77777777" w:rsidR="004F7771" w:rsidRPr="00D76356" w:rsidRDefault="004F7771" w:rsidP="004F7771">
      <w:pPr>
        <w:pStyle w:val="BodyText"/>
        <w:jc w:val="both"/>
        <w:rPr>
          <w:rFonts w:ascii="Arial" w:hAnsi="Arial" w:cs="Arial"/>
          <w:bCs/>
          <w:sz w:val="8"/>
          <w:szCs w:val="8"/>
          <w:lang w:val="en-US"/>
        </w:rPr>
      </w:pPr>
    </w:p>
    <w:p w14:paraId="56E0E00E" w14:textId="77777777" w:rsidR="004F7771" w:rsidRPr="00D54ADE" w:rsidRDefault="004F7771" w:rsidP="004F7771">
      <w:pPr>
        <w:jc w:val="both"/>
        <w:rPr>
          <w:rFonts w:ascii="Arial" w:hAnsi="Arial" w:cs="Arial"/>
          <w:bCs/>
          <w:sz w:val="20"/>
          <w:szCs w:val="20"/>
          <w:lang w:val="en-US"/>
        </w:rPr>
      </w:pPr>
      <w:r w:rsidRPr="00D54ADE">
        <w:rPr>
          <w:rFonts w:ascii="Arial" w:hAnsi="Arial" w:cs="Arial"/>
          <w:bCs/>
          <w:sz w:val="20"/>
          <w:szCs w:val="20"/>
          <w:lang w:val="en-US"/>
        </w:rPr>
        <w:t>2021</w:t>
      </w:r>
      <w:r w:rsidRPr="00D54ADE">
        <w:rPr>
          <w:rFonts w:ascii="Arial" w:hAnsi="Arial" w:cs="Arial"/>
          <w:bCs/>
          <w:sz w:val="20"/>
          <w:szCs w:val="20"/>
          <w:lang w:val="en-US"/>
        </w:rPr>
        <w:tab/>
      </w:r>
      <w:r w:rsidRPr="00D54ADE">
        <w:rPr>
          <w:rFonts w:ascii="Arial" w:hAnsi="Arial" w:cs="Arial"/>
          <w:bCs/>
          <w:sz w:val="20"/>
          <w:szCs w:val="20"/>
          <w:lang w:val="en-US"/>
        </w:rPr>
        <w:tab/>
      </w:r>
      <w:r w:rsidRPr="00442D8F">
        <w:rPr>
          <w:rFonts w:ascii="Arial" w:hAnsi="Arial" w:cs="Arial"/>
          <w:bCs/>
          <w:i/>
          <w:iCs/>
          <w:sz w:val="20"/>
          <w:szCs w:val="20"/>
          <w:lang w:val="en-US"/>
        </w:rPr>
        <w:t>Rohit Chatterjee</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0C0058FF"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Medical student enrolled in the Indiana CTSI Project STEM Research Program</w:t>
      </w:r>
    </w:p>
    <w:p w14:paraId="0462F54C"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Indiana University</w:t>
      </w:r>
    </w:p>
    <w:p w14:paraId="63692319"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537462A7" w14:textId="77777777" w:rsidR="004F7771" w:rsidRPr="00D76356" w:rsidRDefault="004F7771" w:rsidP="004F7771">
      <w:pPr>
        <w:pStyle w:val="BodyText"/>
        <w:jc w:val="both"/>
        <w:rPr>
          <w:rFonts w:ascii="Arial" w:hAnsi="Arial" w:cs="Arial"/>
          <w:bCs/>
          <w:sz w:val="8"/>
          <w:szCs w:val="8"/>
          <w:lang w:val="en-US"/>
        </w:rPr>
      </w:pPr>
    </w:p>
    <w:p w14:paraId="32F98213" w14:textId="77777777" w:rsidR="004F7771" w:rsidRPr="00D54ADE" w:rsidRDefault="004F7771" w:rsidP="004F7771">
      <w:pPr>
        <w:pStyle w:val="BodyText"/>
        <w:jc w:val="both"/>
        <w:rPr>
          <w:rFonts w:ascii="Arial" w:hAnsi="Arial" w:cs="Arial"/>
          <w:bCs/>
          <w:sz w:val="20"/>
          <w:szCs w:val="20"/>
          <w:lang w:val="en-US"/>
        </w:rPr>
      </w:pPr>
      <w:r w:rsidRPr="00D54ADE">
        <w:rPr>
          <w:rFonts w:ascii="Arial" w:hAnsi="Arial" w:cs="Arial"/>
          <w:bCs/>
          <w:sz w:val="20"/>
          <w:szCs w:val="20"/>
          <w:lang w:val="en-US"/>
        </w:rPr>
        <w:t>2023</w:t>
      </w:r>
      <w:r w:rsidRPr="00D54ADE">
        <w:rPr>
          <w:rFonts w:ascii="Arial" w:hAnsi="Arial" w:cs="Arial"/>
          <w:bCs/>
          <w:sz w:val="20"/>
          <w:szCs w:val="20"/>
          <w:lang w:val="en-US"/>
        </w:rPr>
        <w:tab/>
      </w:r>
      <w:r w:rsidRPr="00D54ADE">
        <w:rPr>
          <w:rFonts w:ascii="Arial" w:hAnsi="Arial" w:cs="Arial"/>
          <w:bCs/>
          <w:sz w:val="20"/>
          <w:szCs w:val="20"/>
          <w:lang w:val="en-US"/>
        </w:rPr>
        <w:tab/>
      </w:r>
      <w:r w:rsidRPr="00442D8F">
        <w:rPr>
          <w:rFonts w:ascii="Arial" w:hAnsi="Arial" w:cs="Arial"/>
          <w:bCs/>
          <w:i/>
          <w:iCs/>
          <w:sz w:val="20"/>
          <w:szCs w:val="20"/>
          <w:lang w:val="en-US"/>
        </w:rPr>
        <w:t>Derik Diaz</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t xml:space="preserve"> </w:t>
      </w:r>
    </w:p>
    <w:p w14:paraId="28FFF1D7"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 xml:space="preserve">Student enrolled in the CREU Summer program </w:t>
      </w:r>
    </w:p>
    <w:p w14:paraId="7DED7DE6" w14:textId="77777777" w:rsidR="004F7771" w:rsidRPr="00D54ADE" w:rsidRDefault="004F7771" w:rsidP="004F7771">
      <w:pPr>
        <w:ind w:left="1416"/>
        <w:jc w:val="both"/>
        <w:rPr>
          <w:rFonts w:ascii="Arial" w:hAnsi="Arial" w:cs="Arial"/>
          <w:bCs/>
          <w:sz w:val="20"/>
          <w:szCs w:val="20"/>
          <w:lang w:val="en-US"/>
        </w:rPr>
      </w:pPr>
      <w:r>
        <w:rPr>
          <w:rFonts w:ascii="Arial" w:hAnsi="Arial" w:cs="Arial"/>
          <w:bCs/>
          <w:sz w:val="20"/>
          <w:szCs w:val="20"/>
          <w:lang w:val="en-US"/>
        </w:rPr>
        <w:t>University of Colorado Anschutz Medical Campus</w:t>
      </w:r>
    </w:p>
    <w:p w14:paraId="1B03D49F"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7D00992C" w14:textId="77777777" w:rsidR="004F7771" w:rsidRPr="00C17974" w:rsidRDefault="004F7771" w:rsidP="004F7771">
      <w:pPr>
        <w:pStyle w:val="BodyText"/>
        <w:jc w:val="both"/>
        <w:rPr>
          <w:rFonts w:ascii="Arial" w:hAnsi="Arial" w:cs="Arial"/>
          <w:bCs/>
          <w:sz w:val="8"/>
          <w:szCs w:val="8"/>
          <w:lang w:val="en-US"/>
        </w:rPr>
      </w:pPr>
    </w:p>
    <w:p w14:paraId="1B011CC8" w14:textId="723B2388" w:rsidR="004F7771" w:rsidRPr="00D54ADE" w:rsidRDefault="004F7771" w:rsidP="004F7771">
      <w:pPr>
        <w:pStyle w:val="BodyText"/>
        <w:jc w:val="both"/>
        <w:rPr>
          <w:rFonts w:ascii="Arial" w:hAnsi="Arial" w:cs="Arial"/>
          <w:bCs/>
          <w:sz w:val="20"/>
          <w:szCs w:val="20"/>
          <w:lang w:val="en-US"/>
        </w:rPr>
      </w:pPr>
      <w:r w:rsidRPr="00D54ADE">
        <w:rPr>
          <w:rFonts w:ascii="Arial" w:hAnsi="Arial" w:cs="Arial"/>
          <w:bCs/>
          <w:sz w:val="20"/>
          <w:szCs w:val="20"/>
          <w:lang w:val="en-US"/>
        </w:rPr>
        <w:t>2023</w:t>
      </w:r>
      <w:r w:rsidR="00D03D80">
        <w:rPr>
          <w:rFonts w:ascii="Arial" w:hAnsi="Arial" w:cs="Arial"/>
          <w:bCs/>
          <w:sz w:val="20"/>
          <w:szCs w:val="20"/>
          <w:lang w:val="en-US"/>
        </w:rPr>
        <w:t xml:space="preserve"> - 2024</w:t>
      </w:r>
      <w:r w:rsidRPr="00D54ADE">
        <w:rPr>
          <w:rFonts w:ascii="Arial" w:hAnsi="Arial" w:cs="Arial"/>
          <w:bCs/>
          <w:sz w:val="20"/>
          <w:szCs w:val="20"/>
          <w:lang w:val="en-US"/>
        </w:rPr>
        <w:tab/>
      </w:r>
      <w:r w:rsidRPr="00442D8F">
        <w:rPr>
          <w:rFonts w:ascii="Arial" w:hAnsi="Arial" w:cs="Arial"/>
          <w:bCs/>
          <w:i/>
          <w:iCs/>
          <w:sz w:val="20"/>
          <w:szCs w:val="20"/>
          <w:lang w:val="en-US"/>
        </w:rPr>
        <w:t>Lila Mouchantat</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t xml:space="preserve"> </w:t>
      </w:r>
    </w:p>
    <w:p w14:paraId="14B9D86F" w14:textId="77777777" w:rsidR="004F7771" w:rsidRDefault="004F7771" w:rsidP="004F7771">
      <w:pPr>
        <w:ind w:left="1416"/>
        <w:jc w:val="both"/>
        <w:rPr>
          <w:rFonts w:ascii="Arial" w:hAnsi="Arial" w:cs="Arial"/>
          <w:bCs/>
          <w:sz w:val="20"/>
          <w:szCs w:val="20"/>
          <w:lang w:val="en-US"/>
        </w:rPr>
      </w:pPr>
      <w:r>
        <w:rPr>
          <w:rFonts w:ascii="Arial" w:hAnsi="Arial" w:cs="Arial"/>
          <w:bCs/>
          <w:sz w:val="20"/>
          <w:szCs w:val="20"/>
          <w:lang w:val="en-US"/>
        </w:rPr>
        <w:t>Summer Student Assistant</w:t>
      </w:r>
    </w:p>
    <w:p w14:paraId="38B0E182" w14:textId="77777777" w:rsidR="004F7771" w:rsidRPr="00D54ADE" w:rsidRDefault="004F7771" w:rsidP="004F7771">
      <w:pPr>
        <w:ind w:left="1416"/>
        <w:jc w:val="both"/>
        <w:rPr>
          <w:rFonts w:ascii="Arial" w:hAnsi="Arial" w:cs="Arial"/>
          <w:bCs/>
          <w:sz w:val="20"/>
          <w:szCs w:val="20"/>
          <w:lang w:val="en-US"/>
        </w:rPr>
      </w:pPr>
      <w:r>
        <w:rPr>
          <w:rFonts w:ascii="Arial" w:hAnsi="Arial" w:cs="Arial"/>
          <w:bCs/>
          <w:sz w:val="20"/>
          <w:szCs w:val="20"/>
          <w:lang w:val="en-US"/>
        </w:rPr>
        <w:t>University of Colorado Anschutz Medical Campus</w:t>
      </w:r>
    </w:p>
    <w:p w14:paraId="74C80121"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37E04513" w14:textId="77777777" w:rsidR="004F7771" w:rsidRPr="004B126C" w:rsidRDefault="004F7771" w:rsidP="004F7771">
      <w:pPr>
        <w:pStyle w:val="BodyText"/>
        <w:jc w:val="both"/>
        <w:rPr>
          <w:rFonts w:ascii="Arial" w:hAnsi="Arial" w:cs="Arial"/>
          <w:bCs/>
          <w:sz w:val="8"/>
          <w:szCs w:val="8"/>
          <w:lang w:val="en-US"/>
        </w:rPr>
      </w:pPr>
    </w:p>
    <w:p w14:paraId="31C6CDEF" w14:textId="77777777" w:rsidR="004F7771" w:rsidRPr="00D54ADE" w:rsidRDefault="004F7771" w:rsidP="004F7771">
      <w:pPr>
        <w:pStyle w:val="BodyText"/>
        <w:jc w:val="both"/>
        <w:rPr>
          <w:rFonts w:ascii="Arial" w:hAnsi="Arial" w:cs="Arial"/>
          <w:bCs/>
          <w:sz w:val="20"/>
          <w:szCs w:val="20"/>
          <w:lang w:val="en-US"/>
        </w:rPr>
      </w:pPr>
      <w:r w:rsidRPr="00D54ADE">
        <w:rPr>
          <w:rFonts w:ascii="Arial" w:hAnsi="Arial" w:cs="Arial"/>
          <w:bCs/>
          <w:sz w:val="20"/>
          <w:szCs w:val="20"/>
          <w:lang w:val="en-US"/>
        </w:rPr>
        <w:t>2023</w:t>
      </w:r>
      <w:r w:rsidRPr="00D54ADE">
        <w:rPr>
          <w:rFonts w:ascii="Arial" w:hAnsi="Arial" w:cs="Arial"/>
          <w:bCs/>
          <w:sz w:val="20"/>
          <w:szCs w:val="20"/>
          <w:lang w:val="en-US"/>
        </w:rPr>
        <w:tab/>
      </w:r>
      <w:r w:rsidRPr="00D54ADE">
        <w:rPr>
          <w:rFonts w:ascii="Arial" w:hAnsi="Arial" w:cs="Arial"/>
          <w:bCs/>
          <w:sz w:val="20"/>
          <w:szCs w:val="20"/>
          <w:lang w:val="en-US"/>
        </w:rPr>
        <w:tab/>
      </w:r>
      <w:r w:rsidRPr="00442D8F">
        <w:rPr>
          <w:rFonts w:ascii="Arial" w:hAnsi="Arial" w:cs="Arial"/>
          <w:bCs/>
          <w:i/>
          <w:iCs/>
          <w:sz w:val="20"/>
          <w:szCs w:val="20"/>
          <w:lang w:val="en-US"/>
        </w:rPr>
        <w:t>Andrea Pedroza</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t xml:space="preserve"> </w:t>
      </w:r>
    </w:p>
    <w:p w14:paraId="32D7101C" w14:textId="77777777" w:rsidR="004F7771" w:rsidRDefault="004F7771" w:rsidP="004F7771">
      <w:pPr>
        <w:ind w:left="1416"/>
        <w:jc w:val="both"/>
        <w:rPr>
          <w:rFonts w:ascii="Arial" w:hAnsi="Arial" w:cs="Arial"/>
          <w:bCs/>
          <w:sz w:val="20"/>
          <w:szCs w:val="20"/>
          <w:lang w:val="en-US"/>
        </w:rPr>
      </w:pPr>
      <w:r>
        <w:rPr>
          <w:rFonts w:ascii="Arial" w:hAnsi="Arial" w:cs="Arial"/>
          <w:bCs/>
          <w:sz w:val="20"/>
          <w:szCs w:val="20"/>
          <w:lang w:val="en-US"/>
        </w:rPr>
        <w:t>Undergraduate student enrolled in the CORE program</w:t>
      </w:r>
    </w:p>
    <w:p w14:paraId="7F91C42E" w14:textId="77777777" w:rsidR="004F7771" w:rsidRPr="00D54ADE" w:rsidRDefault="004F7771" w:rsidP="004F7771">
      <w:pPr>
        <w:ind w:left="1416"/>
        <w:jc w:val="both"/>
        <w:rPr>
          <w:rFonts w:ascii="Arial" w:hAnsi="Arial" w:cs="Arial"/>
          <w:bCs/>
          <w:sz w:val="20"/>
          <w:szCs w:val="20"/>
          <w:lang w:val="en-US"/>
        </w:rPr>
      </w:pPr>
      <w:r>
        <w:rPr>
          <w:rFonts w:ascii="Arial" w:hAnsi="Arial" w:cs="Arial"/>
          <w:bCs/>
          <w:sz w:val="20"/>
          <w:szCs w:val="20"/>
          <w:lang w:val="en-US"/>
        </w:rPr>
        <w:t>University of Colorado Anschutz Medical Campus</w:t>
      </w:r>
    </w:p>
    <w:p w14:paraId="162019E4"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688DF8FF" w14:textId="77777777" w:rsidR="004F7771" w:rsidRPr="005A3298" w:rsidRDefault="004F7771" w:rsidP="004F7771">
      <w:pPr>
        <w:jc w:val="both"/>
        <w:rPr>
          <w:rFonts w:ascii="Arial" w:hAnsi="Arial" w:cs="Arial"/>
          <w:bCs/>
          <w:sz w:val="8"/>
          <w:szCs w:val="8"/>
          <w:lang w:val="en-US"/>
        </w:rPr>
      </w:pPr>
    </w:p>
    <w:p w14:paraId="215C7ACF" w14:textId="18CBAE04" w:rsidR="005A3298" w:rsidRPr="00D54ADE" w:rsidRDefault="005A3298" w:rsidP="005A3298">
      <w:pPr>
        <w:pStyle w:val="BodyText"/>
        <w:jc w:val="both"/>
        <w:rPr>
          <w:rFonts w:ascii="Arial" w:hAnsi="Arial" w:cs="Arial"/>
          <w:bCs/>
          <w:sz w:val="20"/>
          <w:szCs w:val="20"/>
          <w:lang w:val="en-US"/>
        </w:rPr>
      </w:pPr>
      <w:r w:rsidRPr="00D54ADE">
        <w:rPr>
          <w:rFonts w:ascii="Arial" w:hAnsi="Arial" w:cs="Arial"/>
          <w:bCs/>
          <w:sz w:val="20"/>
          <w:szCs w:val="20"/>
          <w:lang w:val="en-US"/>
        </w:rPr>
        <w:t>2023</w:t>
      </w:r>
      <w:r w:rsidRPr="00D54ADE">
        <w:rPr>
          <w:rFonts w:ascii="Arial" w:hAnsi="Arial" w:cs="Arial"/>
          <w:bCs/>
          <w:sz w:val="20"/>
          <w:szCs w:val="20"/>
          <w:lang w:val="en-US"/>
        </w:rPr>
        <w:tab/>
      </w:r>
      <w:r w:rsidRPr="00D54ADE">
        <w:rPr>
          <w:rFonts w:ascii="Arial" w:hAnsi="Arial" w:cs="Arial"/>
          <w:bCs/>
          <w:sz w:val="20"/>
          <w:szCs w:val="20"/>
          <w:lang w:val="en-US"/>
        </w:rPr>
        <w:tab/>
      </w:r>
      <w:r>
        <w:rPr>
          <w:rFonts w:ascii="Arial" w:hAnsi="Arial" w:cs="Arial"/>
          <w:bCs/>
          <w:i/>
          <w:iCs/>
          <w:sz w:val="20"/>
          <w:szCs w:val="20"/>
          <w:lang w:val="en-US"/>
        </w:rPr>
        <w:t>Jullianna Bracco</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t xml:space="preserve"> </w:t>
      </w:r>
    </w:p>
    <w:p w14:paraId="73E00F9E" w14:textId="25C4E7AC" w:rsidR="005A3298" w:rsidRDefault="005A3298" w:rsidP="005A3298">
      <w:pPr>
        <w:ind w:left="1416"/>
        <w:jc w:val="both"/>
        <w:rPr>
          <w:rFonts w:ascii="Arial" w:hAnsi="Arial" w:cs="Arial"/>
          <w:bCs/>
          <w:sz w:val="20"/>
          <w:szCs w:val="20"/>
          <w:lang w:val="en-US"/>
        </w:rPr>
      </w:pPr>
      <w:r>
        <w:rPr>
          <w:rFonts w:ascii="Arial" w:hAnsi="Arial" w:cs="Arial"/>
          <w:bCs/>
          <w:sz w:val="20"/>
          <w:szCs w:val="20"/>
          <w:lang w:val="en-US"/>
        </w:rPr>
        <w:t>Undergraduate student enrolled in the CREU program</w:t>
      </w:r>
    </w:p>
    <w:p w14:paraId="75C417FB" w14:textId="77777777" w:rsidR="005A3298" w:rsidRPr="00D54ADE" w:rsidRDefault="005A3298" w:rsidP="005A3298">
      <w:pPr>
        <w:ind w:left="1416"/>
        <w:jc w:val="both"/>
        <w:rPr>
          <w:rFonts w:ascii="Arial" w:hAnsi="Arial" w:cs="Arial"/>
          <w:bCs/>
          <w:sz w:val="20"/>
          <w:szCs w:val="20"/>
          <w:lang w:val="en-US"/>
        </w:rPr>
      </w:pPr>
      <w:r>
        <w:rPr>
          <w:rFonts w:ascii="Arial" w:hAnsi="Arial" w:cs="Arial"/>
          <w:bCs/>
          <w:sz w:val="20"/>
          <w:szCs w:val="20"/>
          <w:lang w:val="en-US"/>
        </w:rPr>
        <w:t>University of Colorado Anschutz Medical Campus</w:t>
      </w:r>
    </w:p>
    <w:p w14:paraId="7ED8F47C" w14:textId="77777777" w:rsidR="005A3298" w:rsidRPr="00D54ADE" w:rsidRDefault="005A3298" w:rsidP="005A3298">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5FECFAC0" w14:textId="77777777" w:rsidR="005A3298" w:rsidRPr="00D54ADE" w:rsidRDefault="005A3298" w:rsidP="004F7771">
      <w:pPr>
        <w:jc w:val="both"/>
        <w:rPr>
          <w:rFonts w:ascii="Arial" w:hAnsi="Arial" w:cs="Arial"/>
          <w:bCs/>
          <w:sz w:val="20"/>
          <w:szCs w:val="20"/>
          <w:lang w:val="en-US"/>
        </w:rPr>
      </w:pPr>
    </w:p>
    <w:p w14:paraId="29963F2E" w14:textId="701C26D0" w:rsidR="004F7771" w:rsidRPr="00D54ADE" w:rsidRDefault="004F7771" w:rsidP="004F7771">
      <w:pPr>
        <w:jc w:val="both"/>
        <w:rPr>
          <w:rFonts w:ascii="Arial" w:hAnsi="Arial" w:cs="Arial"/>
          <w:b/>
          <w:sz w:val="20"/>
          <w:szCs w:val="20"/>
          <w:u w:val="single"/>
          <w:lang w:val="en-US"/>
        </w:rPr>
      </w:pPr>
      <w:r w:rsidRPr="00D54ADE">
        <w:rPr>
          <w:rFonts w:ascii="Arial" w:hAnsi="Arial" w:cs="Arial"/>
          <w:b/>
          <w:sz w:val="20"/>
          <w:szCs w:val="20"/>
          <w:u w:val="single"/>
          <w:lang w:val="en-US"/>
        </w:rPr>
        <w:t>Trainees:  Medical Students</w:t>
      </w:r>
      <w:r w:rsidR="00DB0D4E">
        <w:rPr>
          <w:rFonts w:ascii="Arial" w:hAnsi="Arial" w:cs="Arial"/>
          <w:b/>
          <w:sz w:val="20"/>
          <w:szCs w:val="20"/>
          <w:u w:val="single"/>
          <w:lang w:val="en-US"/>
        </w:rPr>
        <w:t xml:space="preserve">, </w:t>
      </w:r>
      <w:r w:rsidRPr="00D54ADE">
        <w:rPr>
          <w:rFonts w:ascii="Arial" w:hAnsi="Arial" w:cs="Arial"/>
          <w:b/>
          <w:sz w:val="20"/>
          <w:szCs w:val="20"/>
          <w:u w:val="single"/>
          <w:lang w:val="en-US"/>
        </w:rPr>
        <w:t>Residents</w:t>
      </w:r>
      <w:r w:rsidR="00DB0D4E">
        <w:rPr>
          <w:rFonts w:ascii="Arial" w:hAnsi="Arial" w:cs="Arial"/>
          <w:b/>
          <w:sz w:val="20"/>
          <w:szCs w:val="20"/>
          <w:u w:val="single"/>
          <w:lang w:val="en-US"/>
        </w:rPr>
        <w:t xml:space="preserve"> and Fellows</w:t>
      </w:r>
    </w:p>
    <w:p w14:paraId="04029ACF" w14:textId="77777777" w:rsidR="004F7771" w:rsidRPr="00D54ADE" w:rsidRDefault="004F7771" w:rsidP="004F7771">
      <w:pPr>
        <w:jc w:val="both"/>
        <w:rPr>
          <w:rFonts w:ascii="Arial" w:hAnsi="Arial" w:cs="Arial"/>
          <w:bCs/>
          <w:sz w:val="20"/>
          <w:szCs w:val="20"/>
          <w:lang w:val="en-US"/>
        </w:rPr>
      </w:pPr>
      <w:r w:rsidRPr="00D54ADE">
        <w:rPr>
          <w:rFonts w:ascii="Arial" w:hAnsi="Arial" w:cs="Arial"/>
          <w:bCs/>
          <w:sz w:val="20"/>
          <w:szCs w:val="20"/>
          <w:lang w:val="en-US"/>
        </w:rPr>
        <w:t>2010 – 2012</w:t>
      </w:r>
      <w:r w:rsidRPr="00D54ADE">
        <w:rPr>
          <w:rFonts w:ascii="Arial" w:hAnsi="Arial" w:cs="Arial"/>
          <w:bCs/>
          <w:sz w:val="20"/>
          <w:szCs w:val="20"/>
          <w:lang w:val="en-US"/>
        </w:rPr>
        <w:tab/>
      </w:r>
      <w:r w:rsidRPr="00442D8F">
        <w:rPr>
          <w:rFonts w:ascii="Arial" w:hAnsi="Arial" w:cs="Arial"/>
          <w:bCs/>
          <w:i/>
          <w:iCs/>
          <w:sz w:val="20"/>
          <w:szCs w:val="20"/>
          <w:lang w:val="en-US"/>
        </w:rPr>
        <w:t>Felipe E. Pedroso, MD</w:t>
      </w:r>
      <w:r w:rsidRPr="00D54ADE">
        <w:rPr>
          <w:rFonts w:ascii="Arial" w:hAnsi="Arial" w:cs="Arial"/>
          <w:bCs/>
          <w:sz w:val="20"/>
          <w:szCs w:val="20"/>
          <w:lang w:val="en-US"/>
        </w:rPr>
        <w:t xml:space="preserve"> </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72F9BB88" w14:textId="77777777" w:rsidR="004F7771" w:rsidRPr="00D54ADE" w:rsidRDefault="004F7771" w:rsidP="004F7771">
      <w:pPr>
        <w:ind w:left="1416" w:right="2376"/>
        <w:jc w:val="both"/>
        <w:rPr>
          <w:rFonts w:ascii="Arial" w:hAnsi="Arial" w:cs="Arial"/>
          <w:bCs/>
          <w:sz w:val="20"/>
          <w:szCs w:val="20"/>
          <w:lang w:val="en-US"/>
        </w:rPr>
      </w:pPr>
      <w:r w:rsidRPr="00D54ADE">
        <w:rPr>
          <w:rFonts w:ascii="Arial" w:hAnsi="Arial" w:cs="Arial"/>
          <w:bCs/>
          <w:sz w:val="20"/>
          <w:szCs w:val="20"/>
          <w:lang w:val="en-US"/>
        </w:rPr>
        <w:t xml:space="preserve">Medical school graduate trained in his pre-residency research fellowship University of Miami and Thomas Jefferson University </w:t>
      </w:r>
    </w:p>
    <w:p w14:paraId="719C436B" w14:textId="77777777" w:rsidR="004F7771"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Mentor and Supervisor</w:t>
      </w:r>
      <w:r w:rsidRPr="00D54ADE">
        <w:rPr>
          <w:rFonts w:ascii="Arial" w:hAnsi="Arial" w:cs="Arial"/>
          <w:bCs/>
          <w:sz w:val="20"/>
          <w:szCs w:val="20"/>
          <w:lang w:val="en-US"/>
        </w:rPr>
        <w:tab/>
        <w:t xml:space="preserve"> (in Teresa Zimmers’ lab)</w:t>
      </w:r>
    </w:p>
    <w:p w14:paraId="12D3592F" w14:textId="77777777" w:rsidR="004F7771" w:rsidRPr="00D54ADE" w:rsidRDefault="004F7771" w:rsidP="004F7771">
      <w:pPr>
        <w:ind w:left="1416"/>
        <w:jc w:val="both"/>
        <w:rPr>
          <w:rFonts w:ascii="Arial" w:hAnsi="Arial" w:cs="Arial"/>
          <w:bCs/>
          <w:sz w:val="20"/>
          <w:szCs w:val="20"/>
          <w:lang w:val="en-US"/>
        </w:rPr>
      </w:pPr>
      <w:r w:rsidRPr="00067327">
        <w:rPr>
          <w:rFonts w:ascii="Arial" w:hAnsi="Arial" w:cs="Arial"/>
          <w:bCs/>
          <w:sz w:val="20"/>
          <w:szCs w:val="20"/>
          <w:u w:val="single"/>
          <w:lang w:val="en-US"/>
        </w:rPr>
        <w:t>Current Position</w:t>
      </w:r>
      <w:r>
        <w:rPr>
          <w:rFonts w:ascii="Arial" w:hAnsi="Arial" w:cs="Arial"/>
          <w:bCs/>
          <w:sz w:val="20"/>
          <w:szCs w:val="20"/>
          <w:lang w:val="en-US"/>
        </w:rPr>
        <w:t>: Pediatric Surgeon, Nicklaus Children’s Hospital, Miami, FL</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5111168C" w14:textId="77777777" w:rsidR="004F7771" w:rsidRPr="00D76356" w:rsidRDefault="004F7771" w:rsidP="004F7771">
      <w:pPr>
        <w:jc w:val="both"/>
        <w:rPr>
          <w:rFonts w:ascii="Arial" w:hAnsi="Arial" w:cs="Arial"/>
          <w:bCs/>
          <w:sz w:val="8"/>
          <w:szCs w:val="8"/>
          <w:lang w:val="en-US"/>
        </w:rPr>
      </w:pPr>
    </w:p>
    <w:p w14:paraId="179AD4B9" w14:textId="168321AB" w:rsidR="004F7771" w:rsidRPr="00D54ADE" w:rsidRDefault="004F7771" w:rsidP="004F7771">
      <w:pPr>
        <w:jc w:val="both"/>
        <w:rPr>
          <w:rFonts w:ascii="Arial" w:hAnsi="Arial" w:cs="Arial"/>
          <w:bCs/>
          <w:sz w:val="20"/>
          <w:szCs w:val="20"/>
          <w:lang w:val="en-US"/>
        </w:rPr>
      </w:pPr>
      <w:r w:rsidRPr="00D54ADE">
        <w:rPr>
          <w:rFonts w:ascii="Arial" w:hAnsi="Arial" w:cs="Arial"/>
          <w:bCs/>
          <w:sz w:val="20"/>
          <w:szCs w:val="20"/>
          <w:lang w:val="en-US"/>
        </w:rPr>
        <w:t>2014</w:t>
      </w:r>
      <w:r w:rsidRPr="00D54ADE">
        <w:rPr>
          <w:rFonts w:ascii="Arial" w:hAnsi="Arial" w:cs="Arial"/>
          <w:bCs/>
          <w:sz w:val="20"/>
          <w:szCs w:val="20"/>
          <w:lang w:val="en-US"/>
        </w:rPr>
        <w:tab/>
      </w:r>
      <w:r w:rsidRPr="00D54ADE">
        <w:rPr>
          <w:rFonts w:ascii="Arial" w:hAnsi="Arial" w:cs="Arial"/>
          <w:bCs/>
          <w:sz w:val="20"/>
          <w:szCs w:val="20"/>
          <w:lang w:val="en-US"/>
        </w:rPr>
        <w:tab/>
      </w:r>
      <w:r w:rsidRPr="00442D8F">
        <w:rPr>
          <w:rFonts w:ascii="Arial" w:hAnsi="Arial" w:cs="Arial"/>
          <w:bCs/>
          <w:i/>
          <w:iCs/>
          <w:sz w:val="20"/>
          <w:szCs w:val="20"/>
          <w:lang w:val="en-US"/>
        </w:rPr>
        <w:t>Valorie A. Parker</w:t>
      </w:r>
    </w:p>
    <w:p w14:paraId="29DF8B36"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Medical student performing elective summer research</w:t>
      </w:r>
    </w:p>
    <w:p w14:paraId="7FEC4D76"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Indiana University</w:t>
      </w:r>
    </w:p>
    <w:p w14:paraId="2764A693" w14:textId="77777777" w:rsidR="004F7771"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Supervisor (in Teresa Zimmers’ lab)</w:t>
      </w:r>
    </w:p>
    <w:p w14:paraId="5B570EDF" w14:textId="77777777" w:rsidR="004F7771" w:rsidRDefault="004F7771" w:rsidP="004F7771">
      <w:pPr>
        <w:ind w:left="1416"/>
        <w:jc w:val="both"/>
        <w:rPr>
          <w:rFonts w:ascii="Arial" w:hAnsi="Arial" w:cs="Arial"/>
          <w:bCs/>
          <w:sz w:val="20"/>
          <w:szCs w:val="20"/>
          <w:lang w:val="en-US"/>
        </w:rPr>
      </w:pPr>
      <w:r w:rsidRPr="00067327">
        <w:rPr>
          <w:rFonts w:ascii="Arial" w:hAnsi="Arial" w:cs="Arial"/>
          <w:bCs/>
          <w:sz w:val="20"/>
          <w:szCs w:val="20"/>
          <w:u w:val="single"/>
          <w:lang w:val="en-US"/>
        </w:rPr>
        <w:t>Current Position</w:t>
      </w:r>
      <w:r>
        <w:rPr>
          <w:rFonts w:ascii="Arial" w:hAnsi="Arial" w:cs="Arial"/>
          <w:bCs/>
          <w:sz w:val="20"/>
          <w:szCs w:val="20"/>
          <w:lang w:val="en-US"/>
        </w:rPr>
        <w:t>: PCP, Margaret Mary Health, Osgood, IN</w:t>
      </w:r>
    </w:p>
    <w:p w14:paraId="35E26711" w14:textId="77777777" w:rsidR="004F7771" w:rsidRPr="006401F4" w:rsidRDefault="004F7771" w:rsidP="004F7771">
      <w:pPr>
        <w:jc w:val="both"/>
        <w:rPr>
          <w:rFonts w:ascii="Arial" w:hAnsi="Arial" w:cs="Arial"/>
          <w:bCs/>
          <w:sz w:val="8"/>
          <w:szCs w:val="8"/>
          <w:lang w:val="en-US"/>
        </w:rPr>
      </w:pPr>
    </w:p>
    <w:p w14:paraId="4998B9C9" w14:textId="77777777" w:rsidR="004F7771" w:rsidRPr="00D54ADE" w:rsidRDefault="004F7771" w:rsidP="004F7771">
      <w:pPr>
        <w:jc w:val="both"/>
        <w:rPr>
          <w:rFonts w:ascii="Arial" w:hAnsi="Arial" w:cs="Arial"/>
          <w:bCs/>
          <w:sz w:val="20"/>
          <w:szCs w:val="20"/>
          <w:lang w:val="en-US"/>
        </w:rPr>
      </w:pPr>
      <w:r w:rsidRPr="00D54ADE">
        <w:rPr>
          <w:rFonts w:ascii="Arial" w:hAnsi="Arial" w:cs="Arial"/>
          <w:bCs/>
          <w:sz w:val="20"/>
          <w:szCs w:val="20"/>
          <w:lang w:val="en-US"/>
        </w:rPr>
        <w:t>2014</w:t>
      </w:r>
      <w:r w:rsidRPr="00D54ADE">
        <w:rPr>
          <w:rFonts w:ascii="Arial" w:hAnsi="Arial" w:cs="Arial"/>
          <w:bCs/>
          <w:sz w:val="20"/>
          <w:szCs w:val="20"/>
          <w:lang w:val="en-US"/>
        </w:rPr>
        <w:tab/>
      </w:r>
      <w:r w:rsidRPr="00D54ADE">
        <w:rPr>
          <w:rFonts w:ascii="Arial" w:hAnsi="Arial" w:cs="Arial"/>
          <w:bCs/>
          <w:sz w:val="20"/>
          <w:szCs w:val="20"/>
          <w:lang w:val="en-US"/>
        </w:rPr>
        <w:tab/>
      </w:r>
      <w:r w:rsidRPr="00442D8F">
        <w:rPr>
          <w:rFonts w:ascii="Arial" w:hAnsi="Arial" w:cs="Arial"/>
          <w:bCs/>
          <w:i/>
          <w:iCs/>
          <w:sz w:val="20"/>
          <w:szCs w:val="20"/>
          <w:lang w:val="en-US"/>
        </w:rPr>
        <w:t>Ryan R. Matthews</w:t>
      </w:r>
    </w:p>
    <w:p w14:paraId="031C4038"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Medical student performing elective summer research</w:t>
      </w:r>
    </w:p>
    <w:p w14:paraId="6DD862E8"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Indiana University</w:t>
      </w:r>
    </w:p>
    <w:p w14:paraId="215751D3" w14:textId="77777777" w:rsidR="004F7771"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Supervisor (in Teresa Zimmers’ lab)</w:t>
      </w:r>
    </w:p>
    <w:p w14:paraId="2DEAD9A7" w14:textId="77777777" w:rsidR="004F7771" w:rsidRPr="00D54ADE" w:rsidRDefault="004F7771" w:rsidP="004F7771">
      <w:pPr>
        <w:ind w:left="1416"/>
        <w:jc w:val="both"/>
        <w:rPr>
          <w:rFonts w:ascii="Arial" w:hAnsi="Arial" w:cs="Arial"/>
          <w:bCs/>
          <w:sz w:val="20"/>
          <w:szCs w:val="20"/>
          <w:lang w:val="en-US"/>
        </w:rPr>
      </w:pPr>
      <w:r w:rsidRPr="00067327">
        <w:rPr>
          <w:rFonts w:ascii="Arial" w:hAnsi="Arial" w:cs="Arial"/>
          <w:bCs/>
          <w:sz w:val="20"/>
          <w:szCs w:val="20"/>
          <w:u w:val="single"/>
          <w:lang w:val="en-US"/>
        </w:rPr>
        <w:t>Current Position</w:t>
      </w:r>
      <w:r>
        <w:rPr>
          <w:rFonts w:ascii="Arial" w:hAnsi="Arial" w:cs="Arial"/>
          <w:bCs/>
          <w:sz w:val="20"/>
          <w:szCs w:val="20"/>
          <w:lang w:val="en-US"/>
        </w:rPr>
        <w:t>: General Emergency Medicine, IU Health, Bloomington, IU</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25ACB8E1" w14:textId="77777777" w:rsidR="004F7771" w:rsidRPr="00D76356" w:rsidRDefault="004F7771" w:rsidP="004F7771">
      <w:pPr>
        <w:jc w:val="both"/>
        <w:rPr>
          <w:rFonts w:ascii="Arial" w:hAnsi="Arial" w:cs="Arial"/>
          <w:bCs/>
          <w:sz w:val="8"/>
          <w:szCs w:val="8"/>
          <w:lang w:val="en-US"/>
        </w:rPr>
      </w:pPr>
    </w:p>
    <w:p w14:paraId="6E3D6814" w14:textId="77777777" w:rsidR="004F7771" w:rsidRPr="00D54ADE" w:rsidRDefault="004F7771" w:rsidP="004F7771">
      <w:pPr>
        <w:jc w:val="both"/>
        <w:rPr>
          <w:rFonts w:ascii="Arial" w:hAnsi="Arial" w:cs="Arial"/>
          <w:bCs/>
          <w:sz w:val="20"/>
          <w:szCs w:val="20"/>
          <w:lang w:val="en-US"/>
        </w:rPr>
      </w:pPr>
      <w:r w:rsidRPr="00D54ADE">
        <w:rPr>
          <w:rFonts w:ascii="Arial" w:hAnsi="Arial" w:cs="Arial"/>
          <w:bCs/>
          <w:sz w:val="20"/>
          <w:szCs w:val="20"/>
          <w:lang w:val="en-US"/>
        </w:rPr>
        <w:t>2015</w:t>
      </w:r>
      <w:r w:rsidRPr="00D54ADE">
        <w:rPr>
          <w:rFonts w:ascii="Arial" w:hAnsi="Arial" w:cs="Arial"/>
          <w:bCs/>
          <w:sz w:val="20"/>
          <w:szCs w:val="20"/>
          <w:lang w:val="en-US"/>
        </w:rPr>
        <w:tab/>
      </w:r>
      <w:r w:rsidRPr="00D54ADE">
        <w:rPr>
          <w:rFonts w:ascii="Arial" w:hAnsi="Arial" w:cs="Arial"/>
          <w:bCs/>
          <w:sz w:val="20"/>
          <w:szCs w:val="20"/>
          <w:lang w:val="en-US"/>
        </w:rPr>
        <w:tab/>
      </w:r>
      <w:r w:rsidRPr="00442D8F">
        <w:rPr>
          <w:rFonts w:ascii="Arial" w:hAnsi="Arial" w:cs="Arial"/>
          <w:bCs/>
          <w:i/>
          <w:iCs/>
          <w:sz w:val="20"/>
          <w:szCs w:val="20"/>
          <w:lang w:val="en-US"/>
        </w:rPr>
        <w:t>Christopher Schneble</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44CEA706"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lastRenderedPageBreak/>
        <w:t>Medical student performing elective summer research</w:t>
      </w:r>
    </w:p>
    <w:p w14:paraId="46EA706A"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Indiana University</w:t>
      </w:r>
    </w:p>
    <w:p w14:paraId="2AE7672E" w14:textId="77777777" w:rsidR="004F7771"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Supervisor (in Teresa Zimmers’ lab)</w:t>
      </w:r>
      <w:r w:rsidRPr="00D54ADE">
        <w:rPr>
          <w:rFonts w:ascii="Arial" w:hAnsi="Arial" w:cs="Arial"/>
          <w:bCs/>
          <w:sz w:val="20"/>
          <w:szCs w:val="20"/>
          <w:lang w:val="en-US"/>
        </w:rPr>
        <w:tab/>
      </w:r>
    </w:p>
    <w:p w14:paraId="0A6E0CEE" w14:textId="77777777" w:rsidR="004F7771" w:rsidRPr="00D54ADE" w:rsidRDefault="004F7771" w:rsidP="004F7771">
      <w:pPr>
        <w:ind w:left="1416"/>
        <w:jc w:val="both"/>
        <w:rPr>
          <w:rFonts w:ascii="Arial" w:hAnsi="Arial" w:cs="Arial"/>
          <w:bCs/>
          <w:i/>
          <w:sz w:val="20"/>
          <w:szCs w:val="20"/>
          <w:lang w:val="en-US"/>
        </w:rPr>
      </w:pPr>
      <w:r w:rsidRPr="00067327">
        <w:rPr>
          <w:rFonts w:ascii="Arial" w:hAnsi="Arial" w:cs="Arial"/>
          <w:bCs/>
          <w:sz w:val="20"/>
          <w:szCs w:val="20"/>
          <w:u w:val="single"/>
          <w:lang w:val="en-US"/>
        </w:rPr>
        <w:t>Current Position</w:t>
      </w:r>
      <w:r>
        <w:rPr>
          <w:rFonts w:ascii="Arial" w:hAnsi="Arial" w:cs="Arial"/>
          <w:bCs/>
          <w:sz w:val="20"/>
          <w:szCs w:val="20"/>
          <w:lang w:val="en-US"/>
        </w:rPr>
        <w:t>: Hospital Resident, Yale School of Medicine, New Haven, CT</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3AF2C94C" w14:textId="77777777" w:rsidR="004F7771" w:rsidRPr="00D76356" w:rsidRDefault="004F7771" w:rsidP="004F7771">
      <w:pPr>
        <w:jc w:val="both"/>
        <w:rPr>
          <w:rFonts w:ascii="Arial" w:hAnsi="Arial" w:cs="Arial"/>
          <w:bCs/>
          <w:sz w:val="8"/>
          <w:szCs w:val="8"/>
          <w:lang w:val="en-US"/>
        </w:rPr>
      </w:pPr>
    </w:p>
    <w:p w14:paraId="0F21435A" w14:textId="77777777" w:rsidR="004F7771" w:rsidRPr="00D54ADE" w:rsidRDefault="004F7771" w:rsidP="004F7771">
      <w:pPr>
        <w:jc w:val="both"/>
        <w:rPr>
          <w:rFonts w:ascii="Arial" w:hAnsi="Arial" w:cs="Arial"/>
          <w:bCs/>
          <w:sz w:val="20"/>
          <w:szCs w:val="20"/>
          <w:lang w:val="en-US"/>
        </w:rPr>
      </w:pPr>
      <w:r w:rsidRPr="00D54ADE">
        <w:rPr>
          <w:rFonts w:ascii="Arial" w:hAnsi="Arial" w:cs="Arial"/>
          <w:bCs/>
          <w:sz w:val="20"/>
          <w:szCs w:val="20"/>
          <w:lang w:val="en-US"/>
        </w:rPr>
        <w:t>2018 – 2022</w:t>
      </w:r>
      <w:r w:rsidRPr="00D54ADE">
        <w:rPr>
          <w:rFonts w:ascii="Arial" w:hAnsi="Arial" w:cs="Arial"/>
          <w:bCs/>
          <w:sz w:val="20"/>
          <w:szCs w:val="20"/>
          <w:lang w:val="en-US"/>
        </w:rPr>
        <w:tab/>
      </w:r>
      <w:r w:rsidRPr="00442D8F">
        <w:rPr>
          <w:rFonts w:ascii="Arial" w:hAnsi="Arial" w:cs="Arial"/>
          <w:bCs/>
          <w:i/>
          <w:iCs/>
          <w:sz w:val="20"/>
          <w:szCs w:val="20"/>
          <w:lang w:val="en-US"/>
        </w:rPr>
        <w:t>Alexander J. Jones, MD</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0A2185E7"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Medical student and ENT resident performing elective research training in my lab</w:t>
      </w:r>
    </w:p>
    <w:p w14:paraId="431A96DB"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Indiana University</w:t>
      </w:r>
    </w:p>
    <w:p w14:paraId="6E1A2247" w14:textId="77777777" w:rsidR="004F7771"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Mentor and Supervisor</w:t>
      </w:r>
    </w:p>
    <w:p w14:paraId="7BA1EC02" w14:textId="77777777" w:rsidR="004F7771" w:rsidRPr="00D54ADE" w:rsidRDefault="004F7771" w:rsidP="004F7771">
      <w:pPr>
        <w:ind w:left="1416"/>
        <w:jc w:val="both"/>
        <w:rPr>
          <w:rFonts w:ascii="Arial" w:hAnsi="Arial" w:cs="Arial"/>
          <w:bCs/>
          <w:i/>
          <w:sz w:val="20"/>
          <w:szCs w:val="20"/>
          <w:lang w:val="en-US"/>
        </w:rPr>
      </w:pPr>
      <w:r w:rsidRPr="00067327">
        <w:rPr>
          <w:rFonts w:ascii="Arial" w:hAnsi="Arial" w:cs="Arial"/>
          <w:bCs/>
          <w:sz w:val="20"/>
          <w:szCs w:val="20"/>
          <w:u w:val="single"/>
          <w:lang w:val="en-US"/>
        </w:rPr>
        <w:t>Current Position</w:t>
      </w:r>
      <w:r>
        <w:rPr>
          <w:rFonts w:ascii="Arial" w:hAnsi="Arial" w:cs="Arial"/>
          <w:bCs/>
          <w:sz w:val="20"/>
          <w:szCs w:val="20"/>
          <w:lang w:val="en-US"/>
        </w:rPr>
        <w:t>: Otolaryngology PGY4 Resident, IU Health, Indianapolis, IN</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0DE8106D" w14:textId="77777777" w:rsidR="004F7771" w:rsidRPr="00D76356" w:rsidRDefault="004F7771" w:rsidP="004F7771">
      <w:pPr>
        <w:pStyle w:val="BodyText"/>
        <w:jc w:val="both"/>
        <w:rPr>
          <w:rFonts w:ascii="Arial" w:hAnsi="Arial" w:cs="Arial"/>
          <w:bCs/>
          <w:sz w:val="8"/>
          <w:szCs w:val="8"/>
          <w:lang w:val="en-US"/>
        </w:rPr>
      </w:pPr>
    </w:p>
    <w:p w14:paraId="1ACAD747" w14:textId="77777777" w:rsidR="004F7771" w:rsidRPr="00D54ADE" w:rsidRDefault="004F7771" w:rsidP="004F7771">
      <w:pPr>
        <w:jc w:val="both"/>
        <w:rPr>
          <w:rFonts w:ascii="Arial" w:hAnsi="Arial" w:cs="Arial"/>
          <w:bCs/>
          <w:sz w:val="20"/>
          <w:szCs w:val="20"/>
          <w:lang w:val="en-US"/>
        </w:rPr>
      </w:pPr>
      <w:r w:rsidRPr="00D54ADE">
        <w:rPr>
          <w:rFonts w:ascii="Arial" w:hAnsi="Arial" w:cs="Arial"/>
          <w:bCs/>
          <w:sz w:val="20"/>
          <w:szCs w:val="20"/>
          <w:lang w:val="en-US"/>
        </w:rPr>
        <w:t>2018 – 2019</w:t>
      </w:r>
      <w:r w:rsidRPr="00D54ADE">
        <w:rPr>
          <w:rFonts w:ascii="Arial" w:hAnsi="Arial" w:cs="Arial"/>
          <w:bCs/>
          <w:sz w:val="20"/>
          <w:szCs w:val="20"/>
          <w:lang w:val="en-US"/>
        </w:rPr>
        <w:tab/>
      </w:r>
      <w:r w:rsidRPr="00442D8F">
        <w:rPr>
          <w:rFonts w:ascii="Arial" w:hAnsi="Arial" w:cs="Arial"/>
          <w:bCs/>
          <w:i/>
          <w:iCs/>
          <w:sz w:val="20"/>
          <w:szCs w:val="20"/>
          <w:lang w:val="en-US"/>
        </w:rPr>
        <w:t>Leah J. Novinger, MD, PhD</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72B182AD"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ENT medical resident performing elective research in my lab</w:t>
      </w:r>
    </w:p>
    <w:p w14:paraId="1EEF166B"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Indiana University</w:t>
      </w:r>
    </w:p>
    <w:p w14:paraId="553BCC2E" w14:textId="77777777" w:rsidR="004F7771"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Co-Mentor (with Marion Couch) and Supervisor</w:t>
      </w:r>
    </w:p>
    <w:p w14:paraId="7214DB39" w14:textId="02BAB5C4" w:rsidR="004F7771" w:rsidRPr="00D54ADE" w:rsidRDefault="004F7771" w:rsidP="004F7771">
      <w:pPr>
        <w:ind w:left="1416"/>
        <w:jc w:val="both"/>
        <w:rPr>
          <w:rFonts w:ascii="Arial" w:hAnsi="Arial" w:cs="Arial"/>
          <w:bCs/>
          <w:i/>
          <w:sz w:val="20"/>
          <w:szCs w:val="20"/>
          <w:lang w:val="en-US"/>
        </w:rPr>
      </w:pPr>
      <w:r w:rsidRPr="00067327">
        <w:rPr>
          <w:rFonts w:ascii="Arial" w:hAnsi="Arial" w:cs="Arial"/>
          <w:bCs/>
          <w:sz w:val="20"/>
          <w:szCs w:val="20"/>
          <w:u w:val="single"/>
          <w:lang w:val="en-US"/>
        </w:rPr>
        <w:t>Current Position</w:t>
      </w:r>
      <w:r>
        <w:rPr>
          <w:rFonts w:ascii="Arial" w:hAnsi="Arial" w:cs="Arial"/>
          <w:bCs/>
          <w:sz w:val="20"/>
          <w:szCs w:val="20"/>
          <w:lang w:val="en-US"/>
        </w:rPr>
        <w:t xml:space="preserve">: </w:t>
      </w:r>
      <w:r w:rsidR="00442D8F">
        <w:rPr>
          <w:rFonts w:ascii="Arial" w:hAnsi="Arial" w:cs="Arial"/>
          <w:bCs/>
          <w:sz w:val="20"/>
          <w:szCs w:val="20"/>
          <w:lang w:val="en-US"/>
        </w:rPr>
        <w:t>Assistant Research Professor, University of Colorado Anschutz</w:t>
      </w:r>
      <w:r w:rsidRPr="00D54ADE">
        <w:rPr>
          <w:rFonts w:ascii="Arial" w:hAnsi="Arial" w:cs="Arial"/>
          <w:bCs/>
          <w:sz w:val="20"/>
          <w:szCs w:val="20"/>
          <w:lang w:val="en-US"/>
        </w:rPr>
        <w:tab/>
      </w:r>
      <w:r w:rsidRPr="00D54ADE">
        <w:rPr>
          <w:rFonts w:ascii="Arial" w:hAnsi="Arial" w:cs="Arial"/>
          <w:bCs/>
          <w:sz w:val="20"/>
          <w:szCs w:val="20"/>
          <w:lang w:val="en-US"/>
        </w:rPr>
        <w:tab/>
      </w:r>
    </w:p>
    <w:p w14:paraId="252B03BC" w14:textId="77777777" w:rsidR="004F7771" w:rsidRPr="00D76356" w:rsidRDefault="004F7771" w:rsidP="004F7771">
      <w:pPr>
        <w:ind w:left="708" w:right="2376"/>
        <w:jc w:val="both"/>
        <w:rPr>
          <w:rFonts w:ascii="Arial" w:hAnsi="Arial" w:cs="Arial"/>
          <w:bCs/>
          <w:i/>
          <w:sz w:val="8"/>
          <w:szCs w:val="8"/>
          <w:lang w:val="en-US"/>
        </w:rPr>
      </w:pPr>
    </w:p>
    <w:p w14:paraId="7E3AF7AB" w14:textId="77777777" w:rsidR="004F7771" w:rsidRPr="00D54ADE" w:rsidRDefault="004F7771" w:rsidP="004F7771">
      <w:pPr>
        <w:jc w:val="both"/>
        <w:rPr>
          <w:rFonts w:ascii="Arial" w:hAnsi="Arial" w:cs="Arial"/>
          <w:bCs/>
          <w:sz w:val="20"/>
          <w:szCs w:val="20"/>
          <w:lang w:val="en-US"/>
        </w:rPr>
      </w:pPr>
      <w:r w:rsidRPr="00D54ADE">
        <w:rPr>
          <w:rFonts w:ascii="Arial" w:hAnsi="Arial" w:cs="Arial"/>
          <w:bCs/>
          <w:sz w:val="20"/>
          <w:szCs w:val="20"/>
          <w:lang w:val="en-US"/>
        </w:rPr>
        <w:t>2020</w:t>
      </w:r>
      <w:r w:rsidRPr="00D54ADE">
        <w:rPr>
          <w:rFonts w:ascii="Arial" w:hAnsi="Arial" w:cs="Arial"/>
          <w:bCs/>
          <w:sz w:val="20"/>
          <w:szCs w:val="20"/>
          <w:lang w:val="en-US"/>
        </w:rPr>
        <w:tab/>
      </w:r>
      <w:r w:rsidRPr="00D54ADE">
        <w:rPr>
          <w:rFonts w:ascii="Arial" w:hAnsi="Arial" w:cs="Arial"/>
          <w:bCs/>
          <w:sz w:val="20"/>
          <w:szCs w:val="20"/>
          <w:lang w:val="en-US"/>
        </w:rPr>
        <w:tab/>
      </w:r>
      <w:r w:rsidRPr="00442D8F">
        <w:rPr>
          <w:rFonts w:ascii="Arial" w:hAnsi="Arial" w:cs="Arial"/>
          <w:bCs/>
          <w:i/>
          <w:iCs/>
          <w:sz w:val="20"/>
          <w:szCs w:val="20"/>
          <w:lang w:val="en-US"/>
        </w:rPr>
        <w:t>Marelle M. Rukes</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373C5A0D"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Medical student enrolled in the IMPRS Program</w:t>
      </w:r>
    </w:p>
    <w:p w14:paraId="2157732D"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Indiana University</w:t>
      </w:r>
    </w:p>
    <w:p w14:paraId="32EA3FA5" w14:textId="77777777" w:rsidR="004F7771"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5F985C8E" w14:textId="77777777" w:rsidR="004F7771" w:rsidRPr="00D54ADE" w:rsidRDefault="004F7771" w:rsidP="004F7771">
      <w:pPr>
        <w:ind w:left="1416"/>
        <w:jc w:val="both"/>
        <w:rPr>
          <w:rFonts w:ascii="Arial" w:hAnsi="Arial" w:cs="Arial"/>
          <w:bCs/>
          <w:i/>
          <w:sz w:val="20"/>
          <w:szCs w:val="20"/>
          <w:lang w:val="en-US"/>
        </w:rPr>
      </w:pPr>
      <w:r w:rsidRPr="00067327">
        <w:rPr>
          <w:rFonts w:ascii="Arial" w:hAnsi="Arial" w:cs="Arial"/>
          <w:bCs/>
          <w:sz w:val="20"/>
          <w:szCs w:val="20"/>
          <w:u w:val="single"/>
          <w:lang w:val="en-US"/>
        </w:rPr>
        <w:t>Current Position</w:t>
      </w:r>
      <w:r>
        <w:rPr>
          <w:rFonts w:ascii="Arial" w:hAnsi="Arial" w:cs="Arial"/>
          <w:bCs/>
          <w:sz w:val="20"/>
          <w:szCs w:val="20"/>
          <w:lang w:val="en-US"/>
        </w:rPr>
        <w:t>: Communication Liaison, IU Health, Indianapolis, IN</w:t>
      </w:r>
      <w:r w:rsidRPr="00D54ADE">
        <w:rPr>
          <w:rFonts w:ascii="Arial" w:hAnsi="Arial" w:cs="Arial"/>
          <w:bCs/>
          <w:sz w:val="20"/>
          <w:szCs w:val="20"/>
          <w:lang w:val="en-US"/>
        </w:rPr>
        <w:tab/>
      </w:r>
      <w:r w:rsidRPr="00D54ADE">
        <w:rPr>
          <w:rFonts w:ascii="Arial" w:hAnsi="Arial" w:cs="Arial"/>
          <w:bCs/>
          <w:sz w:val="20"/>
          <w:szCs w:val="20"/>
          <w:lang w:val="en-US"/>
        </w:rPr>
        <w:tab/>
      </w:r>
    </w:p>
    <w:p w14:paraId="73239597" w14:textId="77777777" w:rsidR="004F7771" w:rsidRPr="00D76356" w:rsidRDefault="004F7771" w:rsidP="004F7771">
      <w:pPr>
        <w:pStyle w:val="BodyText"/>
        <w:jc w:val="both"/>
        <w:rPr>
          <w:rFonts w:ascii="Arial" w:hAnsi="Arial" w:cs="Arial"/>
          <w:bCs/>
          <w:sz w:val="8"/>
          <w:szCs w:val="8"/>
          <w:lang w:val="en-US"/>
        </w:rPr>
      </w:pPr>
    </w:p>
    <w:p w14:paraId="372EB22D" w14:textId="77777777" w:rsidR="004F7771" w:rsidRPr="00D54ADE" w:rsidRDefault="004F7771" w:rsidP="004F7771">
      <w:pPr>
        <w:jc w:val="both"/>
        <w:rPr>
          <w:rFonts w:ascii="Arial" w:hAnsi="Arial" w:cs="Arial"/>
          <w:bCs/>
          <w:sz w:val="20"/>
          <w:szCs w:val="20"/>
          <w:lang w:val="en-US"/>
        </w:rPr>
      </w:pPr>
      <w:r w:rsidRPr="00D54ADE">
        <w:rPr>
          <w:rFonts w:ascii="Arial" w:hAnsi="Arial" w:cs="Arial"/>
          <w:bCs/>
          <w:sz w:val="20"/>
          <w:szCs w:val="20"/>
          <w:lang w:val="en-US"/>
        </w:rPr>
        <w:t>2020</w:t>
      </w:r>
      <w:r w:rsidRPr="00D54ADE">
        <w:rPr>
          <w:rFonts w:ascii="Arial" w:hAnsi="Arial" w:cs="Arial"/>
          <w:bCs/>
          <w:sz w:val="20"/>
          <w:szCs w:val="20"/>
          <w:lang w:val="en-US"/>
        </w:rPr>
        <w:tab/>
      </w:r>
      <w:r w:rsidRPr="00D54ADE">
        <w:rPr>
          <w:rFonts w:ascii="Arial" w:hAnsi="Arial" w:cs="Arial"/>
          <w:bCs/>
          <w:sz w:val="20"/>
          <w:szCs w:val="20"/>
          <w:lang w:val="en-US"/>
        </w:rPr>
        <w:tab/>
      </w:r>
      <w:r w:rsidRPr="00442D8F">
        <w:rPr>
          <w:rFonts w:ascii="Arial" w:hAnsi="Arial" w:cs="Arial"/>
          <w:bCs/>
          <w:i/>
          <w:iCs/>
          <w:sz w:val="20"/>
          <w:szCs w:val="20"/>
          <w:lang w:val="en-US"/>
        </w:rPr>
        <w:t>Faisal S. Shariff</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1576269E"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Medical student enrolled in the IMPRS Program</w:t>
      </w:r>
    </w:p>
    <w:p w14:paraId="70B42CB3"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Indiana University</w:t>
      </w:r>
    </w:p>
    <w:p w14:paraId="4B23BCCC"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350EBBFF" w14:textId="77777777" w:rsidR="004F7771" w:rsidRPr="00DB0D4E" w:rsidRDefault="004F7771" w:rsidP="004F7771">
      <w:pPr>
        <w:pStyle w:val="BodyText"/>
        <w:jc w:val="both"/>
        <w:rPr>
          <w:rFonts w:ascii="Arial" w:hAnsi="Arial" w:cs="Arial"/>
          <w:bCs/>
          <w:sz w:val="8"/>
          <w:szCs w:val="8"/>
          <w:lang w:val="en-US"/>
        </w:rPr>
      </w:pPr>
    </w:p>
    <w:p w14:paraId="03B90FA7" w14:textId="3C16066C" w:rsidR="00DB0D4E" w:rsidRPr="00D54ADE" w:rsidRDefault="00DB0D4E" w:rsidP="00DB0D4E">
      <w:pPr>
        <w:jc w:val="both"/>
        <w:rPr>
          <w:rFonts w:ascii="Arial" w:hAnsi="Arial" w:cs="Arial"/>
          <w:bCs/>
          <w:sz w:val="20"/>
          <w:szCs w:val="20"/>
          <w:lang w:val="en-US"/>
        </w:rPr>
      </w:pPr>
      <w:r w:rsidRPr="00D54ADE">
        <w:rPr>
          <w:rFonts w:ascii="Arial" w:hAnsi="Arial" w:cs="Arial"/>
          <w:bCs/>
          <w:sz w:val="20"/>
          <w:szCs w:val="20"/>
          <w:lang w:val="en-US"/>
        </w:rPr>
        <w:t>202</w:t>
      </w:r>
      <w:r>
        <w:rPr>
          <w:rFonts w:ascii="Arial" w:hAnsi="Arial" w:cs="Arial"/>
          <w:bCs/>
          <w:sz w:val="20"/>
          <w:szCs w:val="20"/>
          <w:lang w:val="en-US"/>
        </w:rPr>
        <w:t>4 – 2025</w:t>
      </w:r>
      <w:r>
        <w:rPr>
          <w:rFonts w:ascii="Arial" w:hAnsi="Arial" w:cs="Arial"/>
          <w:bCs/>
          <w:sz w:val="20"/>
          <w:szCs w:val="20"/>
          <w:lang w:val="en-US"/>
        </w:rPr>
        <w:tab/>
      </w:r>
      <w:r w:rsidR="000C6309">
        <w:rPr>
          <w:rFonts w:ascii="Arial" w:hAnsi="Arial" w:cs="Arial"/>
          <w:bCs/>
          <w:i/>
          <w:iCs/>
          <w:sz w:val="20"/>
          <w:szCs w:val="20"/>
          <w:lang w:val="en-US"/>
        </w:rPr>
        <w:t>Stephanie Wang, MD</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6D9A3469" w14:textId="3E84B028" w:rsidR="00DB0D4E" w:rsidRPr="00D54ADE" w:rsidRDefault="000C6309" w:rsidP="00DB0D4E">
      <w:pPr>
        <w:ind w:left="1416"/>
        <w:jc w:val="both"/>
        <w:rPr>
          <w:rFonts w:ascii="Arial" w:hAnsi="Arial" w:cs="Arial"/>
          <w:bCs/>
          <w:sz w:val="20"/>
          <w:szCs w:val="20"/>
          <w:lang w:val="en-US"/>
        </w:rPr>
      </w:pPr>
      <w:r>
        <w:rPr>
          <w:rFonts w:ascii="Arial" w:hAnsi="Arial" w:cs="Arial"/>
          <w:bCs/>
          <w:sz w:val="20"/>
          <w:szCs w:val="20"/>
          <w:lang w:val="en-US"/>
        </w:rPr>
        <w:t>OBGYN Fellow</w:t>
      </w:r>
    </w:p>
    <w:p w14:paraId="4FD98991" w14:textId="74C306BB" w:rsidR="00DB0D4E" w:rsidRPr="00D54ADE" w:rsidRDefault="003A39ED" w:rsidP="00DB0D4E">
      <w:pPr>
        <w:ind w:left="1416"/>
        <w:jc w:val="both"/>
        <w:rPr>
          <w:rFonts w:ascii="Arial" w:hAnsi="Arial" w:cs="Arial"/>
          <w:bCs/>
          <w:sz w:val="20"/>
          <w:szCs w:val="20"/>
          <w:lang w:val="en-US"/>
        </w:rPr>
      </w:pPr>
      <w:r>
        <w:rPr>
          <w:rFonts w:ascii="Arial" w:hAnsi="Arial" w:cs="Arial"/>
          <w:bCs/>
          <w:sz w:val="20"/>
          <w:szCs w:val="20"/>
          <w:lang w:val="en-US"/>
        </w:rPr>
        <w:t>University of Colorado Anschutz Medical Campus</w:t>
      </w:r>
    </w:p>
    <w:p w14:paraId="677F6F64" w14:textId="77777777" w:rsidR="00DB0D4E" w:rsidRPr="00D54ADE" w:rsidRDefault="00DB0D4E" w:rsidP="00DB0D4E">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0AF21269" w14:textId="77777777" w:rsidR="00DB0D4E" w:rsidRPr="00DB0D4E" w:rsidRDefault="00DB0D4E" w:rsidP="004F7771">
      <w:pPr>
        <w:pStyle w:val="BodyText"/>
        <w:jc w:val="both"/>
        <w:rPr>
          <w:rFonts w:ascii="Arial" w:hAnsi="Arial" w:cs="Arial"/>
          <w:bCs/>
          <w:sz w:val="8"/>
          <w:szCs w:val="8"/>
          <w:lang w:val="en-US"/>
        </w:rPr>
      </w:pPr>
    </w:p>
    <w:p w14:paraId="1AD03DB4" w14:textId="2930D424" w:rsidR="003A39ED" w:rsidRPr="00D54ADE" w:rsidRDefault="003A39ED" w:rsidP="003A39ED">
      <w:pPr>
        <w:jc w:val="both"/>
        <w:rPr>
          <w:rFonts w:ascii="Arial" w:hAnsi="Arial" w:cs="Arial"/>
          <w:bCs/>
          <w:sz w:val="20"/>
          <w:szCs w:val="20"/>
          <w:lang w:val="en-US"/>
        </w:rPr>
      </w:pPr>
      <w:r w:rsidRPr="00D54ADE">
        <w:rPr>
          <w:rFonts w:ascii="Arial" w:hAnsi="Arial" w:cs="Arial"/>
          <w:bCs/>
          <w:sz w:val="20"/>
          <w:szCs w:val="20"/>
          <w:lang w:val="en-US"/>
        </w:rPr>
        <w:t>202</w:t>
      </w:r>
      <w:r>
        <w:rPr>
          <w:rFonts w:ascii="Arial" w:hAnsi="Arial" w:cs="Arial"/>
          <w:bCs/>
          <w:sz w:val="20"/>
          <w:szCs w:val="20"/>
          <w:lang w:val="en-US"/>
        </w:rPr>
        <w:t>4 – 2025</w:t>
      </w:r>
      <w:r>
        <w:rPr>
          <w:rFonts w:ascii="Arial" w:hAnsi="Arial" w:cs="Arial"/>
          <w:bCs/>
          <w:sz w:val="20"/>
          <w:szCs w:val="20"/>
          <w:lang w:val="en-US"/>
        </w:rPr>
        <w:tab/>
      </w:r>
      <w:r>
        <w:rPr>
          <w:rFonts w:ascii="Arial" w:hAnsi="Arial" w:cs="Arial"/>
          <w:bCs/>
          <w:i/>
          <w:iCs/>
          <w:sz w:val="20"/>
          <w:szCs w:val="20"/>
          <w:lang w:val="en-US"/>
        </w:rPr>
        <w:t>Esehoi Ehimiaghe, MD</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41DBEEF8" w14:textId="77777777" w:rsidR="003A39ED" w:rsidRPr="00D54ADE" w:rsidRDefault="003A39ED" w:rsidP="003A39ED">
      <w:pPr>
        <w:ind w:left="1416"/>
        <w:jc w:val="both"/>
        <w:rPr>
          <w:rFonts w:ascii="Arial" w:hAnsi="Arial" w:cs="Arial"/>
          <w:bCs/>
          <w:sz w:val="20"/>
          <w:szCs w:val="20"/>
          <w:lang w:val="en-US"/>
        </w:rPr>
      </w:pPr>
      <w:r>
        <w:rPr>
          <w:rFonts w:ascii="Arial" w:hAnsi="Arial" w:cs="Arial"/>
          <w:bCs/>
          <w:sz w:val="20"/>
          <w:szCs w:val="20"/>
          <w:lang w:val="en-US"/>
        </w:rPr>
        <w:t>OBGYN Fellow</w:t>
      </w:r>
    </w:p>
    <w:p w14:paraId="2D6B6BFF" w14:textId="77777777" w:rsidR="003A39ED" w:rsidRPr="00D54ADE" w:rsidRDefault="003A39ED" w:rsidP="003A39ED">
      <w:pPr>
        <w:ind w:left="1416"/>
        <w:jc w:val="both"/>
        <w:rPr>
          <w:rFonts w:ascii="Arial" w:hAnsi="Arial" w:cs="Arial"/>
          <w:bCs/>
          <w:sz w:val="20"/>
          <w:szCs w:val="20"/>
          <w:lang w:val="en-US"/>
        </w:rPr>
      </w:pPr>
      <w:r>
        <w:rPr>
          <w:rFonts w:ascii="Arial" w:hAnsi="Arial" w:cs="Arial"/>
          <w:bCs/>
          <w:sz w:val="20"/>
          <w:szCs w:val="20"/>
          <w:lang w:val="en-US"/>
        </w:rPr>
        <w:t>University of Colorado Anschutz Medical Campus</w:t>
      </w:r>
    </w:p>
    <w:p w14:paraId="1E60B86E" w14:textId="0D1AEF8E" w:rsidR="00DB0D4E" w:rsidRDefault="003A39ED" w:rsidP="003A39ED">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34086608" w14:textId="77777777" w:rsidR="000268A1" w:rsidRPr="000268A1" w:rsidRDefault="000268A1" w:rsidP="003A39ED">
      <w:pPr>
        <w:ind w:left="1416"/>
        <w:jc w:val="both"/>
        <w:rPr>
          <w:rFonts w:ascii="Arial" w:hAnsi="Arial" w:cs="Arial"/>
          <w:bCs/>
          <w:sz w:val="8"/>
          <w:szCs w:val="8"/>
          <w:lang w:val="en-US"/>
        </w:rPr>
      </w:pPr>
    </w:p>
    <w:p w14:paraId="4D5C55BC" w14:textId="07549627" w:rsidR="000268A1" w:rsidRPr="00D54ADE" w:rsidRDefault="000268A1" w:rsidP="000268A1">
      <w:pPr>
        <w:jc w:val="both"/>
        <w:rPr>
          <w:rFonts w:ascii="Arial" w:hAnsi="Arial" w:cs="Arial"/>
          <w:bCs/>
          <w:sz w:val="20"/>
          <w:szCs w:val="20"/>
          <w:lang w:val="en-US"/>
        </w:rPr>
      </w:pPr>
      <w:r w:rsidRPr="00D54ADE">
        <w:rPr>
          <w:rFonts w:ascii="Arial" w:hAnsi="Arial" w:cs="Arial"/>
          <w:bCs/>
          <w:sz w:val="20"/>
          <w:szCs w:val="20"/>
          <w:lang w:val="en-US"/>
        </w:rPr>
        <w:t>202</w:t>
      </w:r>
      <w:r>
        <w:rPr>
          <w:rFonts w:ascii="Arial" w:hAnsi="Arial" w:cs="Arial"/>
          <w:bCs/>
          <w:sz w:val="20"/>
          <w:szCs w:val="20"/>
          <w:lang w:val="en-US"/>
        </w:rPr>
        <w:t xml:space="preserve">4 – </w:t>
      </w:r>
      <w:r w:rsidR="00F80580">
        <w:rPr>
          <w:rFonts w:ascii="Arial" w:hAnsi="Arial" w:cs="Arial"/>
          <w:bCs/>
          <w:sz w:val="20"/>
          <w:szCs w:val="20"/>
          <w:lang w:val="en-US"/>
        </w:rPr>
        <w:t>pres.</w:t>
      </w:r>
      <w:r>
        <w:rPr>
          <w:rFonts w:ascii="Arial" w:hAnsi="Arial" w:cs="Arial"/>
          <w:bCs/>
          <w:sz w:val="20"/>
          <w:szCs w:val="20"/>
          <w:lang w:val="en-US"/>
        </w:rPr>
        <w:tab/>
      </w:r>
      <w:r w:rsidR="00C8783E">
        <w:rPr>
          <w:rFonts w:ascii="Arial" w:hAnsi="Arial" w:cs="Arial"/>
          <w:bCs/>
          <w:i/>
          <w:iCs/>
          <w:sz w:val="20"/>
          <w:szCs w:val="20"/>
          <w:lang w:val="en-US"/>
        </w:rPr>
        <w:t>Isadore Bu</w:t>
      </w:r>
      <w:r w:rsidR="00345800">
        <w:rPr>
          <w:rFonts w:ascii="Arial" w:hAnsi="Arial" w:cs="Arial"/>
          <w:bCs/>
          <w:i/>
          <w:iCs/>
          <w:sz w:val="20"/>
          <w:szCs w:val="20"/>
          <w:lang w:val="en-US"/>
        </w:rPr>
        <w:t>dnick</w:t>
      </w:r>
      <w:r>
        <w:rPr>
          <w:rFonts w:ascii="Arial" w:hAnsi="Arial" w:cs="Arial"/>
          <w:bCs/>
          <w:i/>
          <w:iCs/>
          <w:sz w:val="20"/>
          <w:szCs w:val="20"/>
          <w:lang w:val="en-US"/>
        </w:rPr>
        <w:t>, MD</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6A51DA79" w14:textId="499A1125" w:rsidR="000268A1" w:rsidRPr="00D54ADE" w:rsidRDefault="00BB4E52" w:rsidP="000268A1">
      <w:pPr>
        <w:ind w:left="1416"/>
        <w:jc w:val="both"/>
        <w:rPr>
          <w:rFonts w:ascii="Arial" w:hAnsi="Arial" w:cs="Arial"/>
          <w:bCs/>
          <w:sz w:val="20"/>
          <w:szCs w:val="20"/>
          <w:lang w:val="en-US"/>
        </w:rPr>
      </w:pPr>
      <w:r w:rsidRPr="00BB4E52">
        <w:rPr>
          <w:rFonts w:ascii="Arial" w:hAnsi="Arial" w:cs="Arial"/>
          <w:bCs/>
          <w:sz w:val="20"/>
          <w:szCs w:val="20"/>
          <w:lang w:val="en-US"/>
        </w:rPr>
        <w:t>Pulmonary Disease and Critical Care Medicine</w:t>
      </w:r>
      <w:r w:rsidR="000268A1">
        <w:rPr>
          <w:rFonts w:ascii="Arial" w:hAnsi="Arial" w:cs="Arial"/>
          <w:bCs/>
          <w:sz w:val="20"/>
          <w:szCs w:val="20"/>
          <w:lang w:val="en-US"/>
        </w:rPr>
        <w:t xml:space="preserve"> Fellow</w:t>
      </w:r>
    </w:p>
    <w:p w14:paraId="6137313E" w14:textId="77777777" w:rsidR="000268A1" w:rsidRPr="00D54ADE" w:rsidRDefault="000268A1" w:rsidP="000268A1">
      <w:pPr>
        <w:ind w:left="1416"/>
        <w:jc w:val="both"/>
        <w:rPr>
          <w:rFonts w:ascii="Arial" w:hAnsi="Arial" w:cs="Arial"/>
          <w:bCs/>
          <w:sz w:val="20"/>
          <w:szCs w:val="20"/>
          <w:lang w:val="en-US"/>
        </w:rPr>
      </w:pPr>
      <w:r>
        <w:rPr>
          <w:rFonts w:ascii="Arial" w:hAnsi="Arial" w:cs="Arial"/>
          <w:bCs/>
          <w:sz w:val="20"/>
          <w:szCs w:val="20"/>
          <w:lang w:val="en-US"/>
        </w:rPr>
        <w:t>University of Colorado Anschutz Medical Campus</w:t>
      </w:r>
    </w:p>
    <w:p w14:paraId="1D68F6D6" w14:textId="7328804F" w:rsidR="000268A1" w:rsidRPr="00D54ADE" w:rsidRDefault="000268A1" w:rsidP="000268A1">
      <w:pPr>
        <w:ind w:left="1416"/>
        <w:jc w:val="both"/>
        <w:rPr>
          <w:rFonts w:ascii="Arial" w:hAnsi="Arial" w:cs="Arial"/>
          <w:bCs/>
          <w:sz w:val="20"/>
          <w:szCs w:val="20"/>
          <w:lang w:val="en-US"/>
        </w:rPr>
      </w:pPr>
      <w:r w:rsidRPr="00D54ADE">
        <w:rPr>
          <w:rFonts w:ascii="Arial" w:hAnsi="Arial" w:cs="Arial"/>
          <w:bCs/>
          <w:sz w:val="20"/>
          <w:szCs w:val="20"/>
          <w:lang w:val="en-US"/>
        </w:rPr>
        <w:t xml:space="preserve">Role: </w:t>
      </w:r>
      <w:r w:rsidR="00345800">
        <w:rPr>
          <w:rFonts w:ascii="Arial" w:hAnsi="Arial" w:cs="Arial"/>
          <w:bCs/>
          <w:sz w:val="20"/>
          <w:szCs w:val="20"/>
          <w:lang w:val="en-US"/>
        </w:rPr>
        <w:t>Collaborator and member of mentoring committee</w:t>
      </w:r>
    </w:p>
    <w:p w14:paraId="2976CB27" w14:textId="77777777" w:rsidR="000268A1" w:rsidRPr="003B0D53" w:rsidRDefault="000268A1" w:rsidP="003A39ED">
      <w:pPr>
        <w:ind w:left="1416"/>
        <w:jc w:val="both"/>
        <w:rPr>
          <w:rFonts w:ascii="Arial" w:hAnsi="Arial" w:cs="Arial"/>
          <w:bCs/>
          <w:sz w:val="8"/>
          <w:szCs w:val="8"/>
          <w:lang w:val="en-US"/>
        </w:rPr>
      </w:pPr>
    </w:p>
    <w:p w14:paraId="083E92D7" w14:textId="64C00E53" w:rsidR="000268A1" w:rsidRPr="00D54ADE" w:rsidRDefault="000268A1" w:rsidP="000268A1">
      <w:pPr>
        <w:jc w:val="both"/>
        <w:rPr>
          <w:rFonts w:ascii="Arial" w:hAnsi="Arial" w:cs="Arial"/>
          <w:bCs/>
          <w:sz w:val="20"/>
          <w:szCs w:val="20"/>
          <w:lang w:val="en-US"/>
        </w:rPr>
      </w:pPr>
      <w:r w:rsidRPr="00D54ADE">
        <w:rPr>
          <w:rFonts w:ascii="Arial" w:hAnsi="Arial" w:cs="Arial"/>
          <w:bCs/>
          <w:sz w:val="20"/>
          <w:szCs w:val="20"/>
          <w:lang w:val="en-US"/>
        </w:rPr>
        <w:t>202</w:t>
      </w:r>
      <w:r>
        <w:rPr>
          <w:rFonts w:ascii="Arial" w:hAnsi="Arial" w:cs="Arial"/>
          <w:bCs/>
          <w:sz w:val="20"/>
          <w:szCs w:val="20"/>
          <w:lang w:val="en-US"/>
        </w:rPr>
        <w:t xml:space="preserve">4 – </w:t>
      </w:r>
      <w:r w:rsidR="00F80580">
        <w:rPr>
          <w:rFonts w:ascii="Arial" w:hAnsi="Arial" w:cs="Arial"/>
          <w:bCs/>
          <w:sz w:val="20"/>
          <w:szCs w:val="20"/>
          <w:lang w:val="en-US"/>
        </w:rPr>
        <w:t>pres.</w:t>
      </w:r>
      <w:r>
        <w:rPr>
          <w:rFonts w:ascii="Arial" w:hAnsi="Arial" w:cs="Arial"/>
          <w:bCs/>
          <w:sz w:val="20"/>
          <w:szCs w:val="20"/>
          <w:lang w:val="en-US"/>
        </w:rPr>
        <w:tab/>
      </w:r>
      <w:r w:rsidR="00B633B5">
        <w:rPr>
          <w:rFonts w:ascii="Arial" w:hAnsi="Arial" w:cs="Arial"/>
          <w:bCs/>
          <w:i/>
          <w:iCs/>
          <w:sz w:val="20"/>
          <w:szCs w:val="20"/>
          <w:lang w:val="en-US"/>
        </w:rPr>
        <w:t>Thomas Vogler</w:t>
      </w:r>
      <w:r>
        <w:rPr>
          <w:rFonts w:ascii="Arial" w:hAnsi="Arial" w:cs="Arial"/>
          <w:bCs/>
          <w:i/>
          <w:iCs/>
          <w:sz w:val="20"/>
          <w:szCs w:val="20"/>
          <w:lang w:val="en-US"/>
        </w:rPr>
        <w:t>, MD</w:t>
      </w:r>
      <w:r w:rsidR="00B633B5">
        <w:rPr>
          <w:rFonts w:ascii="Arial" w:hAnsi="Arial" w:cs="Arial"/>
          <w:bCs/>
          <w:i/>
          <w:iCs/>
          <w:sz w:val="20"/>
          <w:szCs w:val="20"/>
          <w:lang w:val="en-US"/>
        </w:rPr>
        <w:t xml:space="preserve"> PhD</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6393EBB0" w14:textId="4FECAD6A" w:rsidR="000268A1" w:rsidRPr="00D54ADE" w:rsidRDefault="00B633B5" w:rsidP="000268A1">
      <w:pPr>
        <w:ind w:left="1416"/>
        <w:jc w:val="both"/>
        <w:rPr>
          <w:rFonts w:ascii="Arial" w:hAnsi="Arial" w:cs="Arial"/>
          <w:bCs/>
          <w:sz w:val="20"/>
          <w:szCs w:val="20"/>
          <w:lang w:val="en-US"/>
        </w:rPr>
      </w:pPr>
      <w:r>
        <w:rPr>
          <w:rFonts w:ascii="Arial" w:hAnsi="Arial" w:cs="Arial"/>
          <w:bCs/>
          <w:sz w:val="20"/>
          <w:szCs w:val="20"/>
          <w:lang w:val="en-US"/>
        </w:rPr>
        <w:t>Burn Surgery</w:t>
      </w:r>
      <w:r w:rsidR="000268A1">
        <w:rPr>
          <w:rFonts w:ascii="Arial" w:hAnsi="Arial" w:cs="Arial"/>
          <w:bCs/>
          <w:sz w:val="20"/>
          <w:szCs w:val="20"/>
          <w:lang w:val="en-US"/>
        </w:rPr>
        <w:t xml:space="preserve"> Fellow</w:t>
      </w:r>
    </w:p>
    <w:p w14:paraId="3CC5B7DF" w14:textId="77777777" w:rsidR="000268A1" w:rsidRPr="00D54ADE" w:rsidRDefault="000268A1" w:rsidP="000268A1">
      <w:pPr>
        <w:ind w:left="1416"/>
        <w:jc w:val="both"/>
        <w:rPr>
          <w:rFonts w:ascii="Arial" w:hAnsi="Arial" w:cs="Arial"/>
          <w:bCs/>
          <w:sz w:val="20"/>
          <w:szCs w:val="20"/>
          <w:lang w:val="en-US"/>
        </w:rPr>
      </w:pPr>
      <w:r>
        <w:rPr>
          <w:rFonts w:ascii="Arial" w:hAnsi="Arial" w:cs="Arial"/>
          <w:bCs/>
          <w:sz w:val="20"/>
          <w:szCs w:val="20"/>
          <w:lang w:val="en-US"/>
        </w:rPr>
        <w:t>University of Colorado Anschutz Medical Campus</w:t>
      </w:r>
    </w:p>
    <w:p w14:paraId="082BC64C" w14:textId="68DB722E" w:rsidR="000268A1" w:rsidRPr="00D54ADE" w:rsidRDefault="000268A1" w:rsidP="000268A1">
      <w:pPr>
        <w:ind w:left="1416"/>
        <w:jc w:val="both"/>
        <w:rPr>
          <w:rFonts w:ascii="Arial" w:hAnsi="Arial" w:cs="Arial"/>
          <w:bCs/>
          <w:sz w:val="20"/>
          <w:szCs w:val="20"/>
          <w:lang w:val="en-US"/>
        </w:rPr>
      </w:pPr>
      <w:r w:rsidRPr="00D54ADE">
        <w:rPr>
          <w:rFonts w:ascii="Arial" w:hAnsi="Arial" w:cs="Arial"/>
          <w:bCs/>
          <w:sz w:val="20"/>
          <w:szCs w:val="20"/>
          <w:lang w:val="en-US"/>
        </w:rPr>
        <w:t xml:space="preserve">Role: </w:t>
      </w:r>
      <w:r w:rsidR="00F80580">
        <w:rPr>
          <w:rFonts w:ascii="Arial" w:hAnsi="Arial" w:cs="Arial"/>
          <w:bCs/>
          <w:sz w:val="20"/>
          <w:szCs w:val="20"/>
          <w:lang w:val="en-US"/>
        </w:rPr>
        <w:t>Collaborator and member of mentoring committee</w:t>
      </w:r>
    </w:p>
    <w:p w14:paraId="09A48993" w14:textId="77777777" w:rsidR="000268A1" w:rsidRPr="00D54ADE" w:rsidRDefault="000268A1" w:rsidP="003A39ED">
      <w:pPr>
        <w:ind w:left="1416"/>
        <w:jc w:val="both"/>
        <w:rPr>
          <w:rFonts w:ascii="Arial" w:hAnsi="Arial" w:cs="Arial"/>
          <w:bCs/>
          <w:sz w:val="20"/>
          <w:szCs w:val="20"/>
          <w:lang w:val="en-US"/>
        </w:rPr>
      </w:pPr>
    </w:p>
    <w:p w14:paraId="1AD4A4F4" w14:textId="77777777" w:rsidR="00DB0D4E" w:rsidRPr="00D54ADE" w:rsidRDefault="00DB0D4E" w:rsidP="004F7771">
      <w:pPr>
        <w:pStyle w:val="BodyText"/>
        <w:jc w:val="both"/>
        <w:rPr>
          <w:rFonts w:ascii="Arial" w:hAnsi="Arial" w:cs="Arial"/>
          <w:bCs/>
          <w:sz w:val="20"/>
          <w:szCs w:val="20"/>
          <w:lang w:val="en-US"/>
        </w:rPr>
      </w:pPr>
    </w:p>
    <w:p w14:paraId="114EEFF8" w14:textId="77777777" w:rsidR="004F7771" w:rsidRPr="00D54ADE" w:rsidRDefault="004F7771" w:rsidP="004F7771">
      <w:pPr>
        <w:jc w:val="both"/>
        <w:rPr>
          <w:rFonts w:ascii="Arial" w:hAnsi="Arial" w:cs="Arial"/>
          <w:b/>
          <w:sz w:val="20"/>
          <w:szCs w:val="20"/>
          <w:u w:val="single"/>
          <w:lang w:val="en-US"/>
        </w:rPr>
      </w:pPr>
      <w:r w:rsidRPr="00D54ADE">
        <w:rPr>
          <w:rFonts w:ascii="Arial" w:hAnsi="Arial" w:cs="Arial"/>
          <w:b/>
          <w:sz w:val="20"/>
          <w:szCs w:val="20"/>
          <w:u w:val="single"/>
          <w:lang w:val="en-US"/>
        </w:rPr>
        <w:t>Trainees: Graduate Students</w:t>
      </w:r>
    </w:p>
    <w:p w14:paraId="1C58B7C4" w14:textId="77777777" w:rsidR="004F7771" w:rsidRPr="00D54ADE" w:rsidRDefault="004F7771" w:rsidP="004F7771">
      <w:pPr>
        <w:jc w:val="both"/>
        <w:rPr>
          <w:rFonts w:ascii="Arial" w:hAnsi="Arial" w:cs="Arial"/>
          <w:bCs/>
          <w:sz w:val="20"/>
          <w:szCs w:val="20"/>
          <w:lang w:val="en-US"/>
        </w:rPr>
      </w:pPr>
      <w:r w:rsidRPr="00D54ADE">
        <w:rPr>
          <w:rFonts w:ascii="Arial" w:hAnsi="Arial" w:cs="Arial"/>
          <w:bCs/>
          <w:sz w:val="20"/>
          <w:szCs w:val="20"/>
          <w:lang w:val="en-US"/>
        </w:rPr>
        <w:t>2012 – 2013</w:t>
      </w:r>
      <w:r w:rsidRPr="00D54ADE">
        <w:rPr>
          <w:rFonts w:ascii="Arial" w:hAnsi="Arial" w:cs="Arial"/>
          <w:bCs/>
          <w:sz w:val="20"/>
          <w:szCs w:val="20"/>
          <w:lang w:val="en-US"/>
        </w:rPr>
        <w:tab/>
      </w:r>
      <w:r w:rsidRPr="00442D8F">
        <w:rPr>
          <w:rFonts w:ascii="Arial" w:hAnsi="Arial" w:cs="Arial"/>
          <w:bCs/>
          <w:i/>
          <w:iCs/>
          <w:sz w:val="20"/>
          <w:szCs w:val="20"/>
          <w:lang w:val="en-US"/>
        </w:rPr>
        <w:t>Andrea Camperi</w:t>
      </w:r>
      <w:r w:rsidRPr="00D54ADE">
        <w:rPr>
          <w:rFonts w:ascii="Arial" w:hAnsi="Arial" w:cs="Arial"/>
          <w:bCs/>
          <w:sz w:val="20"/>
          <w:szCs w:val="20"/>
          <w:lang w:val="en-US"/>
        </w:rPr>
        <w:t xml:space="preserve"> </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t xml:space="preserve"> </w:t>
      </w:r>
    </w:p>
    <w:p w14:paraId="128E964C"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Visiting graduate student</w:t>
      </w:r>
    </w:p>
    <w:p w14:paraId="0328AF04"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Thomas Jefferson University and Indiana University</w:t>
      </w:r>
    </w:p>
    <w:p w14:paraId="4ACED1EB" w14:textId="77777777" w:rsidR="004F7771"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Supervisor (in Teresa Zimmers’ lab)</w:t>
      </w:r>
    </w:p>
    <w:p w14:paraId="7B57F751" w14:textId="77777777" w:rsidR="004F7771" w:rsidRPr="00D54ADE" w:rsidRDefault="004F7771" w:rsidP="004F7771">
      <w:pPr>
        <w:ind w:left="1416"/>
        <w:jc w:val="both"/>
        <w:rPr>
          <w:rFonts w:ascii="Arial" w:hAnsi="Arial" w:cs="Arial"/>
          <w:bCs/>
          <w:i/>
          <w:sz w:val="20"/>
          <w:szCs w:val="20"/>
          <w:lang w:val="en-US"/>
        </w:rPr>
      </w:pPr>
      <w:r w:rsidRPr="00067327">
        <w:rPr>
          <w:rFonts w:ascii="Arial" w:hAnsi="Arial" w:cs="Arial"/>
          <w:bCs/>
          <w:sz w:val="20"/>
          <w:szCs w:val="20"/>
          <w:u w:val="single"/>
          <w:lang w:val="en-US"/>
        </w:rPr>
        <w:t>Current Position</w:t>
      </w:r>
      <w:r>
        <w:rPr>
          <w:rFonts w:ascii="Arial" w:hAnsi="Arial" w:cs="Arial"/>
          <w:bCs/>
          <w:sz w:val="20"/>
          <w:szCs w:val="20"/>
          <w:lang w:val="en-US"/>
        </w:rPr>
        <w:t>: Diagnostic Program Manager, Merck, Darmstadt, Germany</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78B7D230" w14:textId="77777777" w:rsidR="004F7771" w:rsidRPr="00D76356" w:rsidRDefault="004F7771" w:rsidP="004F7771">
      <w:pPr>
        <w:ind w:left="360"/>
        <w:jc w:val="both"/>
        <w:rPr>
          <w:rFonts w:ascii="Arial" w:hAnsi="Arial" w:cs="Arial"/>
          <w:bCs/>
          <w:sz w:val="8"/>
          <w:szCs w:val="8"/>
          <w:lang w:val="en-US"/>
        </w:rPr>
      </w:pPr>
    </w:p>
    <w:p w14:paraId="3F076DB4" w14:textId="77777777" w:rsidR="004F7771" w:rsidRPr="00D54ADE" w:rsidRDefault="004F7771" w:rsidP="004F7771">
      <w:pPr>
        <w:jc w:val="both"/>
        <w:rPr>
          <w:rFonts w:ascii="Arial" w:hAnsi="Arial" w:cs="Arial"/>
          <w:bCs/>
          <w:sz w:val="20"/>
          <w:szCs w:val="20"/>
          <w:lang w:val="en-US"/>
        </w:rPr>
      </w:pPr>
      <w:r w:rsidRPr="00D54ADE">
        <w:rPr>
          <w:rFonts w:ascii="Arial" w:hAnsi="Arial" w:cs="Arial"/>
          <w:bCs/>
          <w:sz w:val="20"/>
          <w:szCs w:val="20"/>
          <w:lang w:val="en-US"/>
        </w:rPr>
        <w:t>2013 – 2015</w:t>
      </w:r>
      <w:r w:rsidRPr="00D54ADE">
        <w:rPr>
          <w:rFonts w:ascii="Arial" w:hAnsi="Arial" w:cs="Arial"/>
          <w:bCs/>
          <w:sz w:val="20"/>
          <w:szCs w:val="20"/>
          <w:lang w:val="en-US"/>
        </w:rPr>
        <w:tab/>
      </w:r>
      <w:r w:rsidRPr="00442D8F">
        <w:rPr>
          <w:rFonts w:ascii="Arial" w:hAnsi="Arial" w:cs="Arial"/>
          <w:bCs/>
          <w:i/>
          <w:iCs/>
          <w:sz w:val="20"/>
          <w:szCs w:val="20"/>
          <w:lang w:val="en-US"/>
        </w:rPr>
        <w:t>Ernie D. Au</w:t>
      </w:r>
      <w:r w:rsidRPr="00D54ADE">
        <w:rPr>
          <w:rFonts w:ascii="Arial" w:hAnsi="Arial" w:cs="Arial"/>
          <w:bCs/>
          <w:sz w:val="20"/>
          <w:szCs w:val="20"/>
          <w:lang w:val="en-US"/>
        </w:rPr>
        <w:t xml:space="preserve"> </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t xml:space="preserve"> </w:t>
      </w:r>
    </w:p>
    <w:p w14:paraId="1B086C62"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Graduate student</w:t>
      </w:r>
    </w:p>
    <w:p w14:paraId="2D32A4D9"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 xml:space="preserve">Biochemistry and Molecular Biology PhD Program, Indiana University. </w:t>
      </w:r>
    </w:p>
    <w:p w14:paraId="0AEAE9FC" w14:textId="77777777" w:rsidR="004F7771"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Supervisor (in Teresa Zimmers’ lab)</w:t>
      </w:r>
    </w:p>
    <w:p w14:paraId="711F1128" w14:textId="77777777" w:rsidR="004F7771" w:rsidRPr="00D76356" w:rsidRDefault="004F7771" w:rsidP="004F7771">
      <w:pPr>
        <w:ind w:left="1416"/>
        <w:jc w:val="both"/>
        <w:rPr>
          <w:rFonts w:ascii="Arial" w:hAnsi="Arial" w:cs="Arial"/>
          <w:bCs/>
          <w:i/>
          <w:sz w:val="8"/>
          <w:szCs w:val="8"/>
          <w:lang w:val="en-US"/>
        </w:rPr>
      </w:pPr>
      <w:r w:rsidRPr="00067327">
        <w:rPr>
          <w:rFonts w:ascii="Arial" w:hAnsi="Arial" w:cs="Arial"/>
          <w:bCs/>
          <w:sz w:val="20"/>
          <w:szCs w:val="20"/>
          <w:u w:val="single"/>
          <w:lang w:val="en-US"/>
        </w:rPr>
        <w:t>Current Position</w:t>
      </w:r>
      <w:r>
        <w:rPr>
          <w:rFonts w:ascii="Arial" w:hAnsi="Arial" w:cs="Arial"/>
          <w:bCs/>
          <w:sz w:val="20"/>
          <w:szCs w:val="20"/>
          <w:lang w:val="en-US"/>
        </w:rPr>
        <w:t>: Sales Manager, ONI, Oxford, UK</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76356">
        <w:rPr>
          <w:rFonts w:ascii="Arial" w:hAnsi="Arial" w:cs="Arial"/>
          <w:bCs/>
          <w:sz w:val="8"/>
          <w:szCs w:val="8"/>
          <w:lang w:val="en-US"/>
        </w:rPr>
        <w:tab/>
      </w:r>
      <w:r w:rsidRPr="00D76356">
        <w:rPr>
          <w:rFonts w:ascii="Arial" w:hAnsi="Arial" w:cs="Arial"/>
          <w:bCs/>
          <w:sz w:val="8"/>
          <w:szCs w:val="8"/>
          <w:lang w:val="en-US"/>
        </w:rPr>
        <w:tab/>
      </w:r>
    </w:p>
    <w:p w14:paraId="4FE2169A" w14:textId="77777777" w:rsidR="004F7771" w:rsidRPr="00D54ADE" w:rsidRDefault="004F7771" w:rsidP="004F7771">
      <w:pPr>
        <w:jc w:val="both"/>
        <w:rPr>
          <w:rFonts w:ascii="Arial" w:hAnsi="Arial" w:cs="Arial"/>
          <w:bCs/>
          <w:sz w:val="20"/>
          <w:szCs w:val="20"/>
          <w:lang w:val="en-US"/>
        </w:rPr>
      </w:pPr>
      <w:r w:rsidRPr="00D54ADE">
        <w:rPr>
          <w:rFonts w:ascii="Arial" w:hAnsi="Arial" w:cs="Arial"/>
          <w:bCs/>
          <w:sz w:val="20"/>
          <w:szCs w:val="20"/>
          <w:lang w:val="en-US"/>
        </w:rPr>
        <w:t>2018 – 2022</w:t>
      </w:r>
      <w:r w:rsidRPr="00D54ADE">
        <w:rPr>
          <w:rFonts w:ascii="Arial" w:hAnsi="Arial" w:cs="Arial"/>
          <w:bCs/>
          <w:sz w:val="20"/>
          <w:szCs w:val="20"/>
          <w:lang w:val="en-US"/>
        </w:rPr>
        <w:tab/>
      </w:r>
      <w:r w:rsidRPr="00442D8F">
        <w:rPr>
          <w:rFonts w:ascii="Arial" w:hAnsi="Arial" w:cs="Arial"/>
          <w:bCs/>
          <w:i/>
          <w:iCs/>
          <w:sz w:val="20"/>
          <w:szCs w:val="20"/>
          <w:lang w:val="en-US"/>
        </w:rPr>
        <w:t>Alyson L. Essex</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2F8A0184"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lastRenderedPageBreak/>
        <w:t>Graduate student</w:t>
      </w:r>
      <w:r>
        <w:rPr>
          <w:rFonts w:ascii="Arial" w:hAnsi="Arial" w:cs="Arial"/>
          <w:bCs/>
          <w:sz w:val="20"/>
          <w:szCs w:val="20"/>
          <w:lang w:val="en-US"/>
        </w:rPr>
        <w:t>, Anatomy and Cell Biology Program</w:t>
      </w:r>
    </w:p>
    <w:p w14:paraId="5C68EA2F"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Indiana University</w:t>
      </w:r>
    </w:p>
    <w:p w14:paraId="3FED06FC" w14:textId="77777777" w:rsidR="004F7771"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Co-mentor (with Lilian Plotkin, PhD)</w:t>
      </w:r>
      <w:r>
        <w:rPr>
          <w:rFonts w:ascii="Arial" w:hAnsi="Arial" w:cs="Arial"/>
          <w:bCs/>
          <w:sz w:val="20"/>
          <w:szCs w:val="20"/>
          <w:lang w:val="en-US"/>
        </w:rPr>
        <w:t xml:space="preserve"> and member of the student’s committee</w:t>
      </w:r>
    </w:p>
    <w:p w14:paraId="0331B955" w14:textId="77777777" w:rsidR="004F7771" w:rsidRDefault="004F7771" w:rsidP="004F7771">
      <w:pPr>
        <w:ind w:left="1416"/>
        <w:jc w:val="both"/>
        <w:rPr>
          <w:rFonts w:ascii="Arial" w:hAnsi="Arial" w:cs="Arial"/>
          <w:bCs/>
          <w:sz w:val="20"/>
          <w:szCs w:val="20"/>
          <w:lang w:val="en-US"/>
        </w:rPr>
      </w:pPr>
      <w:r w:rsidRPr="00067327">
        <w:rPr>
          <w:rFonts w:ascii="Arial" w:hAnsi="Arial" w:cs="Arial"/>
          <w:bCs/>
          <w:sz w:val="20"/>
          <w:szCs w:val="20"/>
          <w:u w:val="single"/>
          <w:lang w:val="en-US"/>
        </w:rPr>
        <w:t>Current Position</w:t>
      </w:r>
      <w:r>
        <w:rPr>
          <w:rFonts w:ascii="Arial" w:hAnsi="Arial" w:cs="Arial"/>
          <w:bCs/>
          <w:sz w:val="20"/>
          <w:szCs w:val="20"/>
          <w:lang w:val="en-US"/>
        </w:rPr>
        <w:t>: Manager – Global Scientific Communications, Lilly, Indianapolis, IN</w:t>
      </w:r>
      <w:r w:rsidRPr="00D54ADE">
        <w:rPr>
          <w:rFonts w:ascii="Arial" w:hAnsi="Arial" w:cs="Arial"/>
          <w:bCs/>
          <w:sz w:val="20"/>
          <w:szCs w:val="20"/>
          <w:lang w:val="en-US"/>
        </w:rPr>
        <w:tab/>
      </w:r>
    </w:p>
    <w:p w14:paraId="47616845" w14:textId="77777777" w:rsidR="00D03D80" w:rsidRPr="008562F7" w:rsidRDefault="00D03D80" w:rsidP="00D03D80">
      <w:pPr>
        <w:pStyle w:val="BodyText"/>
        <w:jc w:val="both"/>
        <w:rPr>
          <w:rFonts w:ascii="Arial" w:hAnsi="Arial" w:cs="Arial"/>
          <w:bCs/>
          <w:sz w:val="8"/>
          <w:szCs w:val="8"/>
          <w:lang w:val="en-US"/>
        </w:rPr>
      </w:pPr>
    </w:p>
    <w:p w14:paraId="61CF15FC" w14:textId="7C1A0172" w:rsidR="00D03D80" w:rsidRPr="00D54ADE" w:rsidRDefault="00D03D80" w:rsidP="00D03D80">
      <w:pPr>
        <w:pStyle w:val="BodyText"/>
        <w:jc w:val="both"/>
        <w:rPr>
          <w:rFonts w:ascii="Arial" w:hAnsi="Arial" w:cs="Arial"/>
          <w:bCs/>
          <w:sz w:val="20"/>
          <w:szCs w:val="20"/>
          <w:lang w:val="en-US"/>
        </w:rPr>
      </w:pPr>
      <w:r w:rsidRPr="00D54ADE">
        <w:rPr>
          <w:rFonts w:ascii="Arial" w:hAnsi="Arial" w:cs="Arial"/>
          <w:bCs/>
          <w:sz w:val="20"/>
          <w:szCs w:val="20"/>
          <w:lang w:val="en-US"/>
        </w:rPr>
        <w:t>202</w:t>
      </w:r>
      <w:r>
        <w:rPr>
          <w:rFonts w:ascii="Arial" w:hAnsi="Arial" w:cs="Arial"/>
          <w:bCs/>
          <w:sz w:val="20"/>
          <w:szCs w:val="20"/>
          <w:lang w:val="en-US"/>
        </w:rPr>
        <w:t>4</w:t>
      </w:r>
      <w:r w:rsidRPr="00D54ADE">
        <w:rPr>
          <w:rFonts w:ascii="Arial" w:hAnsi="Arial" w:cs="Arial"/>
          <w:bCs/>
          <w:sz w:val="20"/>
          <w:szCs w:val="20"/>
          <w:lang w:val="en-US"/>
        </w:rPr>
        <w:t xml:space="preserve"> – </w:t>
      </w:r>
      <w:r>
        <w:rPr>
          <w:rFonts w:ascii="Arial" w:hAnsi="Arial" w:cs="Arial"/>
          <w:bCs/>
          <w:sz w:val="20"/>
          <w:szCs w:val="20"/>
          <w:lang w:val="en-US"/>
        </w:rPr>
        <w:t>pres.</w:t>
      </w:r>
      <w:r w:rsidRPr="00D54ADE">
        <w:rPr>
          <w:rFonts w:ascii="Arial" w:hAnsi="Arial" w:cs="Arial"/>
          <w:bCs/>
          <w:sz w:val="20"/>
          <w:szCs w:val="20"/>
          <w:lang w:val="en-US"/>
        </w:rPr>
        <w:tab/>
      </w:r>
      <w:r w:rsidRPr="00442D8F">
        <w:rPr>
          <w:rFonts w:ascii="Arial" w:hAnsi="Arial" w:cs="Arial"/>
          <w:bCs/>
          <w:i/>
          <w:iCs/>
          <w:sz w:val="20"/>
          <w:szCs w:val="20"/>
          <w:lang w:val="en-US"/>
        </w:rPr>
        <w:t>Patrick Livingston</w:t>
      </w:r>
      <w:r w:rsidR="00442D8F" w:rsidRPr="00442D8F">
        <w:rPr>
          <w:rFonts w:ascii="Arial" w:hAnsi="Arial" w:cs="Arial"/>
          <w:bCs/>
          <w:i/>
          <w:iCs/>
          <w:sz w:val="20"/>
          <w:szCs w:val="20"/>
          <w:lang w:val="en-US"/>
        </w:rPr>
        <w:t>, BS</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t xml:space="preserve"> </w:t>
      </w:r>
    </w:p>
    <w:p w14:paraId="608B4EDE" w14:textId="503F32A0" w:rsidR="00D03D80" w:rsidRPr="00D54ADE" w:rsidRDefault="00D03D80" w:rsidP="00D03D80">
      <w:pPr>
        <w:ind w:left="1416"/>
        <w:jc w:val="both"/>
        <w:rPr>
          <w:rFonts w:ascii="Arial" w:hAnsi="Arial" w:cs="Arial"/>
          <w:bCs/>
          <w:sz w:val="20"/>
          <w:szCs w:val="20"/>
          <w:lang w:val="en-US"/>
        </w:rPr>
      </w:pPr>
      <w:r>
        <w:rPr>
          <w:rFonts w:ascii="Arial" w:hAnsi="Arial" w:cs="Arial"/>
          <w:bCs/>
          <w:sz w:val="20"/>
          <w:szCs w:val="20"/>
          <w:lang w:val="en-US"/>
        </w:rPr>
        <w:t>IPHY Graduate Student</w:t>
      </w:r>
      <w:r w:rsidRPr="00D54ADE">
        <w:rPr>
          <w:rFonts w:ascii="Arial" w:hAnsi="Arial" w:cs="Arial"/>
          <w:bCs/>
          <w:sz w:val="20"/>
          <w:szCs w:val="20"/>
          <w:lang w:val="en-US"/>
        </w:rPr>
        <w:t xml:space="preserve"> </w:t>
      </w:r>
    </w:p>
    <w:p w14:paraId="5B5D912F" w14:textId="77777777" w:rsidR="00D03D80" w:rsidRPr="00D54ADE" w:rsidRDefault="00D03D80" w:rsidP="00D03D80">
      <w:pPr>
        <w:ind w:left="1416"/>
        <w:jc w:val="both"/>
        <w:rPr>
          <w:rFonts w:ascii="Arial" w:hAnsi="Arial" w:cs="Arial"/>
          <w:bCs/>
          <w:sz w:val="20"/>
          <w:szCs w:val="20"/>
          <w:lang w:val="en-US"/>
        </w:rPr>
      </w:pPr>
      <w:r w:rsidRPr="00D54ADE">
        <w:rPr>
          <w:rFonts w:ascii="Arial" w:hAnsi="Arial" w:cs="Arial"/>
          <w:bCs/>
          <w:sz w:val="20"/>
          <w:szCs w:val="20"/>
          <w:lang w:val="en-US"/>
        </w:rPr>
        <w:t>University of Colorado Anschutz Medical Campus</w:t>
      </w:r>
    </w:p>
    <w:p w14:paraId="2F979F8D" w14:textId="77777777" w:rsidR="00D03D80" w:rsidRPr="00D54ADE" w:rsidRDefault="00D03D80" w:rsidP="00D03D80">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5C38BBEE" w14:textId="77777777" w:rsidR="005715BD" w:rsidRPr="005715BD" w:rsidRDefault="005715BD" w:rsidP="004F7771">
      <w:pPr>
        <w:ind w:left="1416"/>
        <w:jc w:val="both"/>
        <w:rPr>
          <w:rFonts w:ascii="Arial" w:hAnsi="Arial" w:cs="Arial"/>
          <w:bCs/>
          <w:sz w:val="8"/>
          <w:szCs w:val="8"/>
          <w:lang w:val="en-US"/>
        </w:rPr>
      </w:pPr>
    </w:p>
    <w:p w14:paraId="078E7973" w14:textId="05D9156C" w:rsidR="005715BD" w:rsidRPr="00D54ADE" w:rsidRDefault="005715BD" w:rsidP="005715BD">
      <w:pPr>
        <w:pStyle w:val="BodyText"/>
        <w:jc w:val="both"/>
        <w:rPr>
          <w:rFonts w:ascii="Arial" w:hAnsi="Arial" w:cs="Arial"/>
          <w:bCs/>
          <w:sz w:val="20"/>
          <w:szCs w:val="20"/>
          <w:lang w:val="en-US"/>
        </w:rPr>
      </w:pPr>
      <w:r w:rsidRPr="00D54ADE">
        <w:rPr>
          <w:rFonts w:ascii="Arial" w:hAnsi="Arial" w:cs="Arial"/>
          <w:bCs/>
          <w:sz w:val="20"/>
          <w:szCs w:val="20"/>
          <w:lang w:val="en-US"/>
        </w:rPr>
        <w:t>202</w:t>
      </w:r>
      <w:r>
        <w:rPr>
          <w:rFonts w:ascii="Arial" w:hAnsi="Arial" w:cs="Arial"/>
          <w:bCs/>
          <w:sz w:val="20"/>
          <w:szCs w:val="20"/>
          <w:lang w:val="en-US"/>
        </w:rPr>
        <w:t>4</w:t>
      </w:r>
      <w:r w:rsidR="008C742F">
        <w:rPr>
          <w:rFonts w:ascii="Arial" w:hAnsi="Arial" w:cs="Arial"/>
          <w:bCs/>
          <w:sz w:val="20"/>
          <w:szCs w:val="20"/>
          <w:lang w:val="en-US"/>
        </w:rPr>
        <w:t xml:space="preserve"> - 2025</w:t>
      </w:r>
      <w:r w:rsidRPr="00D54ADE">
        <w:rPr>
          <w:rFonts w:ascii="Arial" w:hAnsi="Arial" w:cs="Arial"/>
          <w:bCs/>
          <w:sz w:val="20"/>
          <w:szCs w:val="20"/>
          <w:lang w:val="en-US"/>
        </w:rPr>
        <w:tab/>
      </w:r>
      <w:r w:rsidRPr="00442D8F">
        <w:rPr>
          <w:rFonts w:ascii="Arial" w:hAnsi="Arial" w:cs="Arial"/>
          <w:bCs/>
          <w:i/>
          <w:iCs/>
          <w:sz w:val="20"/>
          <w:szCs w:val="20"/>
          <w:lang w:val="en-US"/>
        </w:rPr>
        <w:t>Giacomo Rubini</w:t>
      </w:r>
      <w:r w:rsidR="00442D8F">
        <w:rPr>
          <w:rFonts w:ascii="Arial" w:hAnsi="Arial" w:cs="Arial"/>
          <w:bCs/>
          <w:i/>
          <w:iCs/>
          <w:sz w:val="20"/>
          <w:szCs w:val="20"/>
          <w:lang w:val="en-US"/>
        </w:rPr>
        <w:t xml:space="preserve">, </w:t>
      </w:r>
      <w:r w:rsidR="00BC21BE">
        <w:rPr>
          <w:rFonts w:ascii="Arial" w:hAnsi="Arial" w:cs="Arial"/>
          <w:bCs/>
          <w:i/>
          <w:iCs/>
          <w:sz w:val="20"/>
          <w:szCs w:val="20"/>
          <w:lang w:val="en-US"/>
        </w:rPr>
        <w:t>M</w:t>
      </w:r>
      <w:r w:rsidR="00442D8F">
        <w:rPr>
          <w:rFonts w:ascii="Arial" w:hAnsi="Arial" w:cs="Arial"/>
          <w:bCs/>
          <w:i/>
          <w:iCs/>
          <w:sz w:val="20"/>
          <w:szCs w:val="20"/>
          <w:lang w:val="en-US"/>
        </w:rPr>
        <w:t>S</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t xml:space="preserve"> </w:t>
      </w:r>
    </w:p>
    <w:p w14:paraId="7FD5D809" w14:textId="44D001ED" w:rsidR="005715BD" w:rsidRPr="00D54ADE" w:rsidRDefault="005715BD" w:rsidP="005715BD">
      <w:pPr>
        <w:ind w:left="1416"/>
        <w:jc w:val="both"/>
        <w:rPr>
          <w:rFonts w:ascii="Arial" w:hAnsi="Arial" w:cs="Arial"/>
          <w:bCs/>
          <w:sz w:val="20"/>
          <w:szCs w:val="20"/>
          <w:lang w:val="en-US"/>
        </w:rPr>
      </w:pPr>
      <w:r>
        <w:rPr>
          <w:rFonts w:ascii="Arial" w:hAnsi="Arial" w:cs="Arial"/>
          <w:bCs/>
          <w:sz w:val="20"/>
          <w:szCs w:val="20"/>
          <w:lang w:val="en-US"/>
        </w:rPr>
        <w:t>Visiting Graduate Student</w:t>
      </w:r>
    </w:p>
    <w:p w14:paraId="49CDD85D" w14:textId="77777777" w:rsidR="005715BD" w:rsidRPr="00D54ADE" w:rsidRDefault="005715BD" w:rsidP="005715BD">
      <w:pPr>
        <w:ind w:left="1416"/>
        <w:jc w:val="both"/>
        <w:rPr>
          <w:rFonts w:ascii="Arial" w:hAnsi="Arial" w:cs="Arial"/>
          <w:bCs/>
          <w:sz w:val="20"/>
          <w:szCs w:val="20"/>
          <w:lang w:val="en-US"/>
        </w:rPr>
      </w:pPr>
      <w:r w:rsidRPr="00D54ADE">
        <w:rPr>
          <w:rFonts w:ascii="Arial" w:hAnsi="Arial" w:cs="Arial"/>
          <w:bCs/>
          <w:sz w:val="20"/>
          <w:szCs w:val="20"/>
          <w:lang w:val="en-US"/>
        </w:rPr>
        <w:t>University of Colorado Anschutz Medical Campus</w:t>
      </w:r>
    </w:p>
    <w:p w14:paraId="78F254CD" w14:textId="62C8CAF5" w:rsidR="005715BD" w:rsidRPr="00D54ADE" w:rsidRDefault="005715BD" w:rsidP="005715BD">
      <w:pPr>
        <w:ind w:left="1416"/>
        <w:jc w:val="both"/>
        <w:rPr>
          <w:rFonts w:ascii="Arial" w:hAnsi="Arial" w:cs="Arial"/>
          <w:bCs/>
          <w:sz w:val="20"/>
          <w:szCs w:val="20"/>
          <w:lang w:val="en-US"/>
        </w:rPr>
      </w:pPr>
      <w:r w:rsidRPr="00D54ADE">
        <w:rPr>
          <w:rFonts w:ascii="Arial" w:hAnsi="Arial" w:cs="Arial"/>
          <w:bCs/>
          <w:sz w:val="20"/>
          <w:szCs w:val="20"/>
          <w:lang w:val="en-US"/>
        </w:rPr>
        <w:t>Role: Mentor and Supervisor</w:t>
      </w:r>
    </w:p>
    <w:p w14:paraId="36A505B9" w14:textId="77777777" w:rsidR="008C742F" w:rsidRPr="00E73CF9" w:rsidRDefault="008C742F" w:rsidP="008C742F">
      <w:pPr>
        <w:pStyle w:val="BodyText"/>
        <w:jc w:val="both"/>
        <w:rPr>
          <w:rFonts w:ascii="Arial" w:hAnsi="Arial" w:cs="Arial"/>
          <w:bCs/>
          <w:sz w:val="8"/>
          <w:szCs w:val="8"/>
          <w:lang w:val="en-US"/>
        </w:rPr>
      </w:pPr>
    </w:p>
    <w:p w14:paraId="7A629D04" w14:textId="30AF0515" w:rsidR="008C742F" w:rsidRPr="00BD25B4" w:rsidRDefault="008C742F" w:rsidP="008C742F">
      <w:pPr>
        <w:pStyle w:val="BodyText"/>
        <w:jc w:val="both"/>
        <w:rPr>
          <w:rFonts w:ascii="Arial" w:hAnsi="Arial" w:cs="Arial"/>
          <w:bCs/>
          <w:sz w:val="20"/>
          <w:szCs w:val="20"/>
          <w:lang w:val="en-US"/>
        </w:rPr>
      </w:pPr>
      <w:r w:rsidRPr="00BD25B4">
        <w:rPr>
          <w:rFonts w:ascii="Arial" w:hAnsi="Arial" w:cs="Arial"/>
          <w:bCs/>
          <w:sz w:val="20"/>
          <w:szCs w:val="20"/>
          <w:lang w:val="en-US"/>
        </w:rPr>
        <w:t>2024 - 2025</w:t>
      </w:r>
      <w:r w:rsidRPr="00BD25B4">
        <w:rPr>
          <w:rFonts w:ascii="Arial" w:hAnsi="Arial" w:cs="Arial"/>
          <w:bCs/>
          <w:sz w:val="20"/>
          <w:szCs w:val="20"/>
          <w:lang w:val="en-US"/>
        </w:rPr>
        <w:tab/>
      </w:r>
      <w:r w:rsidR="00E73CF9" w:rsidRPr="00BD25B4">
        <w:rPr>
          <w:rFonts w:ascii="Arial" w:hAnsi="Arial" w:cs="Arial"/>
          <w:bCs/>
          <w:i/>
          <w:iCs/>
          <w:sz w:val="20"/>
          <w:szCs w:val="20"/>
          <w:lang w:val="en-US"/>
        </w:rPr>
        <w:t>Ana Luiza Labbate</w:t>
      </w:r>
      <w:r w:rsidR="0064023B" w:rsidRPr="00BD25B4">
        <w:rPr>
          <w:rFonts w:ascii="Arial" w:hAnsi="Arial" w:cs="Arial"/>
          <w:bCs/>
          <w:i/>
          <w:iCs/>
          <w:sz w:val="20"/>
          <w:szCs w:val="20"/>
          <w:lang w:val="en-US"/>
        </w:rPr>
        <w:t xml:space="preserve"> Bonaldo</w:t>
      </w:r>
      <w:r w:rsidR="00442D8F" w:rsidRPr="00BD25B4">
        <w:rPr>
          <w:rFonts w:ascii="Arial" w:hAnsi="Arial" w:cs="Arial"/>
          <w:bCs/>
          <w:i/>
          <w:iCs/>
          <w:sz w:val="20"/>
          <w:szCs w:val="20"/>
          <w:lang w:val="en-US"/>
        </w:rPr>
        <w:t xml:space="preserve">, </w:t>
      </w:r>
      <w:r w:rsidR="00BC21BE" w:rsidRPr="00BD25B4">
        <w:rPr>
          <w:rFonts w:ascii="Arial" w:hAnsi="Arial" w:cs="Arial"/>
          <w:bCs/>
          <w:i/>
          <w:iCs/>
          <w:sz w:val="20"/>
          <w:szCs w:val="20"/>
          <w:lang w:val="en-US"/>
        </w:rPr>
        <w:t>M</w:t>
      </w:r>
      <w:r w:rsidR="00442D8F" w:rsidRPr="00BD25B4">
        <w:rPr>
          <w:rFonts w:ascii="Arial" w:hAnsi="Arial" w:cs="Arial"/>
          <w:bCs/>
          <w:i/>
          <w:iCs/>
          <w:sz w:val="20"/>
          <w:szCs w:val="20"/>
          <w:lang w:val="en-US"/>
        </w:rPr>
        <w:t>S</w:t>
      </w:r>
      <w:r w:rsidRPr="00BD25B4">
        <w:rPr>
          <w:rFonts w:ascii="Arial" w:hAnsi="Arial" w:cs="Arial"/>
          <w:bCs/>
          <w:sz w:val="20"/>
          <w:szCs w:val="20"/>
          <w:lang w:val="en-US"/>
        </w:rPr>
        <w:tab/>
      </w:r>
      <w:r w:rsidRPr="00BD25B4">
        <w:rPr>
          <w:rFonts w:ascii="Arial" w:hAnsi="Arial" w:cs="Arial"/>
          <w:bCs/>
          <w:sz w:val="20"/>
          <w:szCs w:val="20"/>
          <w:lang w:val="en-US"/>
        </w:rPr>
        <w:tab/>
      </w:r>
      <w:r w:rsidRPr="00BD25B4">
        <w:rPr>
          <w:rFonts w:ascii="Arial" w:hAnsi="Arial" w:cs="Arial"/>
          <w:bCs/>
          <w:sz w:val="20"/>
          <w:szCs w:val="20"/>
          <w:lang w:val="en-US"/>
        </w:rPr>
        <w:tab/>
      </w:r>
      <w:r w:rsidRPr="00BD25B4">
        <w:rPr>
          <w:rFonts w:ascii="Arial" w:hAnsi="Arial" w:cs="Arial"/>
          <w:bCs/>
          <w:sz w:val="20"/>
          <w:szCs w:val="20"/>
          <w:lang w:val="en-US"/>
        </w:rPr>
        <w:tab/>
      </w:r>
      <w:r w:rsidRPr="00BD25B4">
        <w:rPr>
          <w:rFonts w:ascii="Arial" w:hAnsi="Arial" w:cs="Arial"/>
          <w:bCs/>
          <w:sz w:val="20"/>
          <w:szCs w:val="20"/>
          <w:lang w:val="en-US"/>
        </w:rPr>
        <w:tab/>
      </w:r>
      <w:r w:rsidRPr="00BD25B4">
        <w:rPr>
          <w:rFonts w:ascii="Arial" w:hAnsi="Arial" w:cs="Arial"/>
          <w:bCs/>
          <w:sz w:val="20"/>
          <w:szCs w:val="20"/>
          <w:lang w:val="en-US"/>
        </w:rPr>
        <w:tab/>
      </w:r>
      <w:r w:rsidRPr="00BD25B4">
        <w:rPr>
          <w:rFonts w:ascii="Arial" w:hAnsi="Arial" w:cs="Arial"/>
          <w:bCs/>
          <w:sz w:val="20"/>
          <w:szCs w:val="20"/>
          <w:lang w:val="en-US"/>
        </w:rPr>
        <w:tab/>
      </w:r>
      <w:r w:rsidRPr="00BD25B4">
        <w:rPr>
          <w:rFonts w:ascii="Arial" w:hAnsi="Arial" w:cs="Arial"/>
          <w:bCs/>
          <w:sz w:val="20"/>
          <w:szCs w:val="20"/>
          <w:lang w:val="en-US"/>
        </w:rPr>
        <w:tab/>
        <w:t xml:space="preserve"> </w:t>
      </w:r>
    </w:p>
    <w:p w14:paraId="342E89DB" w14:textId="77777777" w:rsidR="008C742F" w:rsidRPr="00D54ADE" w:rsidRDefault="008C742F" w:rsidP="008C742F">
      <w:pPr>
        <w:ind w:left="1416"/>
        <w:jc w:val="both"/>
        <w:rPr>
          <w:rFonts w:ascii="Arial" w:hAnsi="Arial" w:cs="Arial"/>
          <w:bCs/>
          <w:sz w:val="20"/>
          <w:szCs w:val="20"/>
          <w:lang w:val="en-US"/>
        </w:rPr>
      </w:pPr>
      <w:r>
        <w:rPr>
          <w:rFonts w:ascii="Arial" w:hAnsi="Arial" w:cs="Arial"/>
          <w:bCs/>
          <w:sz w:val="20"/>
          <w:szCs w:val="20"/>
          <w:lang w:val="en-US"/>
        </w:rPr>
        <w:t>Visiting Graduate Student</w:t>
      </w:r>
    </w:p>
    <w:p w14:paraId="786B6382" w14:textId="77777777" w:rsidR="008C742F" w:rsidRPr="00D54ADE" w:rsidRDefault="008C742F" w:rsidP="008C742F">
      <w:pPr>
        <w:ind w:left="1416"/>
        <w:jc w:val="both"/>
        <w:rPr>
          <w:rFonts w:ascii="Arial" w:hAnsi="Arial" w:cs="Arial"/>
          <w:bCs/>
          <w:sz w:val="20"/>
          <w:szCs w:val="20"/>
          <w:lang w:val="en-US"/>
        </w:rPr>
      </w:pPr>
      <w:r w:rsidRPr="00D54ADE">
        <w:rPr>
          <w:rFonts w:ascii="Arial" w:hAnsi="Arial" w:cs="Arial"/>
          <w:bCs/>
          <w:sz w:val="20"/>
          <w:szCs w:val="20"/>
          <w:lang w:val="en-US"/>
        </w:rPr>
        <w:t>University of Colorado Anschutz Medical Campus</w:t>
      </w:r>
    </w:p>
    <w:p w14:paraId="4AD560F8" w14:textId="77777777" w:rsidR="008C742F" w:rsidRPr="00D54ADE" w:rsidRDefault="008C742F" w:rsidP="008C742F">
      <w:pPr>
        <w:ind w:left="1416"/>
        <w:jc w:val="both"/>
        <w:rPr>
          <w:rFonts w:ascii="Arial" w:hAnsi="Arial" w:cs="Arial"/>
          <w:bCs/>
          <w:sz w:val="20"/>
          <w:szCs w:val="20"/>
          <w:lang w:val="en-US"/>
        </w:rPr>
      </w:pPr>
      <w:r w:rsidRPr="00D54ADE">
        <w:rPr>
          <w:rFonts w:ascii="Arial" w:hAnsi="Arial" w:cs="Arial"/>
          <w:bCs/>
          <w:sz w:val="20"/>
          <w:szCs w:val="20"/>
          <w:lang w:val="en-US"/>
        </w:rPr>
        <w:t>Role: Mentor and Supervisor</w:t>
      </w:r>
    </w:p>
    <w:p w14:paraId="259FA5CE" w14:textId="28AEFD50"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ab/>
      </w:r>
      <w:r w:rsidRPr="00D54ADE">
        <w:rPr>
          <w:rFonts w:ascii="Arial" w:hAnsi="Arial" w:cs="Arial"/>
          <w:bCs/>
          <w:sz w:val="20"/>
          <w:szCs w:val="20"/>
          <w:lang w:val="en-US"/>
        </w:rPr>
        <w:tab/>
      </w:r>
    </w:p>
    <w:p w14:paraId="78A8A4F4" w14:textId="77777777" w:rsidR="004F7771" w:rsidRPr="00D54ADE" w:rsidRDefault="004F7771" w:rsidP="004F7771">
      <w:pPr>
        <w:jc w:val="both"/>
        <w:rPr>
          <w:rFonts w:ascii="Arial" w:hAnsi="Arial" w:cs="Arial"/>
          <w:b/>
          <w:iCs/>
          <w:sz w:val="20"/>
          <w:szCs w:val="20"/>
          <w:u w:val="single"/>
          <w:lang w:val="en-US"/>
        </w:rPr>
      </w:pPr>
      <w:r w:rsidRPr="00D54ADE">
        <w:rPr>
          <w:rFonts w:ascii="Arial" w:hAnsi="Arial" w:cs="Arial"/>
          <w:b/>
          <w:iCs/>
          <w:sz w:val="20"/>
          <w:szCs w:val="20"/>
          <w:u w:val="single"/>
          <w:lang w:val="en-US"/>
        </w:rPr>
        <w:t>Trainees: Postdoctoral Fellows</w:t>
      </w:r>
    </w:p>
    <w:p w14:paraId="78CD22AB" w14:textId="77777777" w:rsidR="004F7771" w:rsidRPr="00D54ADE" w:rsidRDefault="004F7771" w:rsidP="004F7771">
      <w:pPr>
        <w:jc w:val="both"/>
        <w:rPr>
          <w:rFonts w:ascii="Arial" w:hAnsi="Arial" w:cs="Arial"/>
          <w:bCs/>
          <w:sz w:val="20"/>
          <w:szCs w:val="20"/>
          <w:lang w:val="en-US"/>
        </w:rPr>
      </w:pPr>
      <w:r w:rsidRPr="00D54ADE">
        <w:rPr>
          <w:rFonts w:ascii="Arial" w:hAnsi="Arial" w:cs="Arial"/>
          <w:bCs/>
          <w:sz w:val="20"/>
          <w:szCs w:val="20"/>
          <w:lang w:val="en-US"/>
        </w:rPr>
        <w:t>2017 – 2021</w:t>
      </w:r>
      <w:r w:rsidRPr="00D54ADE">
        <w:rPr>
          <w:rFonts w:ascii="Arial" w:hAnsi="Arial" w:cs="Arial"/>
          <w:bCs/>
          <w:sz w:val="20"/>
          <w:szCs w:val="20"/>
          <w:lang w:val="en-US"/>
        </w:rPr>
        <w:tab/>
      </w:r>
      <w:r w:rsidRPr="00442D8F">
        <w:rPr>
          <w:rFonts w:ascii="Arial" w:hAnsi="Arial" w:cs="Arial"/>
          <w:bCs/>
          <w:i/>
          <w:iCs/>
          <w:sz w:val="20"/>
          <w:szCs w:val="20"/>
          <w:lang w:val="en-US"/>
        </w:rPr>
        <w:t>Fabrizio Pin, PhD</w:t>
      </w:r>
      <w:r w:rsidRPr="00D54ADE">
        <w:rPr>
          <w:rFonts w:ascii="Arial" w:hAnsi="Arial" w:cs="Arial"/>
          <w:bCs/>
          <w:sz w:val="20"/>
          <w:szCs w:val="20"/>
          <w:lang w:val="en-US"/>
        </w:rPr>
        <w:t xml:space="preserve"> </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70B7E80A"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Postdoctoral fellow</w:t>
      </w:r>
    </w:p>
    <w:p w14:paraId="5A4DB374"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Indiana University</w:t>
      </w:r>
    </w:p>
    <w:p w14:paraId="71EA51AA" w14:textId="77777777" w:rsidR="004F7771"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454BCF82" w14:textId="77777777" w:rsidR="004F7771" w:rsidRPr="00D54ADE" w:rsidRDefault="004F7771" w:rsidP="004F7771">
      <w:pPr>
        <w:ind w:left="1416"/>
        <w:jc w:val="both"/>
        <w:rPr>
          <w:rFonts w:ascii="Arial" w:hAnsi="Arial" w:cs="Arial"/>
          <w:bCs/>
          <w:sz w:val="20"/>
          <w:szCs w:val="20"/>
          <w:lang w:val="en-US"/>
        </w:rPr>
      </w:pPr>
      <w:r w:rsidRPr="00067327">
        <w:rPr>
          <w:rFonts w:ascii="Arial" w:hAnsi="Arial" w:cs="Arial"/>
          <w:bCs/>
          <w:sz w:val="20"/>
          <w:szCs w:val="20"/>
          <w:u w:val="single"/>
          <w:lang w:val="en-US"/>
        </w:rPr>
        <w:t>Current Position</w:t>
      </w:r>
      <w:r>
        <w:rPr>
          <w:rFonts w:ascii="Arial" w:hAnsi="Arial" w:cs="Arial"/>
          <w:bCs/>
          <w:sz w:val="20"/>
          <w:szCs w:val="20"/>
          <w:lang w:val="en-US"/>
        </w:rPr>
        <w:t>: Assistant Professor, Indiana University, Indianapolis, IN</w:t>
      </w:r>
      <w:r w:rsidRPr="00D54ADE">
        <w:rPr>
          <w:rFonts w:ascii="Arial" w:hAnsi="Arial" w:cs="Arial"/>
          <w:bCs/>
          <w:sz w:val="20"/>
          <w:szCs w:val="20"/>
          <w:lang w:val="en-US"/>
        </w:rPr>
        <w:tab/>
      </w:r>
      <w:r w:rsidRPr="00D54ADE">
        <w:rPr>
          <w:rFonts w:ascii="Arial" w:hAnsi="Arial" w:cs="Arial"/>
          <w:bCs/>
          <w:sz w:val="20"/>
          <w:szCs w:val="20"/>
          <w:lang w:val="en-US"/>
        </w:rPr>
        <w:tab/>
      </w:r>
    </w:p>
    <w:p w14:paraId="086485AC" w14:textId="77777777" w:rsidR="004F7771" w:rsidRPr="00D76356" w:rsidRDefault="004F7771" w:rsidP="004F7771">
      <w:pPr>
        <w:jc w:val="both"/>
        <w:rPr>
          <w:rFonts w:ascii="Arial" w:hAnsi="Arial" w:cs="Arial"/>
          <w:bCs/>
          <w:sz w:val="8"/>
          <w:szCs w:val="8"/>
          <w:lang w:val="en-US"/>
        </w:rPr>
      </w:pPr>
    </w:p>
    <w:p w14:paraId="1368C9FD" w14:textId="77777777" w:rsidR="004F7771" w:rsidRPr="00D54ADE" w:rsidRDefault="004F7771" w:rsidP="004F7771">
      <w:pPr>
        <w:pStyle w:val="BodyText"/>
        <w:jc w:val="both"/>
        <w:rPr>
          <w:rFonts w:ascii="Arial" w:hAnsi="Arial" w:cs="Arial"/>
          <w:bCs/>
          <w:sz w:val="20"/>
          <w:szCs w:val="20"/>
          <w:lang w:val="en-US"/>
        </w:rPr>
      </w:pPr>
      <w:r w:rsidRPr="00D54ADE">
        <w:rPr>
          <w:rFonts w:ascii="Arial" w:hAnsi="Arial" w:cs="Arial"/>
          <w:bCs/>
          <w:sz w:val="20"/>
          <w:szCs w:val="20"/>
          <w:lang w:val="en-US"/>
        </w:rPr>
        <w:t>2018 – 2022</w:t>
      </w:r>
      <w:r w:rsidRPr="00D54ADE">
        <w:rPr>
          <w:rFonts w:ascii="Arial" w:hAnsi="Arial" w:cs="Arial"/>
          <w:bCs/>
          <w:sz w:val="20"/>
          <w:szCs w:val="20"/>
          <w:lang w:val="en-US"/>
        </w:rPr>
        <w:tab/>
      </w:r>
      <w:r w:rsidRPr="00442D8F">
        <w:rPr>
          <w:rFonts w:ascii="Arial" w:hAnsi="Arial" w:cs="Arial"/>
          <w:bCs/>
          <w:i/>
          <w:iCs/>
          <w:sz w:val="20"/>
          <w:szCs w:val="20"/>
          <w:lang w:val="en-US"/>
        </w:rPr>
        <w:t>Joshua R. Huot, PhD</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t xml:space="preserve"> </w:t>
      </w:r>
    </w:p>
    <w:p w14:paraId="3619B2B9"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 xml:space="preserve">Postdoctoral Fellow </w:t>
      </w:r>
    </w:p>
    <w:p w14:paraId="12EA2572"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Indiana University</w:t>
      </w:r>
    </w:p>
    <w:p w14:paraId="3BAB4FC5" w14:textId="77777777" w:rsidR="004F7771"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36200BBD" w14:textId="77777777" w:rsidR="004F7771" w:rsidRPr="00D54ADE" w:rsidRDefault="004F7771" w:rsidP="004F7771">
      <w:pPr>
        <w:ind w:left="1416"/>
        <w:jc w:val="both"/>
        <w:rPr>
          <w:rFonts w:ascii="Arial" w:hAnsi="Arial" w:cs="Arial"/>
          <w:bCs/>
          <w:sz w:val="20"/>
          <w:szCs w:val="20"/>
          <w:lang w:val="en-US"/>
        </w:rPr>
      </w:pPr>
      <w:r w:rsidRPr="00067327">
        <w:rPr>
          <w:rFonts w:ascii="Arial" w:hAnsi="Arial" w:cs="Arial"/>
          <w:bCs/>
          <w:sz w:val="20"/>
          <w:szCs w:val="20"/>
          <w:u w:val="single"/>
          <w:lang w:val="en-US"/>
        </w:rPr>
        <w:t>Current Position</w:t>
      </w:r>
      <w:r>
        <w:rPr>
          <w:rFonts w:ascii="Arial" w:hAnsi="Arial" w:cs="Arial"/>
          <w:bCs/>
          <w:sz w:val="20"/>
          <w:szCs w:val="20"/>
          <w:lang w:val="en-US"/>
        </w:rPr>
        <w:t>: Assistant Professor, Indiana University, Indianapolis, IN</w:t>
      </w:r>
      <w:r w:rsidRPr="00D54ADE">
        <w:rPr>
          <w:rFonts w:ascii="Arial" w:hAnsi="Arial" w:cs="Arial"/>
          <w:bCs/>
          <w:sz w:val="20"/>
          <w:szCs w:val="20"/>
          <w:lang w:val="en-US"/>
        </w:rPr>
        <w:tab/>
      </w:r>
      <w:r w:rsidRPr="00D54ADE">
        <w:rPr>
          <w:rFonts w:ascii="Arial" w:hAnsi="Arial" w:cs="Arial"/>
          <w:bCs/>
          <w:sz w:val="20"/>
          <w:szCs w:val="20"/>
          <w:lang w:val="en-US"/>
        </w:rPr>
        <w:tab/>
      </w:r>
    </w:p>
    <w:p w14:paraId="066F1CF8" w14:textId="77777777" w:rsidR="004F7771" w:rsidRPr="00D76356" w:rsidRDefault="004F7771" w:rsidP="004F7771">
      <w:pPr>
        <w:jc w:val="both"/>
        <w:rPr>
          <w:rFonts w:ascii="Arial" w:hAnsi="Arial" w:cs="Arial"/>
          <w:bCs/>
          <w:sz w:val="8"/>
          <w:szCs w:val="8"/>
          <w:lang w:val="en-US"/>
        </w:rPr>
      </w:pPr>
    </w:p>
    <w:p w14:paraId="6FB6F842" w14:textId="77777777" w:rsidR="004F7771" w:rsidRPr="00D54ADE" w:rsidRDefault="004F7771" w:rsidP="004F7771">
      <w:pPr>
        <w:pStyle w:val="BodyText"/>
        <w:jc w:val="both"/>
        <w:rPr>
          <w:rFonts w:ascii="Arial" w:hAnsi="Arial" w:cs="Arial"/>
          <w:bCs/>
          <w:sz w:val="20"/>
          <w:szCs w:val="20"/>
          <w:lang w:val="en-US"/>
        </w:rPr>
      </w:pPr>
      <w:r w:rsidRPr="00D54ADE">
        <w:rPr>
          <w:rFonts w:ascii="Arial" w:hAnsi="Arial" w:cs="Arial"/>
          <w:bCs/>
          <w:sz w:val="20"/>
          <w:szCs w:val="20"/>
          <w:lang w:val="en-US"/>
        </w:rPr>
        <w:t>2021 – 2022</w:t>
      </w:r>
      <w:r w:rsidRPr="00D54ADE">
        <w:rPr>
          <w:rFonts w:ascii="Arial" w:hAnsi="Arial" w:cs="Arial"/>
          <w:bCs/>
          <w:sz w:val="20"/>
          <w:szCs w:val="20"/>
          <w:lang w:val="en-US"/>
        </w:rPr>
        <w:tab/>
      </w:r>
      <w:r w:rsidRPr="00442D8F">
        <w:rPr>
          <w:rFonts w:ascii="Arial" w:hAnsi="Arial" w:cs="Arial"/>
          <w:bCs/>
          <w:i/>
          <w:iCs/>
          <w:sz w:val="20"/>
          <w:szCs w:val="20"/>
          <w:lang w:val="en-US"/>
        </w:rPr>
        <w:t>Julian Balanta-Melo, PhD</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t xml:space="preserve"> </w:t>
      </w:r>
    </w:p>
    <w:p w14:paraId="595EF595"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 xml:space="preserve">Visiting Postdoctoral Fellow </w:t>
      </w:r>
    </w:p>
    <w:p w14:paraId="2B004DD7"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Indiana University</w:t>
      </w:r>
    </w:p>
    <w:p w14:paraId="45B6FC7C" w14:textId="77777777" w:rsidR="004F7771"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1800F08C" w14:textId="77777777" w:rsidR="004F7771" w:rsidRPr="00D54ADE" w:rsidRDefault="004F7771" w:rsidP="004F7771">
      <w:pPr>
        <w:ind w:left="1416"/>
        <w:jc w:val="both"/>
        <w:rPr>
          <w:rFonts w:ascii="Arial" w:hAnsi="Arial" w:cs="Arial"/>
          <w:bCs/>
          <w:sz w:val="20"/>
          <w:szCs w:val="20"/>
          <w:lang w:val="en-US"/>
        </w:rPr>
      </w:pPr>
      <w:r w:rsidRPr="00067327">
        <w:rPr>
          <w:rFonts w:ascii="Arial" w:hAnsi="Arial" w:cs="Arial"/>
          <w:bCs/>
          <w:sz w:val="20"/>
          <w:szCs w:val="20"/>
          <w:u w:val="single"/>
          <w:lang w:val="en-US"/>
        </w:rPr>
        <w:t>Current Position</w:t>
      </w:r>
      <w:r>
        <w:rPr>
          <w:rFonts w:ascii="Arial" w:hAnsi="Arial" w:cs="Arial"/>
          <w:bCs/>
          <w:sz w:val="20"/>
          <w:szCs w:val="20"/>
          <w:lang w:val="en-US"/>
        </w:rPr>
        <w:t>: Postdoctoral Fellow, Indiana University, Indianapolis, IN</w:t>
      </w:r>
      <w:r w:rsidRPr="00D54ADE">
        <w:rPr>
          <w:rFonts w:ascii="Arial" w:hAnsi="Arial" w:cs="Arial"/>
          <w:bCs/>
          <w:sz w:val="20"/>
          <w:szCs w:val="20"/>
          <w:lang w:val="en-US"/>
        </w:rPr>
        <w:tab/>
      </w:r>
      <w:r w:rsidRPr="00D54ADE">
        <w:rPr>
          <w:rFonts w:ascii="Arial" w:hAnsi="Arial" w:cs="Arial"/>
          <w:bCs/>
          <w:sz w:val="20"/>
          <w:szCs w:val="20"/>
          <w:lang w:val="en-US"/>
        </w:rPr>
        <w:tab/>
      </w:r>
    </w:p>
    <w:p w14:paraId="7718F9FB" w14:textId="77777777" w:rsidR="004F7771" w:rsidRPr="00D76356" w:rsidRDefault="004F7771" w:rsidP="004F7771">
      <w:pPr>
        <w:pStyle w:val="BodyText"/>
        <w:jc w:val="both"/>
        <w:rPr>
          <w:rFonts w:ascii="Arial" w:hAnsi="Arial" w:cs="Arial"/>
          <w:bCs/>
          <w:sz w:val="8"/>
          <w:szCs w:val="8"/>
          <w:lang w:val="en-US"/>
        </w:rPr>
      </w:pPr>
    </w:p>
    <w:p w14:paraId="143B0B32" w14:textId="100FDD37" w:rsidR="004F7771" w:rsidRPr="00D54ADE" w:rsidRDefault="004F7771" w:rsidP="004F7771">
      <w:pPr>
        <w:pStyle w:val="BodyText"/>
        <w:jc w:val="both"/>
        <w:rPr>
          <w:rFonts w:ascii="Arial" w:hAnsi="Arial" w:cs="Arial"/>
          <w:bCs/>
          <w:sz w:val="20"/>
          <w:szCs w:val="20"/>
          <w:lang w:val="en-US"/>
        </w:rPr>
      </w:pPr>
      <w:r w:rsidRPr="00D54ADE">
        <w:rPr>
          <w:rFonts w:ascii="Arial" w:hAnsi="Arial" w:cs="Arial"/>
          <w:bCs/>
          <w:sz w:val="20"/>
          <w:szCs w:val="20"/>
          <w:lang w:val="en-US"/>
        </w:rPr>
        <w:t xml:space="preserve">2022 – </w:t>
      </w:r>
      <w:r w:rsidR="008562F7">
        <w:rPr>
          <w:rFonts w:ascii="Arial" w:hAnsi="Arial" w:cs="Arial"/>
          <w:bCs/>
          <w:sz w:val="20"/>
          <w:szCs w:val="20"/>
          <w:lang w:val="en-US"/>
        </w:rPr>
        <w:t>2024</w:t>
      </w:r>
      <w:r w:rsidRPr="00D54ADE">
        <w:rPr>
          <w:rFonts w:ascii="Arial" w:hAnsi="Arial" w:cs="Arial"/>
          <w:bCs/>
          <w:sz w:val="20"/>
          <w:szCs w:val="20"/>
          <w:lang w:val="en-US"/>
        </w:rPr>
        <w:t xml:space="preserve"> </w:t>
      </w:r>
      <w:r w:rsidRPr="00D54ADE">
        <w:rPr>
          <w:rFonts w:ascii="Arial" w:hAnsi="Arial" w:cs="Arial"/>
          <w:bCs/>
          <w:sz w:val="20"/>
          <w:szCs w:val="20"/>
          <w:lang w:val="en-US"/>
        </w:rPr>
        <w:tab/>
      </w:r>
      <w:r w:rsidRPr="00442D8F">
        <w:rPr>
          <w:rFonts w:ascii="Arial" w:hAnsi="Arial" w:cs="Arial"/>
          <w:bCs/>
          <w:i/>
          <w:iCs/>
          <w:sz w:val="20"/>
          <w:szCs w:val="20"/>
          <w:lang w:val="en-US"/>
        </w:rPr>
        <w:t>Chandler Callaway, PhD</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t xml:space="preserve"> </w:t>
      </w:r>
    </w:p>
    <w:p w14:paraId="38293E21"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 xml:space="preserve">Postdoctoral Fellow </w:t>
      </w:r>
    </w:p>
    <w:p w14:paraId="21413DF9"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University of Colorado Anschutz Medical Campus</w:t>
      </w:r>
    </w:p>
    <w:p w14:paraId="5EF345F5" w14:textId="77777777" w:rsidR="004F7771"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441780ED" w14:textId="64832F82" w:rsidR="008562F7" w:rsidRPr="00D54ADE" w:rsidRDefault="008562F7" w:rsidP="004F7771">
      <w:pPr>
        <w:ind w:left="1416"/>
        <w:jc w:val="both"/>
        <w:rPr>
          <w:rFonts w:ascii="Arial" w:hAnsi="Arial" w:cs="Arial"/>
          <w:bCs/>
          <w:sz w:val="20"/>
          <w:szCs w:val="20"/>
          <w:lang w:val="en-US"/>
        </w:rPr>
      </w:pPr>
      <w:r w:rsidRPr="00067327">
        <w:rPr>
          <w:rFonts w:ascii="Arial" w:hAnsi="Arial" w:cs="Arial"/>
          <w:bCs/>
          <w:sz w:val="20"/>
          <w:szCs w:val="20"/>
          <w:u w:val="single"/>
          <w:lang w:val="en-US"/>
        </w:rPr>
        <w:t>Current Position</w:t>
      </w:r>
      <w:r>
        <w:rPr>
          <w:rFonts w:ascii="Arial" w:hAnsi="Arial" w:cs="Arial"/>
          <w:bCs/>
          <w:sz w:val="20"/>
          <w:szCs w:val="20"/>
          <w:lang w:val="en-US"/>
        </w:rPr>
        <w:t>: Scientists in industry setting</w:t>
      </w:r>
    </w:p>
    <w:p w14:paraId="35CFB34D" w14:textId="77777777" w:rsidR="004F7771" w:rsidRPr="00D76356" w:rsidRDefault="004F7771" w:rsidP="004F7771">
      <w:pPr>
        <w:pStyle w:val="BodyText"/>
        <w:jc w:val="both"/>
        <w:rPr>
          <w:rFonts w:ascii="Arial" w:hAnsi="Arial" w:cs="Arial"/>
          <w:bCs/>
          <w:sz w:val="8"/>
          <w:szCs w:val="8"/>
          <w:lang w:val="en-US"/>
        </w:rPr>
      </w:pPr>
    </w:p>
    <w:p w14:paraId="7C1E6F01" w14:textId="77777777" w:rsidR="004F7771" w:rsidRPr="00D54ADE" w:rsidRDefault="004F7771" w:rsidP="004F7771">
      <w:pPr>
        <w:pStyle w:val="BodyText"/>
        <w:jc w:val="both"/>
        <w:rPr>
          <w:rFonts w:ascii="Arial" w:hAnsi="Arial" w:cs="Arial"/>
          <w:bCs/>
          <w:sz w:val="20"/>
          <w:szCs w:val="20"/>
          <w:lang w:val="en-US"/>
        </w:rPr>
      </w:pPr>
      <w:r w:rsidRPr="00D54ADE">
        <w:rPr>
          <w:rFonts w:ascii="Arial" w:hAnsi="Arial" w:cs="Arial"/>
          <w:bCs/>
          <w:sz w:val="20"/>
          <w:szCs w:val="20"/>
          <w:lang w:val="en-US"/>
        </w:rPr>
        <w:t xml:space="preserve">2022 – pres. </w:t>
      </w:r>
      <w:r w:rsidRPr="00D54ADE">
        <w:rPr>
          <w:rFonts w:ascii="Arial" w:hAnsi="Arial" w:cs="Arial"/>
          <w:bCs/>
          <w:sz w:val="20"/>
          <w:szCs w:val="20"/>
          <w:lang w:val="en-US"/>
        </w:rPr>
        <w:tab/>
      </w:r>
      <w:r w:rsidRPr="00442D8F">
        <w:rPr>
          <w:rFonts w:ascii="Arial" w:hAnsi="Arial" w:cs="Arial"/>
          <w:bCs/>
          <w:i/>
          <w:iCs/>
          <w:sz w:val="20"/>
          <w:szCs w:val="20"/>
          <w:lang w:val="en-US"/>
        </w:rPr>
        <w:t>Nicholas Jamnick, PhD</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t xml:space="preserve"> </w:t>
      </w:r>
    </w:p>
    <w:p w14:paraId="369577FE"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 xml:space="preserve">Postdoctoral Fellow </w:t>
      </w:r>
    </w:p>
    <w:p w14:paraId="1F292437"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University of Colorado Anschutz Medical Campus</w:t>
      </w:r>
    </w:p>
    <w:p w14:paraId="085F1CC3" w14:textId="77777777" w:rsidR="004F7771" w:rsidRPr="009A79B9"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Role: Primary Mentor and Supervisor</w:t>
      </w:r>
    </w:p>
    <w:p w14:paraId="43DF22F5" w14:textId="77777777" w:rsidR="004F7771" w:rsidRPr="00D76356" w:rsidRDefault="004F7771" w:rsidP="004F7771">
      <w:pPr>
        <w:jc w:val="both"/>
        <w:rPr>
          <w:rFonts w:ascii="Arial" w:hAnsi="Arial" w:cs="Arial"/>
          <w:bCs/>
          <w:sz w:val="8"/>
          <w:szCs w:val="8"/>
          <w:lang w:val="en-US"/>
        </w:rPr>
      </w:pPr>
    </w:p>
    <w:p w14:paraId="624CDABB" w14:textId="001DF4DF" w:rsidR="004F7771" w:rsidRPr="00D54ADE" w:rsidRDefault="004F7771" w:rsidP="004F7771">
      <w:pPr>
        <w:pStyle w:val="BodyText"/>
        <w:jc w:val="both"/>
        <w:rPr>
          <w:rFonts w:ascii="Arial" w:hAnsi="Arial" w:cs="Arial"/>
          <w:bCs/>
          <w:sz w:val="20"/>
          <w:szCs w:val="20"/>
          <w:lang w:val="en-US"/>
        </w:rPr>
      </w:pPr>
      <w:r w:rsidRPr="00D54ADE">
        <w:rPr>
          <w:rFonts w:ascii="Arial" w:hAnsi="Arial" w:cs="Arial"/>
          <w:bCs/>
          <w:sz w:val="20"/>
          <w:szCs w:val="20"/>
          <w:lang w:val="en-US"/>
        </w:rPr>
        <w:t>202</w:t>
      </w:r>
      <w:r>
        <w:rPr>
          <w:rFonts w:ascii="Arial" w:hAnsi="Arial" w:cs="Arial"/>
          <w:bCs/>
          <w:sz w:val="20"/>
          <w:szCs w:val="20"/>
          <w:lang w:val="en-US"/>
        </w:rPr>
        <w:t>3</w:t>
      </w:r>
      <w:r w:rsidRPr="00D54ADE">
        <w:rPr>
          <w:rFonts w:ascii="Arial" w:hAnsi="Arial" w:cs="Arial"/>
          <w:bCs/>
          <w:sz w:val="20"/>
          <w:szCs w:val="20"/>
          <w:lang w:val="en-US"/>
        </w:rPr>
        <w:t xml:space="preserve"> – </w:t>
      </w:r>
      <w:r w:rsidR="003A1935">
        <w:rPr>
          <w:rFonts w:ascii="Arial" w:hAnsi="Arial" w:cs="Arial"/>
          <w:bCs/>
          <w:sz w:val="20"/>
          <w:szCs w:val="20"/>
          <w:lang w:val="en-US"/>
        </w:rPr>
        <w:t>2024</w:t>
      </w:r>
      <w:r w:rsidRPr="00D54ADE">
        <w:rPr>
          <w:rFonts w:ascii="Arial" w:hAnsi="Arial" w:cs="Arial"/>
          <w:bCs/>
          <w:sz w:val="20"/>
          <w:szCs w:val="20"/>
          <w:lang w:val="en-US"/>
        </w:rPr>
        <w:t xml:space="preserve"> </w:t>
      </w:r>
      <w:r w:rsidRPr="00D54ADE">
        <w:rPr>
          <w:rFonts w:ascii="Arial" w:hAnsi="Arial" w:cs="Arial"/>
          <w:bCs/>
          <w:sz w:val="20"/>
          <w:szCs w:val="20"/>
          <w:lang w:val="en-US"/>
        </w:rPr>
        <w:tab/>
      </w:r>
      <w:r w:rsidRPr="00442D8F">
        <w:rPr>
          <w:rFonts w:ascii="Arial" w:hAnsi="Arial" w:cs="Arial"/>
          <w:bCs/>
          <w:i/>
          <w:iCs/>
          <w:sz w:val="20"/>
          <w:szCs w:val="20"/>
          <w:lang w:val="en-US"/>
        </w:rPr>
        <w:t>Paul Roberson, PhD</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t xml:space="preserve"> </w:t>
      </w:r>
    </w:p>
    <w:p w14:paraId="39702DF2"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 xml:space="preserve">Postdoctoral Fellow </w:t>
      </w:r>
    </w:p>
    <w:p w14:paraId="1F9F79FA"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University of Colorado Anschutz Medical Campus</w:t>
      </w:r>
    </w:p>
    <w:p w14:paraId="44173639" w14:textId="77777777" w:rsidR="004F7771" w:rsidRPr="009A79B9"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 xml:space="preserve">Role: </w:t>
      </w:r>
      <w:r>
        <w:rPr>
          <w:rFonts w:ascii="Arial" w:hAnsi="Arial" w:cs="Arial"/>
          <w:bCs/>
          <w:sz w:val="20"/>
          <w:szCs w:val="20"/>
          <w:lang w:val="en-US"/>
        </w:rPr>
        <w:t>Mentoring Committee Member and Co-Mentor for K01 application</w:t>
      </w:r>
    </w:p>
    <w:p w14:paraId="498810B5" w14:textId="77777777" w:rsidR="004F7771" w:rsidRDefault="004F7771" w:rsidP="004F7771">
      <w:pPr>
        <w:jc w:val="both"/>
        <w:rPr>
          <w:rFonts w:ascii="Arial" w:hAnsi="Arial" w:cs="Arial"/>
          <w:bCs/>
          <w:sz w:val="20"/>
          <w:szCs w:val="20"/>
          <w:lang w:val="en-US"/>
        </w:rPr>
      </w:pPr>
    </w:p>
    <w:p w14:paraId="03F5CE18" w14:textId="77777777" w:rsidR="004F7771" w:rsidRPr="00D54ADE" w:rsidRDefault="004F7771" w:rsidP="004F7771">
      <w:pPr>
        <w:jc w:val="both"/>
        <w:rPr>
          <w:rFonts w:ascii="Arial" w:hAnsi="Arial" w:cs="Arial"/>
          <w:b/>
          <w:iCs/>
          <w:sz w:val="20"/>
          <w:szCs w:val="20"/>
          <w:u w:val="single"/>
          <w:lang w:val="en-US"/>
        </w:rPr>
      </w:pPr>
      <w:r w:rsidRPr="00D54ADE">
        <w:rPr>
          <w:rFonts w:ascii="Arial" w:hAnsi="Arial" w:cs="Arial"/>
          <w:b/>
          <w:iCs/>
          <w:sz w:val="20"/>
          <w:szCs w:val="20"/>
          <w:u w:val="single"/>
          <w:lang w:val="en-US"/>
        </w:rPr>
        <w:t xml:space="preserve">Trainees: </w:t>
      </w:r>
      <w:r>
        <w:rPr>
          <w:rFonts w:ascii="Arial" w:hAnsi="Arial" w:cs="Arial"/>
          <w:b/>
          <w:iCs/>
          <w:sz w:val="20"/>
          <w:szCs w:val="20"/>
          <w:u w:val="single"/>
          <w:lang w:val="en-US"/>
        </w:rPr>
        <w:t>Junior Faculty and Assistant Professor Level</w:t>
      </w:r>
    </w:p>
    <w:p w14:paraId="07F01623" w14:textId="6A73F5A7" w:rsidR="004F7771" w:rsidRDefault="004F7771" w:rsidP="004F7771">
      <w:pPr>
        <w:jc w:val="both"/>
        <w:rPr>
          <w:rFonts w:ascii="Arial" w:hAnsi="Arial" w:cs="Arial"/>
          <w:bCs/>
          <w:sz w:val="20"/>
          <w:szCs w:val="20"/>
          <w:lang w:val="en-US"/>
        </w:rPr>
      </w:pPr>
      <w:r>
        <w:rPr>
          <w:rFonts w:ascii="Arial" w:hAnsi="Arial" w:cs="Arial"/>
          <w:bCs/>
          <w:sz w:val="20"/>
          <w:szCs w:val="20"/>
          <w:lang w:val="en-US"/>
        </w:rPr>
        <w:t>2021 – 2022</w:t>
      </w:r>
      <w:r>
        <w:rPr>
          <w:rFonts w:ascii="Arial" w:hAnsi="Arial" w:cs="Arial"/>
          <w:bCs/>
          <w:sz w:val="20"/>
          <w:szCs w:val="20"/>
          <w:lang w:val="en-US"/>
        </w:rPr>
        <w:tab/>
      </w:r>
      <w:r w:rsidRPr="00442D8F">
        <w:rPr>
          <w:rFonts w:ascii="Arial" w:hAnsi="Arial" w:cs="Arial"/>
          <w:bCs/>
          <w:i/>
          <w:iCs/>
          <w:sz w:val="20"/>
          <w:szCs w:val="20"/>
          <w:lang w:val="en-US"/>
        </w:rPr>
        <w:t>Fabrizio Pin</w:t>
      </w:r>
      <w:r w:rsidR="00442D8F">
        <w:rPr>
          <w:rFonts w:ascii="Arial" w:hAnsi="Arial" w:cs="Arial"/>
          <w:bCs/>
          <w:i/>
          <w:iCs/>
          <w:sz w:val="20"/>
          <w:szCs w:val="20"/>
          <w:lang w:val="en-US"/>
        </w:rPr>
        <w:t>, PhD</w:t>
      </w:r>
    </w:p>
    <w:p w14:paraId="208DDEA9" w14:textId="77777777" w:rsidR="004F7771" w:rsidRDefault="004F7771" w:rsidP="004F7771">
      <w:pPr>
        <w:jc w:val="both"/>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t>Research Assistant Professor</w:t>
      </w:r>
    </w:p>
    <w:p w14:paraId="7DA3B7BB" w14:textId="77777777" w:rsidR="004F7771" w:rsidRDefault="004F7771" w:rsidP="004F7771">
      <w:pPr>
        <w:ind w:left="1416"/>
        <w:jc w:val="both"/>
        <w:rPr>
          <w:rFonts w:ascii="Arial" w:hAnsi="Arial" w:cs="Arial"/>
          <w:bCs/>
          <w:sz w:val="20"/>
          <w:szCs w:val="20"/>
          <w:lang w:val="en-US"/>
        </w:rPr>
      </w:pPr>
      <w:r>
        <w:rPr>
          <w:rFonts w:ascii="Arial" w:hAnsi="Arial" w:cs="Arial"/>
          <w:bCs/>
          <w:sz w:val="20"/>
          <w:szCs w:val="20"/>
          <w:lang w:val="en-US"/>
        </w:rPr>
        <w:t>Department of Anatomy, Cell Biology &amp; Physiology</w:t>
      </w:r>
    </w:p>
    <w:p w14:paraId="0CCC85EF"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Indiana University</w:t>
      </w:r>
    </w:p>
    <w:p w14:paraId="1D3AE530"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 xml:space="preserve">Role: </w:t>
      </w:r>
      <w:r>
        <w:rPr>
          <w:rFonts w:ascii="Arial" w:hAnsi="Arial" w:cs="Arial"/>
          <w:bCs/>
          <w:sz w:val="20"/>
          <w:szCs w:val="20"/>
          <w:lang w:val="en-US"/>
        </w:rPr>
        <w:t>Mentoring Committee Member</w:t>
      </w:r>
    </w:p>
    <w:p w14:paraId="77772139" w14:textId="77777777" w:rsidR="004F7771" w:rsidRPr="00D76356" w:rsidRDefault="004F7771" w:rsidP="004F7771">
      <w:pPr>
        <w:jc w:val="both"/>
        <w:rPr>
          <w:rFonts w:ascii="Arial" w:hAnsi="Arial" w:cs="Arial"/>
          <w:bCs/>
          <w:sz w:val="8"/>
          <w:szCs w:val="8"/>
          <w:lang w:val="en-US"/>
        </w:rPr>
      </w:pPr>
    </w:p>
    <w:p w14:paraId="30429027" w14:textId="47D2EB10" w:rsidR="004F7771" w:rsidRDefault="004F7771" w:rsidP="004F7771">
      <w:pPr>
        <w:jc w:val="both"/>
        <w:rPr>
          <w:rFonts w:ascii="Arial" w:hAnsi="Arial" w:cs="Arial"/>
          <w:bCs/>
          <w:sz w:val="20"/>
          <w:szCs w:val="20"/>
          <w:lang w:val="en-US"/>
        </w:rPr>
      </w:pPr>
      <w:r>
        <w:rPr>
          <w:rFonts w:ascii="Arial" w:hAnsi="Arial" w:cs="Arial"/>
          <w:bCs/>
          <w:sz w:val="20"/>
          <w:szCs w:val="20"/>
          <w:lang w:val="en-US"/>
        </w:rPr>
        <w:t>2021 – 2022</w:t>
      </w:r>
      <w:r>
        <w:rPr>
          <w:rFonts w:ascii="Arial" w:hAnsi="Arial" w:cs="Arial"/>
          <w:bCs/>
          <w:sz w:val="20"/>
          <w:szCs w:val="20"/>
          <w:lang w:val="en-US"/>
        </w:rPr>
        <w:tab/>
      </w:r>
      <w:r w:rsidRPr="00442D8F">
        <w:rPr>
          <w:rFonts w:ascii="Arial" w:hAnsi="Arial" w:cs="Arial"/>
          <w:bCs/>
          <w:i/>
          <w:iCs/>
          <w:sz w:val="20"/>
          <w:szCs w:val="20"/>
          <w:lang w:val="en-US"/>
        </w:rPr>
        <w:t>Matthew Prideaux</w:t>
      </w:r>
      <w:r w:rsidR="00442D8F">
        <w:rPr>
          <w:rFonts w:ascii="Arial" w:hAnsi="Arial" w:cs="Arial"/>
          <w:bCs/>
          <w:i/>
          <w:iCs/>
          <w:sz w:val="20"/>
          <w:szCs w:val="20"/>
          <w:lang w:val="en-US"/>
        </w:rPr>
        <w:t>, PhD</w:t>
      </w:r>
    </w:p>
    <w:p w14:paraId="04A0F92B" w14:textId="77777777" w:rsidR="004F7771" w:rsidRDefault="004F7771" w:rsidP="004F7771">
      <w:pPr>
        <w:jc w:val="both"/>
        <w:rPr>
          <w:rFonts w:ascii="Arial" w:hAnsi="Arial" w:cs="Arial"/>
          <w:bCs/>
          <w:sz w:val="20"/>
          <w:szCs w:val="20"/>
          <w:lang w:val="en-US"/>
        </w:rPr>
      </w:pPr>
      <w:r>
        <w:rPr>
          <w:rFonts w:ascii="Arial" w:hAnsi="Arial" w:cs="Arial"/>
          <w:bCs/>
          <w:sz w:val="20"/>
          <w:szCs w:val="20"/>
          <w:lang w:val="en-US"/>
        </w:rPr>
        <w:lastRenderedPageBreak/>
        <w:tab/>
      </w:r>
      <w:r>
        <w:rPr>
          <w:rFonts w:ascii="Arial" w:hAnsi="Arial" w:cs="Arial"/>
          <w:bCs/>
          <w:sz w:val="20"/>
          <w:szCs w:val="20"/>
          <w:lang w:val="en-US"/>
        </w:rPr>
        <w:tab/>
        <w:t>Research Assistant Professor</w:t>
      </w:r>
    </w:p>
    <w:p w14:paraId="2E83A7A9" w14:textId="77777777" w:rsidR="004F7771" w:rsidRDefault="004F7771" w:rsidP="004F7771">
      <w:pPr>
        <w:ind w:left="1416"/>
        <w:jc w:val="both"/>
        <w:rPr>
          <w:rFonts w:ascii="Arial" w:hAnsi="Arial" w:cs="Arial"/>
          <w:bCs/>
          <w:sz w:val="20"/>
          <w:szCs w:val="20"/>
          <w:lang w:val="en-US"/>
        </w:rPr>
      </w:pPr>
      <w:r>
        <w:rPr>
          <w:rFonts w:ascii="Arial" w:hAnsi="Arial" w:cs="Arial"/>
          <w:bCs/>
          <w:sz w:val="20"/>
          <w:szCs w:val="20"/>
          <w:lang w:val="en-US"/>
        </w:rPr>
        <w:t>Department of Anatomy, Cell Biology &amp; Physiology</w:t>
      </w:r>
    </w:p>
    <w:p w14:paraId="0BC3CB59"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Indiana University</w:t>
      </w:r>
    </w:p>
    <w:p w14:paraId="715CDDB6"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 xml:space="preserve">Role: </w:t>
      </w:r>
      <w:r>
        <w:rPr>
          <w:rFonts w:ascii="Arial" w:hAnsi="Arial" w:cs="Arial"/>
          <w:bCs/>
          <w:sz w:val="20"/>
          <w:szCs w:val="20"/>
          <w:lang w:val="en-US"/>
        </w:rPr>
        <w:t>Mentoring Committee Member</w:t>
      </w:r>
    </w:p>
    <w:p w14:paraId="12B27ACB" w14:textId="77777777" w:rsidR="004F7771" w:rsidRPr="00D76356" w:rsidRDefault="004F7771" w:rsidP="004F7771">
      <w:pPr>
        <w:jc w:val="both"/>
        <w:rPr>
          <w:rFonts w:ascii="Arial" w:hAnsi="Arial" w:cs="Arial"/>
          <w:bCs/>
          <w:sz w:val="8"/>
          <w:szCs w:val="8"/>
          <w:lang w:val="en-US"/>
        </w:rPr>
      </w:pPr>
    </w:p>
    <w:p w14:paraId="641D71F8" w14:textId="5920F8B1" w:rsidR="004F7771" w:rsidRDefault="004F7771" w:rsidP="004F7771">
      <w:pPr>
        <w:jc w:val="both"/>
        <w:rPr>
          <w:rFonts w:ascii="Arial" w:hAnsi="Arial" w:cs="Arial"/>
          <w:bCs/>
          <w:sz w:val="20"/>
          <w:szCs w:val="20"/>
          <w:lang w:val="en-US"/>
        </w:rPr>
      </w:pPr>
      <w:r>
        <w:rPr>
          <w:rFonts w:ascii="Arial" w:hAnsi="Arial" w:cs="Arial"/>
          <w:bCs/>
          <w:sz w:val="20"/>
          <w:szCs w:val="20"/>
          <w:lang w:val="en-US"/>
        </w:rPr>
        <w:t>2021 – 2022</w:t>
      </w:r>
      <w:r>
        <w:rPr>
          <w:rFonts w:ascii="Arial" w:hAnsi="Arial" w:cs="Arial"/>
          <w:bCs/>
          <w:sz w:val="20"/>
          <w:szCs w:val="20"/>
          <w:lang w:val="en-US"/>
        </w:rPr>
        <w:tab/>
      </w:r>
      <w:r w:rsidRPr="00442D8F">
        <w:rPr>
          <w:rFonts w:ascii="Arial" w:hAnsi="Arial" w:cs="Arial"/>
          <w:bCs/>
          <w:i/>
          <w:iCs/>
          <w:sz w:val="20"/>
          <w:szCs w:val="20"/>
          <w:lang w:val="en-US"/>
        </w:rPr>
        <w:t>Lester J. Smith</w:t>
      </w:r>
      <w:r w:rsidR="00442D8F" w:rsidRPr="00442D8F">
        <w:rPr>
          <w:rFonts w:ascii="Arial" w:hAnsi="Arial" w:cs="Arial"/>
          <w:bCs/>
          <w:i/>
          <w:iCs/>
          <w:sz w:val="20"/>
          <w:szCs w:val="20"/>
          <w:lang w:val="en-US"/>
        </w:rPr>
        <w:t>, PhD</w:t>
      </w:r>
    </w:p>
    <w:p w14:paraId="58AA2816" w14:textId="77777777" w:rsidR="004F7771" w:rsidRDefault="004F7771" w:rsidP="004F7771">
      <w:pPr>
        <w:jc w:val="both"/>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t>Assistant Professor</w:t>
      </w:r>
    </w:p>
    <w:p w14:paraId="12D0AA8A" w14:textId="77777777" w:rsidR="004F7771" w:rsidRDefault="004F7771" w:rsidP="004F7771">
      <w:pPr>
        <w:ind w:left="1416"/>
        <w:jc w:val="both"/>
        <w:rPr>
          <w:rFonts w:ascii="Arial" w:hAnsi="Arial" w:cs="Arial"/>
          <w:bCs/>
          <w:sz w:val="20"/>
          <w:szCs w:val="20"/>
          <w:lang w:val="en-US"/>
        </w:rPr>
      </w:pPr>
      <w:r>
        <w:rPr>
          <w:rFonts w:ascii="Arial" w:hAnsi="Arial" w:cs="Arial"/>
          <w:bCs/>
          <w:sz w:val="20"/>
          <w:szCs w:val="20"/>
          <w:lang w:val="en-US"/>
        </w:rPr>
        <w:t>Department of Radiology &amp; Imaging Sciences</w:t>
      </w:r>
    </w:p>
    <w:p w14:paraId="6A2B1BBD"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Indiana University</w:t>
      </w:r>
    </w:p>
    <w:p w14:paraId="12D416ED"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 xml:space="preserve">Role: </w:t>
      </w:r>
      <w:r>
        <w:rPr>
          <w:rFonts w:ascii="Arial" w:hAnsi="Arial" w:cs="Arial"/>
          <w:bCs/>
          <w:sz w:val="20"/>
          <w:szCs w:val="20"/>
          <w:lang w:val="en-US"/>
        </w:rPr>
        <w:t>Mentoring Committee Member</w:t>
      </w:r>
    </w:p>
    <w:p w14:paraId="6D803FD6" w14:textId="77777777" w:rsidR="004F7771" w:rsidRPr="00281A35" w:rsidRDefault="004F7771" w:rsidP="004F7771">
      <w:pPr>
        <w:jc w:val="both"/>
        <w:rPr>
          <w:rFonts w:ascii="Arial" w:hAnsi="Arial" w:cs="Arial"/>
          <w:bCs/>
          <w:sz w:val="8"/>
          <w:szCs w:val="8"/>
          <w:lang w:val="en-US"/>
        </w:rPr>
      </w:pPr>
    </w:p>
    <w:p w14:paraId="6C1DE85B" w14:textId="5C9D730D" w:rsidR="004F7771" w:rsidRDefault="004F7771" w:rsidP="004F7771">
      <w:pPr>
        <w:jc w:val="both"/>
        <w:rPr>
          <w:rFonts w:ascii="Arial" w:hAnsi="Arial" w:cs="Arial"/>
          <w:bCs/>
          <w:sz w:val="20"/>
          <w:szCs w:val="20"/>
          <w:lang w:val="en-US"/>
        </w:rPr>
      </w:pPr>
      <w:r>
        <w:rPr>
          <w:rFonts w:ascii="Arial" w:hAnsi="Arial" w:cs="Arial"/>
          <w:bCs/>
          <w:sz w:val="20"/>
          <w:szCs w:val="20"/>
          <w:lang w:val="en-US"/>
        </w:rPr>
        <w:t xml:space="preserve">2022 – </w:t>
      </w:r>
      <w:r w:rsidR="00442D8F">
        <w:rPr>
          <w:rFonts w:ascii="Arial" w:hAnsi="Arial" w:cs="Arial"/>
          <w:bCs/>
          <w:sz w:val="20"/>
          <w:szCs w:val="20"/>
          <w:lang w:val="en-US"/>
        </w:rPr>
        <w:t>2023</w:t>
      </w:r>
      <w:r>
        <w:rPr>
          <w:rFonts w:ascii="Arial" w:hAnsi="Arial" w:cs="Arial"/>
          <w:bCs/>
          <w:sz w:val="20"/>
          <w:szCs w:val="20"/>
          <w:lang w:val="en-US"/>
        </w:rPr>
        <w:tab/>
      </w:r>
      <w:r w:rsidRPr="00442D8F">
        <w:rPr>
          <w:rFonts w:ascii="Arial" w:hAnsi="Arial" w:cs="Arial"/>
          <w:bCs/>
          <w:i/>
          <w:iCs/>
          <w:sz w:val="20"/>
          <w:szCs w:val="20"/>
          <w:lang w:val="en-US"/>
        </w:rPr>
        <w:t>Philip Owens</w:t>
      </w:r>
      <w:r w:rsidR="00442D8F" w:rsidRPr="00442D8F">
        <w:rPr>
          <w:rFonts w:ascii="Arial" w:hAnsi="Arial" w:cs="Arial"/>
          <w:bCs/>
          <w:i/>
          <w:iCs/>
          <w:sz w:val="20"/>
          <w:szCs w:val="20"/>
          <w:lang w:val="en-US"/>
        </w:rPr>
        <w:t>, PhD</w:t>
      </w:r>
    </w:p>
    <w:p w14:paraId="5267CF63" w14:textId="77777777" w:rsidR="004F7771" w:rsidRDefault="004F7771" w:rsidP="004F7771">
      <w:pPr>
        <w:jc w:val="both"/>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t>Assistant Professor</w:t>
      </w:r>
    </w:p>
    <w:p w14:paraId="738BEB31" w14:textId="77777777" w:rsidR="004F7771" w:rsidRDefault="004F7771" w:rsidP="004F7771">
      <w:pPr>
        <w:ind w:left="1416"/>
        <w:jc w:val="both"/>
        <w:rPr>
          <w:rFonts w:ascii="Arial" w:hAnsi="Arial" w:cs="Arial"/>
          <w:bCs/>
          <w:sz w:val="20"/>
          <w:szCs w:val="20"/>
          <w:lang w:val="en-US"/>
        </w:rPr>
      </w:pPr>
      <w:r>
        <w:rPr>
          <w:rFonts w:ascii="Arial" w:hAnsi="Arial" w:cs="Arial"/>
          <w:bCs/>
          <w:sz w:val="20"/>
          <w:szCs w:val="20"/>
          <w:lang w:val="en-US"/>
        </w:rPr>
        <w:t>Department of Pathology</w:t>
      </w:r>
    </w:p>
    <w:p w14:paraId="59CABC06" w14:textId="77777777" w:rsidR="004F7771" w:rsidRPr="00D54ADE"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University</w:t>
      </w:r>
      <w:r>
        <w:rPr>
          <w:rFonts w:ascii="Arial" w:hAnsi="Arial" w:cs="Arial"/>
          <w:bCs/>
          <w:sz w:val="20"/>
          <w:szCs w:val="20"/>
          <w:lang w:val="en-US"/>
        </w:rPr>
        <w:t xml:space="preserve"> of Colorado Anschutz Medical Campus</w:t>
      </w:r>
    </w:p>
    <w:p w14:paraId="519C0A85" w14:textId="77777777" w:rsidR="004F7771" w:rsidRDefault="004F7771" w:rsidP="004F7771">
      <w:pPr>
        <w:ind w:left="1416"/>
        <w:jc w:val="both"/>
        <w:rPr>
          <w:rFonts w:ascii="Arial" w:hAnsi="Arial" w:cs="Arial"/>
          <w:bCs/>
          <w:sz w:val="20"/>
          <w:szCs w:val="20"/>
          <w:lang w:val="en-US"/>
        </w:rPr>
      </w:pPr>
      <w:r w:rsidRPr="00D54ADE">
        <w:rPr>
          <w:rFonts w:ascii="Arial" w:hAnsi="Arial" w:cs="Arial"/>
          <w:bCs/>
          <w:sz w:val="20"/>
          <w:szCs w:val="20"/>
          <w:lang w:val="en-US"/>
        </w:rPr>
        <w:t xml:space="preserve">Role: </w:t>
      </w:r>
      <w:r>
        <w:rPr>
          <w:rFonts w:ascii="Arial" w:hAnsi="Arial" w:cs="Arial"/>
          <w:bCs/>
          <w:sz w:val="20"/>
          <w:szCs w:val="20"/>
          <w:lang w:val="en-US"/>
        </w:rPr>
        <w:t>Mentoring Committee Member</w:t>
      </w:r>
    </w:p>
    <w:p w14:paraId="2006DADD" w14:textId="77777777" w:rsidR="009C41DD" w:rsidRPr="009C41DD" w:rsidRDefault="009C41DD" w:rsidP="009C41DD">
      <w:pPr>
        <w:jc w:val="both"/>
        <w:rPr>
          <w:rFonts w:ascii="Arial" w:hAnsi="Arial" w:cs="Arial"/>
          <w:bCs/>
          <w:sz w:val="8"/>
          <w:szCs w:val="8"/>
          <w:lang w:val="en-US"/>
        </w:rPr>
      </w:pPr>
    </w:p>
    <w:p w14:paraId="75A7B0A1" w14:textId="063D9635" w:rsidR="009C41DD" w:rsidRPr="00D54ADE" w:rsidRDefault="009C41DD" w:rsidP="009C41DD">
      <w:pPr>
        <w:jc w:val="both"/>
        <w:rPr>
          <w:rFonts w:ascii="Arial" w:hAnsi="Arial" w:cs="Arial"/>
          <w:bCs/>
          <w:sz w:val="20"/>
          <w:szCs w:val="20"/>
          <w:lang w:val="en-US"/>
        </w:rPr>
      </w:pPr>
      <w:r w:rsidRPr="00D54ADE">
        <w:rPr>
          <w:rFonts w:ascii="Arial" w:hAnsi="Arial" w:cs="Arial"/>
          <w:bCs/>
          <w:sz w:val="20"/>
          <w:szCs w:val="20"/>
          <w:lang w:val="en-US"/>
        </w:rPr>
        <w:t>20</w:t>
      </w:r>
      <w:r>
        <w:rPr>
          <w:rFonts w:ascii="Arial" w:hAnsi="Arial" w:cs="Arial"/>
          <w:bCs/>
          <w:sz w:val="20"/>
          <w:szCs w:val="20"/>
          <w:lang w:val="en-US"/>
        </w:rPr>
        <w:t>23</w:t>
      </w:r>
      <w:r w:rsidRPr="00D54ADE">
        <w:rPr>
          <w:rFonts w:ascii="Arial" w:hAnsi="Arial" w:cs="Arial"/>
          <w:bCs/>
          <w:sz w:val="20"/>
          <w:szCs w:val="20"/>
          <w:lang w:val="en-US"/>
        </w:rPr>
        <w:t xml:space="preserve"> – </w:t>
      </w:r>
      <w:r>
        <w:rPr>
          <w:rFonts w:ascii="Arial" w:hAnsi="Arial" w:cs="Arial"/>
          <w:bCs/>
          <w:sz w:val="20"/>
          <w:szCs w:val="20"/>
          <w:lang w:val="en-US"/>
        </w:rPr>
        <w:t>pres.</w:t>
      </w:r>
      <w:r w:rsidRPr="00D54ADE">
        <w:rPr>
          <w:rFonts w:ascii="Arial" w:hAnsi="Arial" w:cs="Arial"/>
          <w:bCs/>
          <w:sz w:val="20"/>
          <w:szCs w:val="20"/>
          <w:lang w:val="en-US"/>
        </w:rPr>
        <w:tab/>
      </w:r>
      <w:r w:rsidRPr="00442D8F">
        <w:rPr>
          <w:rFonts w:ascii="Arial" w:hAnsi="Arial" w:cs="Arial"/>
          <w:bCs/>
          <w:i/>
          <w:iCs/>
          <w:sz w:val="20"/>
          <w:szCs w:val="20"/>
          <w:lang w:val="en-US"/>
        </w:rPr>
        <w:t>Leah J. Novinger, MD, PhD</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p>
    <w:p w14:paraId="3D301988" w14:textId="63E45F8C" w:rsidR="009C41DD" w:rsidRPr="00D54ADE" w:rsidRDefault="009C41DD" w:rsidP="009C41DD">
      <w:pPr>
        <w:ind w:left="1416"/>
        <w:jc w:val="both"/>
        <w:rPr>
          <w:rFonts w:ascii="Arial" w:hAnsi="Arial" w:cs="Arial"/>
          <w:bCs/>
          <w:sz w:val="20"/>
          <w:szCs w:val="20"/>
          <w:lang w:val="en-US"/>
        </w:rPr>
      </w:pPr>
      <w:r>
        <w:rPr>
          <w:rFonts w:ascii="Arial" w:hAnsi="Arial" w:cs="Arial"/>
          <w:bCs/>
          <w:sz w:val="20"/>
          <w:szCs w:val="20"/>
          <w:lang w:val="en-US"/>
        </w:rPr>
        <w:t xml:space="preserve">Research Assistant Professor </w:t>
      </w:r>
      <w:r w:rsidRPr="00D54ADE">
        <w:rPr>
          <w:rFonts w:ascii="Arial" w:hAnsi="Arial" w:cs="Arial"/>
          <w:bCs/>
          <w:sz w:val="20"/>
          <w:szCs w:val="20"/>
          <w:lang w:val="en-US"/>
        </w:rPr>
        <w:t>in my lab</w:t>
      </w:r>
    </w:p>
    <w:p w14:paraId="795058C9" w14:textId="560CBECE" w:rsidR="009C41DD" w:rsidRPr="00D54ADE" w:rsidRDefault="009C41DD" w:rsidP="009C41DD">
      <w:pPr>
        <w:ind w:left="1416"/>
        <w:jc w:val="both"/>
        <w:rPr>
          <w:rFonts w:ascii="Arial" w:hAnsi="Arial" w:cs="Arial"/>
          <w:bCs/>
          <w:sz w:val="20"/>
          <w:szCs w:val="20"/>
          <w:lang w:val="en-US"/>
        </w:rPr>
      </w:pPr>
      <w:r w:rsidRPr="00D54ADE">
        <w:rPr>
          <w:rFonts w:ascii="Arial" w:hAnsi="Arial" w:cs="Arial"/>
          <w:bCs/>
          <w:sz w:val="20"/>
          <w:szCs w:val="20"/>
          <w:lang w:val="en-US"/>
        </w:rPr>
        <w:t>University</w:t>
      </w:r>
      <w:r>
        <w:rPr>
          <w:rFonts w:ascii="Arial" w:hAnsi="Arial" w:cs="Arial"/>
          <w:bCs/>
          <w:sz w:val="20"/>
          <w:szCs w:val="20"/>
          <w:lang w:val="en-US"/>
        </w:rPr>
        <w:t xml:space="preserve"> of Colorado Anschutz Medical Campus</w:t>
      </w:r>
    </w:p>
    <w:p w14:paraId="1A6B03D1" w14:textId="314C6845" w:rsidR="009C41DD" w:rsidRDefault="009C41DD" w:rsidP="009C41DD">
      <w:pPr>
        <w:ind w:left="1416"/>
        <w:jc w:val="both"/>
        <w:rPr>
          <w:rFonts w:ascii="Arial" w:hAnsi="Arial" w:cs="Arial"/>
          <w:bCs/>
          <w:sz w:val="20"/>
          <w:szCs w:val="20"/>
          <w:lang w:val="en-US"/>
        </w:rPr>
      </w:pPr>
      <w:r w:rsidRPr="00D54ADE">
        <w:rPr>
          <w:rFonts w:ascii="Arial" w:hAnsi="Arial" w:cs="Arial"/>
          <w:bCs/>
          <w:sz w:val="20"/>
          <w:szCs w:val="20"/>
          <w:lang w:val="en-US"/>
        </w:rPr>
        <w:t>Role: Mentor and Supervisor</w:t>
      </w:r>
    </w:p>
    <w:p w14:paraId="6A4C7013" w14:textId="77777777" w:rsidR="004F7771" w:rsidRPr="003A1935" w:rsidRDefault="004F7771" w:rsidP="004F7771">
      <w:pPr>
        <w:pStyle w:val="BodyText"/>
        <w:jc w:val="both"/>
        <w:rPr>
          <w:rFonts w:ascii="Arial" w:hAnsi="Arial" w:cs="Arial"/>
          <w:bCs/>
          <w:sz w:val="8"/>
          <w:szCs w:val="8"/>
          <w:lang w:val="en-US"/>
        </w:rPr>
      </w:pPr>
    </w:p>
    <w:p w14:paraId="45A05A0A" w14:textId="35BBA25A" w:rsidR="003A1935" w:rsidRPr="00D54ADE" w:rsidRDefault="003A1935" w:rsidP="003A1935">
      <w:pPr>
        <w:pStyle w:val="BodyText"/>
        <w:jc w:val="both"/>
        <w:rPr>
          <w:rFonts w:ascii="Arial" w:hAnsi="Arial" w:cs="Arial"/>
          <w:bCs/>
          <w:sz w:val="20"/>
          <w:szCs w:val="20"/>
          <w:lang w:val="en-US"/>
        </w:rPr>
      </w:pPr>
      <w:r w:rsidRPr="00D54ADE">
        <w:rPr>
          <w:rFonts w:ascii="Arial" w:hAnsi="Arial" w:cs="Arial"/>
          <w:bCs/>
          <w:sz w:val="20"/>
          <w:szCs w:val="20"/>
          <w:lang w:val="en-US"/>
        </w:rPr>
        <w:t>202</w:t>
      </w:r>
      <w:r>
        <w:rPr>
          <w:rFonts w:ascii="Arial" w:hAnsi="Arial" w:cs="Arial"/>
          <w:bCs/>
          <w:sz w:val="20"/>
          <w:szCs w:val="20"/>
          <w:lang w:val="en-US"/>
        </w:rPr>
        <w:t>4</w:t>
      </w:r>
      <w:r w:rsidRPr="00D54ADE">
        <w:rPr>
          <w:rFonts w:ascii="Arial" w:hAnsi="Arial" w:cs="Arial"/>
          <w:bCs/>
          <w:sz w:val="20"/>
          <w:szCs w:val="20"/>
          <w:lang w:val="en-US"/>
        </w:rPr>
        <w:t xml:space="preserve"> – </w:t>
      </w:r>
      <w:r>
        <w:rPr>
          <w:rFonts w:ascii="Arial" w:hAnsi="Arial" w:cs="Arial"/>
          <w:bCs/>
          <w:sz w:val="20"/>
          <w:szCs w:val="20"/>
          <w:lang w:val="en-US"/>
        </w:rPr>
        <w:t>pres.</w:t>
      </w:r>
      <w:r w:rsidRPr="00D54ADE">
        <w:rPr>
          <w:rFonts w:ascii="Arial" w:hAnsi="Arial" w:cs="Arial"/>
          <w:bCs/>
          <w:sz w:val="20"/>
          <w:szCs w:val="20"/>
          <w:lang w:val="en-US"/>
        </w:rPr>
        <w:t xml:space="preserve"> </w:t>
      </w:r>
      <w:r w:rsidRPr="00D54ADE">
        <w:rPr>
          <w:rFonts w:ascii="Arial" w:hAnsi="Arial" w:cs="Arial"/>
          <w:bCs/>
          <w:sz w:val="20"/>
          <w:szCs w:val="20"/>
          <w:lang w:val="en-US"/>
        </w:rPr>
        <w:tab/>
      </w:r>
      <w:r w:rsidRPr="00442D8F">
        <w:rPr>
          <w:rFonts w:ascii="Arial" w:hAnsi="Arial" w:cs="Arial"/>
          <w:bCs/>
          <w:i/>
          <w:iCs/>
          <w:sz w:val="20"/>
          <w:szCs w:val="20"/>
          <w:lang w:val="en-US"/>
        </w:rPr>
        <w:t>Paul Roberson, PhD</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t xml:space="preserve"> </w:t>
      </w:r>
    </w:p>
    <w:p w14:paraId="33AB1836" w14:textId="4B2F1900" w:rsidR="003A1935" w:rsidRPr="00D54ADE" w:rsidRDefault="003A1935" w:rsidP="003A1935">
      <w:pPr>
        <w:ind w:left="1416"/>
        <w:jc w:val="both"/>
        <w:rPr>
          <w:rFonts w:ascii="Arial" w:hAnsi="Arial" w:cs="Arial"/>
          <w:bCs/>
          <w:sz w:val="20"/>
          <w:szCs w:val="20"/>
          <w:lang w:val="en-US"/>
        </w:rPr>
      </w:pPr>
      <w:r>
        <w:rPr>
          <w:rFonts w:ascii="Arial" w:hAnsi="Arial" w:cs="Arial"/>
          <w:bCs/>
          <w:sz w:val="20"/>
          <w:szCs w:val="20"/>
          <w:lang w:val="en-US"/>
        </w:rPr>
        <w:t>Instructor</w:t>
      </w:r>
      <w:r w:rsidRPr="00D54ADE">
        <w:rPr>
          <w:rFonts w:ascii="Arial" w:hAnsi="Arial" w:cs="Arial"/>
          <w:bCs/>
          <w:sz w:val="20"/>
          <w:szCs w:val="20"/>
          <w:lang w:val="en-US"/>
        </w:rPr>
        <w:t xml:space="preserve"> </w:t>
      </w:r>
    </w:p>
    <w:p w14:paraId="45CC9CA5" w14:textId="77777777" w:rsidR="003A1935" w:rsidRPr="00D54ADE" w:rsidRDefault="003A1935" w:rsidP="003A1935">
      <w:pPr>
        <w:ind w:left="1416"/>
        <w:jc w:val="both"/>
        <w:rPr>
          <w:rFonts w:ascii="Arial" w:hAnsi="Arial" w:cs="Arial"/>
          <w:bCs/>
          <w:sz w:val="20"/>
          <w:szCs w:val="20"/>
          <w:lang w:val="en-US"/>
        </w:rPr>
      </w:pPr>
      <w:r w:rsidRPr="00D54ADE">
        <w:rPr>
          <w:rFonts w:ascii="Arial" w:hAnsi="Arial" w:cs="Arial"/>
          <w:bCs/>
          <w:sz w:val="20"/>
          <w:szCs w:val="20"/>
          <w:lang w:val="en-US"/>
        </w:rPr>
        <w:t>University of Colorado Anschutz Medical Campus</w:t>
      </w:r>
    </w:p>
    <w:p w14:paraId="55A2354A" w14:textId="77777777" w:rsidR="003A1935" w:rsidRPr="009A79B9" w:rsidRDefault="003A1935" w:rsidP="003A1935">
      <w:pPr>
        <w:ind w:left="1416"/>
        <w:jc w:val="both"/>
        <w:rPr>
          <w:rFonts w:ascii="Arial" w:hAnsi="Arial" w:cs="Arial"/>
          <w:bCs/>
          <w:sz w:val="20"/>
          <w:szCs w:val="20"/>
          <w:lang w:val="en-US"/>
        </w:rPr>
      </w:pPr>
      <w:r w:rsidRPr="00D54ADE">
        <w:rPr>
          <w:rFonts w:ascii="Arial" w:hAnsi="Arial" w:cs="Arial"/>
          <w:bCs/>
          <w:sz w:val="20"/>
          <w:szCs w:val="20"/>
          <w:lang w:val="en-US"/>
        </w:rPr>
        <w:t xml:space="preserve">Role: </w:t>
      </w:r>
      <w:r>
        <w:rPr>
          <w:rFonts w:ascii="Arial" w:hAnsi="Arial" w:cs="Arial"/>
          <w:bCs/>
          <w:sz w:val="20"/>
          <w:szCs w:val="20"/>
          <w:lang w:val="en-US"/>
        </w:rPr>
        <w:t>Mentoring Committee Member and Co-Mentor for K01 application</w:t>
      </w:r>
    </w:p>
    <w:p w14:paraId="1D5E4C43" w14:textId="77777777" w:rsidR="003A1935" w:rsidRPr="00CF517F" w:rsidRDefault="003A1935" w:rsidP="004F7771">
      <w:pPr>
        <w:pStyle w:val="BodyText"/>
        <w:jc w:val="both"/>
        <w:rPr>
          <w:rFonts w:ascii="Arial" w:hAnsi="Arial" w:cs="Arial"/>
          <w:bCs/>
          <w:sz w:val="8"/>
          <w:szCs w:val="8"/>
          <w:lang w:val="en-US"/>
        </w:rPr>
      </w:pPr>
    </w:p>
    <w:p w14:paraId="224C3F24" w14:textId="0EE057F3" w:rsidR="00BC21BE" w:rsidRPr="00D54ADE" w:rsidRDefault="00BC21BE" w:rsidP="00BC21BE">
      <w:pPr>
        <w:pStyle w:val="BodyText"/>
        <w:jc w:val="both"/>
        <w:rPr>
          <w:rFonts w:ascii="Arial" w:hAnsi="Arial" w:cs="Arial"/>
          <w:bCs/>
          <w:sz w:val="20"/>
          <w:szCs w:val="20"/>
          <w:lang w:val="en-US"/>
        </w:rPr>
      </w:pPr>
      <w:r w:rsidRPr="00D54ADE">
        <w:rPr>
          <w:rFonts w:ascii="Arial" w:hAnsi="Arial" w:cs="Arial"/>
          <w:bCs/>
          <w:sz w:val="20"/>
          <w:szCs w:val="20"/>
          <w:lang w:val="en-US"/>
        </w:rPr>
        <w:t>202</w:t>
      </w:r>
      <w:r>
        <w:rPr>
          <w:rFonts w:ascii="Arial" w:hAnsi="Arial" w:cs="Arial"/>
          <w:bCs/>
          <w:sz w:val="20"/>
          <w:szCs w:val="20"/>
          <w:lang w:val="en-US"/>
        </w:rPr>
        <w:t>5</w:t>
      </w:r>
      <w:r w:rsidRPr="00D54ADE">
        <w:rPr>
          <w:rFonts w:ascii="Arial" w:hAnsi="Arial" w:cs="Arial"/>
          <w:bCs/>
          <w:sz w:val="20"/>
          <w:szCs w:val="20"/>
          <w:lang w:val="en-US"/>
        </w:rPr>
        <w:t xml:space="preserve"> – </w:t>
      </w:r>
      <w:r>
        <w:rPr>
          <w:rFonts w:ascii="Arial" w:hAnsi="Arial" w:cs="Arial"/>
          <w:bCs/>
          <w:sz w:val="20"/>
          <w:szCs w:val="20"/>
          <w:lang w:val="en-US"/>
        </w:rPr>
        <w:t>pres.</w:t>
      </w:r>
      <w:r w:rsidRPr="00D54ADE">
        <w:rPr>
          <w:rFonts w:ascii="Arial" w:hAnsi="Arial" w:cs="Arial"/>
          <w:bCs/>
          <w:sz w:val="20"/>
          <w:szCs w:val="20"/>
          <w:lang w:val="en-US"/>
        </w:rPr>
        <w:t xml:space="preserve"> </w:t>
      </w:r>
      <w:r w:rsidRPr="00D54ADE">
        <w:rPr>
          <w:rFonts w:ascii="Arial" w:hAnsi="Arial" w:cs="Arial"/>
          <w:bCs/>
          <w:sz w:val="20"/>
          <w:szCs w:val="20"/>
          <w:lang w:val="en-US"/>
        </w:rPr>
        <w:tab/>
      </w:r>
      <w:r>
        <w:rPr>
          <w:rFonts w:ascii="Arial" w:hAnsi="Arial" w:cs="Arial"/>
          <w:bCs/>
          <w:i/>
          <w:iCs/>
          <w:sz w:val="20"/>
          <w:szCs w:val="20"/>
          <w:lang w:val="en-US"/>
        </w:rPr>
        <w:t>Ma</w:t>
      </w:r>
      <w:r w:rsidR="00F94D55">
        <w:rPr>
          <w:rFonts w:ascii="Arial" w:hAnsi="Arial" w:cs="Arial"/>
          <w:bCs/>
          <w:i/>
          <w:iCs/>
          <w:sz w:val="20"/>
          <w:szCs w:val="20"/>
          <w:lang w:val="en-US"/>
        </w:rPr>
        <w:t>nja Zec</w:t>
      </w:r>
      <w:r w:rsidRPr="00442D8F">
        <w:rPr>
          <w:rFonts w:ascii="Arial" w:hAnsi="Arial" w:cs="Arial"/>
          <w:bCs/>
          <w:i/>
          <w:iCs/>
          <w:sz w:val="20"/>
          <w:szCs w:val="20"/>
          <w:lang w:val="en-US"/>
        </w:rPr>
        <w:t>, PhD</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t xml:space="preserve"> </w:t>
      </w:r>
    </w:p>
    <w:p w14:paraId="621EFC4D" w14:textId="77777777" w:rsidR="00BC21BE" w:rsidRPr="00D54ADE" w:rsidRDefault="00BC21BE" w:rsidP="00BC21BE">
      <w:pPr>
        <w:ind w:left="1416"/>
        <w:jc w:val="both"/>
        <w:rPr>
          <w:rFonts w:ascii="Arial" w:hAnsi="Arial" w:cs="Arial"/>
          <w:bCs/>
          <w:sz w:val="20"/>
          <w:szCs w:val="20"/>
          <w:lang w:val="en-US"/>
        </w:rPr>
      </w:pPr>
      <w:r>
        <w:rPr>
          <w:rFonts w:ascii="Arial" w:hAnsi="Arial" w:cs="Arial"/>
          <w:bCs/>
          <w:sz w:val="20"/>
          <w:szCs w:val="20"/>
          <w:lang w:val="en-US"/>
        </w:rPr>
        <w:t>Instructor</w:t>
      </w:r>
      <w:r w:rsidRPr="00D54ADE">
        <w:rPr>
          <w:rFonts w:ascii="Arial" w:hAnsi="Arial" w:cs="Arial"/>
          <w:bCs/>
          <w:sz w:val="20"/>
          <w:szCs w:val="20"/>
          <w:lang w:val="en-US"/>
        </w:rPr>
        <w:t xml:space="preserve"> </w:t>
      </w:r>
    </w:p>
    <w:p w14:paraId="59C206F7" w14:textId="77777777" w:rsidR="00BC21BE" w:rsidRPr="00D54ADE" w:rsidRDefault="00BC21BE" w:rsidP="00BC21BE">
      <w:pPr>
        <w:ind w:left="1416"/>
        <w:jc w:val="both"/>
        <w:rPr>
          <w:rFonts w:ascii="Arial" w:hAnsi="Arial" w:cs="Arial"/>
          <w:bCs/>
          <w:sz w:val="20"/>
          <w:szCs w:val="20"/>
          <w:lang w:val="en-US"/>
        </w:rPr>
      </w:pPr>
      <w:r w:rsidRPr="00D54ADE">
        <w:rPr>
          <w:rFonts w:ascii="Arial" w:hAnsi="Arial" w:cs="Arial"/>
          <w:bCs/>
          <w:sz w:val="20"/>
          <w:szCs w:val="20"/>
          <w:lang w:val="en-US"/>
        </w:rPr>
        <w:t>University of Colorado Anschutz Medical Campus</w:t>
      </w:r>
    </w:p>
    <w:p w14:paraId="03920847" w14:textId="77777777" w:rsidR="00BC21BE" w:rsidRPr="009A79B9" w:rsidRDefault="00BC21BE" w:rsidP="00BC21BE">
      <w:pPr>
        <w:ind w:left="1416"/>
        <w:jc w:val="both"/>
        <w:rPr>
          <w:rFonts w:ascii="Arial" w:hAnsi="Arial" w:cs="Arial"/>
          <w:bCs/>
          <w:sz w:val="20"/>
          <w:szCs w:val="20"/>
          <w:lang w:val="en-US"/>
        </w:rPr>
      </w:pPr>
      <w:r w:rsidRPr="00D54ADE">
        <w:rPr>
          <w:rFonts w:ascii="Arial" w:hAnsi="Arial" w:cs="Arial"/>
          <w:bCs/>
          <w:sz w:val="20"/>
          <w:szCs w:val="20"/>
          <w:lang w:val="en-US"/>
        </w:rPr>
        <w:t xml:space="preserve">Role: </w:t>
      </w:r>
      <w:r>
        <w:rPr>
          <w:rFonts w:ascii="Arial" w:hAnsi="Arial" w:cs="Arial"/>
          <w:bCs/>
          <w:sz w:val="20"/>
          <w:szCs w:val="20"/>
          <w:lang w:val="en-US"/>
        </w:rPr>
        <w:t>Mentoring Committee Member and Co-Mentor for K01 application</w:t>
      </w:r>
    </w:p>
    <w:p w14:paraId="2E698CD3" w14:textId="77777777" w:rsidR="00BC21BE" w:rsidRPr="00CF517F" w:rsidRDefault="00BC21BE" w:rsidP="004F7771">
      <w:pPr>
        <w:pStyle w:val="BodyText"/>
        <w:jc w:val="both"/>
        <w:rPr>
          <w:rFonts w:ascii="Arial" w:hAnsi="Arial" w:cs="Arial"/>
          <w:bCs/>
          <w:sz w:val="8"/>
          <w:szCs w:val="8"/>
          <w:lang w:val="en-US"/>
        </w:rPr>
      </w:pPr>
    </w:p>
    <w:p w14:paraId="74653351" w14:textId="12D98438" w:rsidR="00BC21BE" w:rsidRPr="00D54ADE" w:rsidRDefault="00BC21BE" w:rsidP="00BC21BE">
      <w:pPr>
        <w:pStyle w:val="BodyText"/>
        <w:jc w:val="both"/>
        <w:rPr>
          <w:rFonts w:ascii="Arial" w:hAnsi="Arial" w:cs="Arial"/>
          <w:bCs/>
          <w:sz w:val="20"/>
          <w:szCs w:val="20"/>
          <w:lang w:val="en-US"/>
        </w:rPr>
      </w:pPr>
      <w:r w:rsidRPr="00D54ADE">
        <w:rPr>
          <w:rFonts w:ascii="Arial" w:hAnsi="Arial" w:cs="Arial"/>
          <w:bCs/>
          <w:sz w:val="20"/>
          <w:szCs w:val="20"/>
          <w:lang w:val="en-US"/>
        </w:rPr>
        <w:t>202</w:t>
      </w:r>
      <w:r>
        <w:rPr>
          <w:rFonts w:ascii="Arial" w:hAnsi="Arial" w:cs="Arial"/>
          <w:bCs/>
          <w:sz w:val="20"/>
          <w:szCs w:val="20"/>
          <w:lang w:val="en-US"/>
        </w:rPr>
        <w:t>4</w:t>
      </w:r>
      <w:r w:rsidRPr="00D54ADE">
        <w:rPr>
          <w:rFonts w:ascii="Arial" w:hAnsi="Arial" w:cs="Arial"/>
          <w:bCs/>
          <w:sz w:val="20"/>
          <w:szCs w:val="20"/>
          <w:lang w:val="en-US"/>
        </w:rPr>
        <w:t xml:space="preserve"> – </w:t>
      </w:r>
      <w:r>
        <w:rPr>
          <w:rFonts w:ascii="Arial" w:hAnsi="Arial" w:cs="Arial"/>
          <w:bCs/>
          <w:sz w:val="20"/>
          <w:szCs w:val="20"/>
          <w:lang w:val="en-US"/>
        </w:rPr>
        <w:t>pres.</w:t>
      </w:r>
      <w:r w:rsidRPr="00D54ADE">
        <w:rPr>
          <w:rFonts w:ascii="Arial" w:hAnsi="Arial" w:cs="Arial"/>
          <w:bCs/>
          <w:sz w:val="20"/>
          <w:szCs w:val="20"/>
          <w:lang w:val="en-US"/>
        </w:rPr>
        <w:t xml:space="preserve"> </w:t>
      </w:r>
      <w:r w:rsidRPr="00D54ADE">
        <w:rPr>
          <w:rFonts w:ascii="Arial" w:hAnsi="Arial" w:cs="Arial"/>
          <w:bCs/>
          <w:sz w:val="20"/>
          <w:szCs w:val="20"/>
          <w:lang w:val="en-US"/>
        </w:rPr>
        <w:tab/>
      </w:r>
      <w:r w:rsidR="00AD7C02">
        <w:rPr>
          <w:rFonts w:ascii="Arial" w:hAnsi="Arial" w:cs="Arial"/>
          <w:bCs/>
          <w:i/>
          <w:iCs/>
          <w:sz w:val="20"/>
          <w:szCs w:val="20"/>
          <w:lang w:val="en-US"/>
        </w:rPr>
        <w:t>Julia Boster</w:t>
      </w:r>
      <w:r w:rsidRPr="00442D8F">
        <w:rPr>
          <w:rFonts w:ascii="Arial" w:hAnsi="Arial" w:cs="Arial"/>
          <w:bCs/>
          <w:i/>
          <w:iCs/>
          <w:sz w:val="20"/>
          <w:szCs w:val="20"/>
          <w:lang w:val="en-US"/>
        </w:rPr>
        <w:t xml:space="preserve">, </w:t>
      </w:r>
      <w:r w:rsidR="00AD7C02">
        <w:rPr>
          <w:rFonts w:ascii="Arial" w:hAnsi="Arial" w:cs="Arial"/>
          <w:bCs/>
          <w:i/>
          <w:iCs/>
          <w:sz w:val="20"/>
          <w:szCs w:val="20"/>
          <w:lang w:val="en-US"/>
        </w:rPr>
        <w:t>MD</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t xml:space="preserve"> </w:t>
      </w:r>
    </w:p>
    <w:p w14:paraId="696EA562" w14:textId="3A8F1B94" w:rsidR="00BC21BE" w:rsidRPr="00D54ADE" w:rsidRDefault="00F94D55" w:rsidP="00BC21BE">
      <w:pPr>
        <w:ind w:left="1416"/>
        <w:jc w:val="both"/>
        <w:rPr>
          <w:rFonts w:ascii="Arial" w:hAnsi="Arial" w:cs="Arial"/>
          <w:bCs/>
          <w:sz w:val="20"/>
          <w:szCs w:val="20"/>
          <w:lang w:val="en-US"/>
        </w:rPr>
      </w:pPr>
      <w:r>
        <w:rPr>
          <w:rFonts w:ascii="Arial" w:hAnsi="Arial" w:cs="Arial"/>
          <w:bCs/>
          <w:sz w:val="20"/>
          <w:szCs w:val="20"/>
          <w:lang w:val="en-US"/>
        </w:rPr>
        <w:t>Assistant Professor, Pediatrics</w:t>
      </w:r>
      <w:r w:rsidR="00AD7C02">
        <w:rPr>
          <w:rFonts w:ascii="Arial" w:hAnsi="Arial" w:cs="Arial"/>
          <w:bCs/>
          <w:sz w:val="20"/>
          <w:szCs w:val="20"/>
          <w:lang w:val="en-US"/>
        </w:rPr>
        <w:t xml:space="preserve"> - </w:t>
      </w:r>
      <w:r w:rsidR="00AD7C02" w:rsidRPr="00AD7C02">
        <w:rPr>
          <w:rFonts w:ascii="Arial" w:hAnsi="Arial" w:cs="Arial"/>
          <w:bCs/>
          <w:sz w:val="20"/>
          <w:szCs w:val="20"/>
          <w:lang w:val="en-US"/>
        </w:rPr>
        <w:t>Gastroenterology, Hepatology and Nutrition</w:t>
      </w:r>
      <w:r w:rsidR="00BC21BE" w:rsidRPr="00D54ADE">
        <w:rPr>
          <w:rFonts w:ascii="Arial" w:hAnsi="Arial" w:cs="Arial"/>
          <w:bCs/>
          <w:sz w:val="20"/>
          <w:szCs w:val="20"/>
          <w:lang w:val="en-US"/>
        </w:rPr>
        <w:t xml:space="preserve"> </w:t>
      </w:r>
    </w:p>
    <w:p w14:paraId="54CB7D49" w14:textId="77777777" w:rsidR="00BC21BE" w:rsidRPr="00D54ADE" w:rsidRDefault="00BC21BE" w:rsidP="00BC21BE">
      <w:pPr>
        <w:ind w:left="1416"/>
        <w:jc w:val="both"/>
        <w:rPr>
          <w:rFonts w:ascii="Arial" w:hAnsi="Arial" w:cs="Arial"/>
          <w:bCs/>
          <w:sz w:val="20"/>
          <w:szCs w:val="20"/>
          <w:lang w:val="en-US"/>
        </w:rPr>
      </w:pPr>
      <w:r w:rsidRPr="00D54ADE">
        <w:rPr>
          <w:rFonts w:ascii="Arial" w:hAnsi="Arial" w:cs="Arial"/>
          <w:bCs/>
          <w:sz w:val="20"/>
          <w:szCs w:val="20"/>
          <w:lang w:val="en-US"/>
        </w:rPr>
        <w:t>University of Colorado Anschutz Medical Campus</w:t>
      </w:r>
    </w:p>
    <w:p w14:paraId="1D924DD0" w14:textId="01598A58" w:rsidR="00BC21BE" w:rsidRDefault="00BC21BE" w:rsidP="00BC21BE">
      <w:pPr>
        <w:ind w:left="1416"/>
        <w:jc w:val="both"/>
        <w:rPr>
          <w:rFonts w:ascii="Arial" w:hAnsi="Arial" w:cs="Arial"/>
          <w:bCs/>
          <w:sz w:val="20"/>
          <w:szCs w:val="20"/>
          <w:lang w:val="en-US"/>
        </w:rPr>
      </w:pPr>
      <w:r w:rsidRPr="00D54ADE">
        <w:rPr>
          <w:rFonts w:ascii="Arial" w:hAnsi="Arial" w:cs="Arial"/>
          <w:bCs/>
          <w:sz w:val="20"/>
          <w:szCs w:val="20"/>
          <w:lang w:val="en-US"/>
        </w:rPr>
        <w:t xml:space="preserve">Role: </w:t>
      </w:r>
      <w:r>
        <w:rPr>
          <w:rFonts w:ascii="Arial" w:hAnsi="Arial" w:cs="Arial"/>
          <w:bCs/>
          <w:sz w:val="20"/>
          <w:szCs w:val="20"/>
          <w:lang w:val="en-US"/>
        </w:rPr>
        <w:t>Mentoring Committee Member and Co</w:t>
      </w:r>
      <w:r w:rsidR="00F94D55">
        <w:rPr>
          <w:rFonts w:ascii="Arial" w:hAnsi="Arial" w:cs="Arial"/>
          <w:bCs/>
          <w:sz w:val="20"/>
          <w:szCs w:val="20"/>
          <w:lang w:val="en-US"/>
        </w:rPr>
        <w:t>llaborator</w:t>
      </w:r>
      <w:r>
        <w:rPr>
          <w:rFonts w:ascii="Arial" w:hAnsi="Arial" w:cs="Arial"/>
          <w:bCs/>
          <w:sz w:val="20"/>
          <w:szCs w:val="20"/>
          <w:lang w:val="en-US"/>
        </w:rPr>
        <w:t xml:space="preserve"> for K</w:t>
      </w:r>
      <w:r w:rsidR="00F94D55">
        <w:rPr>
          <w:rFonts w:ascii="Arial" w:hAnsi="Arial" w:cs="Arial"/>
          <w:bCs/>
          <w:sz w:val="20"/>
          <w:szCs w:val="20"/>
          <w:lang w:val="en-US"/>
        </w:rPr>
        <w:t>23</w:t>
      </w:r>
      <w:r>
        <w:rPr>
          <w:rFonts w:ascii="Arial" w:hAnsi="Arial" w:cs="Arial"/>
          <w:bCs/>
          <w:sz w:val="20"/>
          <w:szCs w:val="20"/>
          <w:lang w:val="en-US"/>
        </w:rPr>
        <w:t xml:space="preserve"> application</w:t>
      </w:r>
    </w:p>
    <w:p w14:paraId="22381F90" w14:textId="77777777" w:rsidR="00CF517F" w:rsidRPr="00C00FC1" w:rsidRDefault="00CF517F" w:rsidP="00BC21BE">
      <w:pPr>
        <w:ind w:left="1416"/>
        <w:jc w:val="both"/>
        <w:rPr>
          <w:rFonts w:ascii="Arial" w:hAnsi="Arial" w:cs="Arial"/>
          <w:bCs/>
          <w:sz w:val="8"/>
          <w:szCs w:val="8"/>
          <w:lang w:val="en-US"/>
        </w:rPr>
      </w:pPr>
    </w:p>
    <w:p w14:paraId="7BB70906" w14:textId="1D67DE32" w:rsidR="00CF517F" w:rsidRPr="00D54ADE" w:rsidRDefault="00CF517F" w:rsidP="00CF517F">
      <w:pPr>
        <w:pStyle w:val="BodyText"/>
        <w:jc w:val="both"/>
        <w:rPr>
          <w:rFonts w:ascii="Arial" w:hAnsi="Arial" w:cs="Arial"/>
          <w:bCs/>
          <w:sz w:val="20"/>
          <w:szCs w:val="20"/>
          <w:lang w:val="en-US"/>
        </w:rPr>
      </w:pPr>
      <w:r w:rsidRPr="00D54ADE">
        <w:rPr>
          <w:rFonts w:ascii="Arial" w:hAnsi="Arial" w:cs="Arial"/>
          <w:bCs/>
          <w:sz w:val="20"/>
          <w:szCs w:val="20"/>
          <w:lang w:val="en-US"/>
        </w:rPr>
        <w:t>202</w:t>
      </w:r>
      <w:r>
        <w:rPr>
          <w:rFonts w:ascii="Arial" w:hAnsi="Arial" w:cs="Arial"/>
          <w:bCs/>
          <w:sz w:val="20"/>
          <w:szCs w:val="20"/>
          <w:lang w:val="en-US"/>
        </w:rPr>
        <w:t>5</w:t>
      </w:r>
      <w:r w:rsidRPr="00D54ADE">
        <w:rPr>
          <w:rFonts w:ascii="Arial" w:hAnsi="Arial" w:cs="Arial"/>
          <w:bCs/>
          <w:sz w:val="20"/>
          <w:szCs w:val="20"/>
          <w:lang w:val="en-US"/>
        </w:rPr>
        <w:t xml:space="preserve"> – </w:t>
      </w:r>
      <w:r>
        <w:rPr>
          <w:rFonts w:ascii="Arial" w:hAnsi="Arial" w:cs="Arial"/>
          <w:bCs/>
          <w:sz w:val="20"/>
          <w:szCs w:val="20"/>
          <w:lang w:val="en-US"/>
        </w:rPr>
        <w:t>pres.</w:t>
      </w:r>
      <w:r w:rsidRPr="00D54ADE">
        <w:rPr>
          <w:rFonts w:ascii="Arial" w:hAnsi="Arial" w:cs="Arial"/>
          <w:bCs/>
          <w:sz w:val="20"/>
          <w:szCs w:val="20"/>
          <w:lang w:val="en-US"/>
        </w:rPr>
        <w:t xml:space="preserve"> </w:t>
      </w:r>
      <w:r w:rsidRPr="00D54ADE">
        <w:rPr>
          <w:rFonts w:ascii="Arial" w:hAnsi="Arial" w:cs="Arial"/>
          <w:bCs/>
          <w:sz w:val="20"/>
          <w:szCs w:val="20"/>
          <w:lang w:val="en-US"/>
        </w:rPr>
        <w:tab/>
      </w:r>
      <w:r>
        <w:rPr>
          <w:rFonts w:ascii="Arial" w:hAnsi="Arial" w:cs="Arial"/>
          <w:bCs/>
          <w:i/>
          <w:iCs/>
          <w:sz w:val="20"/>
          <w:szCs w:val="20"/>
          <w:lang w:val="en-US"/>
        </w:rPr>
        <w:t>Min Li</w:t>
      </w:r>
      <w:r w:rsidRPr="00442D8F">
        <w:rPr>
          <w:rFonts w:ascii="Arial" w:hAnsi="Arial" w:cs="Arial"/>
          <w:bCs/>
          <w:i/>
          <w:iCs/>
          <w:sz w:val="20"/>
          <w:szCs w:val="20"/>
          <w:lang w:val="en-US"/>
        </w:rPr>
        <w:t xml:space="preserve">, </w:t>
      </w:r>
      <w:r>
        <w:rPr>
          <w:rFonts w:ascii="Arial" w:hAnsi="Arial" w:cs="Arial"/>
          <w:bCs/>
          <w:i/>
          <w:iCs/>
          <w:sz w:val="20"/>
          <w:szCs w:val="20"/>
          <w:lang w:val="en-US"/>
        </w:rPr>
        <w:t>PhD</w:t>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r>
      <w:r w:rsidRPr="00D54ADE">
        <w:rPr>
          <w:rFonts w:ascii="Arial" w:hAnsi="Arial" w:cs="Arial"/>
          <w:bCs/>
          <w:sz w:val="20"/>
          <w:szCs w:val="20"/>
          <w:lang w:val="en-US"/>
        </w:rPr>
        <w:tab/>
        <w:t xml:space="preserve"> </w:t>
      </w:r>
    </w:p>
    <w:p w14:paraId="37E21FFE" w14:textId="5C084E82" w:rsidR="00CF517F" w:rsidRPr="00D54ADE" w:rsidRDefault="00C00FC1" w:rsidP="00CF517F">
      <w:pPr>
        <w:ind w:left="1416"/>
        <w:jc w:val="both"/>
        <w:rPr>
          <w:rFonts w:ascii="Arial" w:hAnsi="Arial" w:cs="Arial"/>
          <w:bCs/>
          <w:sz w:val="20"/>
          <w:szCs w:val="20"/>
          <w:lang w:val="en-US"/>
        </w:rPr>
      </w:pPr>
      <w:r>
        <w:rPr>
          <w:rFonts w:ascii="Arial" w:hAnsi="Arial" w:cs="Arial"/>
          <w:bCs/>
          <w:sz w:val="20"/>
          <w:szCs w:val="20"/>
          <w:lang w:val="en-US"/>
        </w:rPr>
        <w:t xml:space="preserve">Instructor, </w:t>
      </w:r>
      <w:r w:rsidRPr="00C00FC1">
        <w:rPr>
          <w:rFonts w:ascii="Arial" w:hAnsi="Arial" w:cs="Arial"/>
          <w:bCs/>
          <w:sz w:val="20"/>
          <w:szCs w:val="20"/>
          <w:lang w:val="en-US"/>
        </w:rPr>
        <w:t>Medicine-Cvp-Pulmonary</w:t>
      </w:r>
      <w:r w:rsidR="00CF517F" w:rsidRPr="00D54ADE">
        <w:rPr>
          <w:rFonts w:ascii="Arial" w:hAnsi="Arial" w:cs="Arial"/>
          <w:bCs/>
          <w:sz w:val="20"/>
          <w:szCs w:val="20"/>
          <w:lang w:val="en-US"/>
        </w:rPr>
        <w:t xml:space="preserve"> </w:t>
      </w:r>
    </w:p>
    <w:p w14:paraId="78F23401" w14:textId="77777777" w:rsidR="00CF517F" w:rsidRPr="00D54ADE" w:rsidRDefault="00CF517F" w:rsidP="00CF517F">
      <w:pPr>
        <w:ind w:left="1416"/>
        <w:jc w:val="both"/>
        <w:rPr>
          <w:rFonts w:ascii="Arial" w:hAnsi="Arial" w:cs="Arial"/>
          <w:bCs/>
          <w:sz w:val="20"/>
          <w:szCs w:val="20"/>
          <w:lang w:val="en-US"/>
        </w:rPr>
      </w:pPr>
      <w:r w:rsidRPr="00D54ADE">
        <w:rPr>
          <w:rFonts w:ascii="Arial" w:hAnsi="Arial" w:cs="Arial"/>
          <w:bCs/>
          <w:sz w:val="20"/>
          <w:szCs w:val="20"/>
          <w:lang w:val="en-US"/>
        </w:rPr>
        <w:t>University of Colorado Anschutz Medical Campus</w:t>
      </w:r>
    </w:p>
    <w:p w14:paraId="7EC1F74E" w14:textId="788821E5" w:rsidR="00CF517F" w:rsidRDefault="00CF517F" w:rsidP="00CF517F">
      <w:pPr>
        <w:ind w:left="1416"/>
        <w:jc w:val="both"/>
        <w:rPr>
          <w:rFonts w:ascii="Arial" w:hAnsi="Arial" w:cs="Arial"/>
          <w:bCs/>
          <w:sz w:val="20"/>
          <w:szCs w:val="20"/>
          <w:lang w:val="en-US"/>
        </w:rPr>
      </w:pPr>
      <w:r w:rsidRPr="00D54ADE">
        <w:rPr>
          <w:rFonts w:ascii="Arial" w:hAnsi="Arial" w:cs="Arial"/>
          <w:bCs/>
          <w:sz w:val="20"/>
          <w:szCs w:val="20"/>
          <w:lang w:val="en-US"/>
        </w:rPr>
        <w:t xml:space="preserve">Role: </w:t>
      </w:r>
      <w:r>
        <w:rPr>
          <w:rFonts w:ascii="Arial" w:hAnsi="Arial" w:cs="Arial"/>
          <w:bCs/>
          <w:sz w:val="20"/>
          <w:szCs w:val="20"/>
          <w:lang w:val="en-US"/>
        </w:rPr>
        <w:t xml:space="preserve">Mentoring Committee Member and Collaborator for </w:t>
      </w:r>
      <w:r w:rsidR="00C00FC1">
        <w:rPr>
          <w:rFonts w:ascii="Arial" w:hAnsi="Arial" w:cs="Arial"/>
          <w:bCs/>
          <w:sz w:val="20"/>
          <w:szCs w:val="20"/>
          <w:lang w:val="en-US"/>
        </w:rPr>
        <w:t>R01</w:t>
      </w:r>
      <w:r>
        <w:rPr>
          <w:rFonts w:ascii="Arial" w:hAnsi="Arial" w:cs="Arial"/>
          <w:bCs/>
          <w:sz w:val="20"/>
          <w:szCs w:val="20"/>
          <w:lang w:val="en-US"/>
        </w:rPr>
        <w:t xml:space="preserve"> application</w:t>
      </w:r>
    </w:p>
    <w:p w14:paraId="7CF683B6" w14:textId="77777777" w:rsidR="00CF517F" w:rsidRPr="009A79B9" w:rsidRDefault="00CF517F" w:rsidP="00BC21BE">
      <w:pPr>
        <w:ind w:left="1416"/>
        <w:jc w:val="both"/>
        <w:rPr>
          <w:rFonts w:ascii="Arial" w:hAnsi="Arial" w:cs="Arial"/>
          <w:bCs/>
          <w:sz w:val="20"/>
          <w:szCs w:val="20"/>
          <w:lang w:val="en-US"/>
        </w:rPr>
      </w:pPr>
    </w:p>
    <w:p w14:paraId="284B8620" w14:textId="77777777" w:rsidR="00BC21BE" w:rsidRPr="0007285D" w:rsidRDefault="00BC21BE" w:rsidP="004F7771">
      <w:pPr>
        <w:pStyle w:val="BodyText"/>
        <w:jc w:val="both"/>
        <w:rPr>
          <w:rFonts w:ascii="Arial" w:hAnsi="Arial" w:cs="Arial"/>
          <w:bCs/>
          <w:sz w:val="20"/>
          <w:szCs w:val="20"/>
          <w:lang w:val="en-US"/>
        </w:rPr>
      </w:pPr>
    </w:p>
    <w:p w14:paraId="117467FD" w14:textId="77777777" w:rsidR="004F7771" w:rsidRPr="000472DD" w:rsidRDefault="004F7771" w:rsidP="004F7771">
      <w:pPr>
        <w:pStyle w:val="BodyText"/>
        <w:jc w:val="both"/>
        <w:rPr>
          <w:rFonts w:ascii="Arial" w:hAnsi="Arial" w:cs="Arial"/>
          <w:b/>
          <w:color w:val="auto"/>
          <w:sz w:val="20"/>
          <w:szCs w:val="20"/>
          <w:u w:val="single"/>
          <w:lang w:val="en-US"/>
        </w:rPr>
      </w:pPr>
      <w:r w:rsidRPr="000472DD">
        <w:rPr>
          <w:rFonts w:ascii="Arial" w:hAnsi="Arial" w:cs="Arial"/>
          <w:b/>
          <w:color w:val="auto"/>
          <w:sz w:val="20"/>
          <w:szCs w:val="20"/>
          <w:u w:val="single"/>
          <w:lang w:val="en-US"/>
        </w:rPr>
        <w:t>Mentored awardees</w:t>
      </w:r>
    </w:p>
    <w:p w14:paraId="39C61BA5" w14:textId="77777777" w:rsidR="004F7771" w:rsidRPr="000472DD" w:rsidRDefault="004F7771" w:rsidP="004F7771">
      <w:pPr>
        <w:jc w:val="both"/>
        <w:rPr>
          <w:rFonts w:ascii="Arial" w:hAnsi="Arial" w:cs="Arial"/>
          <w:bCs/>
          <w:i/>
          <w:iCs/>
          <w:sz w:val="20"/>
          <w:szCs w:val="20"/>
          <w:lang w:val="en-US" w:eastAsia="en-US"/>
        </w:rPr>
      </w:pPr>
      <w:r w:rsidRPr="000472DD">
        <w:rPr>
          <w:rFonts w:ascii="Arial" w:hAnsi="Arial" w:cs="Arial"/>
          <w:bCs/>
          <w:i/>
          <w:iCs/>
          <w:sz w:val="20"/>
          <w:szCs w:val="20"/>
          <w:lang w:val="en-US" w:eastAsia="en-US"/>
        </w:rPr>
        <w:t>Rafael Barreto, BS</w:t>
      </w:r>
    </w:p>
    <w:p w14:paraId="001F4E67" w14:textId="77777777" w:rsidR="004F7771" w:rsidRPr="000472DD" w:rsidRDefault="004F7771" w:rsidP="004F7771">
      <w:pPr>
        <w:jc w:val="both"/>
        <w:rPr>
          <w:rFonts w:ascii="Arial" w:hAnsi="Arial" w:cs="Arial"/>
          <w:bCs/>
          <w:sz w:val="20"/>
          <w:szCs w:val="20"/>
          <w:lang w:val="en-US" w:eastAsia="en-US"/>
        </w:rPr>
      </w:pPr>
      <w:r w:rsidRPr="000472DD">
        <w:rPr>
          <w:rFonts w:ascii="Arial" w:hAnsi="Arial" w:cs="Arial"/>
          <w:bCs/>
          <w:sz w:val="20"/>
          <w:szCs w:val="20"/>
          <w:lang w:val="en-US" w:eastAsia="en-US"/>
        </w:rPr>
        <w:t>2016</w:t>
      </w:r>
      <w:r w:rsidRPr="000472DD">
        <w:rPr>
          <w:rFonts w:ascii="Arial" w:hAnsi="Arial" w:cs="Arial"/>
          <w:bCs/>
          <w:sz w:val="20"/>
          <w:szCs w:val="20"/>
          <w:lang w:val="en-US" w:eastAsia="en-US"/>
        </w:rPr>
        <w:tab/>
      </w:r>
      <w:r w:rsidRPr="000472DD">
        <w:rPr>
          <w:rFonts w:ascii="Arial" w:hAnsi="Arial" w:cs="Arial"/>
          <w:bCs/>
          <w:sz w:val="20"/>
          <w:szCs w:val="20"/>
          <w:lang w:val="en-US" w:eastAsia="en-US"/>
        </w:rPr>
        <w:tab/>
        <w:t>Basic Science Poster (3</w:t>
      </w:r>
      <w:r w:rsidRPr="000472DD">
        <w:rPr>
          <w:rFonts w:ascii="Arial" w:hAnsi="Arial" w:cs="Arial"/>
          <w:bCs/>
          <w:sz w:val="20"/>
          <w:szCs w:val="20"/>
          <w:vertAlign w:val="superscript"/>
          <w:lang w:val="en-US" w:eastAsia="en-US"/>
        </w:rPr>
        <w:t>rd</w:t>
      </w:r>
      <w:r w:rsidRPr="000472DD">
        <w:rPr>
          <w:rFonts w:ascii="Arial" w:hAnsi="Arial" w:cs="Arial"/>
          <w:bCs/>
          <w:sz w:val="20"/>
          <w:szCs w:val="20"/>
          <w:lang w:val="en-US" w:eastAsia="en-US"/>
        </w:rPr>
        <w:t xml:space="preserve"> place), IUSCC Research Day 2016</w:t>
      </w:r>
    </w:p>
    <w:p w14:paraId="4C0F8781" w14:textId="77777777" w:rsidR="004F7771" w:rsidRPr="000472DD" w:rsidRDefault="004F7771" w:rsidP="004F7771">
      <w:pPr>
        <w:ind w:left="708" w:firstLine="708"/>
        <w:jc w:val="both"/>
        <w:rPr>
          <w:rFonts w:ascii="Arial" w:hAnsi="Arial" w:cs="Arial"/>
          <w:bCs/>
          <w:sz w:val="20"/>
          <w:szCs w:val="20"/>
          <w:lang w:val="en-US" w:eastAsia="en-US"/>
        </w:rPr>
      </w:pPr>
      <w:r w:rsidRPr="000472DD">
        <w:rPr>
          <w:rFonts w:ascii="Arial" w:hAnsi="Arial" w:cs="Arial"/>
          <w:bCs/>
          <w:sz w:val="20"/>
          <w:szCs w:val="20"/>
          <w:lang w:val="en-US" w:eastAsia="en-US"/>
        </w:rPr>
        <w:t>Indianapolis, IN</w:t>
      </w:r>
    </w:p>
    <w:p w14:paraId="0ACE41A6" w14:textId="77777777" w:rsidR="004F7771" w:rsidRPr="000472DD" w:rsidRDefault="004F7771" w:rsidP="004F7771">
      <w:pPr>
        <w:jc w:val="both"/>
        <w:rPr>
          <w:rFonts w:ascii="Arial" w:hAnsi="Arial" w:cs="Arial"/>
          <w:bCs/>
          <w:sz w:val="20"/>
          <w:szCs w:val="20"/>
          <w:lang w:val="en-US" w:eastAsia="en-US"/>
        </w:rPr>
      </w:pPr>
    </w:p>
    <w:p w14:paraId="25B940BE" w14:textId="77777777" w:rsidR="004F7771" w:rsidRPr="000472DD" w:rsidRDefault="004F7771" w:rsidP="004F7771">
      <w:pPr>
        <w:jc w:val="both"/>
        <w:rPr>
          <w:rFonts w:ascii="Arial" w:hAnsi="Arial" w:cs="Arial"/>
          <w:bCs/>
          <w:i/>
          <w:iCs/>
          <w:sz w:val="20"/>
          <w:szCs w:val="20"/>
          <w:lang w:val="en-US" w:eastAsia="en-US"/>
        </w:rPr>
      </w:pPr>
      <w:r w:rsidRPr="000472DD">
        <w:rPr>
          <w:rFonts w:ascii="Arial" w:hAnsi="Arial" w:cs="Arial"/>
          <w:bCs/>
          <w:i/>
          <w:iCs/>
          <w:sz w:val="20"/>
          <w:szCs w:val="20"/>
          <w:lang w:val="en-US" w:eastAsia="en-US"/>
        </w:rPr>
        <w:t>Fabrizio Pin, PhD</w:t>
      </w:r>
    </w:p>
    <w:p w14:paraId="4EF57EC8" w14:textId="77777777" w:rsidR="004F7771" w:rsidRPr="000472DD" w:rsidRDefault="004F7771" w:rsidP="004F7771">
      <w:pPr>
        <w:jc w:val="both"/>
        <w:rPr>
          <w:rFonts w:ascii="Arial" w:hAnsi="Arial" w:cs="Arial"/>
          <w:bCs/>
          <w:sz w:val="20"/>
          <w:szCs w:val="20"/>
          <w:lang w:val="en-US" w:eastAsia="en-US"/>
        </w:rPr>
      </w:pPr>
      <w:r w:rsidRPr="000472DD">
        <w:rPr>
          <w:rFonts w:ascii="Arial" w:hAnsi="Arial" w:cs="Arial"/>
          <w:bCs/>
          <w:sz w:val="20"/>
          <w:szCs w:val="20"/>
          <w:lang w:val="en-US" w:eastAsia="en-US"/>
        </w:rPr>
        <w:t>2017</w:t>
      </w:r>
      <w:r w:rsidRPr="000472DD">
        <w:rPr>
          <w:rFonts w:ascii="Arial" w:hAnsi="Arial" w:cs="Arial"/>
          <w:bCs/>
          <w:sz w:val="20"/>
          <w:szCs w:val="20"/>
          <w:lang w:val="en-US" w:eastAsia="en-US"/>
        </w:rPr>
        <w:tab/>
      </w:r>
      <w:r w:rsidRPr="000472DD">
        <w:rPr>
          <w:rFonts w:ascii="Arial" w:hAnsi="Arial" w:cs="Arial"/>
          <w:bCs/>
          <w:sz w:val="20"/>
          <w:szCs w:val="20"/>
          <w:lang w:val="en-US" w:eastAsia="en-US"/>
        </w:rPr>
        <w:tab/>
        <w:t>Best Poster Presentation (2</w:t>
      </w:r>
      <w:r w:rsidRPr="000472DD">
        <w:rPr>
          <w:rFonts w:ascii="Arial" w:hAnsi="Arial" w:cs="Arial"/>
          <w:bCs/>
          <w:sz w:val="20"/>
          <w:szCs w:val="20"/>
          <w:vertAlign w:val="superscript"/>
          <w:lang w:val="en-US" w:eastAsia="en-US"/>
        </w:rPr>
        <w:t>nd</w:t>
      </w:r>
      <w:r w:rsidRPr="000472DD">
        <w:rPr>
          <w:rFonts w:ascii="Arial" w:hAnsi="Arial" w:cs="Arial"/>
          <w:bCs/>
          <w:sz w:val="20"/>
          <w:szCs w:val="20"/>
          <w:lang w:val="en-US" w:eastAsia="en-US"/>
        </w:rPr>
        <w:t xml:space="preserve"> place), IUSM Postdoc Symposium</w:t>
      </w:r>
    </w:p>
    <w:p w14:paraId="3B0D9C9E" w14:textId="77777777" w:rsidR="004F7771" w:rsidRPr="000472DD" w:rsidRDefault="004F7771" w:rsidP="004F7771">
      <w:pPr>
        <w:ind w:left="708" w:firstLine="708"/>
        <w:jc w:val="both"/>
        <w:rPr>
          <w:rFonts w:ascii="Arial" w:hAnsi="Arial" w:cs="Arial"/>
          <w:bCs/>
          <w:sz w:val="20"/>
          <w:szCs w:val="20"/>
          <w:lang w:val="en-US" w:eastAsia="en-US"/>
        </w:rPr>
      </w:pPr>
      <w:r w:rsidRPr="000472DD">
        <w:rPr>
          <w:rFonts w:ascii="Arial" w:hAnsi="Arial" w:cs="Arial"/>
          <w:bCs/>
          <w:sz w:val="20"/>
          <w:szCs w:val="20"/>
          <w:lang w:val="en-US" w:eastAsia="en-US"/>
        </w:rPr>
        <w:t>Indianapolis, IN</w:t>
      </w:r>
    </w:p>
    <w:p w14:paraId="143E2AB3" w14:textId="77777777" w:rsidR="004F7771" w:rsidRPr="000472DD" w:rsidRDefault="004F7771" w:rsidP="004F7771">
      <w:pPr>
        <w:jc w:val="both"/>
        <w:rPr>
          <w:rFonts w:ascii="Arial" w:hAnsi="Arial" w:cs="Arial"/>
          <w:bCs/>
          <w:sz w:val="8"/>
          <w:szCs w:val="8"/>
          <w:lang w:val="en-US"/>
        </w:rPr>
      </w:pPr>
    </w:p>
    <w:p w14:paraId="2FF8CB94" w14:textId="77777777" w:rsidR="004F7771" w:rsidRPr="000472DD" w:rsidRDefault="004F7771" w:rsidP="004F7771">
      <w:pPr>
        <w:jc w:val="both"/>
        <w:rPr>
          <w:rFonts w:ascii="Arial" w:hAnsi="Arial" w:cs="Arial"/>
          <w:bCs/>
          <w:sz w:val="20"/>
          <w:szCs w:val="20"/>
          <w:lang w:val="en-US"/>
        </w:rPr>
      </w:pPr>
      <w:r w:rsidRPr="000472DD">
        <w:rPr>
          <w:rFonts w:ascii="Arial" w:hAnsi="Arial" w:cs="Arial"/>
          <w:bCs/>
          <w:sz w:val="20"/>
          <w:szCs w:val="20"/>
          <w:lang w:val="en-US"/>
        </w:rPr>
        <w:t xml:space="preserve">2018 </w:t>
      </w:r>
      <w:r w:rsidRPr="000472DD">
        <w:rPr>
          <w:rFonts w:ascii="Arial" w:hAnsi="Arial" w:cs="Arial"/>
          <w:bCs/>
          <w:sz w:val="20"/>
          <w:szCs w:val="20"/>
          <w:lang w:val="en-US"/>
        </w:rPr>
        <w:tab/>
      </w:r>
      <w:r w:rsidRPr="000472DD">
        <w:rPr>
          <w:rFonts w:ascii="Arial" w:hAnsi="Arial" w:cs="Arial"/>
          <w:bCs/>
          <w:sz w:val="20"/>
          <w:szCs w:val="20"/>
          <w:lang w:val="en-US"/>
        </w:rPr>
        <w:tab/>
        <w:t>Best Oral Presentation, IUSM Postdoc Symposium</w:t>
      </w:r>
    </w:p>
    <w:p w14:paraId="76A6A93B" w14:textId="77777777" w:rsidR="004F7771" w:rsidRPr="000472DD" w:rsidRDefault="004F7771" w:rsidP="004F7771">
      <w:pPr>
        <w:ind w:left="708" w:firstLine="708"/>
        <w:jc w:val="both"/>
        <w:rPr>
          <w:rFonts w:ascii="Arial" w:hAnsi="Arial" w:cs="Arial"/>
          <w:bCs/>
          <w:sz w:val="20"/>
          <w:szCs w:val="20"/>
          <w:lang w:val="en-US"/>
        </w:rPr>
      </w:pPr>
      <w:r w:rsidRPr="000472DD">
        <w:rPr>
          <w:rFonts w:ascii="Arial" w:hAnsi="Arial" w:cs="Arial"/>
          <w:bCs/>
          <w:sz w:val="20"/>
          <w:szCs w:val="20"/>
          <w:lang w:val="en-US"/>
        </w:rPr>
        <w:t>Indianapolis, IN</w:t>
      </w:r>
    </w:p>
    <w:p w14:paraId="72B72CAC" w14:textId="77777777" w:rsidR="004F7771" w:rsidRPr="000472DD" w:rsidRDefault="004F7771" w:rsidP="004F7771">
      <w:pPr>
        <w:jc w:val="both"/>
        <w:rPr>
          <w:rFonts w:ascii="Arial" w:hAnsi="Arial" w:cs="Arial"/>
          <w:bCs/>
          <w:sz w:val="8"/>
          <w:szCs w:val="8"/>
          <w:lang w:val="en-US"/>
        </w:rPr>
      </w:pPr>
    </w:p>
    <w:p w14:paraId="7839C694" w14:textId="77777777" w:rsidR="004F7771" w:rsidRPr="0095402C" w:rsidRDefault="004F7771" w:rsidP="004F7771">
      <w:pPr>
        <w:jc w:val="both"/>
        <w:rPr>
          <w:rFonts w:ascii="Arial" w:hAnsi="Arial" w:cs="Arial"/>
          <w:bCs/>
          <w:sz w:val="20"/>
          <w:szCs w:val="20"/>
          <w:lang w:val="en-US"/>
        </w:rPr>
      </w:pPr>
      <w:r w:rsidRPr="0095402C">
        <w:rPr>
          <w:rFonts w:ascii="Arial" w:hAnsi="Arial" w:cs="Arial"/>
          <w:bCs/>
          <w:sz w:val="20"/>
          <w:szCs w:val="20"/>
          <w:lang w:val="en-US"/>
        </w:rPr>
        <w:t>2019</w:t>
      </w:r>
      <w:r w:rsidRPr="0095402C">
        <w:rPr>
          <w:rFonts w:ascii="Arial" w:hAnsi="Arial" w:cs="Arial"/>
          <w:bCs/>
          <w:sz w:val="20"/>
          <w:szCs w:val="20"/>
          <w:lang w:val="en-US"/>
        </w:rPr>
        <w:tab/>
      </w:r>
      <w:r w:rsidRPr="0095402C">
        <w:rPr>
          <w:rFonts w:ascii="Arial" w:hAnsi="Arial" w:cs="Arial"/>
          <w:bCs/>
          <w:sz w:val="20"/>
          <w:szCs w:val="20"/>
          <w:lang w:val="en-US"/>
        </w:rPr>
        <w:tab/>
        <w:t>CTSI Postdoc Challenge Grant ($5,000), Indiana University School of Medicine</w:t>
      </w:r>
    </w:p>
    <w:p w14:paraId="5B8424F5" w14:textId="77777777" w:rsidR="004F7771" w:rsidRPr="000472DD" w:rsidRDefault="004F7771" w:rsidP="004F7771">
      <w:pPr>
        <w:ind w:left="708" w:firstLine="708"/>
        <w:jc w:val="both"/>
        <w:rPr>
          <w:rFonts w:ascii="Arial" w:hAnsi="Arial" w:cs="Arial"/>
          <w:bCs/>
          <w:sz w:val="20"/>
          <w:szCs w:val="20"/>
          <w:lang w:val="en-US"/>
        </w:rPr>
      </w:pPr>
      <w:r w:rsidRPr="0095402C">
        <w:rPr>
          <w:rFonts w:ascii="Arial" w:hAnsi="Arial" w:cs="Arial"/>
          <w:bCs/>
          <w:sz w:val="20"/>
          <w:szCs w:val="20"/>
          <w:lang w:val="en-US"/>
        </w:rPr>
        <w:t>Indianapolis, IN</w:t>
      </w:r>
    </w:p>
    <w:p w14:paraId="778ABB51" w14:textId="77777777" w:rsidR="004F7771" w:rsidRPr="000472DD" w:rsidRDefault="004F7771" w:rsidP="004F7771">
      <w:pPr>
        <w:jc w:val="both"/>
        <w:rPr>
          <w:rFonts w:ascii="Arial" w:hAnsi="Arial" w:cs="Arial"/>
          <w:bCs/>
          <w:sz w:val="8"/>
          <w:szCs w:val="8"/>
          <w:lang w:val="en-US"/>
        </w:rPr>
      </w:pPr>
    </w:p>
    <w:p w14:paraId="20411D58" w14:textId="77777777" w:rsidR="004F7771" w:rsidRPr="000472DD" w:rsidRDefault="004F7771" w:rsidP="004F7771">
      <w:pPr>
        <w:jc w:val="both"/>
        <w:rPr>
          <w:rFonts w:ascii="Arial" w:hAnsi="Arial" w:cs="Arial"/>
          <w:bCs/>
          <w:sz w:val="20"/>
          <w:szCs w:val="20"/>
          <w:lang w:val="en-US"/>
        </w:rPr>
      </w:pPr>
      <w:r w:rsidRPr="000472DD">
        <w:rPr>
          <w:rFonts w:ascii="Arial" w:hAnsi="Arial" w:cs="Arial"/>
          <w:bCs/>
          <w:sz w:val="20"/>
          <w:szCs w:val="20"/>
          <w:lang w:val="en-US"/>
        </w:rPr>
        <w:t xml:space="preserve">2019 </w:t>
      </w:r>
      <w:r w:rsidRPr="000472DD">
        <w:rPr>
          <w:rFonts w:ascii="Arial" w:hAnsi="Arial" w:cs="Arial"/>
          <w:bCs/>
          <w:sz w:val="20"/>
          <w:szCs w:val="20"/>
          <w:lang w:val="en-US"/>
        </w:rPr>
        <w:tab/>
      </w:r>
      <w:r w:rsidRPr="000472DD">
        <w:rPr>
          <w:rFonts w:ascii="Arial" w:hAnsi="Arial" w:cs="Arial"/>
          <w:bCs/>
          <w:sz w:val="20"/>
          <w:szCs w:val="20"/>
          <w:lang w:val="en-US"/>
        </w:rPr>
        <w:tab/>
        <w:t>Young Investigator Travel Grant, American Society for Bone and Mineral Research (ASBMR)</w:t>
      </w:r>
    </w:p>
    <w:p w14:paraId="7D0F89D0" w14:textId="77777777" w:rsidR="004F7771" w:rsidRDefault="004F7771" w:rsidP="004F7771">
      <w:pPr>
        <w:ind w:left="708" w:firstLine="708"/>
        <w:jc w:val="both"/>
        <w:rPr>
          <w:rFonts w:ascii="Arial" w:hAnsi="Arial" w:cs="Arial"/>
          <w:bCs/>
          <w:sz w:val="20"/>
          <w:szCs w:val="20"/>
          <w:lang w:val="en-US"/>
        </w:rPr>
      </w:pPr>
      <w:r w:rsidRPr="000472DD">
        <w:rPr>
          <w:rFonts w:ascii="Arial" w:hAnsi="Arial" w:cs="Arial"/>
          <w:bCs/>
          <w:sz w:val="20"/>
          <w:szCs w:val="20"/>
          <w:lang w:val="en-US"/>
        </w:rPr>
        <w:t>ASBMR 2019 Symposium</w:t>
      </w:r>
    </w:p>
    <w:p w14:paraId="5826F064" w14:textId="77777777" w:rsidR="004F7771" w:rsidRPr="000472DD" w:rsidRDefault="004F7771" w:rsidP="004F7771">
      <w:pPr>
        <w:ind w:left="708" w:firstLine="708"/>
        <w:jc w:val="both"/>
        <w:rPr>
          <w:rFonts w:ascii="Arial" w:hAnsi="Arial" w:cs="Arial"/>
          <w:bCs/>
          <w:sz w:val="20"/>
          <w:szCs w:val="20"/>
          <w:lang w:val="en-US"/>
        </w:rPr>
      </w:pPr>
      <w:r w:rsidRPr="000472DD">
        <w:rPr>
          <w:rFonts w:ascii="Arial" w:hAnsi="Arial" w:cs="Arial"/>
          <w:bCs/>
          <w:sz w:val="20"/>
          <w:szCs w:val="20"/>
          <w:lang w:val="en-US"/>
        </w:rPr>
        <w:t>Orlando, FL</w:t>
      </w:r>
    </w:p>
    <w:p w14:paraId="68E101AB" w14:textId="77777777" w:rsidR="004F7771" w:rsidRPr="000472DD" w:rsidRDefault="004F7771" w:rsidP="004F7771">
      <w:pPr>
        <w:ind w:left="1416" w:hanging="1416"/>
        <w:jc w:val="both"/>
        <w:rPr>
          <w:rFonts w:ascii="Arial" w:hAnsi="Arial" w:cs="Arial"/>
          <w:bCs/>
          <w:sz w:val="8"/>
          <w:szCs w:val="8"/>
          <w:lang w:val="en-US"/>
        </w:rPr>
      </w:pPr>
    </w:p>
    <w:p w14:paraId="1B09F90E" w14:textId="77777777" w:rsidR="004F7771" w:rsidRDefault="004F7771" w:rsidP="004F7771">
      <w:pPr>
        <w:ind w:left="1416" w:hanging="1416"/>
        <w:jc w:val="both"/>
        <w:rPr>
          <w:rFonts w:ascii="Arial" w:hAnsi="Arial" w:cs="Arial"/>
          <w:bCs/>
          <w:sz w:val="20"/>
          <w:szCs w:val="20"/>
          <w:lang w:val="en-US"/>
        </w:rPr>
      </w:pPr>
      <w:r w:rsidRPr="000472DD">
        <w:rPr>
          <w:rFonts w:ascii="Arial" w:hAnsi="Arial" w:cs="Arial"/>
          <w:bCs/>
          <w:sz w:val="20"/>
          <w:szCs w:val="20"/>
          <w:lang w:val="en-US"/>
        </w:rPr>
        <w:t>2019</w:t>
      </w:r>
      <w:r w:rsidRPr="000472DD">
        <w:rPr>
          <w:rFonts w:ascii="Arial" w:hAnsi="Arial" w:cs="Arial"/>
          <w:bCs/>
          <w:sz w:val="20"/>
          <w:szCs w:val="20"/>
          <w:lang w:val="en-US"/>
        </w:rPr>
        <w:tab/>
        <w:t>Young Investigator Award</w:t>
      </w:r>
    </w:p>
    <w:p w14:paraId="68A45232" w14:textId="77777777" w:rsidR="004F7771" w:rsidRPr="000472DD" w:rsidRDefault="004F7771" w:rsidP="004F7771">
      <w:pPr>
        <w:ind w:left="1416"/>
        <w:jc w:val="both"/>
        <w:rPr>
          <w:rFonts w:ascii="Arial" w:hAnsi="Arial" w:cs="Arial"/>
          <w:bCs/>
          <w:sz w:val="20"/>
          <w:szCs w:val="20"/>
          <w:lang w:val="en-US"/>
        </w:rPr>
      </w:pPr>
      <w:r w:rsidRPr="000472DD">
        <w:rPr>
          <w:rFonts w:ascii="Arial" w:hAnsi="Arial" w:cs="Arial"/>
          <w:bCs/>
          <w:sz w:val="20"/>
          <w:szCs w:val="20"/>
          <w:lang w:val="en-US"/>
        </w:rPr>
        <w:t>12</w:t>
      </w:r>
      <w:r w:rsidRPr="000472DD">
        <w:rPr>
          <w:rFonts w:ascii="Arial" w:hAnsi="Arial" w:cs="Arial"/>
          <w:bCs/>
          <w:sz w:val="20"/>
          <w:szCs w:val="20"/>
          <w:vertAlign w:val="superscript"/>
          <w:lang w:val="en-US"/>
        </w:rPr>
        <w:t>th</w:t>
      </w:r>
      <w:r w:rsidRPr="000472DD">
        <w:rPr>
          <w:rFonts w:ascii="Arial" w:hAnsi="Arial" w:cs="Arial"/>
          <w:bCs/>
          <w:sz w:val="20"/>
          <w:szCs w:val="20"/>
          <w:lang w:val="en-US"/>
        </w:rPr>
        <w:t xml:space="preserve"> International Conference on Cachexia Sarcopenia and Wasting Disorders (SCWD)</w:t>
      </w:r>
    </w:p>
    <w:p w14:paraId="02F22647" w14:textId="77777777" w:rsidR="004F7771" w:rsidRPr="000472DD" w:rsidRDefault="004F7771" w:rsidP="004F7771">
      <w:pPr>
        <w:ind w:left="708" w:firstLine="708"/>
        <w:jc w:val="both"/>
        <w:rPr>
          <w:rFonts w:ascii="Arial" w:hAnsi="Arial" w:cs="Arial"/>
          <w:bCs/>
          <w:sz w:val="20"/>
          <w:szCs w:val="20"/>
          <w:lang w:val="en-US"/>
        </w:rPr>
      </w:pPr>
      <w:r w:rsidRPr="000472DD">
        <w:rPr>
          <w:rFonts w:ascii="Arial" w:hAnsi="Arial" w:cs="Arial"/>
          <w:bCs/>
          <w:sz w:val="20"/>
          <w:szCs w:val="20"/>
          <w:lang w:val="en-US"/>
        </w:rPr>
        <w:lastRenderedPageBreak/>
        <w:t>Berlin, Germany</w:t>
      </w:r>
    </w:p>
    <w:p w14:paraId="1EB32AAA" w14:textId="77777777" w:rsidR="004F7771" w:rsidRPr="000472DD" w:rsidRDefault="004F7771" w:rsidP="004F7771">
      <w:pPr>
        <w:jc w:val="both"/>
        <w:rPr>
          <w:rFonts w:ascii="Arial" w:hAnsi="Arial" w:cs="Arial"/>
          <w:bCs/>
          <w:sz w:val="8"/>
          <w:szCs w:val="8"/>
          <w:lang w:val="en-US"/>
        </w:rPr>
      </w:pPr>
    </w:p>
    <w:p w14:paraId="5A78906E" w14:textId="77777777" w:rsidR="004F7771" w:rsidRPr="000472DD" w:rsidRDefault="004F7771" w:rsidP="004F7771">
      <w:pPr>
        <w:jc w:val="both"/>
        <w:rPr>
          <w:rFonts w:ascii="Arial" w:hAnsi="Arial" w:cs="Arial"/>
          <w:bCs/>
          <w:sz w:val="20"/>
          <w:szCs w:val="20"/>
          <w:lang w:val="en-US"/>
        </w:rPr>
      </w:pPr>
      <w:r w:rsidRPr="000472DD">
        <w:rPr>
          <w:rFonts w:ascii="Arial" w:hAnsi="Arial" w:cs="Arial"/>
          <w:bCs/>
          <w:sz w:val="20"/>
          <w:szCs w:val="20"/>
          <w:lang w:val="en-US"/>
        </w:rPr>
        <w:t xml:space="preserve">2020 </w:t>
      </w:r>
      <w:r w:rsidRPr="000472DD">
        <w:rPr>
          <w:rFonts w:ascii="Arial" w:hAnsi="Arial" w:cs="Arial"/>
          <w:bCs/>
          <w:sz w:val="20"/>
          <w:szCs w:val="20"/>
          <w:lang w:val="en-US"/>
        </w:rPr>
        <w:tab/>
      </w:r>
      <w:r w:rsidRPr="000472DD">
        <w:rPr>
          <w:rFonts w:ascii="Arial" w:hAnsi="Arial" w:cs="Arial"/>
          <w:bCs/>
          <w:sz w:val="20"/>
          <w:szCs w:val="20"/>
          <w:lang w:val="en-US"/>
        </w:rPr>
        <w:tab/>
        <w:t>Best Oral Presentation, IUSM Postdoc Symposium</w:t>
      </w:r>
    </w:p>
    <w:p w14:paraId="5E49A02E" w14:textId="77777777" w:rsidR="004F7771" w:rsidRPr="000472DD" w:rsidRDefault="004F7771" w:rsidP="004F7771">
      <w:pPr>
        <w:ind w:left="708" w:firstLine="708"/>
        <w:jc w:val="both"/>
        <w:rPr>
          <w:rFonts w:ascii="Arial" w:hAnsi="Arial" w:cs="Arial"/>
          <w:bCs/>
          <w:sz w:val="20"/>
          <w:szCs w:val="20"/>
          <w:lang w:val="en-US"/>
        </w:rPr>
      </w:pPr>
      <w:r w:rsidRPr="000472DD">
        <w:rPr>
          <w:rFonts w:ascii="Arial" w:hAnsi="Arial" w:cs="Arial"/>
          <w:bCs/>
          <w:sz w:val="20"/>
          <w:szCs w:val="20"/>
          <w:lang w:val="en-US"/>
        </w:rPr>
        <w:t>Indianapolis, IN</w:t>
      </w:r>
    </w:p>
    <w:p w14:paraId="4992E4D8" w14:textId="77777777" w:rsidR="004F7771" w:rsidRPr="000472DD" w:rsidRDefault="004F7771" w:rsidP="004F7771">
      <w:pPr>
        <w:pStyle w:val="BodyText"/>
        <w:jc w:val="both"/>
        <w:rPr>
          <w:rFonts w:ascii="Arial" w:hAnsi="Arial" w:cs="Arial"/>
          <w:bCs/>
          <w:color w:val="auto"/>
          <w:sz w:val="8"/>
          <w:szCs w:val="8"/>
          <w:lang w:val="en-US"/>
        </w:rPr>
      </w:pPr>
    </w:p>
    <w:p w14:paraId="23620E08" w14:textId="77777777" w:rsidR="004F7771" w:rsidRPr="000472DD" w:rsidRDefault="004F7771" w:rsidP="004F7771">
      <w:pPr>
        <w:pStyle w:val="BodyText"/>
        <w:jc w:val="both"/>
        <w:rPr>
          <w:rFonts w:ascii="Arial" w:hAnsi="Arial" w:cs="Arial"/>
          <w:bCs/>
          <w:color w:val="auto"/>
          <w:sz w:val="20"/>
          <w:szCs w:val="20"/>
          <w:lang w:val="en-US"/>
        </w:rPr>
      </w:pPr>
      <w:r w:rsidRPr="000472DD">
        <w:rPr>
          <w:rFonts w:ascii="Arial" w:hAnsi="Arial" w:cs="Arial"/>
          <w:bCs/>
          <w:color w:val="auto"/>
          <w:sz w:val="20"/>
          <w:szCs w:val="20"/>
          <w:lang w:val="en-US"/>
        </w:rPr>
        <w:t xml:space="preserve">2021 </w:t>
      </w:r>
      <w:r w:rsidRPr="000472DD">
        <w:rPr>
          <w:rFonts w:ascii="Arial" w:hAnsi="Arial" w:cs="Arial"/>
          <w:bCs/>
          <w:color w:val="auto"/>
          <w:sz w:val="20"/>
          <w:szCs w:val="20"/>
          <w:lang w:val="en-US"/>
        </w:rPr>
        <w:tab/>
      </w:r>
      <w:r w:rsidRPr="000472DD">
        <w:rPr>
          <w:rFonts w:ascii="Arial" w:hAnsi="Arial" w:cs="Arial"/>
          <w:bCs/>
          <w:color w:val="auto"/>
          <w:sz w:val="20"/>
          <w:szCs w:val="20"/>
          <w:lang w:val="en-US"/>
        </w:rPr>
        <w:tab/>
        <w:t>Selected talk, Next Generation Researcher in Cancer Cachexia</w:t>
      </w:r>
      <w:r w:rsidRPr="000472DD">
        <w:rPr>
          <w:rFonts w:ascii="Arial" w:hAnsi="Arial" w:cs="Arial"/>
          <w:bCs/>
          <w:color w:val="auto"/>
          <w:sz w:val="20"/>
          <w:szCs w:val="20"/>
          <w:lang w:val="en-US"/>
        </w:rPr>
        <w:tab/>
      </w:r>
      <w:r w:rsidRPr="000472DD">
        <w:rPr>
          <w:rFonts w:ascii="Arial" w:hAnsi="Arial" w:cs="Arial"/>
          <w:bCs/>
          <w:color w:val="auto"/>
          <w:sz w:val="20"/>
          <w:szCs w:val="20"/>
          <w:lang w:val="en-US"/>
        </w:rPr>
        <w:tab/>
      </w:r>
    </w:p>
    <w:p w14:paraId="03C12167" w14:textId="77777777" w:rsidR="004F7771" w:rsidRPr="000472DD" w:rsidRDefault="004F7771" w:rsidP="004F7771">
      <w:pPr>
        <w:ind w:left="708" w:firstLine="708"/>
        <w:jc w:val="both"/>
        <w:rPr>
          <w:rFonts w:ascii="Arial" w:hAnsi="Arial" w:cs="Arial"/>
          <w:bCs/>
          <w:sz w:val="20"/>
          <w:szCs w:val="20"/>
          <w:lang w:val="en-US" w:eastAsia="en-US"/>
        </w:rPr>
      </w:pPr>
      <w:r w:rsidRPr="000472DD">
        <w:rPr>
          <w:rFonts w:ascii="Arial" w:hAnsi="Arial" w:cs="Arial"/>
          <w:bCs/>
          <w:sz w:val="20"/>
          <w:szCs w:val="20"/>
          <w:lang w:val="en-US" w:eastAsia="en-US"/>
        </w:rPr>
        <w:t>Virtual Cancer Cachexia Conference 2021</w:t>
      </w:r>
    </w:p>
    <w:p w14:paraId="232B0D63" w14:textId="77777777" w:rsidR="004F7771" w:rsidRPr="000472DD" w:rsidRDefault="004F7771" w:rsidP="004F7771">
      <w:pPr>
        <w:jc w:val="both"/>
        <w:rPr>
          <w:rFonts w:ascii="Arial" w:hAnsi="Arial" w:cs="Arial"/>
          <w:bCs/>
          <w:sz w:val="8"/>
          <w:szCs w:val="8"/>
          <w:lang w:val="en-US"/>
        </w:rPr>
      </w:pPr>
    </w:p>
    <w:p w14:paraId="45AD65CF" w14:textId="77777777" w:rsidR="004F7771" w:rsidRPr="000472DD" w:rsidRDefault="004F7771" w:rsidP="004F7771">
      <w:pPr>
        <w:jc w:val="both"/>
        <w:rPr>
          <w:rFonts w:ascii="Arial" w:hAnsi="Arial" w:cs="Arial"/>
          <w:bCs/>
          <w:sz w:val="20"/>
          <w:szCs w:val="20"/>
          <w:lang w:val="en-US"/>
        </w:rPr>
      </w:pPr>
      <w:r w:rsidRPr="000472DD">
        <w:rPr>
          <w:rFonts w:ascii="Arial" w:hAnsi="Arial" w:cs="Arial"/>
          <w:bCs/>
          <w:sz w:val="20"/>
          <w:szCs w:val="20"/>
          <w:lang w:val="en-US"/>
        </w:rPr>
        <w:t xml:space="preserve">2021 </w:t>
      </w:r>
      <w:r w:rsidRPr="000472DD">
        <w:rPr>
          <w:rFonts w:ascii="Arial" w:hAnsi="Arial" w:cs="Arial"/>
          <w:bCs/>
          <w:sz w:val="20"/>
          <w:szCs w:val="20"/>
          <w:lang w:val="en-US"/>
        </w:rPr>
        <w:tab/>
      </w:r>
      <w:r w:rsidRPr="000472DD">
        <w:rPr>
          <w:rFonts w:ascii="Arial" w:hAnsi="Arial" w:cs="Arial"/>
          <w:bCs/>
          <w:sz w:val="20"/>
          <w:szCs w:val="20"/>
          <w:lang w:val="en-US"/>
        </w:rPr>
        <w:tab/>
        <w:t>Promotion to Assistant Research Professor, Department of Anatomy Cell Biology &amp; Physiology</w:t>
      </w:r>
    </w:p>
    <w:p w14:paraId="28277DAF" w14:textId="77777777" w:rsidR="004F7771" w:rsidRPr="000472DD" w:rsidRDefault="004F7771" w:rsidP="004F7771">
      <w:pPr>
        <w:ind w:left="708" w:firstLine="708"/>
        <w:jc w:val="both"/>
        <w:rPr>
          <w:rFonts w:ascii="Arial" w:hAnsi="Arial" w:cs="Arial"/>
          <w:bCs/>
          <w:sz w:val="20"/>
          <w:szCs w:val="20"/>
          <w:lang w:val="en-US"/>
        </w:rPr>
      </w:pPr>
      <w:r w:rsidRPr="000472DD">
        <w:rPr>
          <w:rFonts w:ascii="Arial" w:hAnsi="Arial" w:cs="Arial"/>
          <w:bCs/>
          <w:sz w:val="20"/>
          <w:szCs w:val="20"/>
          <w:lang w:val="en-US"/>
        </w:rPr>
        <w:t>Indianapolis, IN</w:t>
      </w:r>
    </w:p>
    <w:p w14:paraId="0E0D60FE" w14:textId="77777777" w:rsidR="004F7771" w:rsidRPr="000472DD" w:rsidRDefault="004F7771" w:rsidP="004F7771">
      <w:pPr>
        <w:jc w:val="both"/>
        <w:rPr>
          <w:rFonts w:ascii="Arial" w:hAnsi="Arial" w:cs="Arial"/>
          <w:bCs/>
          <w:sz w:val="8"/>
          <w:szCs w:val="8"/>
          <w:lang w:val="en-US"/>
        </w:rPr>
      </w:pPr>
    </w:p>
    <w:p w14:paraId="324EAF84" w14:textId="77777777" w:rsidR="004F7771" w:rsidRPr="000472DD" w:rsidRDefault="004F7771" w:rsidP="004F7771">
      <w:pPr>
        <w:jc w:val="both"/>
        <w:rPr>
          <w:rFonts w:ascii="Arial" w:hAnsi="Arial" w:cs="Arial"/>
          <w:bCs/>
          <w:sz w:val="20"/>
          <w:szCs w:val="20"/>
          <w:lang w:val="en-US"/>
        </w:rPr>
      </w:pPr>
      <w:r w:rsidRPr="000472DD">
        <w:rPr>
          <w:rFonts w:ascii="Arial" w:hAnsi="Arial" w:cs="Arial"/>
          <w:bCs/>
          <w:sz w:val="20"/>
          <w:szCs w:val="20"/>
          <w:lang w:val="en-US"/>
        </w:rPr>
        <w:t>2021</w:t>
      </w:r>
      <w:r w:rsidRPr="000472DD">
        <w:rPr>
          <w:rFonts w:ascii="Arial" w:hAnsi="Arial" w:cs="Arial"/>
          <w:bCs/>
          <w:sz w:val="20"/>
          <w:szCs w:val="20"/>
          <w:lang w:val="en-US"/>
        </w:rPr>
        <w:tab/>
      </w:r>
      <w:r w:rsidRPr="000472DD">
        <w:rPr>
          <w:rFonts w:ascii="Arial" w:hAnsi="Arial" w:cs="Arial"/>
          <w:bCs/>
          <w:sz w:val="20"/>
          <w:szCs w:val="20"/>
          <w:lang w:val="en-US"/>
        </w:rPr>
        <w:tab/>
        <w:t>Young Investigator Travel Grant, American Society for Bone and Mineral Research (ASBMR)</w:t>
      </w:r>
    </w:p>
    <w:p w14:paraId="0FB01A1F" w14:textId="77777777" w:rsidR="004F7771" w:rsidRDefault="004F7771" w:rsidP="004F7771">
      <w:pPr>
        <w:ind w:left="708" w:firstLine="708"/>
        <w:jc w:val="both"/>
        <w:rPr>
          <w:rFonts w:ascii="Arial" w:hAnsi="Arial" w:cs="Arial"/>
          <w:bCs/>
          <w:sz w:val="20"/>
          <w:szCs w:val="20"/>
          <w:lang w:val="en-US"/>
        </w:rPr>
      </w:pPr>
      <w:r w:rsidRPr="000472DD">
        <w:rPr>
          <w:rFonts w:ascii="Arial" w:hAnsi="Arial" w:cs="Arial"/>
          <w:bCs/>
          <w:sz w:val="20"/>
          <w:szCs w:val="20"/>
          <w:lang w:val="en-US"/>
        </w:rPr>
        <w:t>ASBMR 2021 Symposium</w:t>
      </w:r>
    </w:p>
    <w:p w14:paraId="71E6CF75" w14:textId="77777777" w:rsidR="004F7771" w:rsidRPr="000472DD" w:rsidRDefault="004F7771" w:rsidP="004F7771">
      <w:pPr>
        <w:ind w:left="708" w:firstLine="708"/>
        <w:jc w:val="both"/>
        <w:rPr>
          <w:rFonts w:ascii="Arial" w:hAnsi="Arial" w:cs="Arial"/>
          <w:bCs/>
          <w:sz w:val="20"/>
          <w:szCs w:val="20"/>
          <w:lang w:val="en-US"/>
        </w:rPr>
      </w:pPr>
      <w:r w:rsidRPr="000472DD">
        <w:rPr>
          <w:rFonts w:ascii="Arial" w:hAnsi="Arial" w:cs="Arial"/>
          <w:bCs/>
          <w:sz w:val="20"/>
          <w:szCs w:val="20"/>
          <w:lang w:val="en-US"/>
        </w:rPr>
        <w:t>San Diego, CA</w:t>
      </w:r>
    </w:p>
    <w:p w14:paraId="3EB19E2F" w14:textId="77777777" w:rsidR="004F7771" w:rsidRPr="000472DD" w:rsidRDefault="004F7771" w:rsidP="004F7771">
      <w:pPr>
        <w:jc w:val="both"/>
        <w:rPr>
          <w:rFonts w:ascii="Arial" w:hAnsi="Arial" w:cs="Arial"/>
          <w:bCs/>
          <w:sz w:val="8"/>
          <w:szCs w:val="8"/>
          <w:lang w:val="en-US"/>
        </w:rPr>
      </w:pPr>
    </w:p>
    <w:p w14:paraId="3F0E5375" w14:textId="77777777" w:rsidR="004F7771" w:rsidRPr="000472DD" w:rsidRDefault="004F7771" w:rsidP="004F7771">
      <w:pPr>
        <w:jc w:val="both"/>
        <w:rPr>
          <w:rFonts w:ascii="Arial" w:hAnsi="Arial" w:cs="Arial"/>
          <w:bCs/>
          <w:sz w:val="20"/>
          <w:szCs w:val="20"/>
          <w:lang w:val="en-US"/>
        </w:rPr>
      </w:pPr>
      <w:r w:rsidRPr="000472DD">
        <w:rPr>
          <w:rFonts w:ascii="Arial" w:hAnsi="Arial" w:cs="Arial"/>
          <w:bCs/>
          <w:sz w:val="20"/>
          <w:szCs w:val="20"/>
          <w:lang w:val="en-US"/>
        </w:rPr>
        <w:t xml:space="preserve">2022 </w:t>
      </w:r>
      <w:r w:rsidRPr="000472DD">
        <w:rPr>
          <w:rFonts w:ascii="Arial" w:hAnsi="Arial" w:cs="Arial"/>
          <w:bCs/>
          <w:sz w:val="20"/>
          <w:szCs w:val="20"/>
          <w:lang w:val="en-US"/>
        </w:rPr>
        <w:tab/>
      </w:r>
      <w:r w:rsidRPr="000472DD">
        <w:rPr>
          <w:rFonts w:ascii="Arial" w:hAnsi="Arial" w:cs="Arial"/>
          <w:bCs/>
          <w:sz w:val="20"/>
          <w:szCs w:val="20"/>
          <w:lang w:val="en-US"/>
        </w:rPr>
        <w:tab/>
        <w:t>Tenure-Track Assistant Professor</w:t>
      </w:r>
    </w:p>
    <w:p w14:paraId="23A475F0" w14:textId="77777777" w:rsidR="004F7771" w:rsidRPr="000472DD" w:rsidRDefault="004F7771" w:rsidP="004F7771">
      <w:pPr>
        <w:ind w:left="708" w:firstLine="708"/>
        <w:jc w:val="both"/>
        <w:rPr>
          <w:rFonts w:ascii="Arial" w:hAnsi="Arial" w:cs="Arial"/>
          <w:bCs/>
          <w:sz w:val="20"/>
          <w:szCs w:val="20"/>
          <w:lang w:val="en-US"/>
        </w:rPr>
      </w:pPr>
      <w:r w:rsidRPr="000472DD">
        <w:rPr>
          <w:rFonts w:ascii="Arial" w:hAnsi="Arial" w:cs="Arial"/>
          <w:bCs/>
          <w:sz w:val="20"/>
          <w:szCs w:val="20"/>
          <w:lang w:val="en-US"/>
        </w:rPr>
        <w:t>Department of Anatomy, Cell Biology &amp; Physiology</w:t>
      </w:r>
    </w:p>
    <w:p w14:paraId="774D4822" w14:textId="77777777" w:rsidR="004F7771" w:rsidRPr="000472DD" w:rsidRDefault="004F7771" w:rsidP="004F7771">
      <w:pPr>
        <w:ind w:left="708" w:firstLine="708"/>
        <w:jc w:val="both"/>
        <w:rPr>
          <w:rFonts w:ascii="Arial" w:hAnsi="Arial" w:cs="Arial"/>
          <w:bCs/>
          <w:sz w:val="20"/>
          <w:szCs w:val="20"/>
          <w:lang w:val="en-US"/>
        </w:rPr>
      </w:pPr>
      <w:r w:rsidRPr="000472DD">
        <w:rPr>
          <w:rFonts w:ascii="Arial" w:hAnsi="Arial" w:cs="Arial"/>
          <w:bCs/>
          <w:sz w:val="20"/>
          <w:szCs w:val="20"/>
          <w:lang w:val="en-US"/>
        </w:rPr>
        <w:t>Indiana University School of Medicine</w:t>
      </w:r>
    </w:p>
    <w:p w14:paraId="6AD53949" w14:textId="77777777" w:rsidR="004F7771" w:rsidRPr="000472DD" w:rsidRDefault="004F7771" w:rsidP="004F7771">
      <w:pPr>
        <w:ind w:left="1416"/>
        <w:jc w:val="both"/>
        <w:rPr>
          <w:rFonts w:ascii="Arial" w:hAnsi="Arial" w:cs="Arial"/>
          <w:bCs/>
          <w:sz w:val="20"/>
          <w:szCs w:val="20"/>
          <w:lang w:val="en-US"/>
        </w:rPr>
      </w:pPr>
      <w:r w:rsidRPr="000472DD">
        <w:rPr>
          <w:rFonts w:ascii="Arial" w:hAnsi="Arial" w:cs="Arial"/>
          <w:bCs/>
          <w:sz w:val="20"/>
          <w:szCs w:val="20"/>
          <w:lang w:val="en-US"/>
        </w:rPr>
        <w:t>Indianapolis, IN</w:t>
      </w:r>
    </w:p>
    <w:p w14:paraId="110385F5" w14:textId="77777777" w:rsidR="004F7771" w:rsidRPr="000472DD" w:rsidRDefault="004F7771" w:rsidP="004F7771">
      <w:pPr>
        <w:jc w:val="both"/>
        <w:rPr>
          <w:rFonts w:ascii="Arial" w:hAnsi="Arial" w:cs="Arial"/>
          <w:bCs/>
          <w:sz w:val="20"/>
          <w:szCs w:val="20"/>
          <w:lang w:val="en-US"/>
        </w:rPr>
      </w:pPr>
    </w:p>
    <w:p w14:paraId="4F36B2CA" w14:textId="77777777" w:rsidR="004F7771" w:rsidRPr="000472DD" w:rsidRDefault="004F7771" w:rsidP="004F7771">
      <w:pPr>
        <w:jc w:val="both"/>
        <w:rPr>
          <w:rFonts w:ascii="Arial" w:hAnsi="Arial" w:cs="Arial"/>
          <w:bCs/>
          <w:i/>
          <w:iCs/>
          <w:sz w:val="20"/>
          <w:szCs w:val="20"/>
          <w:lang w:val="en-US"/>
        </w:rPr>
      </w:pPr>
      <w:r w:rsidRPr="000472DD">
        <w:rPr>
          <w:rFonts w:ascii="Arial" w:hAnsi="Arial" w:cs="Arial"/>
          <w:bCs/>
          <w:i/>
          <w:iCs/>
          <w:sz w:val="20"/>
          <w:szCs w:val="20"/>
          <w:lang w:val="en-US"/>
        </w:rPr>
        <w:t xml:space="preserve">Alyson L. Essex </w:t>
      </w:r>
      <w:r w:rsidRPr="000472DD">
        <w:rPr>
          <w:rFonts w:ascii="Arial" w:hAnsi="Arial" w:cs="Arial"/>
          <w:bCs/>
          <w:i/>
          <w:iCs/>
          <w:sz w:val="20"/>
          <w:szCs w:val="20"/>
          <w:lang w:val="en-US"/>
        </w:rPr>
        <w:tab/>
      </w:r>
      <w:r w:rsidRPr="000472DD">
        <w:rPr>
          <w:rFonts w:ascii="Arial" w:hAnsi="Arial" w:cs="Arial"/>
          <w:bCs/>
          <w:i/>
          <w:iCs/>
          <w:sz w:val="20"/>
          <w:szCs w:val="20"/>
          <w:lang w:val="en-US"/>
        </w:rPr>
        <w:tab/>
      </w:r>
      <w:r w:rsidRPr="000472DD">
        <w:rPr>
          <w:rFonts w:ascii="Arial" w:hAnsi="Arial" w:cs="Arial"/>
          <w:bCs/>
          <w:i/>
          <w:iCs/>
          <w:sz w:val="20"/>
          <w:szCs w:val="20"/>
          <w:lang w:val="en-US"/>
        </w:rPr>
        <w:tab/>
      </w:r>
      <w:r w:rsidRPr="000472DD">
        <w:rPr>
          <w:rFonts w:ascii="Arial" w:hAnsi="Arial" w:cs="Arial"/>
          <w:bCs/>
          <w:i/>
          <w:iCs/>
          <w:sz w:val="20"/>
          <w:szCs w:val="20"/>
          <w:lang w:val="en-US"/>
        </w:rPr>
        <w:tab/>
      </w:r>
      <w:r w:rsidRPr="000472DD">
        <w:rPr>
          <w:rFonts w:ascii="Arial" w:hAnsi="Arial" w:cs="Arial"/>
          <w:bCs/>
          <w:i/>
          <w:iCs/>
          <w:sz w:val="20"/>
          <w:szCs w:val="20"/>
          <w:lang w:val="en-US"/>
        </w:rPr>
        <w:tab/>
      </w:r>
      <w:r w:rsidRPr="000472DD">
        <w:rPr>
          <w:rFonts w:ascii="Arial" w:hAnsi="Arial" w:cs="Arial"/>
          <w:bCs/>
          <w:i/>
          <w:iCs/>
          <w:sz w:val="20"/>
          <w:szCs w:val="20"/>
          <w:lang w:val="en-US"/>
        </w:rPr>
        <w:tab/>
      </w:r>
      <w:r w:rsidRPr="000472DD">
        <w:rPr>
          <w:rFonts w:ascii="Arial" w:hAnsi="Arial" w:cs="Arial"/>
          <w:bCs/>
          <w:i/>
          <w:iCs/>
          <w:sz w:val="20"/>
          <w:szCs w:val="20"/>
          <w:lang w:val="en-US"/>
        </w:rPr>
        <w:tab/>
      </w:r>
      <w:r w:rsidRPr="000472DD">
        <w:rPr>
          <w:rFonts w:ascii="Arial" w:hAnsi="Arial" w:cs="Arial"/>
          <w:bCs/>
          <w:i/>
          <w:iCs/>
          <w:sz w:val="20"/>
          <w:szCs w:val="20"/>
          <w:lang w:val="en-US"/>
        </w:rPr>
        <w:tab/>
      </w:r>
      <w:r w:rsidRPr="000472DD">
        <w:rPr>
          <w:rFonts w:ascii="Arial" w:hAnsi="Arial" w:cs="Arial"/>
          <w:bCs/>
          <w:i/>
          <w:iCs/>
          <w:sz w:val="20"/>
          <w:szCs w:val="20"/>
          <w:lang w:val="en-US"/>
        </w:rPr>
        <w:tab/>
      </w:r>
    </w:p>
    <w:p w14:paraId="0075BE5D" w14:textId="77777777" w:rsidR="004F7771" w:rsidRPr="000472DD" w:rsidRDefault="004F7771" w:rsidP="004F7771">
      <w:pPr>
        <w:jc w:val="both"/>
        <w:rPr>
          <w:rFonts w:ascii="Arial" w:hAnsi="Arial" w:cs="Arial"/>
          <w:bCs/>
          <w:sz w:val="20"/>
          <w:szCs w:val="20"/>
          <w:lang w:val="en-US"/>
        </w:rPr>
      </w:pPr>
      <w:r w:rsidRPr="000472DD">
        <w:rPr>
          <w:rFonts w:ascii="Arial" w:hAnsi="Arial" w:cs="Arial"/>
          <w:bCs/>
          <w:sz w:val="20"/>
          <w:szCs w:val="20"/>
          <w:lang w:val="en-US"/>
        </w:rPr>
        <w:t xml:space="preserve">2018 – 2024 </w:t>
      </w:r>
      <w:r w:rsidRPr="000472DD">
        <w:rPr>
          <w:rFonts w:ascii="Arial" w:hAnsi="Arial" w:cs="Arial"/>
          <w:bCs/>
          <w:sz w:val="20"/>
          <w:szCs w:val="20"/>
          <w:lang w:val="en-US"/>
        </w:rPr>
        <w:tab/>
        <w:t>Recipient of Graduate NIH Training Fellowship T32-AR065971 (PI: Robling)</w:t>
      </w:r>
    </w:p>
    <w:p w14:paraId="40149422" w14:textId="77777777" w:rsidR="004F7771" w:rsidRPr="000472DD" w:rsidRDefault="004F7771" w:rsidP="004F7771">
      <w:pPr>
        <w:jc w:val="both"/>
        <w:rPr>
          <w:rFonts w:ascii="Arial" w:hAnsi="Arial" w:cs="Arial"/>
          <w:bCs/>
          <w:sz w:val="8"/>
          <w:szCs w:val="8"/>
          <w:lang w:val="en-US"/>
        </w:rPr>
      </w:pPr>
    </w:p>
    <w:p w14:paraId="7083A57B" w14:textId="77777777" w:rsidR="004F7771" w:rsidRPr="000472DD" w:rsidRDefault="004F7771" w:rsidP="004F7771">
      <w:pPr>
        <w:jc w:val="both"/>
        <w:rPr>
          <w:rFonts w:ascii="Arial" w:hAnsi="Arial" w:cs="Arial"/>
          <w:bCs/>
          <w:sz w:val="20"/>
          <w:szCs w:val="20"/>
          <w:lang w:val="en-US"/>
        </w:rPr>
      </w:pPr>
      <w:r w:rsidRPr="000472DD">
        <w:rPr>
          <w:rFonts w:ascii="Arial" w:hAnsi="Arial" w:cs="Arial"/>
          <w:bCs/>
          <w:sz w:val="20"/>
          <w:szCs w:val="20"/>
          <w:lang w:val="en-US"/>
        </w:rPr>
        <w:t xml:space="preserve">2019 </w:t>
      </w:r>
      <w:r w:rsidRPr="000472DD">
        <w:rPr>
          <w:rFonts w:ascii="Arial" w:hAnsi="Arial" w:cs="Arial"/>
          <w:bCs/>
          <w:sz w:val="20"/>
          <w:szCs w:val="20"/>
          <w:lang w:val="en-US"/>
        </w:rPr>
        <w:tab/>
      </w:r>
      <w:r w:rsidRPr="000472DD">
        <w:rPr>
          <w:rFonts w:ascii="Arial" w:hAnsi="Arial" w:cs="Arial"/>
          <w:bCs/>
          <w:sz w:val="20"/>
          <w:szCs w:val="20"/>
          <w:lang w:val="en-US"/>
        </w:rPr>
        <w:tab/>
        <w:t>Young Investigator Travel Grant, American Society for Bone and Mineral Research (ASBMR)</w:t>
      </w:r>
    </w:p>
    <w:p w14:paraId="05704FC8" w14:textId="77777777" w:rsidR="004F7771" w:rsidRDefault="004F7771" w:rsidP="004F7771">
      <w:pPr>
        <w:ind w:left="708" w:firstLine="708"/>
        <w:jc w:val="both"/>
        <w:rPr>
          <w:rFonts w:ascii="Arial" w:hAnsi="Arial" w:cs="Arial"/>
          <w:bCs/>
          <w:sz w:val="20"/>
          <w:szCs w:val="20"/>
          <w:lang w:val="en-US"/>
        </w:rPr>
      </w:pPr>
      <w:r w:rsidRPr="000472DD">
        <w:rPr>
          <w:rFonts w:ascii="Arial" w:hAnsi="Arial" w:cs="Arial"/>
          <w:bCs/>
          <w:sz w:val="20"/>
          <w:szCs w:val="20"/>
          <w:lang w:val="en-US"/>
        </w:rPr>
        <w:t>ASBMR 2019 Symposium</w:t>
      </w:r>
    </w:p>
    <w:p w14:paraId="40B154F1" w14:textId="77777777" w:rsidR="004F7771" w:rsidRPr="000472DD" w:rsidRDefault="004F7771" w:rsidP="004F7771">
      <w:pPr>
        <w:ind w:left="708" w:firstLine="708"/>
        <w:jc w:val="both"/>
        <w:rPr>
          <w:rFonts w:ascii="Arial" w:hAnsi="Arial" w:cs="Arial"/>
          <w:bCs/>
          <w:sz w:val="20"/>
          <w:szCs w:val="20"/>
          <w:lang w:val="en-US"/>
        </w:rPr>
      </w:pPr>
      <w:r w:rsidRPr="000472DD">
        <w:rPr>
          <w:rFonts w:ascii="Arial" w:hAnsi="Arial" w:cs="Arial"/>
          <w:bCs/>
          <w:sz w:val="20"/>
          <w:szCs w:val="20"/>
          <w:lang w:val="en-US"/>
        </w:rPr>
        <w:t>Orlando, FL</w:t>
      </w:r>
    </w:p>
    <w:p w14:paraId="6E147E9C" w14:textId="77777777" w:rsidR="004F7771" w:rsidRPr="000472DD" w:rsidRDefault="004F7771" w:rsidP="004F7771">
      <w:pPr>
        <w:jc w:val="both"/>
        <w:rPr>
          <w:rFonts w:ascii="Arial" w:hAnsi="Arial" w:cs="Arial"/>
          <w:bCs/>
          <w:sz w:val="8"/>
          <w:szCs w:val="8"/>
          <w:lang w:val="en-US"/>
        </w:rPr>
      </w:pPr>
    </w:p>
    <w:p w14:paraId="234A1771" w14:textId="77777777" w:rsidR="004F7771" w:rsidRPr="000472DD" w:rsidRDefault="004F7771" w:rsidP="004F7771">
      <w:pPr>
        <w:jc w:val="both"/>
        <w:rPr>
          <w:rFonts w:ascii="Arial" w:hAnsi="Arial" w:cs="Arial"/>
          <w:bCs/>
          <w:sz w:val="20"/>
          <w:szCs w:val="20"/>
          <w:lang w:val="en-US"/>
        </w:rPr>
      </w:pPr>
      <w:r w:rsidRPr="0095402C">
        <w:rPr>
          <w:rFonts w:ascii="Arial" w:hAnsi="Arial" w:cs="Arial"/>
          <w:bCs/>
          <w:sz w:val="20"/>
          <w:szCs w:val="20"/>
          <w:lang w:val="en-US"/>
        </w:rPr>
        <w:t xml:space="preserve">2019 </w:t>
      </w:r>
      <w:r w:rsidRPr="0095402C">
        <w:rPr>
          <w:rFonts w:ascii="Arial" w:hAnsi="Arial" w:cs="Arial"/>
          <w:bCs/>
          <w:sz w:val="20"/>
          <w:szCs w:val="20"/>
          <w:lang w:val="en-US"/>
        </w:rPr>
        <w:tab/>
      </w:r>
      <w:r w:rsidRPr="0095402C">
        <w:rPr>
          <w:rFonts w:ascii="Arial" w:hAnsi="Arial" w:cs="Arial"/>
          <w:bCs/>
          <w:sz w:val="20"/>
          <w:szCs w:val="20"/>
          <w:lang w:val="en-US"/>
        </w:rPr>
        <w:tab/>
        <w:t>Research Grant</w:t>
      </w:r>
      <w:r w:rsidRPr="0095402C">
        <w:rPr>
          <w:rFonts w:ascii="Arial" w:hAnsi="Arial" w:cs="Arial"/>
          <w:bCs/>
          <w:sz w:val="20"/>
          <w:szCs w:val="20"/>
          <w:lang w:val="en-US"/>
        </w:rPr>
        <w:tab/>
        <w:t>, Beckman-Coulter</w:t>
      </w:r>
    </w:p>
    <w:p w14:paraId="6C720BC3" w14:textId="77777777" w:rsidR="004F7771" w:rsidRPr="000472DD" w:rsidRDefault="004F7771" w:rsidP="004F7771">
      <w:pPr>
        <w:jc w:val="both"/>
        <w:rPr>
          <w:rFonts w:ascii="Arial" w:hAnsi="Arial" w:cs="Arial"/>
          <w:bCs/>
          <w:sz w:val="8"/>
          <w:szCs w:val="8"/>
          <w:lang w:val="en-US"/>
        </w:rPr>
      </w:pPr>
    </w:p>
    <w:p w14:paraId="6E3A1D24" w14:textId="77777777" w:rsidR="004F7771" w:rsidRPr="000472DD" w:rsidRDefault="004F7771" w:rsidP="004F7771">
      <w:pPr>
        <w:jc w:val="both"/>
        <w:rPr>
          <w:rFonts w:ascii="Arial" w:hAnsi="Arial" w:cs="Arial"/>
          <w:bCs/>
          <w:sz w:val="20"/>
          <w:szCs w:val="20"/>
          <w:lang w:val="en-US"/>
        </w:rPr>
      </w:pPr>
      <w:r w:rsidRPr="000472DD">
        <w:rPr>
          <w:rFonts w:ascii="Arial" w:hAnsi="Arial" w:cs="Arial"/>
          <w:bCs/>
          <w:sz w:val="20"/>
          <w:szCs w:val="20"/>
          <w:lang w:val="en-US"/>
        </w:rPr>
        <w:t xml:space="preserve">2020 </w:t>
      </w:r>
      <w:r w:rsidRPr="000472DD">
        <w:rPr>
          <w:rFonts w:ascii="Arial" w:hAnsi="Arial" w:cs="Arial"/>
          <w:bCs/>
          <w:sz w:val="20"/>
          <w:szCs w:val="20"/>
          <w:lang w:val="en-US"/>
        </w:rPr>
        <w:tab/>
      </w:r>
      <w:r w:rsidRPr="000472DD">
        <w:rPr>
          <w:rFonts w:ascii="Arial" w:hAnsi="Arial" w:cs="Arial"/>
          <w:bCs/>
          <w:sz w:val="20"/>
          <w:szCs w:val="20"/>
          <w:lang w:val="en-US"/>
        </w:rPr>
        <w:tab/>
        <w:t>ASBMR Young Investigator Award, ASBMR, 2020 ECTS Digital Masterclass</w:t>
      </w:r>
    </w:p>
    <w:p w14:paraId="467CDE19" w14:textId="77777777" w:rsidR="004F7771" w:rsidRPr="000472DD" w:rsidRDefault="004F7771" w:rsidP="004F7771">
      <w:pPr>
        <w:jc w:val="both"/>
        <w:rPr>
          <w:rFonts w:ascii="Arial" w:hAnsi="Arial" w:cs="Arial"/>
          <w:bCs/>
          <w:sz w:val="8"/>
          <w:szCs w:val="8"/>
          <w:lang w:val="en-US"/>
        </w:rPr>
      </w:pPr>
    </w:p>
    <w:p w14:paraId="3F612DD6" w14:textId="77777777" w:rsidR="004F7771" w:rsidRDefault="004F7771" w:rsidP="004F7771">
      <w:pPr>
        <w:jc w:val="both"/>
        <w:rPr>
          <w:rFonts w:ascii="Arial" w:hAnsi="Arial" w:cs="Arial"/>
          <w:bCs/>
          <w:sz w:val="20"/>
          <w:szCs w:val="20"/>
          <w:lang w:val="en-US"/>
        </w:rPr>
      </w:pPr>
      <w:r w:rsidRPr="000472DD">
        <w:rPr>
          <w:rFonts w:ascii="Arial" w:hAnsi="Arial" w:cs="Arial"/>
          <w:bCs/>
          <w:sz w:val="20"/>
          <w:szCs w:val="20"/>
          <w:lang w:val="en-US"/>
        </w:rPr>
        <w:t xml:space="preserve">2020 </w:t>
      </w:r>
      <w:r w:rsidRPr="000472DD">
        <w:rPr>
          <w:rFonts w:ascii="Arial" w:hAnsi="Arial" w:cs="Arial"/>
          <w:bCs/>
          <w:sz w:val="20"/>
          <w:szCs w:val="20"/>
          <w:lang w:val="en-US"/>
        </w:rPr>
        <w:tab/>
      </w:r>
      <w:r w:rsidRPr="000472DD">
        <w:rPr>
          <w:rFonts w:ascii="Arial" w:hAnsi="Arial" w:cs="Arial"/>
          <w:bCs/>
          <w:sz w:val="20"/>
          <w:szCs w:val="20"/>
          <w:lang w:val="en-US"/>
        </w:rPr>
        <w:tab/>
        <w:t>Selected talk</w:t>
      </w:r>
    </w:p>
    <w:p w14:paraId="0E2852E5" w14:textId="77777777" w:rsidR="004F7771" w:rsidRPr="000472DD" w:rsidRDefault="004F7771" w:rsidP="004F7771">
      <w:pPr>
        <w:ind w:left="708" w:firstLine="708"/>
        <w:jc w:val="both"/>
        <w:rPr>
          <w:rFonts w:ascii="Arial" w:hAnsi="Arial" w:cs="Arial"/>
          <w:bCs/>
          <w:sz w:val="20"/>
          <w:szCs w:val="20"/>
          <w:lang w:val="en-US"/>
        </w:rPr>
      </w:pPr>
      <w:r w:rsidRPr="000472DD">
        <w:rPr>
          <w:rFonts w:ascii="Arial" w:hAnsi="Arial" w:cs="Arial"/>
          <w:bCs/>
          <w:sz w:val="20"/>
          <w:szCs w:val="20"/>
          <w:lang w:val="en-US"/>
        </w:rPr>
        <w:t>ASBMR, 2020 Annual Meeting Virtual Event</w:t>
      </w:r>
      <w:r w:rsidRPr="000472DD">
        <w:rPr>
          <w:rFonts w:ascii="Arial" w:hAnsi="Arial" w:cs="Arial"/>
          <w:bCs/>
          <w:sz w:val="20"/>
          <w:szCs w:val="20"/>
          <w:lang w:val="en-US"/>
        </w:rPr>
        <w:tab/>
      </w:r>
      <w:r w:rsidRPr="000472DD">
        <w:rPr>
          <w:rFonts w:ascii="Arial" w:hAnsi="Arial" w:cs="Arial"/>
          <w:bCs/>
          <w:sz w:val="20"/>
          <w:szCs w:val="20"/>
          <w:lang w:val="en-US"/>
        </w:rPr>
        <w:tab/>
      </w:r>
      <w:r w:rsidRPr="000472DD">
        <w:rPr>
          <w:rFonts w:ascii="Arial" w:hAnsi="Arial" w:cs="Arial"/>
          <w:bCs/>
          <w:sz w:val="20"/>
          <w:szCs w:val="20"/>
          <w:lang w:val="en-US"/>
        </w:rPr>
        <w:tab/>
      </w:r>
      <w:r w:rsidRPr="000472DD">
        <w:rPr>
          <w:rFonts w:ascii="Arial" w:hAnsi="Arial" w:cs="Arial"/>
          <w:bCs/>
          <w:sz w:val="20"/>
          <w:szCs w:val="20"/>
          <w:lang w:val="en-US"/>
        </w:rPr>
        <w:tab/>
      </w:r>
    </w:p>
    <w:p w14:paraId="3C00E11A" w14:textId="77777777" w:rsidR="004F7771" w:rsidRPr="000472DD" w:rsidRDefault="004F7771" w:rsidP="004F7771">
      <w:pPr>
        <w:jc w:val="both"/>
        <w:rPr>
          <w:rFonts w:ascii="Arial" w:hAnsi="Arial" w:cs="Arial"/>
          <w:bCs/>
          <w:sz w:val="8"/>
          <w:szCs w:val="8"/>
          <w:lang w:val="en-US"/>
        </w:rPr>
      </w:pPr>
    </w:p>
    <w:p w14:paraId="08C867FC" w14:textId="77777777" w:rsidR="004F7771" w:rsidRPr="000472DD" w:rsidRDefault="004F7771" w:rsidP="004F7771">
      <w:pPr>
        <w:jc w:val="both"/>
        <w:rPr>
          <w:rFonts w:ascii="Arial" w:hAnsi="Arial" w:cs="Arial"/>
          <w:bCs/>
          <w:sz w:val="20"/>
          <w:szCs w:val="20"/>
          <w:lang w:val="en-US"/>
        </w:rPr>
      </w:pPr>
      <w:r w:rsidRPr="000472DD">
        <w:rPr>
          <w:rFonts w:ascii="Arial" w:hAnsi="Arial" w:cs="Arial"/>
          <w:bCs/>
          <w:sz w:val="20"/>
          <w:szCs w:val="20"/>
          <w:lang w:val="en-US"/>
        </w:rPr>
        <w:t xml:space="preserve">2020 </w:t>
      </w:r>
      <w:r w:rsidRPr="000472DD">
        <w:rPr>
          <w:rFonts w:ascii="Arial" w:hAnsi="Arial" w:cs="Arial"/>
          <w:bCs/>
          <w:sz w:val="20"/>
          <w:szCs w:val="20"/>
          <w:lang w:val="en-US"/>
        </w:rPr>
        <w:tab/>
      </w:r>
      <w:r w:rsidRPr="000472DD">
        <w:rPr>
          <w:rFonts w:ascii="Arial" w:hAnsi="Arial" w:cs="Arial"/>
          <w:bCs/>
          <w:sz w:val="20"/>
          <w:szCs w:val="20"/>
          <w:lang w:val="en-US"/>
        </w:rPr>
        <w:tab/>
        <w:t>Travel Grant, Graduate Student Representative and Travel Committee - IUSM</w:t>
      </w:r>
    </w:p>
    <w:p w14:paraId="0B49D13E" w14:textId="77777777" w:rsidR="004F7771" w:rsidRPr="000472DD" w:rsidRDefault="004F7771" w:rsidP="004F7771">
      <w:pPr>
        <w:jc w:val="both"/>
        <w:rPr>
          <w:rFonts w:ascii="Arial" w:hAnsi="Arial" w:cs="Arial"/>
          <w:bCs/>
          <w:sz w:val="8"/>
          <w:szCs w:val="8"/>
          <w:lang w:val="en-US"/>
        </w:rPr>
      </w:pPr>
    </w:p>
    <w:p w14:paraId="29ECEED2" w14:textId="77777777" w:rsidR="004F7771" w:rsidRPr="000472DD" w:rsidRDefault="004F7771" w:rsidP="004F7771">
      <w:pPr>
        <w:jc w:val="both"/>
        <w:rPr>
          <w:rFonts w:ascii="Arial" w:hAnsi="Arial" w:cs="Arial"/>
          <w:bCs/>
          <w:sz w:val="20"/>
          <w:szCs w:val="20"/>
          <w:lang w:val="en-US"/>
        </w:rPr>
      </w:pPr>
      <w:r w:rsidRPr="000472DD">
        <w:rPr>
          <w:rFonts w:ascii="Arial" w:hAnsi="Arial" w:cs="Arial"/>
          <w:bCs/>
          <w:sz w:val="20"/>
          <w:szCs w:val="20"/>
          <w:lang w:val="en-US"/>
        </w:rPr>
        <w:t xml:space="preserve">2021 </w:t>
      </w:r>
      <w:r w:rsidRPr="000472DD">
        <w:rPr>
          <w:rFonts w:ascii="Arial" w:hAnsi="Arial" w:cs="Arial"/>
          <w:bCs/>
          <w:sz w:val="20"/>
          <w:szCs w:val="20"/>
          <w:lang w:val="en-US"/>
        </w:rPr>
        <w:tab/>
      </w:r>
      <w:r w:rsidRPr="000472DD">
        <w:rPr>
          <w:rFonts w:ascii="Arial" w:hAnsi="Arial" w:cs="Arial"/>
          <w:bCs/>
          <w:sz w:val="20"/>
          <w:szCs w:val="20"/>
          <w:lang w:val="en-US"/>
        </w:rPr>
        <w:tab/>
        <w:t>Young Investigator Travel Grant, American Society for Bone and Mineral Research (ASBMR)</w:t>
      </w:r>
    </w:p>
    <w:p w14:paraId="0192CA15" w14:textId="77777777" w:rsidR="004F7771" w:rsidRDefault="004F7771" w:rsidP="004F7771">
      <w:pPr>
        <w:ind w:left="708" w:firstLine="708"/>
        <w:jc w:val="both"/>
        <w:rPr>
          <w:rFonts w:ascii="Arial" w:hAnsi="Arial" w:cs="Arial"/>
          <w:bCs/>
          <w:sz w:val="20"/>
          <w:szCs w:val="20"/>
          <w:lang w:val="en-US"/>
        </w:rPr>
      </w:pPr>
      <w:r w:rsidRPr="000472DD">
        <w:rPr>
          <w:rFonts w:ascii="Arial" w:hAnsi="Arial" w:cs="Arial"/>
          <w:bCs/>
          <w:sz w:val="20"/>
          <w:szCs w:val="20"/>
          <w:lang w:val="en-US"/>
        </w:rPr>
        <w:t>ASBMR 2021 Symposium</w:t>
      </w:r>
    </w:p>
    <w:p w14:paraId="775F284B" w14:textId="77777777" w:rsidR="004F7771" w:rsidRPr="000472DD" w:rsidRDefault="004F7771" w:rsidP="004F7771">
      <w:pPr>
        <w:ind w:left="708" w:firstLine="708"/>
        <w:jc w:val="both"/>
        <w:rPr>
          <w:rFonts w:ascii="Arial" w:hAnsi="Arial" w:cs="Arial"/>
          <w:bCs/>
          <w:sz w:val="20"/>
          <w:szCs w:val="20"/>
          <w:lang w:val="en-US"/>
        </w:rPr>
      </w:pPr>
      <w:r w:rsidRPr="000472DD">
        <w:rPr>
          <w:rFonts w:ascii="Arial" w:hAnsi="Arial" w:cs="Arial"/>
          <w:bCs/>
          <w:sz w:val="20"/>
          <w:szCs w:val="20"/>
          <w:lang w:val="en-US"/>
        </w:rPr>
        <w:t>San Diego, CA</w:t>
      </w:r>
    </w:p>
    <w:p w14:paraId="1899CCF2" w14:textId="77777777" w:rsidR="004F7771" w:rsidRPr="000472DD" w:rsidRDefault="004F7771" w:rsidP="004F7771">
      <w:pPr>
        <w:ind w:left="708"/>
        <w:jc w:val="both"/>
        <w:rPr>
          <w:rFonts w:ascii="Arial" w:hAnsi="Arial" w:cs="Arial"/>
          <w:bCs/>
          <w:sz w:val="20"/>
          <w:szCs w:val="20"/>
          <w:lang w:val="en-US"/>
        </w:rPr>
      </w:pPr>
    </w:p>
    <w:p w14:paraId="5F581D21" w14:textId="77777777" w:rsidR="004F7771" w:rsidRPr="000472DD" w:rsidRDefault="004F7771" w:rsidP="004F7771">
      <w:pPr>
        <w:pStyle w:val="BodyText"/>
        <w:jc w:val="both"/>
        <w:rPr>
          <w:rFonts w:ascii="Arial" w:hAnsi="Arial" w:cs="Arial"/>
          <w:bCs/>
          <w:i/>
          <w:iCs/>
          <w:color w:val="auto"/>
          <w:sz w:val="20"/>
          <w:szCs w:val="20"/>
          <w:lang w:val="en-US"/>
        </w:rPr>
      </w:pPr>
      <w:r w:rsidRPr="000472DD">
        <w:rPr>
          <w:rFonts w:ascii="Arial" w:hAnsi="Arial" w:cs="Arial"/>
          <w:bCs/>
          <w:i/>
          <w:iCs/>
          <w:color w:val="auto"/>
          <w:sz w:val="20"/>
          <w:szCs w:val="20"/>
          <w:lang w:val="en-US"/>
        </w:rPr>
        <w:t>Joshua R. Huot, PhD</w:t>
      </w:r>
      <w:r w:rsidRPr="000472DD">
        <w:rPr>
          <w:rFonts w:ascii="Arial" w:hAnsi="Arial" w:cs="Arial"/>
          <w:bCs/>
          <w:i/>
          <w:iCs/>
          <w:color w:val="auto"/>
          <w:sz w:val="20"/>
          <w:szCs w:val="20"/>
          <w:lang w:val="en-US"/>
        </w:rPr>
        <w:tab/>
      </w:r>
      <w:r w:rsidRPr="000472DD">
        <w:rPr>
          <w:rFonts w:ascii="Arial" w:hAnsi="Arial" w:cs="Arial"/>
          <w:bCs/>
          <w:i/>
          <w:iCs/>
          <w:color w:val="auto"/>
          <w:sz w:val="20"/>
          <w:szCs w:val="20"/>
          <w:lang w:val="en-US"/>
        </w:rPr>
        <w:tab/>
      </w:r>
      <w:r w:rsidRPr="000472DD">
        <w:rPr>
          <w:rFonts w:ascii="Arial" w:hAnsi="Arial" w:cs="Arial"/>
          <w:bCs/>
          <w:i/>
          <w:iCs/>
          <w:color w:val="auto"/>
          <w:sz w:val="20"/>
          <w:szCs w:val="20"/>
          <w:lang w:val="en-US"/>
        </w:rPr>
        <w:tab/>
      </w:r>
      <w:r w:rsidRPr="000472DD">
        <w:rPr>
          <w:rFonts w:ascii="Arial" w:hAnsi="Arial" w:cs="Arial"/>
          <w:bCs/>
          <w:i/>
          <w:iCs/>
          <w:color w:val="auto"/>
          <w:sz w:val="20"/>
          <w:szCs w:val="20"/>
          <w:lang w:val="en-US"/>
        </w:rPr>
        <w:tab/>
      </w:r>
      <w:r w:rsidRPr="000472DD">
        <w:rPr>
          <w:rFonts w:ascii="Arial" w:hAnsi="Arial" w:cs="Arial"/>
          <w:bCs/>
          <w:i/>
          <w:iCs/>
          <w:color w:val="auto"/>
          <w:sz w:val="20"/>
          <w:szCs w:val="20"/>
          <w:lang w:val="en-US"/>
        </w:rPr>
        <w:tab/>
      </w:r>
      <w:r w:rsidRPr="000472DD">
        <w:rPr>
          <w:rFonts w:ascii="Arial" w:hAnsi="Arial" w:cs="Arial"/>
          <w:bCs/>
          <w:i/>
          <w:iCs/>
          <w:color w:val="auto"/>
          <w:sz w:val="20"/>
          <w:szCs w:val="20"/>
          <w:lang w:val="en-US"/>
        </w:rPr>
        <w:tab/>
      </w:r>
      <w:r w:rsidRPr="000472DD">
        <w:rPr>
          <w:rFonts w:ascii="Arial" w:hAnsi="Arial" w:cs="Arial"/>
          <w:bCs/>
          <w:i/>
          <w:iCs/>
          <w:color w:val="auto"/>
          <w:sz w:val="20"/>
          <w:szCs w:val="20"/>
          <w:lang w:val="en-US"/>
        </w:rPr>
        <w:tab/>
      </w:r>
      <w:r w:rsidRPr="000472DD">
        <w:rPr>
          <w:rFonts w:ascii="Arial" w:hAnsi="Arial" w:cs="Arial"/>
          <w:bCs/>
          <w:i/>
          <w:iCs/>
          <w:color w:val="auto"/>
          <w:sz w:val="20"/>
          <w:szCs w:val="20"/>
          <w:lang w:val="en-US"/>
        </w:rPr>
        <w:tab/>
      </w:r>
      <w:r w:rsidRPr="000472DD">
        <w:rPr>
          <w:rFonts w:ascii="Arial" w:hAnsi="Arial" w:cs="Arial"/>
          <w:bCs/>
          <w:i/>
          <w:iCs/>
          <w:color w:val="auto"/>
          <w:sz w:val="20"/>
          <w:szCs w:val="20"/>
          <w:lang w:val="en-US"/>
        </w:rPr>
        <w:tab/>
      </w:r>
    </w:p>
    <w:p w14:paraId="52626430" w14:textId="77777777" w:rsidR="004F7771" w:rsidRPr="000472DD" w:rsidRDefault="004F7771" w:rsidP="004F7771">
      <w:pPr>
        <w:pStyle w:val="BodyText"/>
        <w:jc w:val="both"/>
        <w:rPr>
          <w:rFonts w:ascii="Arial" w:hAnsi="Arial" w:cs="Arial"/>
          <w:bCs/>
          <w:color w:val="auto"/>
          <w:sz w:val="20"/>
          <w:szCs w:val="20"/>
          <w:lang w:val="en-US"/>
        </w:rPr>
      </w:pPr>
      <w:r w:rsidRPr="000472DD">
        <w:rPr>
          <w:rFonts w:ascii="Arial" w:hAnsi="Arial" w:cs="Arial"/>
          <w:bCs/>
          <w:color w:val="auto"/>
          <w:sz w:val="20"/>
          <w:szCs w:val="20"/>
          <w:lang w:val="en-US"/>
        </w:rPr>
        <w:t xml:space="preserve">2018 </w:t>
      </w:r>
      <w:r w:rsidRPr="000472DD">
        <w:rPr>
          <w:rFonts w:ascii="Arial" w:hAnsi="Arial" w:cs="Arial"/>
          <w:bCs/>
          <w:color w:val="auto"/>
          <w:sz w:val="20"/>
          <w:szCs w:val="20"/>
          <w:lang w:val="en-US"/>
        </w:rPr>
        <w:tab/>
      </w:r>
      <w:r w:rsidRPr="000472DD">
        <w:rPr>
          <w:rFonts w:ascii="Arial" w:hAnsi="Arial" w:cs="Arial"/>
          <w:bCs/>
          <w:color w:val="auto"/>
          <w:sz w:val="20"/>
          <w:szCs w:val="20"/>
          <w:lang w:val="en-US"/>
        </w:rPr>
        <w:tab/>
        <w:t>Recipient of IUSM Travel Award, Indiana University School of Medicine</w:t>
      </w:r>
    </w:p>
    <w:p w14:paraId="23AA602D" w14:textId="77777777" w:rsidR="004F7771" w:rsidRPr="000472DD" w:rsidRDefault="004F7771" w:rsidP="004F7771">
      <w:pPr>
        <w:pStyle w:val="BodyText"/>
        <w:ind w:left="708" w:firstLine="708"/>
        <w:jc w:val="both"/>
        <w:rPr>
          <w:rFonts w:ascii="Arial" w:hAnsi="Arial" w:cs="Arial"/>
          <w:bCs/>
          <w:color w:val="auto"/>
          <w:sz w:val="20"/>
          <w:szCs w:val="20"/>
          <w:lang w:val="en-US"/>
        </w:rPr>
      </w:pPr>
      <w:r w:rsidRPr="000472DD">
        <w:rPr>
          <w:rFonts w:ascii="Arial" w:hAnsi="Arial" w:cs="Arial"/>
          <w:bCs/>
          <w:color w:val="auto"/>
          <w:sz w:val="20"/>
          <w:szCs w:val="20"/>
          <w:lang w:val="en-US"/>
        </w:rPr>
        <w:t>Indianapolis, IN</w:t>
      </w:r>
    </w:p>
    <w:p w14:paraId="5A3876E9" w14:textId="77777777" w:rsidR="004F7771" w:rsidRPr="000472DD" w:rsidRDefault="004F7771" w:rsidP="004F7771">
      <w:pPr>
        <w:pStyle w:val="BodyText"/>
        <w:jc w:val="both"/>
        <w:rPr>
          <w:rFonts w:ascii="Arial" w:hAnsi="Arial" w:cs="Arial"/>
          <w:bCs/>
          <w:color w:val="auto"/>
          <w:sz w:val="8"/>
          <w:szCs w:val="8"/>
          <w:lang w:val="en-US"/>
        </w:rPr>
      </w:pPr>
    </w:p>
    <w:p w14:paraId="4336BD4F" w14:textId="77777777" w:rsidR="004F7771" w:rsidRPr="000472DD" w:rsidRDefault="004F7771" w:rsidP="004F7771">
      <w:pPr>
        <w:pStyle w:val="BodyText"/>
        <w:jc w:val="both"/>
        <w:rPr>
          <w:rFonts w:ascii="Arial" w:hAnsi="Arial" w:cs="Arial"/>
          <w:bCs/>
          <w:color w:val="auto"/>
          <w:sz w:val="20"/>
          <w:szCs w:val="20"/>
          <w:lang w:val="en-US"/>
        </w:rPr>
      </w:pPr>
      <w:r w:rsidRPr="000472DD">
        <w:rPr>
          <w:rFonts w:ascii="Arial" w:hAnsi="Arial" w:cs="Arial"/>
          <w:bCs/>
          <w:color w:val="auto"/>
          <w:sz w:val="20"/>
          <w:szCs w:val="20"/>
          <w:lang w:val="en-US"/>
        </w:rPr>
        <w:t xml:space="preserve">2019 </w:t>
      </w:r>
      <w:r w:rsidRPr="000472DD">
        <w:rPr>
          <w:rFonts w:ascii="Arial" w:hAnsi="Arial" w:cs="Arial"/>
          <w:bCs/>
          <w:color w:val="auto"/>
          <w:sz w:val="20"/>
          <w:szCs w:val="20"/>
          <w:lang w:val="en-US"/>
        </w:rPr>
        <w:tab/>
      </w:r>
      <w:r w:rsidRPr="000472DD">
        <w:rPr>
          <w:rFonts w:ascii="Arial" w:hAnsi="Arial" w:cs="Arial"/>
          <w:bCs/>
          <w:color w:val="auto"/>
          <w:sz w:val="20"/>
          <w:szCs w:val="20"/>
          <w:lang w:val="en-US"/>
        </w:rPr>
        <w:tab/>
        <w:t>Selected talk at IUSCC Research Day 2019</w:t>
      </w:r>
      <w:r w:rsidRPr="000472DD">
        <w:rPr>
          <w:rFonts w:ascii="Arial" w:hAnsi="Arial" w:cs="Arial"/>
          <w:bCs/>
          <w:color w:val="auto"/>
          <w:sz w:val="20"/>
          <w:szCs w:val="20"/>
          <w:lang w:val="en-US"/>
        </w:rPr>
        <w:tab/>
      </w:r>
      <w:r w:rsidRPr="000472DD">
        <w:rPr>
          <w:rFonts w:ascii="Arial" w:hAnsi="Arial" w:cs="Arial"/>
          <w:bCs/>
          <w:color w:val="auto"/>
          <w:sz w:val="20"/>
          <w:szCs w:val="20"/>
          <w:lang w:val="en-US"/>
        </w:rPr>
        <w:tab/>
      </w:r>
      <w:r w:rsidRPr="000472DD">
        <w:rPr>
          <w:rFonts w:ascii="Arial" w:hAnsi="Arial" w:cs="Arial"/>
          <w:bCs/>
          <w:color w:val="auto"/>
          <w:sz w:val="20"/>
          <w:szCs w:val="20"/>
          <w:lang w:val="en-US"/>
        </w:rPr>
        <w:tab/>
      </w:r>
      <w:r w:rsidRPr="000472DD">
        <w:rPr>
          <w:rFonts w:ascii="Arial" w:hAnsi="Arial" w:cs="Arial"/>
          <w:bCs/>
          <w:color w:val="auto"/>
          <w:sz w:val="20"/>
          <w:szCs w:val="20"/>
          <w:lang w:val="en-US"/>
        </w:rPr>
        <w:tab/>
      </w:r>
    </w:p>
    <w:p w14:paraId="2609526C" w14:textId="77777777" w:rsidR="004F7771" w:rsidRPr="000472DD" w:rsidRDefault="004F7771" w:rsidP="004F7771">
      <w:pPr>
        <w:ind w:left="708" w:firstLine="708"/>
        <w:jc w:val="both"/>
        <w:rPr>
          <w:rFonts w:ascii="Arial" w:hAnsi="Arial" w:cs="Arial"/>
          <w:bCs/>
          <w:sz w:val="20"/>
          <w:szCs w:val="20"/>
          <w:lang w:val="en-US" w:eastAsia="en-US"/>
        </w:rPr>
      </w:pPr>
      <w:r w:rsidRPr="000472DD">
        <w:rPr>
          <w:rFonts w:ascii="Arial" w:hAnsi="Arial" w:cs="Arial"/>
          <w:bCs/>
          <w:sz w:val="20"/>
          <w:szCs w:val="20"/>
          <w:lang w:val="en-US" w:eastAsia="en-US"/>
        </w:rPr>
        <w:t>IUSCC Research Day 2019</w:t>
      </w:r>
    </w:p>
    <w:p w14:paraId="4EABC117" w14:textId="77777777" w:rsidR="004F7771" w:rsidRPr="000472DD" w:rsidRDefault="004F7771" w:rsidP="004F7771">
      <w:pPr>
        <w:ind w:left="708" w:firstLine="708"/>
        <w:jc w:val="both"/>
        <w:rPr>
          <w:rFonts w:ascii="Arial" w:hAnsi="Arial" w:cs="Arial"/>
          <w:bCs/>
          <w:sz w:val="20"/>
          <w:szCs w:val="20"/>
          <w:lang w:val="en-US" w:eastAsia="en-US"/>
        </w:rPr>
      </w:pPr>
      <w:r w:rsidRPr="000472DD">
        <w:rPr>
          <w:rFonts w:ascii="Arial" w:hAnsi="Arial" w:cs="Arial"/>
          <w:bCs/>
          <w:sz w:val="20"/>
          <w:szCs w:val="20"/>
          <w:lang w:val="en-US" w:eastAsia="en-US"/>
        </w:rPr>
        <w:t>Indianapolis, IN</w:t>
      </w:r>
    </w:p>
    <w:p w14:paraId="2E1B709D" w14:textId="77777777" w:rsidR="004F7771" w:rsidRPr="000472DD" w:rsidRDefault="004F7771" w:rsidP="004F7771">
      <w:pPr>
        <w:jc w:val="both"/>
        <w:rPr>
          <w:rFonts w:ascii="Arial" w:hAnsi="Arial" w:cs="Arial"/>
          <w:bCs/>
          <w:sz w:val="8"/>
          <w:szCs w:val="8"/>
          <w:lang w:val="en-US" w:eastAsia="en-US"/>
        </w:rPr>
      </w:pPr>
    </w:p>
    <w:p w14:paraId="6DBC0808" w14:textId="77777777" w:rsidR="004F7771" w:rsidRPr="000472DD" w:rsidRDefault="004F7771" w:rsidP="004F7771">
      <w:pPr>
        <w:jc w:val="both"/>
        <w:rPr>
          <w:rFonts w:ascii="Arial" w:hAnsi="Arial" w:cs="Arial"/>
          <w:bCs/>
          <w:sz w:val="20"/>
          <w:szCs w:val="20"/>
          <w:lang w:val="en-US" w:eastAsia="en-US"/>
        </w:rPr>
      </w:pPr>
      <w:r w:rsidRPr="000472DD">
        <w:rPr>
          <w:rFonts w:ascii="Arial" w:hAnsi="Arial" w:cs="Arial"/>
          <w:bCs/>
          <w:sz w:val="20"/>
          <w:szCs w:val="20"/>
          <w:lang w:val="en-US" w:eastAsia="en-US"/>
        </w:rPr>
        <w:t xml:space="preserve">2019 </w:t>
      </w:r>
      <w:r w:rsidRPr="000472DD">
        <w:rPr>
          <w:rFonts w:ascii="Arial" w:hAnsi="Arial" w:cs="Arial"/>
          <w:bCs/>
          <w:sz w:val="20"/>
          <w:szCs w:val="20"/>
          <w:lang w:val="en-US" w:eastAsia="en-US"/>
        </w:rPr>
        <w:tab/>
      </w:r>
      <w:r w:rsidRPr="000472DD">
        <w:rPr>
          <w:rFonts w:ascii="Arial" w:hAnsi="Arial" w:cs="Arial"/>
          <w:bCs/>
          <w:sz w:val="20"/>
          <w:szCs w:val="20"/>
          <w:lang w:val="en-US" w:eastAsia="en-US"/>
        </w:rPr>
        <w:tab/>
        <w:t>Basic Science Research Poster (2</w:t>
      </w:r>
      <w:r w:rsidRPr="000472DD">
        <w:rPr>
          <w:rFonts w:ascii="Arial" w:hAnsi="Arial" w:cs="Arial"/>
          <w:bCs/>
          <w:sz w:val="20"/>
          <w:szCs w:val="20"/>
          <w:vertAlign w:val="superscript"/>
          <w:lang w:val="en-US" w:eastAsia="en-US"/>
        </w:rPr>
        <w:t>nd</w:t>
      </w:r>
      <w:r w:rsidRPr="000472DD">
        <w:rPr>
          <w:rFonts w:ascii="Arial" w:hAnsi="Arial" w:cs="Arial"/>
          <w:bCs/>
          <w:sz w:val="20"/>
          <w:szCs w:val="20"/>
          <w:lang w:val="en-US" w:eastAsia="en-US"/>
        </w:rPr>
        <w:t xml:space="preserve"> place), IUSCC Research Day 2019</w:t>
      </w:r>
    </w:p>
    <w:p w14:paraId="618D024E" w14:textId="77777777" w:rsidR="004F7771" w:rsidRPr="000472DD" w:rsidRDefault="004F7771" w:rsidP="004F7771">
      <w:pPr>
        <w:ind w:left="1416"/>
        <w:jc w:val="both"/>
        <w:rPr>
          <w:rFonts w:ascii="Arial" w:hAnsi="Arial" w:cs="Arial"/>
          <w:bCs/>
          <w:sz w:val="20"/>
          <w:szCs w:val="20"/>
          <w:lang w:val="en-US" w:eastAsia="en-US"/>
        </w:rPr>
      </w:pPr>
      <w:r w:rsidRPr="000472DD">
        <w:rPr>
          <w:rFonts w:ascii="Arial" w:hAnsi="Arial" w:cs="Arial"/>
          <w:bCs/>
          <w:sz w:val="20"/>
          <w:szCs w:val="20"/>
          <w:lang w:val="en-US" w:eastAsia="en-US"/>
        </w:rPr>
        <w:t>Indianapolis, IN</w:t>
      </w:r>
    </w:p>
    <w:p w14:paraId="799E5DA6" w14:textId="77777777" w:rsidR="004F7771" w:rsidRPr="000472DD" w:rsidRDefault="004F7771" w:rsidP="004F7771">
      <w:pPr>
        <w:jc w:val="both"/>
        <w:rPr>
          <w:rFonts w:ascii="Arial" w:hAnsi="Arial" w:cs="Arial"/>
          <w:bCs/>
          <w:sz w:val="8"/>
          <w:szCs w:val="8"/>
          <w:lang w:val="en-US"/>
        </w:rPr>
      </w:pPr>
    </w:p>
    <w:p w14:paraId="4B7B980C" w14:textId="77777777" w:rsidR="004F7771" w:rsidRPr="000472DD" w:rsidRDefault="004F7771" w:rsidP="004F7771">
      <w:pPr>
        <w:jc w:val="both"/>
        <w:rPr>
          <w:rFonts w:ascii="Arial" w:hAnsi="Arial" w:cs="Arial"/>
          <w:bCs/>
          <w:sz w:val="20"/>
          <w:szCs w:val="20"/>
          <w:lang w:val="en-US"/>
        </w:rPr>
      </w:pPr>
      <w:r w:rsidRPr="000472DD">
        <w:rPr>
          <w:rFonts w:ascii="Arial" w:hAnsi="Arial" w:cs="Arial"/>
          <w:bCs/>
          <w:sz w:val="20"/>
          <w:szCs w:val="20"/>
          <w:lang w:val="en-US"/>
        </w:rPr>
        <w:t>2019</w:t>
      </w:r>
      <w:r w:rsidRPr="000472DD">
        <w:rPr>
          <w:rFonts w:ascii="Arial" w:hAnsi="Arial" w:cs="Arial"/>
          <w:bCs/>
          <w:sz w:val="20"/>
          <w:szCs w:val="20"/>
          <w:lang w:val="en-US"/>
        </w:rPr>
        <w:tab/>
      </w:r>
      <w:r w:rsidRPr="000472DD">
        <w:rPr>
          <w:rFonts w:ascii="Arial" w:hAnsi="Arial" w:cs="Arial"/>
          <w:bCs/>
          <w:sz w:val="20"/>
          <w:szCs w:val="20"/>
          <w:lang w:val="en-US"/>
        </w:rPr>
        <w:tab/>
        <w:t>Best Oral Presentation, IUSM Postdoc Symposium</w:t>
      </w:r>
    </w:p>
    <w:p w14:paraId="5F84F02E" w14:textId="77777777" w:rsidR="004F7771" w:rsidRPr="000472DD" w:rsidRDefault="004F7771" w:rsidP="004F7771">
      <w:pPr>
        <w:ind w:left="708" w:firstLine="708"/>
        <w:jc w:val="both"/>
        <w:rPr>
          <w:rFonts w:ascii="Arial" w:hAnsi="Arial" w:cs="Arial"/>
          <w:bCs/>
          <w:sz w:val="20"/>
          <w:szCs w:val="20"/>
          <w:lang w:val="en-US"/>
        </w:rPr>
      </w:pPr>
      <w:r w:rsidRPr="000472DD">
        <w:rPr>
          <w:rFonts w:ascii="Arial" w:hAnsi="Arial" w:cs="Arial"/>
          <w:bCs/>
          <w:sz w:val="20"/>
          <w:szCs w:val="20"/>
          <w:lang w:val="en-US"/>
        </w:rPr>
        <w:t>Indianapolis, IN</w:t>
      </w:r>
    </w:p>
    <w:p w14:paraId="09FEFD2A" w14:textId="77777777" w:rsidR="004F7771" w:rsidRPr="000472DD" w:rsidRDefault="004F7771" w:rsidP="004F7771">
      <w:pPr>
        <w:ind w:left="1416" w:hanging="1416"/>
        <w:jc w:val="both"/>
        <w:rPr>
          <w:rFonts w:ascii="Arial" w:hAnsi="Arial" w:cs="Arial"/>
          <w:bCs/>
          <w:sz w:val="8"/>
          <w:szCs w:val="8"/>
          <w:lang w:val="en-US"/>
        </w:rPr>
      </w:pPr>
    </w:p>
    <w:p w14:paraId="1642EFAE" w14:textId="77777777" w:rsidR="004F7771" w:rsidRDefault="004F7771" w:rsidP="004F7771">
      <w:pPr>
        <w:ind w:left="1416" w:hanging="1416"/>
        <w:jc w:val="both"/>
        <w:rPr>
          <w:rFonts w:ascii="Arial" w:hAnsi="Arial" w:cs="Arial"/>
          <w:bCs/>
          <w:sz w:val="20"/>
          <w:szCs w:val="20"/>
          <w:lang w:val="en-US"/>
        </w:rPr>
      </w:pPr>
      <w:r w:rsidRPr="000472DD">
        <w:rPr>
          <w:rFonts w:ascii="Arial" w:hAnsi="Arial" w:cs="Arial"/>
          <w:bCs/>
          <w:sz w:val="20"/>
          <w:szCs w:val="20"/>
          <w:lang w:val="en-US"/>
        </w:rPr>
        <w:t>2019 – 2022</w:t>
      </w:r>
      <w:r w:rsidRPr="000472DD">
        <w:rPr>
          <w:rFonts w:ascii="Arial" w:hAnsi="Arial" w:cs="Arial"/>
          <w:bCs/>
          <w:sz w:val="20"/>
          <w:szCs w:val="20"/>
          <w:lang w:val="en-US"/>
        </w:rPr>
        <w:tab/>
        <w:t>Recipient of NIH Comprehensive Musculoskeletal Training Fellowship T32-AR065971 (PI: Alexander G. Robling)</w:t>
      </w:r>
    </w:p>
    <w:p w14:paraId="20F19B43" w14:textId="77777777" w:rsidR="004F7771" w:rsidRDefault="004F7771" w:rsidP="004F7771">
      <w:pPr>
        <w:ind w:left="1416" w:hanging="1416"/>
        <w:jc w:val="both"/>
        <w:rPr>
          <w:rFonts w:ascii="Arial" w:hAnsi="Arial" w:cs="Arial"/>
          <w:bCs/>
          <w:sz w:val="20"/>
          <w:szCs w:val="20"/>
          <w:lang w:val="en-US"/>
        </w:rPr>
      </w:pPr>
      <w:r>
        <w:rPr>
          <w:rFonts w:ascii="Arial" w:hAnsi="Arial" w:cs="Arial"/>
          <w:bCs/>
          <w:sz w:val="20"/>
          <w:szCs w:val="20"/>
          <w:lang w:val="en-US"/>
        </w:rPr>
        <w:tab/>
        <w:t>Indiana University School of Medicine</w:t>
      </w:r>
    </w:p>
    <w:p w14:paraId="6FDE23E4" w14:textId="77777777" w:rsidR="004F7771" w:rsidRPr="000472DD" w:rsidRDefault="004F7771" w:rsidP="004F7771">
      <w:pPr>
        <w:ind w:left="1416"/>
        <w:jc w:val="both"/>
        <w:rPr>
          <w:rFonts w:ascii="Arial" w:hAnsi="Arial" w:cs="Arial"/>
          <w:bCs/>
          <w:sz w:val="20"/>
          <w:szCs w:val="20"/>
          <w:lang w:val="en-US"/>
        </w:rPr>
      </w:pPr>
      <w:r>
        <w:rPr>
          <w:rFonts w:ascii="Arial" w:hAnsi="Arial" w:cs="Arial"/>
          <w:bCs/>
          <w:sz w:val="20"/>
          <w:szCs w:val="20"/>
          <w:lang w:val="en-US"/>
        </w:rPr>
        <w:t>Indianapolis, IN</w:t>
      </w:r>
      <w:r>
        <w:rPr>
          <w:rFonts w:ascii="Arial" w:hAnsi="Arial" w:cs="Arial"/>
          <w:bCs/>
          <w:sz w:val="20"/>
          <w:szCs w:val="20"/>
          <w:lang w:val="en-US"/>
        </w:rPr>
        <w:tab/>
      </w:r>
      <w:r>
        <w:rPr>
          <w:rFonts w:ascii="Arial" w:hAnsi="Arial" w:cs="Arial"/>
          <w:bCs/>
          <w:sz w:val="20"/>
          <w:szCs w:val="20"/>
          <w:lang w:val="en-US"/>
        </w:rPr>
        <w:tab/>
      </w:r>
    </w:p>
    <w:p w14:paraId="3E299322" w14:textId="77777777" w:rsidR="00BB62BC" w:rsidRPr="00BB62BC" w:rsidRDefault="00BB62BC" w:rsidP="00BB62BC">
      <w:pPr>
        <w:jc w:val="both"/>
        <w:rPr>
          <w:rFonts w:ascii="Arial" w:hAnsi="Arial" w:cs="Arial"/>
          <w:bCs/>
          <w:sz w:val="8"/>
          <w:szCs w:val="8"/>
          <w:lang w:val="en-US" w:eastAsia="en-US"/>
        </w:rPr>
      </w:pPr>
    </w:p>
    <w:p w14:paraId="6C495071" w14:textId="77777777" w:rsidR="004F7771" w:rsidRDefault="004F7771" w:rsidP="004F7771">
      <w:pPr>
        <w:ind w:left="1416" w:hanging="1416"/>
        <w:jc w:val="both"/>
        <w:rPr>
          <w:rFonts w:ascii="Arial" w:hAnsi="Arial" w:cs="Arial"/>
          <w:bCs/>
          <w:sz w:val="20"/>
          <w:szCs w:val="20"/>
          <w:lang w:val="en-US"/>
        </w:rPr>
      </w:pPr>
      <w:r w:rsidRPr="000472DD">
        <w:rPr>
          <w:rFonts w:ascii="Arial" w:hAnsi="Arial" w:cs="Arial"/>
          <w:bCs/>
          <w:sz w:val="20"/>
          <w:szCs w:val="20"/>
          <w:lang w:val="en-US"/>
        </w:rPr>
        <w:t>2020 – 2021</w:t>
      </w:r>
      <w:r w:rsidRPr="000472DD">
        <w:rPr>
          <w:rFonts w:ascii="Arial" w:hAnsi="Arial" w:cs="Arial"/>
          <w:bCs/>
          <w:sz w:val="20"/>
          <w:szCs w:val="20"/>
          <w:lang w:val="en-US"/>
        </w:rPr>
        <w:tab/>
        <w:t>Recipient of 2020-2021 David B. Burr Musculoskeletal Fellow Award, Indiana Center for Musculoskeletal Health</w:t>
      </w:r>
    </w:p>
    <w:p w14:paraId="53A001E0" w14:textId="77777777" w:rsidR="004F7771" w:rsidRDefault="004F7771" w:rsidP="004F7771">
      <w:pPr>
        <w:ind w:left="2832" w:hanging="1416"/>
        <w:jc w:val="both"/>
        <w:rPr>
          <w:rFonts w:ascii="Arial" w:hAnsi="Arial" w:cs="Arial"/>
          <w:bCs/>
          <w:sz w:val="20"/>
          <w:szCs w:val="20"/>
          <w:lang w:val="en-US"/>
        </w:rPr>
      </w:pPr>
      <w:r>
        <w:rPr>
          <w:rFonts w:ascii="Arial" w:hAnsi="Arial" w:cs="Arial"/>
          <w:bCs/>
          <w:sz w:val="20"/>
          <w:szCs w:val="20"/>
          <w:lang w:val="en-US"/>
        </w:rPr>
        <w:t>Indiana University School of Medicine</w:t>
      </w:r>
    </w:p>
    <w:p w14:paraId="3C74CDE9" w14:textId="77777777" w:rsidR="004F7771" w:rsidRPr="000472DD" w:rsidRDefault="004F7771" w:rsidP="004F7771">
      <w:pPr>
        <w:ind w:left="2832" w:hanging="1416"/>
        <w:jc w:val="both"/>
        <w:rPr>
          <w:rFonts w:ascii="Arial" w:hAnsi="Arial" w:cs="Arial"/>
          <w:bCs/>
          <w:sz w:val="20"/>
          <w:szCs w:val="20"/>
          <w:lang w:val="en-US"/>
        </w:rPr>
      </w:pPr>
      <w:r>
        <w:rPr>
          <w:rFonts w:ascii="Arial" w:hAnsi="Arial" w:cs="Arial"/>
          <w:bCs/>
          <w:sz w:val="20"/>
          <w:szCs w:val="20"/>
          <w:lang w:val="en-US"/>
        </w:rPr>
        <w:t>Indianapolis, IN</w:t>
      </w:r>
    </w:p>
    <w:p w14:paraId="680C2DD2" w14:textId="77777777" w:rsidR="004F7771" w:rsidRPr="000472DD" w:rsidRDefault="004F7771" w:rsidP="004F7771">
      <w:pPr>
        <w:pStyle w:val="BodyText"/>
        <w:jc w:val="both"/>
        <w:rPr>
          <w:rFonts w:ascii="Arial" w:hAnsi="Arial" w:cs="Arial"/>
          <w:bCs/>
          <w:color w:val="auto"/>
          <w:sz w:val="8"/>
          <w:szCs w:val="8"/>
          <w:lang w:val="en-US"/>
        </w:rPr>
      </w:pPr>
    </w:p>
    <w:p w14:paraId="3646CAC0" w14:textId="77777777" w:rsidR="004F7771" w:rsidRPr="000472DD" w:rsidRDefault="004F7771" w:rsidP="004F7771">
      <w:pPr>
        <w:pStyle w:val="BodyText"/>
        <w:jc w:val="both"/>
        <w:rPr>
          <w:rFonts w:ascii="Arial" w:hAnsi="Arial" w:cs="Arial"/>
          <w:bCs/>
          <w:color w:val="auto"/>
          <w:sz w:val="20"/>
          <w:szCs w:val="20"/>
          <w:lang w:val="en-US"/>
        </w:rPr>
      </w:pPr>
      <w:r w:rsidRPr="000472DD">
        <w:rPr>
          <w:rFonts w:ascii="Arial" w:hAnsi="Arial" w:cs="Arial"/>
          <w:bCs/>
          <w:color w:val="auto"/>
          <w:sz w:val="20"/>
          <w:szCs w:val="20"/>
          <w:lang w:val="en-US"/>
        </w:rPr>
        <w:t xml:space="preserve">2020 </w:t>
      </w:r>
      <w:r w:rsidRPr="000472DD">
        <w:rPr>
          <w:rFonts w:ascii="Arial" w:hAnsi="Arial" w:cs="Arial"/>
          <w:bCs/>
          <w:color w:val="auto"/>
          <w:sz w:val="20"/>
          <w:szCs w:val="20"/>
          <w:lang w:val="en-US"/>
        </w:rPr>
        <w:tab/>
      </w:r>
      <w:r w:rsidRPr="000472DD">
        <w:rPr>
          <w:rFonts w:ascii="Arial" w:hAnsi="Arial" w:cs="Arial"/>
          <w:bCs/>
          <w:color w:val="auto"/>
          <w:sz w:val="20"/>
          <w:szCs w:val="20"/>
          <w:lang w:val="en-US"/>
        </w:rPr>
        <w:tab/>
        <w:t>Selected talk, Next Generation Researcher in Cancer Cachexia</w:t>
      </w:r>
      <w:r w:rsidRPr="000472DD">
        <w:rPr>
          <w:rFonts w:ascii="Arial" w:hAnsi="Arial" w:cs="Arial"/>
          <w:bCs/>
          <w:color w:val="auto"/>
          <w:sz w:val="20"/>
          <w:szCs w:val="20"/>
          <w:lang w:val="en-US"/>
        </w:rPr>
        <w:tab/>
      </w:r>
      <w:r w:rsidRPr="000472DD">
        <w:rPr>
          <w:rFonts w:ascii="Arial" w:hAnsi="Arial" w:cs="Arial"/>
          <w:bCs/>
          <w:color w:val="auto"/>
          <w:sz w:val="20"/>
          <w:szCs w:val="20"/>
          <w:lang w:val="en-US"/>
        </w:rPr>
        <w:tab/>
      </w:r>
    </w:p>
    <w:p w14:paraId="54DCEC15" w14:textId="77777777" w:rsidR="004F7771" w:rsidRPr="000472DD" w:rsidRDefault="004F7771" w:rsidP="004F7771">
      <w:pPr>
        <w:ind w:left="708" w:firstLine="708"/>
        <w:jc w:val="both"/>
        <w:rPr>
          <w:rFonts w:ascii="Arial" w:hAnsi="Arial" w:cs="Arial"/>
          <w:bCs/>
          <w:sz w:val="20"/>
          <w:szCs w:val="20"/>
          <w:lang w:val="en-US" w:eastAsia="en-US"/>
        </w:rPr>
      </w:pPr>
      <w:r w:rsidRPr="000472DD">
        <w:rPr>
          <w:rFonts w:ascii="Arial" w:hAnsi="Arial" w:cs="Arial"/>
          <w:bCs/>
          <w:sz w:val="20"/>
          <w:szCs w:val="20"/>
          <w:lang w:val="en-US" w:eastAsia="en-US"/>
        </w:rPr>
        <w:t>Virtual Cancer Cachexia Conference 2020</w:t>
      </w:r>
    </w:p>
    <w:p w14:paraId="3A59D4A5" w14:textId="77777777" w:rsidR="004F7771" w:rsidRPr="000472DD" w:rsidRDefault="004F7771" w:rsidP="004F7771">
      <w:pPr>
        <w:jc w:val="both"/>
        <w:rPr>
          <w:rFonts w:ascii="Arial" w:hAnsi="Arial" w:cs="Arial"/>
          <w:bCs/>
          <w:sz w:val="8"/>
          <w:szCs w:val="8"/>
          <w:lang w:val="en-US"/>
        </w:rPr>
      </w:pPr>
    </w:p>
    <w:p w14:paraId="233F90D0" w14:textId="77777777" w:rsidR="004F7771" w:rsidRPr="000472DD" w:rsidRDefault="004F7771" w:rsidP="004F7771">
      <w:pPr>
        <w:jc w:val="both"/>
        <w:rPr>
          <w:rFonts w:ascii="Arial" w:hAnsi="Arial" w:cs="Arial"/>
          <w:bCs/>
          <w:sz w:val="20"/>
          <w:szCs w:val="20"/>
          <w:lang w:val="en-US"/>
        </w:rPr>
      </w:pPr>
      <w:r w:rsidRPr="000472DD">
        <w:rPr>
          <w:rFonts w:ascii="Arial" w:hAnsi="Arial" w:cs="Arial"/>
          <w:bCs/>
          <w:sz w:val="20"/>
          <w:szCs w:val="20"/>
          <w:lang w:val="en-US"/>
        </w:rPr>
        <w:t xml:space="preserve">2020 </w:t>
      </w:r>
      <w:r w:rsidRPr="000472DD">
        <w:rPr>
          <w:rFonts w:ascii="Arial" w:hAnsi="Arial" w:cs="Arial"/>
          <w:bCs/>
          <w:sz w:val="20"/>
          <w:szCs w:val="20"/>
          <w:lang w:val="en-US"/>
        </w:rPr>
        <w:tab/>
      </w:r>
      <w:r w:rsidRPr="000472DD">
        <w:rPr>
          <w:rFonts w:ascii="Arial" w:hAnsi="Arial" w:cs="Arial"/>
          <w:bCs/>
          <w:sz w:val="20"/>
          <w:szCs w:val="20"/>
          <w:lang w:val="en-US"/>
        </w:rPr>
        <w:tab/>
        <w:t>Best Poster, IUSM Postdoc Symposium</w:t>
      </w:r>
    </w:p>
    <w:p w14:paraId="58A3515B" w14:textId="77777777" w:rsidR="004F7771" w:rsidRDefault="004F7771" w:rsidP="004F7771">
      <w:pPr>
        <w:ind w:left="2832" w:hanging="1416"/>
        <w:jc w:val="both"/>
        <w:rPr>
          <w:rFonts w:ascii="Arial" w:hAnsi="Arial" w:cs="Arial"/>
          <w:bCs/>
          <w:sz w:val="20"/>
          <w:szCs w:val="20"/>
          <w:lang w:val="en-US"/>
        </w:rPr>
      </w:pPr>
      <w:r>
        <w:rPr>
          <w:rFonts w:ascii="Arial" w:hAnsi="Arial" w:cs="Arial"/>
          <w:bCs/>
          <w:sz w:val="20"/>
          <w:szCs w:val="20"/>
          <w:lang w:val="en-US"/>
        </w:rPr>
        <w:lastRenderedPageBreak/>
        <w:t>Indiana University School of Medicine</w:t>
      </w:r>
    </w:p>
    <w:p w14:paraId="0C74E914" w14:textId="77777777" w:rsidR="004F7771" w:rsidRPr="000472DD" w:rsidRDefault="004F7771" w:rsidP="004F7771">
      <w:pPr>
        <w:ind w:left="708" w:firstLine="708"/>
        <w:jc w:val="both"/>
        <w:rPr>
          <w:rFonts w:ascii="Arial" w:hAnsi="Arial" w:cs="Arial"/>
          <w:bCs/>
          <w:sz w:val="20"/>
          <w:szCs w:val="20"/>
          <w:lang w:val="en-US"/>
        </w:rPr>
      </w:pPr>
      <w:r w:rsidRPr="000472DD">
        <w:rPr>
          <w:rFonts w:ascii="Arial" w:hAnsi="Arial" w:cs="Arial"/>
          <w:bCs/>
          <w:sz w:val="20"/>
          <w:szCs w:val="20"/>
          <w:lang w:val="en-US"/>
        </w:rPr>
        <w:t>Indianapolis, IN</w:t>
      </w:r>
    </w:p>
    <w:p w14:paraId="7C1E4FA5" w14:textId="77777777" w:rsidR="004F7771" w:rsidRPr="000472DD" w:rsidRDefault="004F7771" w:rsidP="004F7771">
      <w:pPr>
        <w:jc w:val="both"/>
        <w:rPr>
          <w:rFonts w:ascii="Arial" w:hAnsi="Arial" w:cs="Arial"/>
          <w:bCs/>
          <w:sz w:val="8"/>
          <w:szCs w:val="8"/>
          <w:lang w:val="en-US"/>
        </w:rPr>
      </w:pPr>
    </w:p>
    <w:p w14:paraId="31E273AA" w14:textId="77777777" w:rsidR="004F7771" w:rsidRPr="00947B04" w:rsidRDefault="004F7771" w:rsidP="004F7771">
      <w:pPr>
        <w:jc w:val="both"/>
        <w:rPr>
          <w:rFonts w:ascii="Arial" w:hAnsi="Arial" w:cs="Arial"/>
          <w:bCs/>
          <w:sz w:val="20"/>
          <w:szCs w:val="20"/>
          <w:lang w:val="en-US"/>
        </w:rPr>
      </w:pPr>
      <w:r w:rsidRPr="00947B04">
        <w:rPr>
          <w:rFonts w:ascii="Arial" w:hAnsi="Arial" w:cs="Arial"/>
          <w:bCs/>
          <w:sz w:val="20"/>
          <w:szCs w:val="20"/>
          <w:lang w:val="en-US"/>
        </w:rPr>
        <w:t xml:space="preserve">2020 – 2021 </w:t>
      </w:r>
      <w:r w:rsidRPr="00947B04">
        <w:rPr>
          <w:rFonts w:ascii="Arial" w:hAnsi="Arial" w:cs="Arial"/>
          <w:bCs/>
          <w:sz w:val="20"/>
          <w:szCs w:val="20"/>
          <w:lang w:val="en-US"/>
        </w:rPr>
        <w:tab/>
        <w:t>CTSI Postdoc Challenge Grant ($5,000), Indiana University School of Medicine</w:t>
      </w:r>
    </w:p>
    <w:p w14:paraId="577C0B03" w14:textId="77777777" w:rsidR="004F7771" w:rsidRDefault="004F7771" w:rsidP="004F7771">
      <w:pPr>
        <w:ind w:left="2832" w:hanging="1416"/>
        <w:jc w:val="both"/>
        <w:rPr>
          <w:rFonts w:ascii="Arial" w:hAnsi="Arial" w:cs="Arial"/>
          <w:bCs/>
          <w:sz w:val="20"/>
          <w:szCs w:val="20"/>
          <w:lang w:val="en-US"/>
        </w:rPr>
      </w:pPr>
      <w:r>
        <w:rPr>
          <w:rFonts w:ascii="Arial" w:hAnsi="Arial" w:cs="Arial"/>
          <w:bCs/>
          <w:sz w:val="20"/>
          <w:szCs w:val="20"/>
          <w:lang w:val="en-US"/>
        </w:rPr>
        <w:t>Indiana University School of Medicine</w:t>
      </w:r>
    </w:p>
    <w:p w14:paraId="4CBF4C27" w14:textId="77777777" w:rsidR="004F7771" w:rsidRPr="000472DD" w:rsidRDefault="004F7771" w:rsidP="004F7771">
      <w:pPr>
        <w:ind w:left="708" w:firstLine="708"/>
        <w:jc w:val="both"/>
        <w:rPr>
          <w:rFonts w:ascii="Arial" w:hAnsi="Arial" w:cs="Arial"/>
          <w:bCs/>
          <w:sz w:val="20"/>
          <w:szCs w:val="20"/>
          <w:lang w:val="en-US"/>
        </w:rPr>
      </w:pPr>
      <w:r w:rsidRPr="00947B04">
        <w:rPr>
          <w:rFonts w:ascii="Arial" w:hAnsi="Arial" w:cs="Arial"/>
          <w:bCs/>
          <w:sz w:val="20"/>
          <w:szCs w:val="20"/>
          <w:lang w:val="en-US"/>
        </w:rPr>
        <w:t>Indianapolis, IN</w:t>
      </w:r>
    </w:p>
    <w:p w14:paraId="61D95ABE" w14:textId="77777777" w:rsidR="004F7771" w:rsidRPr="000472DD" w:rsidRDefault="004F7771" w:rsidP="004F7771">
      <w:pPr>
        <w:jc w:val="both"/>
        <w:rPr>
          <w:rFonts w:ascii="Arial" w:hAnsi="Arial" w:cs="Arial"/>
          <w:bCs/>
          <w:sz w:val="8"/>
          <w:szCs w:val="8"/>
          <w:lang w:val="en-US"/>
        </w:rPr>
      </w:pPr>
    </w:p>
    <w:p w14:paraId="6A7B1E69" w14:textId="77777777" w:rsidR="004F7771" w:rsidRPr="000472DD" w:rsidRDefault="004F7771" w:rsidP="004F7771">
      <w:pPr>
        <w:jc w:val="both"/>
        <w:rPr>
          <w:rFonts w:ascii="Arial" w:hAnsi="Arial" w:cs="Arial"/>
          <w:bCs/>
          <w:sz w:val="20"/>
          <w:szCs w:val="20"/>
          <w:lang w:val="en-US"/>
        </w:rPr>
      </w:pPr>
      <w:r w:rsidRPr="000472DD">
        <w:rPr>
          <w:rFonts w:ascii="Arial" w:hAnsi="Arial" w:cs="Arial"/>
          <w:bCs/>
          <w:sz w:val="20"/>
          <w:szCs w:val="20"/>
          <w:lang w:val="en-US"/>
        </w:rPr>
        <w:t xml:space="preserve">2021 </w:t>
      </w:r>
      <w:r w:rsidRPr="000472DD">
        <w:rPr>
          <w:rFonts w:ascii="Arial" w:hAnsi="Arial" w:cs="Arial"/>
          <w:bCs/>
          <w:sz w:val="20"/>
          <w:szCs w:val="20"/>
          <w:lang w:val="en-US"/>
        </w:rPr>
        <w:tab/>
      </w:r>
      <w:r w:rsidRPr="000472DD">
        <w:rPr>
          <w:rFonts w:ascii="Arial" w:hAnsi="Arial" w:cs="Arial"/>
          <w:bCs/>
          <w:sz w:val="20"/>
          <w:szCs w:val="20"/>
          <w:lang w:val="en-US"/>
        </w:rPr>
        <w:tab/>
        <w:t>Selected for Oral Presentation, IUSM Postdoc Symposium</w:t>
      </w:r>
    </w:p>
    <w:p w14:paraId="104A97DC" w14:textId="77777777" w:rsidR="004F7771" w:rsidRDefault="004F7771" w:rsidP="004F7771">
      <w:pPr>
        <w:ind w:left="2832" w:hanging="1416"/>
        <w:jc w:val="both"/>
        <w:rPr>
          <w:rFonts w:ascii="Arial" w:hAnsi="Arial" w:cs="Arial"/>
          <w:bCs/>
          <w:sz w:val="20"/>
          <w:szCs w:val="20"/>
          <w:lang w:val="en-US"/>
        </w:rPr>
      </w:pPr>
      <w:r>
        <w:rPr>
          <w:rFonts w:ascii="Arial" w:hAnsi="Arial" w:cs="Arial"/>
          <w:bCs/>
          <w:sz w:val="20"/>
          <w:szCs w:val="20"/>
          <w:lang w:val="en-US"/>
        </w:rPr>
        <w:t>Indiana University School of Medicine</w:t>
      </w:r>
    </w:p>
    <w:p w14:paraId="18B0941D" w14:textId="77777777" w:rsidR="004F7771" w:rsidRPr="000472DD" w:rsidRDefault="004F7771" w:rsidP="004F7771">
      <w:pPr>
        <w:ind w:left="708" w:firstLine="708"/>
        <w:jc w:val="both"/>
        <w:rPr>
          <w:rFonts w:ascii="Arial" w:hAnsi="Arial" w:cs="Arial"/>
          <w:bCs/>
          <w:sz w:val="20"/>
          <w:szCs w:val="20"/>
          <w:lang w:val="en-US"/>
        </w:rPr>
      </w:pPr>
      <w:r w:rsidRPr="000472DD">
        <w:rPr>
          <w:rFonts w:ascii="Arial" w:hAnsi="Arial" w:cs="Arial"/>
          <w:bCs/>
          <w:sz w:val="20"/>
          <w:szCs w:val="20"/>
          <w:lang w:val="en-US"/>
        </w:rPr>
        <w:t>Indianapolis, IN</w:t>
      </w:r>
    </w:p>
    <w:p w14:paraId="492ED10F" w14:textId="77777777" w:rsidR="004F7771" w:rsidRPr="000472DD" w:rsidRDefault="004F7771" w:rsidP="004F7771">
      <w:pPr>
        <w:jc w:val="both"/>
        <w:rPr>
          <w:rFonts w:ascii="Arial" w:hAnsi="Arial" w:cs="Arial"/>
          <w:bCs/>
          <w:sz w:val="8"/>
          <w:szCs w:val="8"/>
          <w:lang w:val="en-US" w:eastAsia="en-US"/>
        </w:rPr>
      </w:pPr>
    </w:p>
    <w:p w14:paraId="241712F4" w14:textId="77777777" w:rsidR="004F7771" w:rsidRPr="000472DD" w:rsidRDefault="004F7771" w:rsidP="004F7771">
      <w:pPr>
        <w:jc w:val="both"/>
        <w:rPr>
          <w:rFonts w:ascii="Arial" w:hAnsi="Arial" w:cs="Arial"/>
          <w:bCs/>
          <w:sz w:val="20"/>
          <w:szCs w:val="20"/>
          <w:lang w:val="en-US" w:eastAsia="en-US"/>
        </w:rPr>
      </w:pPr>
      <w:r w:rsidRPr="000472DD">
        <w:rPr>
          <w:rFonts w:ascii="Arial" w:hAnsi="Arial" w:cs="Arial"/>
          <w:bCs/>
          <w:sz w:val="20"/>
          <w:szCs w:val="20"/>
          <w:lang w:val="en-US" w:eastAsia="en-US"/>
        </w:rPr>
        <w:t xml:space="preserve">2021 </w:t>
      </w:r>
      <w:r w:rsidRPr="000472DD">
        <w:rPr>
          <w:rFonts w:ascii="Arial" w:hAnsi="Arial" w:cs="Arial"/>
          <w:bCs/>
          <w:sz w:val="20"/>
          <w:szCs w:val="20"/>
          <w:lang w:val="en-US" w:eastAsia="en-US"/>
        </w:rPr>
        <w:tab/>
      </w:r>
      <w:r w:rsidRPr="000472DD">
        <w:rPr>
          <w:rFonts w:ascii="Arial" w:hAnsi="Arial" w:cs="Arial"/>
          <w:bCs/>
          <w:sz w:val="20"/>
          <w:szCs w:val="20"/>
          <w:lang w:val="en-US" w:eastAsia="en-US"/>
        </w:rPr>
        <w:tab/>
        <w:t>Basic Science Research Poster (2</w:t>
      </w:r>
      <w:r w:rsidRPr="000472DD">
        <w:rPr>
          <w:rFonts w:ascii="Arial" w:hAnsi="Arial" w:cs="Arial"/>
          <w:bCs/>
          <w:sz w:val="20"/>
          <w:szCs w:val="20"/>
          <w:vertAlign w:val="superscript"/>
          <w:lang w:val="en-US" w:eastAsia="en-US"/>
        </w:rPr>
        <w:t>nd</w:t>
      </w:r>
      <w:r w:rsidRPr="000472DD">
        <w:rPr>
          <w:rFonts w:ascii="Arial" w:hAnsi="Arial" w:cs="Arial"/>
          <w:bCs/>
          <w:sz w:val="20"/>
          <w:szCs w:val="20"/>
          <w:lang w:val="en-US" w:eastAsia="en-US"/>
        </w:rPr>
        <w:t xml:space="preserve"> place), IUSCC Research Day 2021</w:t>
      </w:r>
    </w:p>
    <w:p w14:paraId="243EE0B3" w14:textId="77777777" w:rsidR="004F7771" w:rsidRDefault="004F7771" w:rsidP="004F7771">
      <w:pPr>
        <w:ind w:left="2832" w:hanging="1416"/>
        <w:jc w:val="both"/>
        <w:rPr>
          <w:rFonts w:ascii="Arial" w:hAnsi="Arial" w:cs="Arial"/>
          <w:bCs/>
          <w:sz w:val="20"/>
          <w:szCs w:val="20"/>
          <w:lang w:val="en-US"/>
        </w:rPr>
      </w:pPr>
      <w:r>
        <w:rPr>
          <w:rFonts w:ascii="Arial" w:hAnsi="Arial" w:cs="Arial"/>
          <w:bCs/>
          <w:sz w:val="20"/>
          <w:szCs w:val="20"/>
          <w:lang w:val="en-US"/>
        </w:rPr>
        <w:t>Indiana University School of Medicine</w:t>
      </w:r>
    </w:p>
    <w:p w14:paraId="1B3F0680" w14:textId="77777777" w:rsidR="004F7771" w:rsidRPr="000472DD" w:rsidRDefault="004F7771" w:rsidP="004F7771">
      <w:pPr>
        <w:ind w:left="708" w:firstLine="708"/>
        <w:jc w:val="both"/>
        <w:rPr>
          <w:rFonts w:ascii="Arial" w:hAnsi="Arial" w:cs="Arial"/>
          <w:bCs/>
          <w:sz w:val="20"/>
          <w:szCs w:val="20"/>
          <w:lang w:val="en-US" w:eastAsia="en-US"/>
        </w:rPr>
      </w:pPr>
      <w:r w:rsidRPr="000472DD">
        <w:rPr>
          <w:rFonts w:ascii="Arial" w:hAnsi="Arial" w:cs="Arial"/>
          <w:bCs/>
          <w:sz w:val="20"/>
          <w:szCs w:val="20"/>
          <w:lang w:val="en-US" w:eastAsia="en-US"/>
        </w:rPr>
        <w:t>Indianapolis, IN</w:t>
      </w:r>
    </w:p>
    <w:p w14:paraId="5BE91D50" w14:textId="77777777" w:rsidR="004F7771" w:rsidRPr="000472DD" w:rsidRDefault="004F7771" w:rsidP="004F7771">
      <w:pPr>
        <w:pStyle w:val="BodyText"/>
        <w:jc w:val="both"/>
        <w:rPr>
          <w:rFonts w:ascii="Arial" w:hAnsi="Arial" w:cs="Arial"/>
          <w:bCs/>
          <w:color w:val="auto"/>
          <w:sz w:val="8"/>
          <w:szCs w:val="8"/>
          <w:lang w:val="en-US"/>
        </w:rPr>
      </w:pPr>
    </w:p>
    <w:p w14:paraId="1916647A" w14:textId="77777777" w:rsidR="004F7771" w:rsidRPr="000472DD" w:rsidRDefault="004F7771" w:rsidP="004F7771">
      <w:pPr>
        <w:pStyle w:val="BodyText"/>
        <w:jc w:val="both"/>
        <w:rPr>
          <w:rFonts w:ascii="Arial" w:hAnsi="Arial" w:cs="Arial"/>
          <w:bCs/>
          <w:color w:val="auto"/>
          <w:sz w:val="20"/>
          <w:szCs w:val="20"/>
          <w:lang w:val="en-US"/>
        </w:rPr>
      </w:pPr>
      <w:r w:rsidRPr="000472DD">
        <w:rPr>
          <w:rFonts w:ascii="Arial" w:hAnsi="Arial" w:cs="Arial"/>
          <w:bCs/>
          <w:color w:val="auto"/>
          <w:sz w:val="20"/>
          <w:szCs w:val="20"/>
          <w:lang w:val="en-US"/>
        </w:rPr>
        <w:t xml:space="preserve">2021 </w:t>
      </w:r>
      <w:r w:rsidRPr="000472DD">
        <w:rPr>
          <w:rFonts w:ascii="Arial" w:hAnsi="Arial" w:cs="Arial"/>
          <w:bCs/>
          <w:color w:val="auto"/>
          <w:sz w:val="20"/>
          <w:szCs w:val="20"/>
          <w:lang w:val="en-US"/>
        </w:rPr>
        <w:tab/>
      </w:r>
      <w:r w:rsidRPr="000472DD">
        <w:rPr>
          <w:rFonts w:ascii="Arial" w:hAnsi="Arial" w:cs="Arial"/>
          <w:bCs/>
          <w:color w:val="auto"/>
          <w:sz w:val="20"/>
          <w:szCs w:val="20"/>
          <w:lang w:val="en-US"/>
        </w:rPr>
        <w:tab/>
        <w:t>Recipient of IUSCCC Trainee Pilot Award ($10,000)</w:t>
      </w:r>
    </w:p>
    <w:p w14:paraId="0B194AB4" w14:textId="77777777" w:rsidR="004F7771" w:rsidRDefault="004F7771" w:rsidP="004F7771">
      <w:pPr>
        <w:ind w:left="2832" w:hanging="1416"/>
        <w:jc w:val="both"/>
        <w:rPr>
          <w:rFonts w:ascii="Arial" w:hAnsi="Arial" w:cs="Arial"/>
          <w:bCs/>
          <w:sz w:val="20"/>
          <w:szCs w:val="20"/>
          <w:lang w:val="en-US"/>
        </w:rPr>
      </w:pPr>
      <w:r>
        <w:rPr>
          <w:rFonts w:ascii="Arial" w:hAnsi="Arial" w:cs="Arial"/>
          <w:bCs/>
          <w:sz w:val="20"/>
          <w:szCs w:val="20"/>
          <w:lang w:val="en-US"/>
        </w:rPr>
        <w:t>Indiana University School of Medicine</w:t>
      </w:r>
    </w:p>
    <w:p w14:paraId="64539F93" w14:textId="77777777" w:rsidR="004F7771" w:rsidRPr="000472DD" w:rsidRDefault="004F7771" w:rsidP="004F7771">
      <w:pPr>
        <w:pStyle w:val="BodyText"/>
        <w:ind w:left="708" w:firstLine="708"/>
        <w:jc w:val="both"/>
        <w:rPr>
          <w:rFonts w:ascii="Arial" w:hAnsi="Arial" w:cs="Arial"/>
          <w:bCs/>
          <w:color w:val="auto"/>
          <w:sz w:val="20"/>
          <w:szCs w:val="20"/>
          <w:lang w:val="en-US"/>
        </w:rPr>
      </w:pPr>
      <w:r w:rsidRPr="000472DD">
        <w:rPr>
          <w:rFonts w:ascii="Arial" w:hAnsi="Arial" w:cs="Arial"/>
          <w:bCs/>
          <w:color w:val="auto"/>
          <w:sz w:val="20"/>
          <w:szCs w:val="20"/>
          <w:lang w:val="en-US"/>
        </w:rPr>
        <w:t>Indianapolis, IN</w:t>
      </w:r>
    </w:p>
    <w:p w14:paraId="771DAF7A" w14:textId="77777777" w:rsidR="004F7771" w:rsidRPr="000472DD" w:rsidRDefault="004F7771" w:rsidP="004F7771">
      <w:pPr>
        <w:jc w:val="both"/>
        <w:rPr>
          <w:rFonts w:ascii="Arial" w:hAnsi="Arial" w:cs="Arial"/>
          <w:bCs/>
          <w:sz w:val="8"/>
          <w:szCs w:val="8"/>
          <w:lang w:val="en-US"/>
        </w:rPr>
      </w:pPr>
    </w:p>
    <w:p w14:paraId="48E1DCCC" w14:textId="77777777" w:rsidR="004F7771" w:rsidRPr="000472DD" w:rsidRDefault="004F7771" w:rsidP="004F7771">
      <w:pPr>
        <w:jc w:val="both"/>
        <w:rPr>
          <w:rFonts w:ascii="Arial" w:hAnsi="Arial" w:cs="Arial"/>
          <w:bCs/>
          <w:sz w:val="20"/>
          <w:szCs w:val="20"/>
          <w:lang w:val="en-US"/>
        </w:rPr>
      </w:pPr>
      <w:r w:rsidRPr="000472DD">
        <w:rPr>
          <w:rFonts w:ascii="Arial" w:hAnsi="Arial" w:cs="Arial"/>
          <w:bCs/>
          <w:sz w:val="20"/>
          <w:szCs w:val="20"/>
          <w:lang w:val="en-US"/>
        </w:rPr>
        <w:t xml:space="preserve">2022 </w:t>
      </w:r>
      <w:r w:rsidRPr="000472DD">
        <w:rPr>
          <w:rFonts w:ascii="Arial" w:hAnsi="Arial" w:cs="Arial"/>
          <w:bCs/>
          <w:sz w:val="20"/>
          <w:szCs w:val="20"/>
          <w:lang w:val="en-US"/>
        </w:rPr>
        <w:tab/>
      </w:r>
      <w:r w:rsidRPr="000472DD">
        <w:rPr>
          <w:rFonts w:ascii="Arial" w:hAnsi="Arial" w:cs="Arial"/>
          <w:bCs/>
          <w:sz w:val="20"/>
          <w:szCs w:val="20"/>
          <w:lang w:val="en-US"/>
        </w:rPr>
        <w:tab/>
        <w:t>Best Poster, IUSM Postdoc Symposium</w:t>
      </w:r>
    </w:p>
    <w:p w14:paraId="1BE05328" w14:textId="77777777" w:rsidR="004F7771" w:rsidRDefault="004F7771" w:rsidP="004F7771">
      <w:pPr>
        <w:ind w:left="2832" w:hanging="1416"/>
        <w:jc w:val="both"/>
        <w:rPr>
          <w:rFonts w:ascii="Arial" w:hAnsi="Arial" w:cs="Arial"/>
          <w:bCs/>
          <w:sz w:val="20"/>
          <w:szCs w:val="20"/>
          <w:lang w:val="en-US"/>
        </w:rPr>
      </w:pPr>
      <w:r>
        <w:rPr>
          <w:rFonts w:ascii="Arial" w:hAnsi="Arial" w:cs="Arial"/>
          <w:bCs/>
          <w:sz w:val="20"/>
          <w:szCs w:val="20"/>
          <w:lang w:val="en-US"/>
        </w:rPr>
        <w:t>Indiana University School of Medicine</w:t>
      </w:r>
    </w:p>
    <w:p w14:paraId="07E2DF3B" w14:textId="77777777" w:rsidR="004F7771" w:rsidRPr="000472DD" w:rsidRDefault="004F7771" w:rsidP="004F7771">
      <w:pPr>
        <w:ind w:left="708" w:firstLine="708"/>
        <w:jc w:val="both"/>
        <w:rPr>
          <w:rFonts w:ascii="Arial" w:hAnsi="Arial" w:cs="Arial"/>
          <w:bCs/>
          <w:sz w:val="20"/>
          <w:szCs w:val="20"/>
          <w:lang w:val="en-US"/>
        </w:rPr>
      </w:pPr>
      <w:r w:rsidRPr="000472DD">
        <w:rPr>
          <w:rFonts w:ascii="Arial" w:hAnsi="Arial" w:cs="Arial"/>
          <w:bCs/>
          <w:sz w:val="20"/>
          <w:szCs w:val="20"/>
          <w:lang w:val="en-US"/>
        </w:rPr>
        <w:t>Indianapolis, IN</w:t>
      </w:r>
    </w:p>
    <w:p w14:paraId="259A88AB" w14:textId="77777777" w:rsidR="004F7771" w:rsidRPr="000472DD" w:rsidRDefault="004F7771" w:rsidP="004F7771">
      <w:pPr>
        <w:ind w:left="1416" w:hanging="1416"/>
        <w:jc w:val="both"/>
        <w:rPr>
          <w:rFonts w:ascii="Arial" w:hAnsi="Arial" w:cs="Arial"/>
          <w:bCs/>
          <w:sz w:val="8"/>
          <w:szCs w:val="8"/>
          <w:lang w:val="en-US"/>
        </w:rPr>
      </w:pPr>
    </w:p>
    <w:p w14:paraId="3479BE5F" w14:textId="77777777" w:rsidR="004F7771" w:rsidRDefault="004F7771" w:rsidP="004F7771">
      <w:pPr>
        <w:ind w:left="1416" w:hanging="1416"/>
        <w:jc w:val="both"/>
        <w:rPr>
          <w:rFonts w:ascii="Arial" w:hAnsi="Arial" w:cs="Arial"/>
          <w:bCs/>
          <w:sz w:val="20"/>
          <w:szCs w:val="20"/>
          <w:lang w:val="en-US"/>
        </w:rPr>
      </w:pPr>
      <w:r w:rsidRPr="00947B04">
        <w:rPr>
          <w:rFonts w:ascii="Arial" w:hAnsi="Arial" w:cs="Arial"/>
          <w:bCs/>
          <w:sz w:val="20"/>
          <w:szCs w:val="20"/>
          <w:lang w:val="en-US"/>
        </w:rPr>
        <w:t>2022</w:t>
      </w:r>
      <w:r w:rsidRPr="00947B04">
        <w:rPr>
          <w:rFonts w:ascii="Arial" w:hAnsi="Arial" w:cs="Arial"/>
          <w:bCs/>
          <w:sz w:val="20"/>
          <w:szCs w:val="20"/>
          <w:lang w:val="en-US"/>
        </w:rPr>
        <w:tab/>
        <w:t>Recipient of NIH/NIAMS F32 Fellowship (1F32AR079256-01A1)</w:t>
      </w:r>
    </w:p>
    <w:p w14:paraId="3D890978" w14:textId="77777777" w:rsidR="004F7771" w:rsidRDefault="004F7771" w:rsidP="004F7771">
      <w:pPr>
        <w:ind w:left="2832" w:hanging="1416"/>
        <w:jc w:val="both"/>
        <w:rPr>
          <w:rFonts w:ascii="Arial" w:hAnsi="Arial" w:cs="Arial"/>
          <w:bCs/>
          <w:sz w:val="20"/>
          <w:szCs w:val="20"/>
          <w:lang w:val="en-US"/>
        </w:rPr>
      </w:pPr>
      <w:r>
        <w:rPr>
          <w:rFonts w:ascii="Arial" w:hAnsi="Arial" w:cs="Arial"/>
          <w:bCs/>
          <w:sz w:val="20"/>
          <w:szCs w:val="20"/>
          <w:lang w:val="en-US"/>
        </w:rPr>
        <w:t>Indiana University School of Medicine</w:t>
      </w:r>
    </w:p>
    <w:p w14:paraId="4D3D1AF5" w14:textId="77777777" w:rsidR="004F7771" w:rsidRPr="000472DD" w:rsidRDefault="004F7771" w:rsidP="004F7771">
      <w:pPr>
        <w:ind w:left="708" w:firstLine="708"/>
        <w:jc w:val="both"/>
        <w:rPr>
          <w:rFonts w:ascii="Arial" w:hAnsi="Arial" w:cs="Arial"/>
          <w:bCs/>
          <w:sz w:val="20"/>
          <w:szCs w:val="20"/>
          <w:lang w:val="en-US"/>
        </w:rPr>
      </w:pPr>
      <w:r w:rsidRPr="000472DD">
        <w:rPr>
          <w:rFonts w:ascii="Arial" w:hAnsi="Arial" w:cs="Arial"/>
          <w:bCs/>
          <w:sz w:val="20"/>
          <w:szCs w:val="20"/>
          <w:lang w:val="en-US"/>
        </w:rPr>
        <w:t>Indianapolis, IN</w:t>
      </w:r>
    </w:p>
    <w:p w14:paraId="3C400517" w14:textId="77777777" w:rsidR="004F7771" w:rsidRPr="000472DD" w:rsidRDefault="004F7771" w:rsidP="004F7771">
      <w:pPr>
        <w:ind w:left="1416" w:hanging="1416"/>
        <w:jc w:val="both"/>
        <w:rPr>
          <w:rFonts w:ascii="Arial" w:hAnsi="Arial" w:cs="Arial"/>
          <w:bCs/>
          <w:sz w:val="8"/>
          <w:szCs w:val="8"/>
          <w:lang w:val="en-US"/>
        </w:rPr>
      </w:pPr>
    </w:p>
    <w:p w14:paraId="7F102642" w14:textId="77777777" w:rsidR="004F7771" w:rsidRPr="000472DD" w:rsidRDefault="004F7771" w:rsidP="004F7771">
      <w:pPr>
        <w:ind w:left="1416" w:hanging="1416"/>
        <w:jc w:val="both"/>
        <w:rPr>
          <w:rFonts w:ascii="Arial" w:hAnsi="Arial" w:cs="Arial"/>
          <w:bCs/>
          <w:sz w:val="20"/>
          <w:szCs w:val="20"/>
          <w:lang w:val="en-US"/>
        </w:rPr>
      </w:pPr>
      <w:r w:rsidRPr="000472DD">
        <w:rPr>
          <w:rFonts w:ascii="Arial" w:hAnsi="Arial" w:cs="Arial"/>
          <w:bCs/>
          <w:sz w:val="20"/>
          <w:szCs w:val="20"/>
          <w:lang w:val="en-US"/>
        </w:rPr>
        <w:t xml:space="preserve">2022 – pres. </w:t>
      </w:r>
      <w:r w:rsidRPr="000472DD">
        <w:rPr>
          <w:rFonts w:ascii="Arial" w:hAnsi="Arial" w:cs="Arial"/>
          <w:bCs/>
          <w:sz w:val="20"/>
          <w:szCs w:val="20"/>
          <w:lang w:val="en-US"/>
        </w:rPr>
        <w:tab/>
        <w:t>Tenure-Track Assistant Professor</w:t>
      </w:r>
    </w:p>
    <w:p w14:paraId="2998A930" w14:textId="77777777" w:rsidR="004F7771" w:rsidRPr="000472DD" w:rsidRDefault="004F7771" w:rsidP="004F7771">
      <w:pPr>
        <w:ind w:left="1416"/>
        <w:jc w:val="both"/>
        <w:rPr>
          <w:rFonts w:ascii="Arial" w:hAnsi="Arial" w:cs="Arial"/>
          <w:bCs/>
          <w:sz w:val="20"/>
          <w:szCs w:val="20"/>
          <w:lang w:val="en-US"/>
        </w:rPr>
      </w:pPr>
      <w:r w:rsidRPr="000472DD">
        <w:rPr>
          <w:rFonts w:ascii="Arial" w:hAnsi="Arial" w:cs="Arial"/>
          <w:bCs/>
          <w:sz w:val="20"/>
          <w:szCs w:val="20"/>
          <w:lang w:val="en-US"/>
        </w:rPr>
        <w:t>Department of Anatomy, Cell Biology &amp; Physiology</w:t>
      </w:r>
    </w:p>
    <w:p w14:paraId="609F6FFA" w14:textId="77777777" w:rsidR="004F7771" w:rsidRPr="000472DD" w:rsidRDefault="004F7771" w:rsidP="004F7771">
      <w:pPr>
        <w:ind w:left="1416"/>
        <w:jc w:val="both"/>
        <w:rPr>
          <w:rFonts w:ascii="Arial" w:hAnsi="Arial" w:cs="Arial"/>
          <w:bCs/>
          <w:sz w:val="20"/>
          <w:szCs w:val="20"/>
          <w:lang w:val="en-US"/>
        </w:rPr>
      </w:pPr>
      <w:r w:rsidRPr="000472DD">
        <w:rPr>
          <w:rFonts w:ascii="Arial" w:hAnsi="Arial" w:cs="Arial"/>
          <w:bCs/>
          <w:sz w:val="20"/>
          <w:szCs w:val="20"/>
          <w:lang w:val="en-US"/>
        </w:rPr>
        <w:t>Indiana University School of Medicine</w:t>
      </w:r>
    </w:p>
    <w:p w14:paraId="5F97A5FB" w14:textId="77777777" w:rsidR="004F7771" w:rsidRPr="000472DD" w:rsidRDefault="004F7771" w:rsidP="004F7771">
      <w:pPr>
        <w:ind w:left="708" w:firstLine="708"/>
        <w:jc w:val="both"/>
        <w:rPr>
          <w:rFonts w:ascii="Arial" w:hAnsi="Arial" w:cs="Arial"/>
          <w:bCs/>
          <w:sz w:val="20"/>
          <w:szCs w:val="20"/>
          <w:lang w:val="en-US"/>
        </w:rPr>
      </w:pPr>
      <w:r w:rsidRPr="000472DD">
        <w:rPr>
          <w:rFonts w:ascii="Arial" w:hAnsi="Arial" w:cs="Arial"/>
          <w:bCs/>
          <w:sz w:val="20"/>
          <w:szCs w:val="20"/>
          <w:lang w:val="en-US"/>
        </w:rPr>
        <w:t>Indianapolis, IN</w:t>
      </w:r>
    </w:p>
    <w:p w14:paraId="6E95559E" w14:textId="77777777" w:rsidR="00BB62BC" w:rsidRPr="00BB62BC" w:rsidRDefault="00BB62BC" w:rsidP="00BB62BC">
      <w:pPr>
        <w:jc w:val="both"/>
        <w:rPr>
          <w:rFonts w:ascii="Arial" w:hAnsi="Arial" w:cs="Arial"/>
          <w:bCs/>
          <w:sz w:val="8"/>
          <w:szCs w:val="8"/>
          <w:lang w:val="en-US" w:eastAsia="en-US"/>
        </w:rPr>
      </w:pPr>
    </w:p>
    <w:p w14:paraId="57C7780E" w14:textId="77777777" w:rsidR="004F7771" w:rsidRPr="000472DD" w:rsidRDefault="004F7771" w:rsidP="004F7771">
      <w:pPr>
        <w:pStyle w:val="BodyText"/>
        <w:jc w:val="both"/>
        <w:rPr>
          <w:rFonts w:ascii="Arial" w:hAnsi="Arial" w:cs="Arial"/>
          <w:bCs/>
          <w:color w:val="auto"/>
          <w:sz w:val="20"/>
          <w:szCs w:val="20"/>
          <w:lang w:val="en-US"/>
        </w:rPr>
      </w:pPr>
    </w:p>
    <w:p w14:paraId="1A55A42E" w14:textId="77777777" w:rsidR="004F7771" w:rsidRPr="000472DD" w:rsidRDefault="004F7771" w:rsidP="004F7771">
      <w:pPr>
        <w:pStyle w:val="BodyText"/>
        <w:jc w:val="both"/>
        <w:rPr>
          <w:rFonts w:ascii="Arial" w:hAnsi="Arial" w:cs="Arial"/>
          <w:bCs/>
          <w:i/>
          <w:iCs/>
          <w:color w:val="auto"/>
          <w:sz w:val="20"/>
          <w:szCs w:val="20"/>
          <w:lang w:val="en-US"/>
        </w:rPr>
      </w:pPr>
      <w:r w:rsidRPr="000472DD">
        <w:rPr>
          <w:rFonts w:ascii="Arial" w:hAnsi="Arial" w:cs="Arial"/>
          <w:bCs/>
          <w:i/>
          <w:iCs/>
          <w:color w:val="auto"/>
          <w:sz w:val="20"/>
          <w:szCs w:val="20"/>
          <w:lang w:val="en-US"/>
        </w:rPr>
        <w:t>Leah J. Novinger, MD, PhD</w:t>
      </w:r>
    </w:p>
    <w:p w14:paraId="62882C2F" w14:textId="77777777" w:rsidR="004F7771" w:rsidRPr="000472DD" w:rsidRDefault="004F7771" w:rsidP="004F7771">
      <w:pPr>
        <w:jc w:val="both"/>
        <w:rPr>
          <w:rFonts w:ascii="Arial" w:hAnsi="Arial" w:cs="Arial"/>
          <w:bCs/>
          <w:sz w:val="20"/>
          <w:szCs w:val="20"/>
          <w:lang w:val="en-US" w:eastAsia="en-US"/>
        </w:rPr>
      </w:pPr>
      <w:r w:rsidRPr="000472DD">
        <w:rPr>
          <w:rFonts w:ascii="Arial" w:hAnsi="Arial" w:cs="Arial"/>
          <w:bCs/>
          <w:sz w:val="20"/>
          <w:szCs w:val="20"/>
          <w:lang w:val="en-US" w:eastAsia="en-US"/>
        </w:rPr>
        <w:t xml:space="preserve">2019 </w:t>
      </w:r>
      <w:r w:rsidRPr="000472DD">
        <w:rPr>
          <w:rFonts w:ascii="Arial" w:hAnsi="Arial" w:cs="Arial"/>
          <w:bCs/>
          <w:sz w:val="20"/>
          <w:szCs w:val="20"/>
          <w:lang w:val="en-US" w:eastAsia="en-US"/>
        </w:rPr>
        <w:tab/>
      </w:r>
      <w:r w:rsidRPr="000472DD">
        <w:rPr>
          <w:rFonts w:ascii="Arial" w:hAnsi="Arial" w:cs="Arial"/>
          <w:bCs/>
          <w:sz w:val="20"/>
          <w:szCs w:val="20"/>
          <w:lang w:val="en-US" w:eastAsia="en-US"/>
        </w:rPr>
        <w:tab/>
        <w:t>Translational/Clinical Research Poster (3</w:t>
      </w:r>
      <w:r w:rsidRPr="000472DD">
        <w:rPr>
          <w:rFonts w:ascii="Arial" w:hAnsi="Arial" w:cs="Arial"/>
          <w:bCs/>
          <w:sz w:val="20"/>
          <w:szCs w:val="20"/>
          <w:vertAlign w:val="superscript"/>
          <w:lang w:val="en-US" w:eastAsia="en-US"/>
        </w:rPr>
        <w:t>rd</w:t>
      </w:r>
      <w:r w:rsidRPr="000472DD">
        <w:rPr>
          <w:rFonts w:ascii="Arial" w:hAnsi="Arial" w:cs="Arial"/>
          <w:bCs/>
          <w:sz w:val="20"/>
          <w:szCs w:val="20"/>
          <w:lang w:val="en-US" w:eastAsia="en-US"/>
        </w:rPr>
        <w:t xml:space="preserve"> place), IUSCC Research Day 2019</w:t>
      </w:r>
    </w:p>
    <w:p w14:paraId="1D13FF1D" w14:textId="77777777" w:rsidR="004F7771" w:rsidRDefault="004F7771" w:rsidP="004F7771">
      <w:pPr>
        <w:ind w:left="2832" w:hanging="1416"/>
        <w:jc w:val="both"/>
        <w:rPr>
          <w:rFonts w:ascii="Arial" w:hAnsi="Arial" w:cs="Arial"/>
          <w:bCs/>
          <w:sz w:val="20"/>
          <w:szCs w:val="20"/>
          <w:lang w:val="en-US"/>
        </w:rPr>
      </w:pPr>
      <w:r>
        <w:rPr>
          <w:rFonts w:ascii="Arial" w:hAnsi="Arial" w:cs="Arial"/>
          <w:bCs/>
          <w:sz w:val="20"/>
          <w:szCs w:val="20"/>
          <w:lang w:val="en-US"/>
        </w:rPr>
        <w:t>Indiana University School of Medicine</w:t>
      </w:r>
    </w:p>
    <w:p w14:paraId="232EAE90" w14:textId="77777777" w:rsidR="004F7771" w:rsidRPr="000472DD" w:rsidRDefault="004F7771" w:rsidP="004F7771">
      <w:pPr>
        <w:ind w:left="708" w:firstLine="708"/>
        <w:jc w:val="both"/>
        <w:rPr>
          <w:rFonts w:ascii="Arial" w:hAnsi="Arial" w:cs="Arial"/>
          <w:bCs/>
          <w:sz w:val="20"/>
          <w:szCs w:val="20"/>
          <w:lang w:val="en-US" w:eastAsia="en-US"/>
        </w:rPr>
      </w:pPr>
      <w:r w:rsidRPr="000472DD">
        <w:rPr>
          <w:rFonts w:ascii="Arial" w:hAnsi="Arial" w:cs="Arial"/>
          <w:bCs/>
          <w:sz w:val="20"/>
          <w:szCs w:val="20"/>
          <w:lang w:val="en-US" w:eastAsia="en-US"/>
        </w:rPr>
        <w:t>Indianapolis, IN</w:t>
      </w:r>
    </w:p>
    <w:p w14:paraId="50EB9889" w14:textId="77777777" w:rsidR="004F7771" w:rsidRPr="000472DD" w:rsidRDefault="004F7771" w:rsidP="004F7771">
      <w:pPr>
        <w:jc w:val="both"/>
        <w:rPr>
          <w:rFonts w:ascii="Arial" w:hAnsi="Arial" w:cs="Arial"/>
          <w:bCs/>
          <w:sz w:val="8"/>
          <w:szCs w:val="8"/>
          <w:lang w:val="en-US"/>
        </w:rPr>
      </w:pPr>
    </w:p>
    <w:p w14:paraId="7947B1E2" w14:textId="77777777" w:rsidR="004F7771" w:rsidRPr="000472DD" w:rsidRDefault="004F7771" w:rsidP="004F7771">
      <w:pPr>
        <w:jc w:val="both"/>
        <w:rPr>
          <w:rFonts w:ascii="Arial" w:hAnsi="Arial" w:cs="Arial"/>
          <w:bCs/>
          <w:sz w:val="20"/>
          <w:szCs w:val="20"/>
          <w:lang w:val="en-US"/>
        </w:rPr>
      </w:pPr>
      <w:r w:rsidRPr="000472DD">
        <w:rPr>
          <w:rFonts w:ascii="Arial" w:hAnsi="Arial" w:cs="Arial"/>
          <w:bCs/>
          <w:sz w:val="20"/>
          <w:szCs w:val="20"/>
          <w:lang w:val="en-US"/>
        </w:rPr>
        <w:t>2020 – 2021</w:t>
      </w:r>
      <w:r w:rsidRPr="000472DD">
        <w:rPr>
          <w:rFonts w:ascii="Arial" w:hAnsi="Arial" w:cs="Arial"/>
          <w:bCs/>
          <w:sz w:val="20"/>
          <w:szCs w:val="20"/>
          <w:lang w:val="en-US"/>
        </w:rPr>
        <w:tab/>
        <w:t>Recipient of ICMH Pilot Funding grant (Co-PI, with Andrea Bonetto)</w:t>
      </w:r>
    </w:p>
    <w:p w14:paraId="4E801D71" w14:textId="77777777" w:rsidR="004F7771" w:rsidRDefault="004F7771" w:rsidP="004F7771">
      <w:pPr>
        <w:ind w:left="2832" w:hanging="1416"/>
        <w:jc w:val="both"/>
        <w:rPr>
          <w:rFonts w:ascii="Arial" w:hAnsi="Arial" w:cs="Arial"/>
          <w:bCs/>
          <w:sz w:val="20"/>
          <w:szCs w:val="20"/>
          <w:lang w:val="en-US"/>
        </w:rPr>
      </w:pPr>
      <w:r>
        <w:rPr>
          <w:rFonts w:ascii="Arial" w:hAnsi="Arial" w:cs="Arial"/>
          <w:bCs/>
          <w:sz w:val="20"/>
          <w:szCs w:val="20"/>
          <w:lang w:val="en-US"/>
        </w:rPr>
        <w:t>Indiana University School of Medicine</w:t>
      </w:r>
    </w:p>
    <w:p w14:paraId="23F65916" w14:textId="77777777" w:rsidR="004F7771" w:rsidRPr="000472DD" w:rsidRDefault="004F7771" w:rsidP="004F7771">
      <w:pPr>
        <w:ind w:left="708" w:firstLine="708"/>
        <w:jc w:val="both"/>
        <w:rPr>
          <w:rFonts w:ascii="Arial" w:hAnsi="Arial" w:cs="Arial"/>
          <w:bCs/>
          <w:sz w:val="20"/>
          <w:szCs w:val="20"/>
          <w:lang w:val="en-US"/>
        </w:rPr>
      </w:pPr>
      <w:r w:rsidRPr="000472DD">
        <w:rPr>
          <w:rFonts w:ascii="Arial" w:hAnsi="Arial" w:cs="Arial"/>
          <w:bCs/>
          <w:sz w:val="20"/>
          <w:szCs w:val="20"/>
          <w:lang w:val="en-US"/>
        </w:rPr>
        <w:t xml:space="preserve">Indianapolis, IN </w:t>
      </w:r>
    </w:p>
    <w:p w14:paraId="3CC45D16" w14:textId="77777777" w:rsidR="004F7771" w:rsidRPr="000472DD" w:rsidRDefault="004F7771" w:rsidP="004F7771">
      <w:pPr>
        <w:pStyle w:val="BodyText"/>
        <w:jc w:val="both"/>
        <w:rPr>
          <w:rFonts w:ascii="Arial" w:hAnsi="Arial" w:cs="Arial"/>
          <w:bCs/>
          <w:color w:val="auto"/>
          <w:sz w:val="20"/>
          <w:szCs w:val="20"/>
          <w:lang w:val="en-US"/>
        </w:rPr>
      </w:pPr>
    </w:p>
    <w:p w14:paraId="5433E264" w14:textId="77777777" w:rsidR="004F7771" w:rsidRPr="000472DD" w:rsidRDefault="004F7771" w:rsidP="004F7771">
      <w:pPr>
        <w:pStyle w:val="BodyText"/>
        <w:jc w:val="both"/>
        <w:rPr>
          <w:rFonts w:ascii="Arial" w:hAnsi="Arial" w:cs="Arial"/>
          <w:bCs/>
          <w:i/>
          <w:iCs/>
          <w:color w:val="auto"/>
          <w:sz w:val="20"/>
          <w:szCs w:val="20"/>
          <w:lang w:val="en-US"/>
        </w:rPr>
      </w:pPr>
      <w:r w:rsidRPr="000472DD">
        <w:rPr>
          <w:rFonts w:ascii="Arial" w:hAnsi="Arial" w:cs="Arial"/>
          <w:bCs/>
          <w:i/>
          <w:iCs/>
          <w:color w:val="auto"/>
          <w:sz w:val="20"/>
          <w:szCs w:val="20"/>
          <w:lang w:val="en-US"/>
        </w:rPr>
        <w:t>Alexander J. Jones, MD</w:t>
      </w:r>
    </w:p>
    <w:p w14:paraId="65810884" w14:textId="77777777" w:rsidR="004F7771" w:rsidRPr="000472DD" w:rsidRDefault="004F7771" w:rsidP="004F7771">
      <w:pPr>
        <w:jc w:val="both"/>
        <w:rPr>
          <w:rFonts w:ascii="Arial" w:hAnsi="Arial" w:cs="Arial"/>
          <w:bCs/>
          <w:sz w:val="20"/>
          <w:szCs w:val="20"/>
          <w:lang w:val="en-US" w:eastAsia="en-US"/>
        </w:rPr>
      </w:pPr>
      <w:r w:rsidRPr="000472DD">
        <w:rPr>
          <w:rFonts w:ascii="Arial" w:hAnsi="Arial" w:cs="Arial"/>
          <w:bCs/>
          <w:sz w:val="20"/>
          <w:szCs w:val="20"/>
          <w:lang w:val="en-US" w:eastAsia="en-US"/>
        </w:rPr>
        <w:t xml:space="preserve">2019 </w:t>
      </w:r>
      <w:r w:rsidRPr="000472DD">
        <w:rPr>
          <w:rFonts w:ascii="Arial" w:hAnsi="Arial" w:cs="Arial"/>
          <w:bCs/>
          <w:sz w:val="20"/>
          <w:szCs w:val="20"/>
          <w:lang w:val="en-US" w:eastAsia="en-US"/>
        </w:rPr>
        <w:tab/>
      </w:r>
      <w:r w:rsidRPr="000472DD">
        <w:rPr>
          <w:rFonts w:ascii="Arial" w:hAnsi="Arial" w:cs="Arial"/>
          <w:bCs/>
          <w:sz w:val="20"/>
          <w:szCs w:val="20"/>
          <w:lang w:val="en-US" w:eastAsia="en-US"/>
        </w:rPr>
        <w:tab/>
        <w:t>Translational/Clinical Research Poster (1</w:t>
      </w:r>
      <w:r w:rsidRPr="000472DD">
        <w:rPr>
          <w:rFonts w:ascii="Arial" w:hAnsi="Arial" w:cs="Arial"/>
          <w:bCs/>
          <w:sz w:val="20"/>
          <w:szCs w:val="20"/>
          <w:vertAlign w:val="superscript"/>
          <w:lang w:val="en-US" w:eastAsia="en-US"/>
        </w:rPr>
        <w:t>st</w:t>
      </w:r>
      <w:r w:rsidRPr="000472DD">
        <w:rPr>
          <w:rFonts w:ascii="Arial" w:hAnsi="Arial" w:cs="Arial"/>
          <w:bCs/>
          <w:sz w:val="20"/>
          <w:szCs w:val="20"/>
          <w:lang w:val="en-US" w:eastAsia="en-US"/>
        </w:rPr>
        <w:t xml:space="preserve"> place), IUSCC Research Day 2019</w:t>
      </w:r>
    </w:p>
    <w:p w14:paraId="2230A944" w14:textId="77777777" w:rsidR="004F7771" w:rsidRDefault="004F7771" w:rsidP="004F7771">
      <w:pPr>
        <w:ind w:left="2832" w:hanging="1416"/>
        <w:jc w:val="both"/>
        <w:rPr>
          <w:rFonts w:ascii="Arial" w:hAnsi="Arial" w:cs="Arial"/>
          <w:bCs/>
          <w:sz w:val="20"/>
          <w:szCs w:val="20"/>
          <w:lang w:val="en-US"/>
        </w:rPr>
      </w:pPr>
      <w:r>
        <w:rPr>
          <w:rFonts w:ascii="Arial" w:hAnsi="Arial" w:cs="Arial"/>
          <w:bCs/>
          <w:sz w:val="20"/>
          <w:szCs w:val="20"/>
          <w:lang w:val="en-US"/>
        </w:rPr>
        <w:t>Indiana University School of Medicine</w:t>
      </w:r>
    </w:p>
    <w:p w14:paraId="3FDA4C1A" w14:textId="77777777" w:rsidR="004F7771" w:rsidRPr="000472DD" w:rsidRDefault="004F7771" w:rsidP="004F7771">
      <w:pPr>
        <w:ind w:left="708" w:firstLine="708"/>
        <w:jc w:val="both"/>
        <w:rPr>
          <w:rFonts w:ascii="Arial" w:hAnsi="Arial" w:cs="Arial"/>
          <w:bCs/>
          <w:sz w:val="20"/>
          <w:szCs w:val="20"/>
          <w:lang w:val="en-US" w:eastAsia="en-US"/>
        </w:rPr>
      </w:pPr>
      <w:r w:rsidRPr="000472DD">
        <w:rPr>
          <w:rFonts w:ascii="Arial" w:hAnsi="Arial" w:cs="Arial"/>
          <w:bCs/>
          <w:sz w:val="20"/>
          <w:szCs w:val="20"/>
          <w:lang w:val="en-US" w:eastAsia="en-US"/>
        </w:rPr>
        <w:t>Indianapolis, IN</w:t>
      </w:r>
    </w:p>
    <w:p w14:paraId="34A65657" w14:textId="77777777" w:rsidR="004F7771" w:rsidRPr="000472DD" w:rsidRDefault="004F7771" w:rsidP="004F7771">
      <w:pPr>
        <w:pStyle w:val="BodyText"/>
        <w:jc w:val="both"/>
        <w:rPr>
          <w:rFonts w:ascii="Arial" w:hAnsi="Arial" w:cs="Arial"/>
          <w:bCs/>
          <w:color w:val="auto"/>
          <w:sz w:val="20"/>
          <w:szCs w:val="20"/>
          <w:lang w:val="en-US"/>
        </w:rPr>
      </w:pPr>
    </w:p>
    <w:p w14:paraId="6C4B19B9" w14:textId="77777777" w:rsidR="004F7771" w:rsidRPr="000472DD" w:rsidRDefault="004F7771" w:rsidP="004F7771">
      <w:pPr>
        <w:pStyle w:val="BodyText"/>
        <w:jc w:val="both"/>
        <w:rPr>
          <w:rFonts w:ascii="Arial" w:hAnsi="Arial" w:cs="Arial"/>
          <w:bCs/>
          <w:i/>
          <w:iCs/>
          <w:color w:val="auto"/>
          <w:sz w:val="20"/>
          <w:szCs w:val="20"/>
          <w:lang w:val="en-US"/>
        </w:rPr>
      </w:pPr>
      <w:r w:rsidRPr="000472DD">
        <w:rPr>
          <w:rFonts w:ascii="Arial" w:hAnsi="Arial" w:cs="Arial"/>
          <w:bCs/>
          <w:i/>
          <w:iCs/>
          <w:color w:val="auto"/>
          <w:sz w:val="20"/>
          <w:szCs w:val="20"/>
          <w:lang w:val="en-US"/>
        </w:rPr>
        <w:t>Marelle M. Rukes, MD</w:t>
      </w:r>
    </w:p>
    <w:p w14:paraId="1826D169" w14:textId="77777777" w:rsidR="004F7771" w:rsidRPr="000472DD" w:rsidRDefault="004F7771" w:rsidP="004F7771">
      <w:pPr>
        <w:jc w:val="both"/>
        <w:rPr>
          <w:rFonts w:ascii="Arial" w:hAnsi="Arial" w:cs="Arial"/>
          <w:bCs/>
          <w:sz w:val="20"/>
          <w:szCs w:val="20"/>
          <w:lang w:val="en-US" w:eastAsia="en-US"/>
        </w:rPr>
      </w:pPr>
      <w:r w:rsidRPr="000472DD">
        <w:rPr>
          <w:rFonts w:ascii="Arial" w:hAnsi="Arial" w:cs="Arial"/>
          <w:bCs/>
          <w:sz w:val="20"/>
          <w:szCs w:val="20"/>
          <w:lang w:val="en-US" w:eastAsia="en-US"/>
        </w:rPr>
        <w:t>2020</w:t>
      </w:r>
      <w:r w:rsidRPr="000472DD">
        <w:rPr>
          <w:rFonts w:ascii="Arial" w:hAnsi="Arial" w:cs="Arial"/>
          <w:bCs/>
          <w:sz w:val="20"/>
          <w:szCs w:val="20"/>
          <w:lang w:val="en-US" w:eastAsia="en-US"/>
        </w:rPr>
        <w:tab/>
      </w:r>
      <w:r w:rsidRPr="000472DD">
        <w:rPr>
          <w:rFonts w:ascii="Arial" w:hAnsi="Arial" w:cs="Arial"/>
          <w:bCs/>
          <w:sz w:val="20"/>
          <w:szCs w:val="20"/>
          <w:lang w:val="en-US" w:eastAsia="en-US"/>
        </w:rPr>
        <w:tab/>
        <w:t>Recipient of William H. and Fern L. Hardiman Scholarship, IMPRS-IUSM</w:t>
      </w:r>
    </w:p>
    <w:p w14:paraId="243C5EB8" w14:textId="77777777" w:rsidR="004F7771" w:rsidRDefault="004F7771" w:rsidP="004F7771">
      <w:pPr>
        <w:ind w:left="2832" w:hanging="1416"/>
        <w:jc w:val="both"/>
        <w:rPr>
          <w:rFonts w:ascii="Arial" w:hAnsi="Arial" w:cs="Arial"/>
          <w:bCs/>
          <w:sz w:val="20"/>
          <w:szCs w:val="20"/>
          <w:lang w:val="en-US"/>
        </w:rPr>
      </w:pPr>
      <w:r>
        <w:rPr>
          <w:rFonts w:ascii="Arial" w:hAnsi="Arial" w:cs="Arial"/>
          <w:bCs/>
          <w:sz w:val="20"/>
          <w:szCs w:val="20"/>
          <w:lang w:val="en-US"/>
        </w:rPr>
        <w:t>Indiana University School of Medicine</w:t>
      </w:r>
    </w:p>
    <w:p w14:paraId="3B0A8DD0" w14:textId="77777777" w:rsidR="004F7771" w:rsidRPr="000472DD" w:rsidRDefault="004F7771" w:rsidP="004F7771">
      <w:pPr>
        <w:ind w:left="708" w:firstLine="708"/>
        <w:jc w:val="both"/>
        <w:rPr>
          <w:rFonts w:ascii="Arial" w:hAnsi="Arial" w:cs="Arial"/>
          <w:bCs/>
          <w:sz w:val="20"/>
          <w:szCs w:val="20"/>
          <w:lang w:val="en-US" w:eastAsia="en-US"/>
        </w:rPr>
      </w:pPr>
      <w:r w:rsidRPr="000472DD">
        <w:rPr>
          <w:rFonts w:ascii="Arial" w:hAnsi="Arial" w:cs="Arial"/>
          <w:bCs/>
          <w:sz w:val="20"/>
          <w:szCs w:val="20"/>
          <w:lang w:val="en-US" w:eastAsia="en-US"/>
        </w:rPr>
        <w:t>Indianapolis, IN</w:t>
      </w:r>
    </w:p>
    <w:p w14:paraId="1EEF3DA8" w14:textId="77777777" w:rsidR="004F7771" w:rsidRPr="000472DD" w:rsidRDefault="004F7771" w:rsidP="004F7771">
      <w:pPr>
        <w:pStyle w:val="BodyText"/>
        <w:jc w:val="both"/>
        <w:rPr>
          <w:rFonts w:ascii="Arial" w:hAnsi="Arial" w:cs="Arial"/>
          <w:bCs/>
          <w:color w:val="auto"/>
          <w:sz w:val="20"/>
          <w:szCs w:val="20"/>
          <w:u w:val="single"/>
          <w:lang w:val="en-US"/>
        </w:rPr>
      </w:pPr>
    </w:p>
    <w:p w14:paraId="5B1D0862" w14:textId="77777777" w:rsidR="004F7771" w:rsidRPr="000472DD" w:rsidRDefault="004F7771" w:rsidP="004F7771">
      <w:pPr>
        <w:pStyle w:val="BodyText"/>
        <w:jc w:val="both"/>
        <w:rPr>
          <w:rFonts w:ascii="Arial" w:hAnsi="Arial" w:cs="Arial"/>
          <w:bCs/>
          <w:i/>
          <w:iCs/>
          <w:color w:val="auto"/>
          <w:sz w:val="20"/>
          <w:szCs w:val="20"/>
          <w:u w:val="single"/>
          <w:lang w:val="en-US"/>
        </w:rPr>
      </w:pPr>
      <w:r w:rsidRPr="000472DD">
        <w:rPr>
          <w:rFonts w:ascii="Arial" w:hAnsi="Arial" w:cs="Arial"/>
          <w:bCs/>
          <w:i/>
          <w:iCs/>
          <w:color w:val="auto"/>
          <w:sz w:val="20"/>
          <w:szCs w:val="20"/>
          <w:lang w:val="en-US"/>
        </w:rPr>
        <w:t>Julian Balanta-Melo, PhD</w:t>
      </w:r>
    </w:p>
    <w:p w14:paraId="03D773D8" w14:textId="77777777" w:rsidR="004F7771" w:rsidRPr="000472DD" w:rsidRDefault="004F7771" w:rsidP="004F7771">
      <w:pPr>
        <w:jc w:val="both"/>
        <w:rPr>
          <w:rFonts w:ascii="Arial" w:hAnsi="Arial" w:cs="Arial"/>
          <w:bCs/>
          <w:sz w:val="20"/>
          <w:szCs w:val="20"/>
          <w:lang w:val="en-US"/>
        </w:rPr>
      </w:pPr>
      <w:r w:rsidRPr="000472DD">
        <w:rPr>
          <w:rFonts w:ascii="Arial" w:hAnsi="Arial" w:cs="Arial"/>
          <w:bCs/>
          <w:sz w:val="20"/>
          <w:szCs w:val="20"/>
          <w:lang w:val="en-US"/>
        </w:rPr>
        <w:t>2022</w:t>
      </w:r>
      <w:r w:rsidRPr="000472DD">
        <w:rPr>
          <w:rFonts w:ascii="Arial" w:hAnsi="Arial" w:cs="Arial"/>
          <w:bCs/>
          <w:sz w:val="20"/>
          <w:szCs w:val="20"/>
          <w:lang w:val="en-US"/>
        </w:rPr>
        <w:tab/>
      </w:r>
      <w:r w:rsidRPr="000472DD">
        <w:rPr>
          <w:rFonts w:ascii="Arial" w:hAnsi="Arial" w:cs="Arial"/>
          <w:bCs/>
          <w:sz w:val="20"/>
          <w:szCs w:val="20"/>
          <w:lang w:val="en-US"/>
        </w:rPr>
        <w:tab/>
        <w:t>Recipient of 2022 Charles Turner Award to attend AIMM Meeting, Indiana University</w:t>
      </w:r>
    </w:p>
    <w:p w14:paraId="7B83C995" w14:textId="77777777" w:rsidR="004F7771" w:rsidRDefault="004F7771" w:rsidP="004F7771">
      <w:pPr>
        <w:ind w:left="2832" w:hanging="1416"/>
        <w:jc w:val="both"/>
        <w:rPr>
          <w:rFonts w:ascii="Arial" w:hAnsi="Arial" w:cs="Arial"/>
          <w:bCs/>
          <w:sz w:val="20"/>
          <w:szCs w:val="20"/>
          <w:lang w:val="en-US"/>
        </w:rPr>
      </w:pPr>
      <w:r>
        <w:rPr>
          <w:rFonts w:ascii="Arial" w:hAnsi="Arial" w:cs="Arial"/>
          <w:bCs/>
          <w:sz w:val="20"/>
          <w:szCs w:val="20"/>
          <w:lang w:val="en-US"/>
        </w:rPr>
        <w:t>Indiana University School of Medicine</w:t>
      </w:r>
    </w:p>
    <w:p w14:paraId="09D9481A" w14:textId="77777777" w:rsidR="004F7771" w:rsidRPr="000472DD" w:rsidRDefault="004F7771" w:rsidP="004F7771">
      <w:pPr>
        <w:ind w:left="708" w:firstLine="708"/>
        <w:jc w:val="both"/>
        <w:rPr>
          <w:rFonts w:ascii="Arial" w:hAnsi="Arial" w:cs="Arial"/>
          <w:bCs/>
          <w:sz w:val="20"/>
          <w:szCs w:val="20"/>
          <w:lang w:val="en-US"/>
        </w:rPr>
      </w:pPr>
      <w:r w:rsidRPr="000472DD">
        <w:rPr>
          <w:rFonts w:ascii="Arial" w:hAnsi="Arial" w:cs="Arial"/>
          <w:bCs/>
          <w:sz w:val="20"/>
          <w:szCs w:val="20"/>
          <w:lang w:val="en-US"/>
        </w:rPr>
        <w:t xml:space="preserve">Indianapolis, IN </w:t>
      </w:r>
    </w:p>
    <w:p w14:paraId="6FAFC15E" w14:textId="77777777" w:rsidR="004F7771" w:rsidRPr="000472DD" w:rsidRDefault="004F7771" w:rsidP="004F7771">
      <w:pPr>
        <w:jc w:val="both"/>
        <w:rPr>
          <w:rFonts w:ascii="Arial" w:hAnsi="Arial" w:cs="Arial"/>
          <w:bCs/>
          <w:sz w:val="8"/>
          <w:szCs w:val="8"/>
          <w:lang w:val="en-US"/>
        </w:rPr>
      </w:pPr>
    </w:p>
    <w:p w14:paraId="449A2EA1" w14:textId="77777777" w:rsidR="004F7771" w:rsidRPr="000472DD" w:rsidRDefault="004F7771" w:rsidP="004F7771">
      <w:pPr>
        <w:jc w:val="both"/>
        <w:rPr>
          <w:rFonts w:ascii="Arial" w:hAnsi="Arial" w:cs="Arial"/>
          <w:bCs/>
          <w:sz w:val="20"/>
          <w:szCs w:val="20"/>
          <w:lang w:val="en-US"/>
        </w:rPr>
      </w:pPr>
      <w:r w:rsidRPr="000472DD">
        <w:rPr>
          <w:rFonts w:ascii="Arial" w:hAnsi="Arial" w:cs="Arial"/>
          <w:bCs/>
          <w:sz w:val="20"/>
          <w:szCs w:val="20"/>
          <w:lang w:val="en-US"/>
        </w:rPr>
        <w:t>2022</w:t>
      </w:r>
      <w:r w:rsidRPr="000472DD">
        <w:rPr>
          <w:rFonts w:ascii="Arial" w:hAnsi="Arial" w:cs="Arial"/>
          <w:bCs/>
          <w:sz w:val="20"/>
          <w:szCs w:val="20"/>
          <w:lang w:val="en-US"/>
        </w:rPr>
        <w:tab/>
      </w:r>
      <w:r w:rsidRPr="000472DD">
        <w:rPr>
          <w:rFonts w:ascii="Arial" w:hAnsi="Arial" w:cs="Arial"/>
          <w:bCs/>
          <w:sz w:val="20"/>
          <w:szCs w:val="20"/>
          <w:lang w:val="en-US"/>
        </w:rPr>
        <w:tab/>
        <w:t>Selected for Oral Presentation, IADR/APR General Session</w:t>
      </w:r>
    </w:p>
    <w:p w14:paraId="69FBBD83" w14:textId="77777777" w:rsidR="004F7771" w:rsidRPr="000472DD" w:rsidRDefault="004F7771" w:rsidP="004F7771">
      <w:pPr>
        <w:ind w:left="708" w:firstLine="708"/>
        <w:jc w:val="both"/>
        <w:rPr>
          <w:rFonts w:ascii="Arial" w:hAnsi="Arial" w:cs="Arial"/>
          <w:bCs/>
          <w:sz w:val="20"/>
          <w:szCs w:val="20"/>
          <w:lang w:val="en-US"/>
        </w:rPr>
      </w:pPr>
      <w:r w:rsidRPr="000472DD">
        <w:rPr>
          <w:rFonts w:ascii="Arial" w:hAnsi="Arial" w:cs="Arial"/>
          <w:bCs/>
          <w:sz w:val="20"/>
          <w:szCs w:val="20"/>
          <w:lang w:val="en-US"/>
        </w:rPr>
        <w:t>Virtual</w:t>
      </w:r>
    </w:p>
    <w:p w14:paraId="79A2416C" w14:textId="77777777" w:rsidR="004F7771" w:rsidRPr="00EB6239" w:rsidRDefault="004F7771" w:rsidP="004F7771">
      <w:pPr>
        <w:pStyle w:val="BodyText"/>
        <w:jc w:val="both"/>
        <w:rPr>
          <w:rFonts w:ascii="Arial" w:hAnsi="Arial" w:cs="Arial"/>
          <w:b/>
          <w:bCs/>
          <w:color w:val="auto"/>
          <w:szCs w:val="22"/>
          <w:u w:val="single"/>
          <w:lang w:val="en-US"/>
        </w:rPr>
      </w:pPr>
    </w:p>
    <w:p w14:paraId="60B4CF95" w14:textId="30D74BBA" w:rsidR="004F7771" w:rsidRPr="000472DD" w:rsidRDefault="004F7771" w:rsidP="004F7771">
      <w:pPr>
        <w:pStyle w:val="BodyText"/>
        <w:jc w:val="both"/>
        <w:rPr>
          <w:rFonts w:ascii="Arial" w:hAnsi="Arial" w:cs="Arial"/>
          <w:bCs/>
          <w:i/>
          <w:iCs/>
          <w:color w:val="auto"/>
          <w:sz w:val="20"/>
          <w:szCs w:val="20"/>
          <w:u w:val="single"/>
          <w:lang w:val="en-US"/>
        </w:rPr>
      </w:pPr>
      <w:r>
        <w:rPr>
          <w:rFonts w:ascii="Arial" w:hAnsi="Arial" w:cs="Arial"/>
          <w:bCs/>
          <w:i/>
          <w:iCs/>
          <w:color w:val="auto"/>
          <w:sz w:val="20"/>
          <w:szCs w:val="20"/>
          <w:lang w:val="en-US"/>
        </w:rPr>
        <w:t xml:space="preserve">Chandler </w:t>
      </w:r>
      <w:r w:rsidR="00FD2B4E">
        <w:rPr>
          <w:rFonts w:ascii="Arial" w:hAnsi="Arial" w:cs="Arial"/>
          <w:bCs/>
          <w:i/>
          <w:iCs/>
          <w:color w:val="auto"/>
          <w:sz w:val="20"/>
          <w:szCs w:val="20"/>
          <w:lang w:val="en-US"/>
        </w:rPr>
        <w:t xml:space="preserve">S. </w:t>
      </w:r>
      <w:r>
        <w:rPr>
          <w:rFonts w:ascii="Arial" w:hAnsi="Arial" w:cs="Arial"/>
          <w:bCs/>
          <w:i/>
          <w:iCs/>
          <w:color w:val="auto"/>
          <w:sz w:val="20"/>
          <w:szCs w:val="20"/>
          <w:lang w:val="en-US"/>
        </w:rPr>
        <w:t>Callaway</w:t>
      </w:r>
      <w:r w:rsidRPr="000472DD">
        <w:rPr>
          <w:rFonts w:ascii="Arial" w:hAnsi="Arial" w:cs="Arial"/>
          <w:bCs/>
          <w:i/>
          <w:iCs/>
          <w:color w:val="auto"/>
          <w:sz w:val="20"/>
          <w:szCs w:val="20"/>
          <w:lang w:val="en-US"/>
        </w:rPr>
        <w:t>, PhD</w:t>
      </w:r>
    </w:p>
    <w:p w14:paraId="138C7101" w14:textId="77777777" w:rsidR="004F7771" w:rsidRDefault="004F7771" w:rsidP="004F7771">
      <w:pPr>
        <w:ind w:left="1410" w:hanging="1410"/>
        <w:jc w:val="both"/>
        <w:rPr>
          <w:rFonts w:ascii="Arial" w:hAnsi="Arial" w:cs="Arial"/>
          <w:bCs/>
          <w:sz w:val="20"/>
          <w:szCs w:val="20"/>
          <w:lang w:val="en-US"/>
        </w:rPr>
      </w:pPr>
      <w:r w:rsidRPr="000472DD">
        <w:rPr>
          <w:rFonts w:ascii="Arial" w:hAnsi="Arial" w:cs="Arial"/>
          <w:bCs/>
          <w:sz w:val="20"/>
          <w:szCs w:val="20"/>
          <w:lang w:val="en-US"/>
        </w:rPr>
        <w:t>202</w:t>
      </w:r>
      <w:r>
        <w:rPr>
          <w:rFonts w:ascii="Arial" w:hAnsi="Arial" w:cs="Arial"/>
          <w:bCs/>
          <w:sz w:val="20"/>
          <w:szCs w:val="20"/>
          <w:lang w:val="en-US"/>
        </w:rPr>
        <w:t>3</w:t>
      </w:r>
      <w:r w:rsidRPr="000472DD">
        <w:rPr>
          <w:rFonts w:ascii="Arial" w:hAnsi="Arial" w:cs="Arial"/>
          <w:bCs/>
          <w:sz w:val="20"/>
          <w:szCs w:val="20"/>
          <w:lang w:val="en-US"/>
        </w:rPr>
        <w:tab/>
      </w:r>
      <w:r w:rsidRPr="000472DD">
        <w:rPr>
          <w:rFonts w:ascii="Arial" w:hAnsi="Arial" w:cs="Arial"/>
          <w:bCs/>
          <w:sz w:val="20"/>
          <w:szCs w:val="20"/>
          <w:lang w:val="en-US"/>
        </w:rPr>
        <w:tab/>
        <w:t xml:space="preserve">Recipient of </w:t>
      </w:r>
      <w:r w:rsidRPr="00875BCC">
        <w:rPr>
          <w:rFonts w:ascii="Arial" w:hAnsi="Arial" w:cs="Arial"/>
          <w:bCs/>
          <w:sz w:val="20"/>
          <w:szCs w:val="20"/>
          <w:lang w:val="en-US"/>
        </w:rPr>
        <w:t>CPMR NIH T32 Program</w:t>
      </w:r>
      <w:r>
        <w:rPr>
          <w:rFonts w:ascii="Arial" w:hAnsi="Arial" w:cs="Arial"/>
          <w:bCs/>
          <w:sz w:val="20"/>
          <w:szCs w:val="20"/>
          <w:lang w:val="en-US"/>
        </w:rPr>
        <w:t xml:space="preserve"> Postdoctoral Fellowship</w:t>
      </w:r>
      <w:r w:rsidRPr="00875BCC">
        <w:rPr>
          <w:rFonts w:ascii="Arial" w:hAnsi="Arial" w:cs="Arial"/>
          <w:bCs/>
          <w:sz w:val="20"/>
          <w:szCs w:val="20"/>
          <w:lang w:val="en-US"/>
        </w:rPr>
        <w:t xml:space="preserve"> (AR080630</w:t>
      </w:r>
      <w:r>
        <w:rPr>
          <w:rFonts w:ascii="Arial" w:hAnsi="Arial" w:cs="Arial"/>
          <w:bCs/>
          <w:sz w:val="20"/>
          <w:szCs w:val="20"/>
          <w:lang w:val="en-US"/>
        </w:rPr>
        <w:t>, PIs: Zuscik, Payne</w:t>
      </w:r>
      <w:r w:rsidRPr="00875BCC">
        <w:rPr>
          <w:rFonts w:ascii="Arial" w:hAnsi="Arial" w:cs="Arial"/>
          <w:bCs/>
          <w:sz w:val="20"/>
          <w:szCs w:val="20"/>
          <w:lang w:val="en-US"/>
        </w:rPr>
        <w:t>)</w:t>
      </w:r>
    </w:p>
    <w:p w14:paraId="0DD80018" w14:textId="77777777" w:rsidR="004F7771" w:rsidRDefault="004F7771" w:rsidP="004F7771">
      <w:pPr>
        <w:ind w:left="1410" w:hanging="1410"/>
        <w:jc w:val="both"/>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t>University of Colorado Anschutz Medical Campus</w:t>
      </w:r>
    </w:p>
    <w:p w14:paraId="32884C32" w14:textId="77777777" w:rsidR="004F7771" w:rsidRDefault="004F7771" w:rsidP="004F7771">
      <w:pPr>
        <w:ind w:left="1410"/>
        <w:jc w:val="both"/>
        <w:rPr>
          <w:rFonts w:ascii="Arial" w:hAnsi="Arial" w:cs="Arial"/>
          <w:bCs/>
          <w:sz w:val="20"/>
          <w:szCs w:val="20"/>
          <w:lang w:val="en-US"/>
        </w:rPr>
      </w:pPr>
      <w:r>
        <w:rPr>
          <w:rFonts w:ascii="Arial" w:hAnsi="Arial" w:cs="Arial"/>
          <w:bCs/>
          <w:sz w:val="20"/>
          <w:szCs w:val="20"/>
          <w:lang w:val="en-US"/>
        </w:rPr>
        <w:lastRenderedPageBreak/>
        <w:t>Aurora, CO</w:t>
      </w:r>
      <w:r w:rsidRPr="000472DD">
        <w:rPr>
          <w:rFonts w:ascii="Arial" w:hAnsi="Arial" w:cs="Arial"/>
          <w:bCs/>
          <w:sz w:val="20"/>
          <w:szCs w:val="20"/>
          <w:lang w:val="en-US"/>
        </w:rPr>
        <w:t xml:space="preserve"> </w:t>
      </w:r>
    </w:p>
    <w:p w14:paraId="5BA7102D" w14:textId="77777777" w:rsidR="00581B49" w:rsidRPr="00581B49" w:rsidRDefault="00581B49" w:rsidP="00581B49">
      <w:pPr>
        <w:ind w:left="1410" w:hanging="1410"/>
        <w:jc w:val="both"/>
        <w:rPr>
          <w:rFonts w:ascii="Arial" w:hAnsi="Arial" w:cs="Arial"/>
          <w:bCs/>
          <w:sz w:val="8"/>
          <w:szCs w:val="8"/>
          <w:lang w:val="en-US"/>
        </w:rPr>
      </w:pPr>
    </w:p>
    <w:p w14:paraId="10C68D48" w14:textId="6BD4AED8" w:rsidR="00581B49" w:rsidRDefault="00581B49" w:rsidP="00581B49">
      <w:pPr>
        <w:ind w:left="1410" w:hanging="1410"/>
        <w:jc w:val="both"/>
        <w:rPr>
          <w:rFonts w:ascii="Arial" w:hAnsi="Arial" w:cs="Arial"/>
          <w:bCs/>
          <w:sz w:val="20"/>
          <w:szCs w:val="20"/>
          <w:lang w:val="en-US"/>
        </w:rPr>
      </w:pPr>
      <w:r w:rsidRPr="000472DD">
        <w:rPr>
          <w:rFonts w:ascii="Arial" w:hAnsi="Arial" w:cs="Arial"/>
          <w:bCs/>
          <w:sz w:val="20"/>
          <w:szCs w:val="20"/>
          <w:lang w:val="en-US"/>
        </w:rPr>
        <w:t>202</w:t>
      </w:r>
      <w:r>
        <w:rPr>
          <w:rFonts w:ascii="Arial" w:hAnsi="Arial" w:cs="Arial"/>
          <w:bCs/>
          <w:sz w:val="20"/>
          <w:szCs w:val="20"/>
          <w:lang w:val="en-US"/>
        </w:rPr>
        <w:t>3</w:t>
      </w:r>
      <w:r w:rsidRPr="000472DD">
        <w:rPr>
          <w:rFonts w:ascii="Arial" w:hAnsi="Arial" w:cs="Arial"/>
          <w:bCs/>
          <w:sz w:val="20"/>
          <w:szCs w:val="20"/>
          <w:lang w:val="en-US"/>
        </w:rPr>
        <w:tab/>
      </w:r>
      <w:r w:rsidRPr="000472DD">
        <w:rPr>
          <w:rFonts w:ascii="Arial" w:hAnsi="Arial" w:cs="Arial"/>
          <w:bCs/>
          <w:sz w:val="20"/>
          <w:szCs w:val="20"/>
          <w:lang w:val="en-US"/>
        </w:rPr>
        <w:tab/>
      </w:r>
      <w:r>
        <w:rPr>
          <w:rFonts w:ascii="Arial" w:hAnsi="Arial" w:cs="Arial"/>
          <w:bCs/>
          <w:sz w:val="20"/>
          <w:szCs w:val="20"/>
          <w:lang w:val="en-US"/>
        </w:rPr>
        <w:t>Selected for Communication Award Oral Presentation</w:t>
      </w:r>
    </w:p>
    <w:p w14:paraId="2C26B55C" w14:textId="066CF69A" w:rsidR="00581B49" w:rsidRDefault="00581B49" w:rsidP="00581B49">
      <w:pPr>
        <w:ind w:left="1410" w:hanging="1410"/>
        <w:jc w:val="both"/>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t>7</w:t>
      </w:r>
      <w:r w:rsidRPr="00581B49">
        <w:rPr>
          <w:rFonts w:ascii="Arial" w:hAnsi="Arial" w:cs="Arial"/>
          <w:bCs/>
          <w:sz w:val="20"/>
          <w:szCs w:val="20"/>
          <w:vertAlign w:val="superscript"/>
          <w:lang w:val="en-US"/>
        </w:rPr>
        <w:t>th</w:t>
      </w:r>
      <w:r>
        <w:rPr>
          <w:rFonts w:ascii="Arial" w:hAnsi="Arial" w:cs="Arial"/>
          <w:bCs/>
          <w:sz w:val="20"/>
          <w:szCs w:val="20"/>
          <w:lang w:val="en-US"/>
        </w:rPr>
        <w:t xml:space="preserve"> Cancer Cachexia Conference</w:t>
      </w:r>
    </w:p>
    <w:p w14:paraId="640858B8" w14:textId="5455A0E9" w:rsidR="00581B49" w:rsidRDefault="00581B49" w:rsidP="00581B49">
      <w:pPr>
        <w:ind w:left="1410"/>
        <w:jc w:val="both"/>
        <w:rPr>
          <w:rFonts w:ascii="Arial" w:hAnsi="Arial" w:cs="Arial"/>
          <w:bCs/>
          <w:sz w:val="20"/>
          <w:szCs w:val="20"/>
          <w:lang w:val="en-US"/>
        </w:rPr>
      </w:pPr>
      <w:r>
        <w:rPr>
          <w:rFonts w:ascii="Arial" w:hAnsi="Arial" w:cs="Arial"/>
          <w:bCs/>
          <w:sz w:val="20"/>
          <w:szCs w:val="20"/>
          <w:lang w:val="en-US"/>
        </w:rPr>
        <w:t>Edinburgh, UK</w:t>
      </w:r>
      <w:r w:rsidRPr="000472DD">
        <w:rPr>
          <w:rFonts w:ascii="Arial" w:hAnsi="Arial" w:cs="Arial"/>
          <w:bCs/>
          <w:sz w:val="20"/>
          <w:szCs w:val="20"/>
          <w:lang w:val="en-US"/>
        </w:rPr>
        <w:t xml:space="preserve"> </w:t>
      </w:r>
    </w:p>
    <w:p w14:paraId="6442A6ED" w14:textId="77777777" w:rsidR="00AF7302" w:rsidRPr="00AF7302" w:rsidRDefault="00AF7302" w:rsidP="00AF7302">
      <w:pPr>
        <w:ind w:left="1410" w:hanging="1410"/>
        <w:jc w:val="both"/>
        <w:rPr>
          <w:rFonts w:ascii="Arial" w:hAnsi="Arial" w:cs="Arial"/>
          <w:bCs/>
          <w:sz w:val="8"/>
          <w:szCs w:val="8"/>
          <w:lang w:val="en-US"/>
        </w:rPr>
      </w:pPr>
    </w:p>
    <w:p w14:paraId="0949501E" w14:textId="2358B30D" w:rsidR="00AF7302" w:rsidRDefault="00AF7302" w:rsidP="00AF7302">
      <w:pPr>
        <w:ind w:left="1410" w:hanging="1410"/>
        <w:jc w:val="both"/>
        <w:rPr>
          <w:rFonts w:ascii="Arial" w:hAnsi="Arial" w:cs="Arial"/>
          <w:bCs/>
          <w:sz w:val="20"/>
          <w:szCs w:val="20"/>
          <w:lang w:val="en-US"/>
        </w:rPr>
      </w:pPr>
      <w:r w:rsidRPr="000472DD">
        <w:rPr>
          <w:rFonts w:ascii="Arial" w:hAnsi="Arial" w:cs="Arial"/>
          <w:bCs/>
          <w:sz w:val="20"/>
          <w:szCs w:val="20"/>
          <w:lang w:val="en-US"/>
        </w:rPr>
        <w:t>202</w:t>
      </w:r>
      <w:r>
        <w:rPr>
          <w:rFonts w:ascii="Arial" w:hAnsi="Arial" w:cs="Arial"/>
          <w:bCs/>
          <w:sz w:val="20"/>
          <w:szCs w:val="20"/>
          <w:lang w:val="en-US"/>
        </w:rPr>
        <w:t>3</w:t>
      </w:r>
      <w:r w:rsidRPr="000472DD">
        <w:rPr>
          <w:rFonts w:ascii="Arial" w:hAnsi="Arial" w:cs="Arial"/>
          <w:bCs/>
          <w:sz w:val="20"/>
          <w:szCs w:val="20"/>
          <w:lang w:val="en-US"/>
        </w:rPr>
        <w:tab/>
      </w:r>
      <w:r w:rsidRPr="000472DD">
        <w:rPr>
          <w:rFonts w:ascii="Arial" w:hAnsi="Arial" w:cs="Arial"/>
          <w:bCs/>
          <w:sz w:val="20"/>
          <w:szCs w:val="20"/>
          <w:lang w:val="en-US"/>
        </w:rPr>
        <w:tab/>
      </w:r>
      <w:r w:rsidR="00E212D7">
        <w:rPr>
          <w:rFonts w:ascii="Arial" w:hAnsi="Arial" w:cs="Arial"/>
          <w:bCs/>
          <w:sz w:val="20"/>
          <w:szCs w:val="20"/>
          <w:lang w:val="en-US"/>
        </w:rPr>
        <w:t xml:space="preserve">Best </w:t>
      </w:r>
      <w:r>
        <w:rPr>
          <w:rFonts w:ascii="Arial" w:hAnsi="Arial" w:cs="Arial"/>
          <w:bCs/>
          <w:sz w:val="20"/>
          <w:szCs w:val="20"/>
          <w:lang w:val="en-US"/>
        </w:rPr>
        <w:t>Poster Award</w:t>
      </w:r>
    </w:p>
    <w:p w14:paraId="5C933DE1" w14:textId="367D755B" w:rsidR="00AF7302" w:rsidRDefault="00AF7302" w:rsidP="00AF7302">
      <w:pPr>
        <w:ind w:left="1410" w:hanging="1410"/>
        <w:jc w:val="both"/>
        <w:rPr>
          <w:rFonts w:ascii="Arial" w:hAnsi="Arial" w:cs="Arial"/>
          <w:bCs/>
          <w:sz w:val="20"/>
          <w:szCs w:val="20"/>
          <w:lang w:val="en-US"/>
        </w:rPr>
      </w:pPr>
      <w:r>
        <w:rPr>
          <w:rFonts w:ascii="Arial" w:hAnsi="Arial" w:cs="Arial"/>
          <w:bCs/>
          <w:sz w:val="20"/>
          <w:szCs w:val="20"/>
          <w:lang w:val="en-US"/>
        </w:rPr>
        <w:tab/>
      </w:r>
      <w:r w:rsidR="00EB6239">
        <w:rPr>
          <w:rFonts w:ascii="Arial" w:hAnsi="Arial" w:cs="Arial"/>
          <w:bCs/>
          <w:sz w:val="20"/>
          <w:szCs w:val="20"/>
          <w:lang w:val="en-US"/>
        </w:rPr>
        <w:t xml:space="preserve">Colorado NORC </w:t>
      </w:r>
      <w:r w:rsidR="00E212D7">
        <w:rPr>
          <w:rFonts w:ascii="Arial" w:hAnsi="Arial" w:cs="Arial"/>
          <w:bCs/>
          <w:sz w:val="20"/>
          <w:szCs w:val="20"/>
          <w:lang w:val="en-US"/>
        </w:rPr>
        <w:t>Cancer Metabolism Wor</w:t>
      </w:r>
      <w:r w:rsidR="00EB6239">
        <w:rPr>
          <w:rFonts w:ascii="Arial" w:hAnsi="Arial" w:cs="Arial"/>
          <w:bCs/>
          <w:sz w:val="20"/>
          <w:szCs w:val="20"/>
          <w:lang w:val="en-US"/>
        </w:rPr>
        <w:t>kshop</w:t>
      </w:r>
    </w:p>
    <w:p w14:paraId="17B9B64F" w14:textId="6AE0C388" w:rsidR="00AF7302" w:rsidRDefault="00EB6239" w:rsidP="00AF7302">
      <w:pPr>
        <w:ind w:left="1410"/>
        <w:jc w:val="both"/>
        <w:rPr>
          <w:rFonts w:ascii="Arial" w:hAnsi="Arial" w:cs="Arial"/>
          <w:bCs/>
          <w:sz w:val="20"/>
          <w:szCs w:val="20"/>
          <w:lang w:val="en-US"/>
        </w:rPr>
      </w:pPr>
      <w:r>
        <w:rPr>
          <w:rFonts w:ascii="Arial" w:hAnsi="Arial" w:cs="Arial"/>
          <w:bCs/>
          <w:sz w:val="20"/>
          <w:szCs w:val="20"/>
          <w:lang w:val="en-US"/>
        </w:rPr>
        <w:t>Aurora, CO</w:t>
      </w:r>
      <w:r w:rsidR="00AF7302" w:rsidRPr="000472DD">
        <w:rPr>
          <w:rFonts w:ascii="Arial" w:hAnsi="Arial" w:cs="Arial"/>
          <w:bCs/>
          <w:sz w:val="20"/>
          <w:szCs w:val="20"/>
          <w:lang w:val="en-US"/>
        </w:rPr>
        <w:t xml:space="preserve"> </w:t>
      </w:r>
    </w:p>
    <w:p w14:paraId="61EB8237" w14:textId="77777777" w:rsidR="004B501D" w:rsidRPr="004B501D" w:rsidRDefault="004B501D" w:rsidP="004B501D">
      <w:pPr>
        <w:ind w:left="1410" w:hanging="1410"/>
        <w:jc w:val="both"/>
        <w:rPr>
          <w:rFonts w:ascii="Arial" w:hAnsi="Arial" w:cs="Arial"/>
          <w:bCs/>
          <w:sz w:val="8"/>
          <w:szCs w:val="8"/>
          <w:lang w:val="en-US"/>
        </w:rPr>
      </w:pPr>
    </w:p>
    <w:p w14:paraId="4016D279" w14:textId="12CFACCD" w:rsidR="004B501D" w:rsidRDefault="004B501D" w:rsidP="004B501D">
      <w:pPr>
        <w:ind w:left="1410" w:hanging="1410"/>
        <w:jc w:val="both"/>
        <w:rPr>
          <w:rFonts w:ascii="Arial" w:hAnsi="Arial" w:cs="Arial"/>
          <w:bCs/>
          <w:sz w:val="20"/>
          <w:szCs w:val="20"/>
          <w:lang w:val="en-US"/>
        </w:rPr>
      </w:pPr>
      <w:r w:rsidRPr="000472DD">
        <w:rPr>
          <w:rFonts w:ascii="Arial" w:hAnsi="Arial" w:cs="Arial"/>
          <w:bCs/>
          <w:sz w:val="20"/>
          <w:szCs w:val="20"/>
          <w:lang w:val="en-US"/>
        </w:rPr>
        <w:t>202</w:t>
      </w:r>
      <w:r>
        <w:rPr>
          <w:rFonts w:ascii="Arial" w:hAnsi="Arial" w:cs="Arial"/>
          <w:bCs/>
          <w:sz w:val="20"/>
          <w:szCs w:val="20"/>
          <w:lang w:val="en-US"/>
        </w:rPr>
        <w:t>3</w:t>
      </w:r>
      <w:r w:rsidRPr="000472DD">
        <w:rPr>
          <w:rFonts w:ascii="Arial" w:hAnsi="Arial" w:cs="Arial"/>
          <w:bCs/>
          <w:sz w:val="20"/>
          <w:szCs w:val="20"/>
          <w:lang w:val="en-US"/>
        </w:rPr>
        <w:tab/>
      </w:r>
      <w:r w:rsidRPr="000472DD">
        <w:rPr>
          <w:rFonts w:ascii="Arial" w:hAnsi="Arial" w:cs="Arial"/>
          <w:bCs/>
          <w:sz w:val="20"/>
          <w:szCs w:val="20"/>
          <w:lang w:val="en-US"/>
        </w:rPr>
        <w:tab/>
      </w:r>
      <w:r>
        <w:rPr>
          <w:rFonts w:ascii="Arial" w:hAnsi="Arial" w:cs="Arial"/>
          <w:bCs/>
          <w:sz w:val="20"/>
          <w:szCs w:val="20"/>
          <w:lang w:val="en-US"/>
        </w:rPr>
        <w:t>Invited Speaker (selected)</w:t>
      </w:r>
    </w:p>
    <w:p w14:paraId="46954592" w14:textId="1FD06630" w:rsidR="004B501D" w:rsidRDefault="004B501D" w:rsidP="004B501D">
      <w:pPr>
        <w:ind w:left="1410" w:hanging="1410"/>
        <w:jc w:val="both"/>
        <w:rPr>
          <w:rFonts w:ascii="Arial" w:hAnsi="Arial" w:cs="Arial"/>
          <w:bCs/>
          <w:sz w:val="20"/>
          <w:szCs w:val="20"/>
          <w:lang w:val="en-US"/>
        </w:rPr>
      </w:pPr>
      <w:r>
        <w:rPr>
          <w:rFonts w:ascii="Arial" w:hAnsi="Arial" w:cs="Arial"/>
          <w:bCs/>
          <w:sz w:val="20"/>
          <w:szCs w:val="20"/>
          <w:lang w:val="en-US"/>
        </w:rPr>
        <w:tab/>
        <w:t>2023 Cancer Biology Retreat</w:t>
      </w:r>
    </w:p>
    <w:p w14:paraId="679AD52B" w14:textId="5D7366AB" w:rsidR="004B501D" w:rsidRDefault="004B501D" w:rsidP="004B501D">
      <w:pPr>
        <w:ind w:left="1410"/>
        <w:jc w:val="both"/>
        <w:rPr>
          <w:rFonts w:ascii="Arial" w:hAnsi="Arial" w:cs="Arial"/>
          <w:bCs/>
          <w:sz w:val="20"/>
          <w:szCs w:val="20"/>
          <w:lang w:val="en-US"/>
        </w:rPr>
      </w:pPr>
      <w:r>
        <w:rPr>
          <w:rFonts w:ascii="Arial" w:hAnsi="Arial" w:cs="Arial"/>
          <w:bCs/>
          <w:sz w:val="20"/>
          <w:szCs w:val="20"/>
          <w:lang w:val="en-US"/>
        </w:rPr>
        <w:t>Keystone, CO</w:t>
      </w:r>
      <w:r w:rsidRPr="000472DD">
        <w:rPr>
          <w:rFonts w:ascii="Arial" w:hAnsi="Arial" w:cs="Arial"/>
          <w:bCs/>
          <w:sz w:val="20"/>
          <w:szCs w:val="20"/>
          <w:lang w:val="en-US"/>
        </w:rPr>
        <w:t xml:space="preserve"> </w:t>
      </w:r>
    </w:p>
    <w:p w14:paraId="0C007ECA" w14:textId="77777777" w:rsidR="00DB60BB" w:rsidRPr="00DB60BB" w:rsidRDefault="00DB60BB" w:rsidP="004B501D">
      <w:pPr>
        <w:ind w:left="1410"/>
        <w:jc w:val="both"/>
        <w:rPr>
          <w:rFonts w:ascii="Arial" w:hAnsi="Arial" w:cs="Arial"/>
          <w:bCs/>
          <w:sz w:val="8"/>
          <w:szCs w:val="8"/>
          <w:lang w:val="en-US"/>
        </w:rPr>
      </w:pPr>
    </w:p>
    <w:p w14:paraId="1FBDDC6B" w14:textId="34E4F46C" w:rsidR="00DB60BB" w:rsidRDefault="00DB60BB" w:rsidP="00DB60BB">
      <w:pPr>
        <w:ind w:left="1410" w:hanging="1410"/>
        <w:jc w:val="both"/>
        <w:rPr>
          <w:rFonts w:ascii="Arial" w:hAnsi="Arial" w:cs="Arial"/>
          <w:bCs/>
          <w:sz w:val="20"/>
          <w:szCs w:val="20"/>
          <w:lang w:val="en-US"/>
        </w:rPr>
      </w:pPr>
      <w:r w:rsidRPr="000472DD">
        <w:rPr>
          <w:rFonts w:ascii="Arial" w:hAnsi="Arial" w:cs="Arial"/>
          <w:bCs/>
          <w:sz w:val="20"/>
          <w:szCs w:val="20"/>
          <w:lang w:val="en-US"/>
        </w:rPr>
        <w:t>202</w:t>
      </w:r>
      <w:r>
        <w:rPr>
          <w:rFonts w:ascii="Arial" w:hAnsi="Arial" w:cs="Arial"/>
          <w:bCs/>
          <w:sz w:val="20"/>
          <w:szCs w:val="20"/>
          <w:lang w:val="en-US"/>
        </w:rPr>
        <w:t>3</w:t>
      </w:r>
      <w:r w:rsidRPr="000472DD">
        <w:rPr>
          <w:rFonts w:ascii="Arial" w:hAnsi="Arial" w:cs="Arial"/>
          <w:bCs/>
          <w:sz w:val="20"/>
          <w:szCs w:val="20"/>
          <w:lang w:val="en-US"/>
        </w:rPr>
        <w:tab/>
      </w:r>
      <w:r w:rsidRPr="000472DD">
        <w:rPr>
          <w:rFonts w:ascii="Arial" w:hAnsi="Arial" w:cs="Arial"/>
          <w:bCs/>
          <w:sz w:val="20"/>
          <w:szCs w:val="20"/>
          <w:lang w:val="en-US"/>
        </w:rPr>
        <w:tab/>
      </w:r>
      <w:r w:rsidR="00B77E8B">
        <w:rPr>
          <w:rFonts w:ascii="Arial" w:hAnsi="Arial" w:cs="Arial"/>
          <w:bCs/>
          <w:sz w:val="20"/>
          <w:szCs w:val="20"/>
          <w:lang w:val="en-US"/>
        </w:rPr>
        <w:t>Trainee Podium Award Winner</w:t>
      </w:r>
    </w:p>
    <w:p w14:paraId="51BDC006" w14:textId="6703B622" w:rsidR="00DB60BB" w:rsidRDefault="00DB60BB" w:rsidP="00DB60BB">
      <w:pPr>
        <w:ind w:left="1410" w:hanging="1410"/>
        <w:jc w:val="both"/>
        <w:rPr>
          <w:rFonts w:ascii="Arial" w:hAnsi="Arial" w:cs="Arial"/>
          <w:bCs/>
          <w:sz w:val="20"/>
          <w:szCs w:val="20"/>
          <w:lang w:val="en-US"/>
        </w:rPr>
      </w:pPr>
      <w:r>
        <w:rPr>
          <w:rFonts w:ascii="Arial" w:hAnsi="Arial" w:cs="Arial"/>
          <w:bCs/>
          <w:sz w:val="20"/>
          <w:szCs w:val="20"/>
          <w:lang w:val="en-US"/>
        </w:rPr>
        <w:tab/>
      </w:r>
      <w:r w:rsidR="00B77E8B">
        <w:rPr>
          <w:rFonts w:ascii="Arial" w:hAnsi="Arial" w:cs="Arial"/>
          <w:bCs/>
          <w:sz w:val="20"/>
          <w:szCs w:val="20"/>
          <w:lang w:val="en-US"/>
        </w:rPr>
        <w:t>5</w:t>
      </w:r>
      <w:r w:rsidR="00B77E8B" w:rsidRPr="00B77E8B">
        <w:rPr>
          <w:rFonts w:ascii="Arial" w:hAnsi="Arial" w:cs="Arial"/>
          <w:bCs/>
          <w:sz w:val="20"/>
          <w:szCs w:val="20"/>
          <w:vertAlign w:val="superscript"/>
          <w:lang w:val="en-US"/>
        </w:rPr>
        <w:t>th</w:t>
      </w:r>
      <w:r w:rsidR="00B77E8B">
        <w:rPr>
          <w:rFonts w:ascii="Arial" w:hAnsi="Arial" w:cs="Arial"/>
          <w:bCs/>
          <w:sz w:val="20"/>
          <w:szCs w:val="20"/>
          <w:lang w:val="en-US"/>
        </w:rPr>
        <w:t xml:space="preserve"> Annual Orthopedic Research Symposium and D’Ambrosia Diversity Lectureship</w:t>
      </w:r>
    </w:p>
    <w:p w14:paraId="4238B460" w14:textId="34548327" w:rsidR="00B77E8B" w:rsidRDefault="00C223C2" w:rsidP="00DB60BB">
      <w:pPr>
        <w:ind w:left="1410"/>
        <w:jc w:val="both"/>
        <w:rPr>
          <w:rFonts w:ascii="Arial" w:hAnsi="Arial" w:cs="Arial"/>
          <w:bCs/>
          <w:sz w:val="20"/>
          <w:szCs w:val="20"/>
          <w:lang w:val="en-US"/>
        </w:rPr>
      </w:pPr>
      <w:r>
        <w:rPr>
          <w:rFonts w:ascii="Arial" w:hAnsi="Arial" w:cs="Arial"/>
          <w:bCs/>
          <w:sz w:val="20"/>
          <w:szCs w:val="20"/>
          <w:lang w:val="en-US"/>
        </w:rPr>
        <w:t>University of Colorado Anschutz Medical Campus</w:t>
      </w:r>
    </w:p>
    <w:p w14:paraId="777C8722" w14:textId="4F13B5F7" w:rsidR="00DB60BB" w:rsidRDefault="00B77E8B" w:rsidP="00DB60BB">
      <w:pPr>
        <w:ind w:left="1410"/>
        <w:jc w:val="both"/>
        <w:rPr>
          <w:rFonts w:ascii="Arial" w:hAnsi="Arial" w:cs="Arial"/>
          <w:bCs/>
          <w:sz w:val="20"/>
          <w:szCs w:val="20"/>
          <w:lang w:val="en-US"/>
        </w:rPr>
      </w:pPr>
      <w:r>
        <w:rPr>
          <w:rFonts w:ascii="Arial" w:hAnsi="Arial" w:cs="Arial"/>
          <w:bCs/>
          <w:sz w:val="20"/>
          <w:szCs w:val="20"/>
          <w:lang w:val="en-US"/>
        </w:rPr>
        <w:t>Aurora</w:t>
      </w:r>
      <w:r w:rsidR="00DB60BB">
        <w:rPr>
          <w:rFonts w:ascii="Arial" w:hAnsi="Arial" w:cs="Arial"/>
          <w:bCs/>
          <w:sz w:val="20"/>
          <w:szCs w:val="20"/>
          <w:lang w:val="en-US"/>
        </w:rPr>
        <w:t>, CO</w:t>
      </w:r>
      <w:r w:rsidR="00DB60BB" w:rsidRPr="000472DD">
        <w:rPr>
          <w:rFonts w:ascii="Arial" w:hAnsi="Arial" w:cs="Arial"/>
          <w:bCs/>
          <w:sz w:val="20"/>
          <w:szCs w:val="20"/>
          <w:lang w:val="en-US"/>
        </w:rPr>
        <w:t xml:space="preserve"> </w:t>
      </w:r>
    </w:p>
    <w:p w14:paraId="7E120DD0" w14:textId="77777777" w:rsidR="00673300" w:rsidRPr="00673300" w:rsidRDefault="00673300" w:rsidP="00673300">
      <w:pPr>
        <w:ind w:left="1410" w:hanging="1410"/>
        <w:jc w:val="both"/>
        <w:rPr>
          <w:rFonts w:ascii="Arial" w:hAnsi="Arial" w:cs="Arial"/>
          <w:bCs/>
          <w:sz w:val="8"/>
          <w:szCs w:val="8"/>
          <w:lang w:val="en-US"/>
        </w:rPr>
      </w:pPr>
    </w:p>
    <w:p w14:paraId="108E47E5" w14:textId="0023DEC8" w:rsidR="00673300" w:rsidRDefault="00673300" w:rsidP="00673300">
      <w:pPr>
        <w:ind w:left="1410" w:hanging="1410"/>
        <w:jc w:val="both"/>
        <w:rPr>
          <w:rFonts w:ascii="Arial" w:hAnsi="Arial" w:cs="Arial"/>
          <w:bCs/>
          <w:sz w:val="20"/>
          <w:szCs w:val="20"/>
          <w:lang w:val="en-US"/>
        </w:rPr>
      </w:pPr>
      <w:r w:rsidRPr="000472DD">
        <w:rPr>
          <w:rFonts w:ascii="Arial" w:hAnsi="Arial" w:cs="Arial"/>
          <w:bCs/>
          <w:sz w:val="20"/>
          <w:szCs w:val="20"/>
          <w:lang w:val="en-US"/>
        </w:rPr>
        <w:t>202</w:t>
      </w:r>
      <w:r>
        <w:rPr>
          <w:rFonts w:ascii="Arial" w:hAnsi="Arial" w:cs="Arial"/>
          <w:bCs/>
          <w:sz w:val="20"/>
          <w:szCs w:val="20"/>
          <w:lang w:val="en-US"/>
        </w:rPr>
        <w:t>3</w:t>
      </w:r>
      <w:r w:rsidRPr="000472DD">
        <w:rPr>
          <w:rFonts w:ascii="Arial" w:hAnsi="Arial" w:cs="Arial"/>
          <w:bCs/>
          <w:sz w:val="20"/>
          <w:szCs w:val="20"/>
          <w:lang w:val="en-US"/>
        </w:rPr>
        <w:tab/>
      </w:r>
      <w:r w:rsidRPr="000472DD">
        <w:rPr>
          <w:rFonts w:ascii="Arial" w:hAnsi="Arial" w:cs="Arial"/>
          <w:bCs/>
          <w:sz w:val="20"/>
          <w:szCs w:val="20"/>
          <w:lang w:val="en-US"/>
        </w:rPr>
        <w:tab/>
      </w:r>
      <w:r w:rsidR="00B6101D">
        <w:rPr>
          <w:rFonts w:ascii="Arial" w:hAnsi="Arial" w:cs="Arial"/>
          <w:bCs/>
          <w:sz w:val="20"/>
          <w:szCs w:val="20"/>
          <w:lang w:val="en-US"/>
        </w:rPr>
        <w:t>3</w:t>
      </w:r>
      <w:r w:rsidR="00B6101D" w:rsidRPr="00B6101D">
        <w:rPr>
          <w:rFonts w:ascii="Arial" w:hAnsi="Arial" w:cs="Arial"/>
          <w:bCs/>
          <w:sz w:val="20"/>
          <w:szCs w:val="20"/>
          <w:vertAlign w:val="superscript"/>
          <w:lang w:val="en-US"/>
        </w:rPr>
        <w:t>rd</w:t>
      </w:r>
      <w:r w:rsidR="00B6101D">
        <w:rPr>
          <w:rFonts w:ascii="Arial" w:hAnsi="Arial" w:cs="Arial"/>
          <w:bCs/>
          <w:sz w:val="20"/>
          <w:szCs w:val="20"/>
          <w:lang w:val="en-US"/>
        </w:rPr>
        <w:t xml:space="preserve"> place for Best Poster</w:t>
      </w:r>
    </w:p>
    <w:p w14:paraId="3D68D91C" w14:textId="5C7E3080" w:rsidR="00673300" w:rsidRDefault="00673300" w:rsidP="00673300">
      <w:pPr>
        <w:ind w:left="1410" w:hanging="1410"/>
        <w:jc w:val="both"/>
        <w:rPr>
          <w:rFonts w:ascii="Arial" w:hAnsi="Arial" w:cs="Arial"/>
          <w:bCs/>
          <w:sz w:val="20"/>
          <w:szCs w:val="20"/>
          <w:lang w:val="en-US"/>
        </w:rPr>
      </w:pPr>
      <w:r>
        <w:rPr>
          <w:rFonts w:ascii="Arial" w:hAnsi="Arial" w:cs="Arial"/>
          <w:bCs/>
          <w:sz w:val="20"/>
          <w:szCs w:val="20"/>
          <w:lang w:val="en-US"/>
        </w:rPr>
        <w:tab/>
      </w:r>
      <w:r w:rsidR="00B6101D">
        <w:rPr>
          <w:rFonts w:ascii="Arial" w:hAnsi="Arial" w:cs="Arial"/>
          <w:bCs/>
          <w:sz w:val="20"/>
          <w:szCs w:val="20"/>
          <w:lang w:val="en-US"/>
        </w:rPr>
        <w:t>CO NORC Annual Retreat</w:t>
      </w:r>
    </w:p>
    <w:p w14:paraId="7A5DD47F" w14:textId="77777777" w:rsidR="00673300" w:rsidRDefault="00673300" w:rsidP="00673300">
      <w:pPr>
        <w:ind w:left="1410"/>
        <w:jc w:val="both"/>
        <w:rPr>
          <w:rFonts w:ascii="Arial" w:hAnsi="Arial" w:cs="Arial"/>
          <w:bCs/>
          <w:sz w:val="20"/>
          <w:szCs w:val="20"/>
          <w:lang w:val="en-US"/>
        </w:rPr>
      </w:pPr>
      <w:r>
        <w:rPr>
          <w:rFonts w:ascii="Arial" w:hAnsi="Arial" w:cs="Arial"/>
          <w:bCs/>
          <w:sz w:val="20"/>
          <w:szCs w:val="20"/>
          <w:lang w:val="en-US"/>
        </w:rPr>
        <w:t>University of Colorado Anschutz Medical Campus</w:t>
      </w:r>
    </w:p>
    <w:p w14:paraId="7CADF75B" w14:textId="77777777" w:rsidR="00673300" w:rsidRDefault="00673300" w:rsidP="00673300">
      <w:pPr>
        <w:ind w:left="1410"/>
        <w:jc w:val="both"/>
        <w:rPr>
          <w:rFonts w:ascii="Arial" w:hAnsi="Arial" w:cs="Arial"/>
          <w:bCs/>
          <w:sz w:val="20"/>
          <w:szCs w:val="20"/>
          <w:lang w:val="en-US"/>
        </w:rPr>
      </w:pPr>
      <w:r>
        <w:rPr>
          <w:rFonts w:ascii="Arial" w:hAnsi="Arial" w:cs="Arial"/>
          <w:bCs/>
          <w:sz w:val="20"/>
          <w:szCs w:val="20"/>
          <w:lang w:val="en-US"/>
        </w:rPr>
        <w:t>Aurora, CO</w:t>
      </w:r>
      <w:r w:rsidRPr="000472DD">
        <w:rPr>
          <w:rFonts w:ascii="Arial" w:hAnsi="Arial" w:cs="Arial"/>
          <w:bCs/>
          <w:sz w:val="20"/>
          <w:szCs w:val="20"/>
          <w:lang w:val="en-US"/>
        </w:rPr>
        <w:t xml:space="preserve"> </w:t>
      </w:r>
    </w:p>
    <w:p w14:paraId="764A697D" w14:textId="77777777" w:rsidR="00DB60BB" w:rsidRDefault="00DB60BB" w:rsidP="004B501D">
      <w:pPr>
        <w:ind w:left="1410"/>
        <w:jc w:val="both"/>
        <w:rPr>
          <w:rFonts w:ascii="Arial" w:hAnsi="Arial" w:cs="Arial"/>
          <w:bCs/>
          <w:sz w:val="20"/>
          <w:szCs w:val="20"/>
          <w:lang w:val="en-US"/>
        </w:rPr>
      </w:pPr>
    </w:p>
    <w:p w14:paraId="76674A21" w14:textId="535D1EB6" w:rsidR="004F7771" w:rsidRPr="000472DD" w:rsidRDefault="004F7771" w:rsidP="004F7771">
      <w:pPr>
        <w:pStyle w:val="BodyText"/>
        <w:jc w:val="both"/>
        <w:rPr>
          <w:rFonts w:ascii="Arial" w:hAnsi="Arial" w:cs="Arial"/>
          <w:bCs/>
          <w:i/>
          <w:iCs/>
          <w:color w:val="auto"/>
          <w:sz w:val="20"/>
          <w:szCs w:val="20"/>
          <w:u w:val="single"/>
          <w:lang w:val="en-US"/>
        </w:rPr>
      </w:pPr>
      <w:r>
        <w:rPr>
          <w:rFonts w:ascii="Arial" w:hAnsi="Arial" w:cs="Arial"/>
          <w:bCs/>
          <w:i/>
          <w:iCs/>
          <w:color w:val="auto"/>
          <w:sz w:val="20"/>
          <w:szCs w:val="20"/>
          <w:lang w:val="en-US"/>
        </w:rPr>
        <w:t>Nicholas</w:t>
      </w:r>
      <w:r w:rsidR="00FD2B4E">
        <w:rPr>
          <w:rFonts w:ascii="Arial" w:hAnsi="Arial" w:cs="Arial"/>
          <w:bCs/>
          <w:i/>
          <w:iCs/>
          <w:color w:val="auto"/>
          <w:sz w:val="20"/>
          <w:szCs w:val="20"/>
          <w:lang w:val="en-US"/>
        </w:rPr>
        <w:t xml:space="preserve"> A. Jamnick</w:t>
      </w:r>
      <w:r w:rsidRPr="000472DD">
        <w:rPr>
          <w:rFonts w:ascii="Arial" w:hAnsi="Arial" w:cs="Arial"/>
          <w:bCs/>
          <w:i/>
          <w:iCs/>
          <w:color w:val="auto"/>
          <w:sz w:val="20"/>
          <w:szCs w:val="20"/>
          <w:lang w:val="en-US"/>
        </w:rPr>
        <w:t>, PhD</w:t>
      </w:r>
    </w:p>
    <w:p w14:paraId="7393C893" w14:textId="77777777" w:rsidR="004F7771" w:rsidRDefault="004F7771" w:rsidP="004F7771">
      <w:pPr>
        <w:ind w:left="1410" w:hanging="1410"/>
        <w:jc w:val="both"/>
        <w:rPr>
          <w:rFonts w:ascii="Arial" w:hAnsi="Arial" w:cs="Arial"/>
          <w:bCs/>
          <w:sz w:val="20"/>
          <w:szCs w:val="20"/>
          <w:lang w:val="en-US"/>
        </w:rPr>
      </w:pPr>
      <w:r w:rsidRPr="000472DD">
        <w:rPr>
          <w:rFonts w:ascii="Arial" w:hAnsi="Arial" w:cs="Arial"/>
          <w:bCs/>
          <w:sz w:val="20"/>
          <w:szCs w:val="20"/>
          <w:lang w:val="en-US"/>
        </w:rPr>
        <w:t>202</w:t>
      </w:r>
      <w:r>
        <w:rPr>
          <w:rFonts w:ascii="Arial" w:hAnsi="Arial" w:cs="Arial"/>
          <w:bCs/>
          <w:sz w:val="20"/>
          <w:szCs w:val="20"/>
          <w:lang w:val="en-US"/>
        </w:rPr>
        <w:t>3</w:t>
      </w:r>
      <w:r w:rsidRPr="000472DD">
        <w:rPr>
          <w:rFonts w:ascii="Arial" w:hAnsi="Arial" w:cs="Arial"/>
          <w:bCs/>
          <w:sz w:val="20"/>
          <w:szCs w:val="20"/>
          <w:lang w:val="en-US"/>
        </w:rPr>
        <w:tab/>
      </w:r>
      <w:r w:rsidRPr="000472DD">
        <w:rPr>
          <w:rFonts w:ascii="Arial" w:hAnsi="Arial" w:cs="Arial"/>
          <w:bCs/>
          <w:sz w:val="20"/>
          <w:szCs w:val="20"/>
          <w:lang w:val="en-US"/>
        </w:rPr>
        <w:tab/>
      </w:r>
      <w:r>
        <w:rPr>
          <w:rFonts w:ascii="Arial" w:hAnsi="Arial" w:cs="Arial"/>
          <w:bCs/>
          <w:sz w:val="20"/>
          <w:szCs w:val="20"/>
          <w:lang w:val="en-US"/>
        </w:rPr>
        <w:t>Selected for Oral Presentation, Rapid Fire Abstract Session 3</w:t>
      </w:r>
    </w:p>
    <w:p w14:paraId="0782A186" w14:textId="77777777" w:rsidR="004F7771" w:rsidRPr="000472DD" w:rsidRDefault="004F7771" w:rsidP="004F7771">
      <w:pPr>
        <w:ind w:left="1416"/>
        <w:jc w:val="both"/>
        <w:rPr>
          <w:rFonts w:ascii="Arial" w:hAnsi="Arial" w:cs="Arial"/>
          <w:bCs/>
          <w:sz w:val="20"/>
          <w:szCs w:val="20"/>
          <w:lang w:val="en-US"/>
        </w:rPr>
      </w:pPr>
      <w:r w:rsidRPr="000472DD">
        <w:rPr>
          <w:rFonts w:ascii="Arial" w:hAnsi="Arial" w:cs="Arial"/>
          <w:bCs/>
          <w:sz w:val="20"/>
          <w:szCs w:val="20"/>
          <w:lang w:val="en-US"/>
        </w:rPr>
        <w:t>1</w:t>
      </w:r>
      <w:r>
        <w:rPr>
          <w:rFonts w:ascii="Arial" w:hAnsi="Arial" w:cs="Arial"/>
          <w:bCs/>
          <w:sz w:val="20"/>
          <w:szCs w:val="20"/>
          <w:lang w:val="en-US"/>
        </w:rPr>
        <w:t>6</w:t>
      </w:r>
      <w:r w:rsidRPr="000472DD">
        <w:rPr>
          <w:rFonts w:ascii="Arial" w:hAnsi="Arial" w:cs="Arial"/>
          <w:bCs/>
          <w:sz w:val="20"/>
          <w:szCs w:val="20"/>
          <w:vertAlign w:val="superscript"/>
          <w:lang w:val="en-US"/>
        </w:rPr>
        <w:t>th</w:t>
      </w:r>
      <w:r w:rsidRPr="000472DD">
        <w:rPr>
          <w:rFonts w:ascii="Arial" w:hAnsi="Arial" w:cs="Arial"/>
          <w:bCs/>
          <w:sz w:val="20"/>
          <w:szCs w:val="20"/>
          <w:lang w:val="en-US"/>
        </w:rPr>
        <w:t xml:space="preserve"> International Conference on Cachexia Sarcopenia and Wasting Disorders (SCWD)</w:t>
      </w:r>
    </w:p>
    <w:p w14:paraId="397B375F" w14:textId="77777777" w:rsidR="004F7771" w:rsidRPr="000472DD" w:rsidRDefault="004F7771" w:rsidP="004F7771">
      <w:pPr>
        <w:ind w:left="1410"/>
        <w:jc w:val="both"/>
        <w:rPr>
          <w:rFonts w:ascii="Arial" w:hAnsi="Arial" w:cs="Arial"/>
          <w:bCs/>
          <w:sz w:val="20"/>
          <w:szCs w:val="20"/>
          <w:lang w:val="en-US"/>
        </w:rPr>
      </w:pPr>
      <w:r>
        <w:rPr>
          <w:rFonts w:ascii="Arial" w:hAnsi="Arial" w:cs="Arial"/>
          <w:bCs/>
          <w:sz w:val="20"/>
          <w:szCs w:val="20"/>
          <w:lang w:val="en-US"/>
        </w:rPr>
        <w:t>Stockholm, Sweden</w:t>
      </w:r>
      <w:r w:rsidRPr="000472DD">
        <w:rPr>
          <w:rFonts w:ascii="Arial" w:hAnsi="Arial" w:cs="Arial"/>
          <w:bCs/>
          <w:sz w:val="20"/>
          <w:szCs w:val="20"/>
          <w:lang w:val="en-US"/>
        </w:rPr>
        <w:t xml:space="preserve"> </w:t>
      </w:r>
    </w:p>
    <w:p w14:paraId="314BC4B8" w14:textId="77777777" w:rsidR="00150964" w:rsidRPr="00150964" w:rsidRDefault="00150964" w:rsidP="00150964">
      <w:pPr>
        <w:ind w:left="1410" w:hanging="1410"/>
        <w:jc w:val="both"/>
        <w:rPr>
          <w:rFonts w:ascii="Arial" w:hAnsi="Arial" w:cs="Arial"/>
          <w:bCs/>
          <w:sz w:val="8"/>
          <w:szCs w:val="8"/>
          <w:lang w:val="en-US"/>
        </w:rPr>
      </w:pPr>
    </w:p>
    <w:p w14:paraId="39A33E8B" w14:textId="0ED3CF6D" w:rsidR="00150964" w:rsidRDefault="00150964" w:rsidP="00150964">
      <w:pPr>
        <w:ind w:left="1410" w:hanging="1410"/>
        <w:jc w:val="both"/>
        <w:rPr>
          <w:rFonts w:ascii="Arial" w:hAnsi="Arial" w:cs="Arial"/>
          <w:bCs/>
          <w:sz w:val="20"/>
          <w:szCs w:val="20"/>
          <w:lang w:val="en-US"/>
        </w:rPr>
      </w:pPr>
      <w:r w:rsidRPr="000472DD">
        <w:rPr>
          <w:rFonts w:ascii="Arial" w:hAnsi="Arial" w:cs="Arial"/>
          <w:bCs/>
          <w:sz w:val="20"/>
          <w:szCs w:val="20"/>
          <w:lang w:val="en-US"/>
        </w:rPr>
        <w:t>202</w:t>
      </w:r>
      <w:r>
        <w:rPr>
          <w:rFonts w:ascii="Arial" w:hAnsi="Arial" w:cs="Arial"/>
          <w:bCs/>
          <w:sz w:val="20"/>
          <w:szCs w:val="20"/>
          <w:lang w:val="en-US"/>
        </w:rPr>
        <w:t>3</w:t>
      </w:r>
      <w:r w:rsidRPr="000472DD">
        <w:rPr>
          <w:rFonts w:ascii="Arial" w:hAnsi="Arial" w:cs="Arial"/>
          <w:bCs/>
          <w:sz w:val="20"/>
          <w:szCs w:val="20"/>
          <w:lang w:val="en-US"/>
        </w:rPr>
        <w:tab/>
      </w:r>
      <w:r w:rsidRPr="000472DD">
        <w:rPr>
          <w:rFonts w:ascii="Arial" w:hAnsi="Arial" w:cs="Arial"/>
          <w:bCs/>
          <w:sz w:val="20"/>
          <w:szCs w:val="20"/>
          <w:lang w:val="en-US"/>
        </w:rPr>
        <w:tab/>
        <w:t xml:space="preserve">Recipient of </w:t>
      </w:r>
      <w:r w:rsidRPr="00875BCC">
        <w:rPr>
          <w:rFonts w:ascii="Arial" w:hAnsi="Arial" w:cs="Arial"/>
          <w:bCs/>
          <w:sz w:val="20"/>
          <w:szCs w:val="20"/>
          <w:lang w:val="en-US"/>
        </w:rPr>
        <w:t>NIH T32 Program</w:t>
      </w:r>
      <w:r>
        <w:rPr>
          <w:rFonts w:ascii="Arial" w:hAnsi="Arial" w:cs="Arial"/>
          <w:bCs/>
          <w:sz w:val="20"/>
          <w:szCs w:val="20"/>
          <w:lang w:val="en-US"/>
        </w:rPr>
        <w:t xml:space="preserve"> Postdoctoral Fellowship</w:t>
      </w:r>
      <w:r w:rsidRPr="00875BCC">
        <w:rPr>
          <w:rFonts w:ascii="Arial" w:hAnsi="Arial" w:cs="Arial"/>
          <w:bCs/>
          <w:sz w:val="20"/>
          <w:szCs w:val="20"/>
          <w:lang w:val="en-US"/>
        </w:rPr>
        <w:t xml:space="preserve"> (</w:t>
      </w:r>
      <w:r w:rsidR="009323BB">
        <w:rPr>
          <w:rFonts w:ascii="Arial" w:hAnsi="Arial" w:cs="Arial"/>
          <w:bCs/>
          <w:sz w:val="20"/>
          <w:szCs w:val="20"/>
          <w:lang w:val="en-US"/>
        </w:rPr>
        <w:t>CA190216</w:t>
      </w:r>
      <w:r>
        <w:rPr>
          <w:rFonts w:ascii="Arial" w:hAnsi="Arial" w:cs="Arial"/>
          <w:bCs/>
          <w:sz w:val="20"/>
          <w:szCs w:val="20"/>
          <w:lang w:val="en-US"/>
        </w:rPr>
        <w:t>, PIs: Reyland,</w:t>
      </w:r>
      <w:r w:rsidR="00581B49">
        <w:rPr>
          <w:rFonts w:ascii="Arial" w:hAnsi="Arial" w:cs="Arial"/>
          <w:bCs/>
          <w:sz w:val="20"/>
          <w:szCs w:val="20"/>
          <w:lang w:val="en-US"/>
        </w:rPr>
        <w:t xml:space="preserve"> Cramer</w:t>
      </w:r>
      <w:r w:rsidRPr="00875BCC">
        <w:rPr>
          <w:rFonts w:ascii="Arial" w:hAnsi="Arial" w:cs="Arial"/>
          <w:bCs/>
          <w:sz w:val="20"/>
          <w:szCs w:val="20"/>
          <w:lang w:val="en-US"/>
        </w:rPr>
        <w:t>)</w:t>
      </w:r>
    </w:p>
    <w:p w14:paraId="46A32BFB" w14:textId="77777777" w:rsidR="00150964" w:rsidRDefault="00150964" w:rsidP="00150964">
      <w:pPr>
        <w:ind w:left="1410" w:hanging="1410"/>
        <w:jc w:val="both"/>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t>University of Colorado Anschutz Medical Campus</w:t>
      </w:r>
    </w:p>
    <w:p w14:paraId="7CDB174B" w14:textId="77777777" w:rsidR="00150964" w:rsidRDefault="00150964" w:rsidP="00150964">
      <w:pPr>
        <w:ind w:left="1410"/>
        <w:jc w:val="both"/>
        <w:rPr>
          <w:rFonts w:ascii="Arial" w:hAnsi="Arial" w:cs="Arial"/>
          <w:bCs/>
          <w:sz w:val="20"/>
          <w:szCs w:val="20"/>
          <w:lang w:val="en-US"/>
        </w:rPr>
      </w:pPr>
      <w:r>
        <w:rPr>
          <w:rFonts w:ascii="Arial" w:hAnsi="Arial" w:cs="Arial"/>
          <w:bCs/>
          <w:sz w:val="20"/>
          <w:szCs w:val="20"/>
          <w:lang w:val="en-US"/>
        </w:rPr>
        <w:t>Aurora, CO</w:t>
      </w:r>
      <w:r w:rsidRPr="000472DD">
        <w:rPr>
          <w:rFonts w:ascii="Arial" w:hAnsi="Arial" w:cs="Arial"/>
          <w:bCs/>
          <w:sz w:val="20"/>
          <w:szCs w:val="20"/>
          <w:lang w:val="en-US"/>
        </w:rPr>
        <w:t xml:space="preserve"> </w:t>
      </w:r>
    </w:p>
    <w:p w14:paraId="623F9C28" w14:textId="77777777" w:rsidR="004D6541" w:rsidRDefault="004D6541" w:rsidP="0035362A">
      <w:pPr>
        <w:pStyle w:val="BodyText"/>
        <w:jc w:val="both"/>
        <w:rPr>
          <w:rFonts w:ascii="Arial" w:hAnsi="Arial" w:cs="Arial"/>
          <w:b/>
          <w:bCs/>
          <w:sz w:val="20"/>
          <w:szCs w:val="20"/>
          <w:u w:val="single"/>
          <w:lang w:val="en-US"/>
        </w:rPr>
      </w:pPr>
    </w:p>
    <w:p w14:paraId="067FE77E" w14:textId="584E0418" w:rsidR="00305E64" w:rsidRPr="000472DD" w:rsidRDefault="00305E64" w:rsidP="00305E64">
      <w:pPr>
        <w:pStyle w:val="BodyText"/>
        <w:jc w:val="both"/>
        <w:rPr>
          <w:rFonts w:ascii="Arial" w:hAnsi="Arial" w:cs="Arial"/>
          <w:bCs/>
          <w:i/>
          <w:iCs/>
          <w:color w:val="auto"/>
          <w:sz w:val="20"/>
          <w:szCs w:val="20"/>
          <w:u w:val="single"/>
          <w:lang w:val="en-US"/>
        </w:rPr>
      </w:pPr>
      <w:r>
        <w:rPr>
          <w:rFonts w:ascii="Arial" w:hAnsi="Arial" w:cs="Arial"/>
          <w:bCs/>
          <w:i/>
          <w:iCs/>
          <w:color w:val="auto"/>
          <w:sz w:val="20"/>
          <w:szCs w:val="20"/>
          <w:lang w:val="en-US"/>
        </w:rPr>
        <w:t>Derick Diaz</w:t>
      </w:r>
    </w:p>
    <w:p w14:paraId="73E08B7C" w14:textId="1306E6D9" w:rsidR="00305E64" w:rsidRDefault="00305E64" w:rsidP="00305E64">
      <w:pPr>
        <w:ind w:left="1410" w:hanging="1410"/>
        <w:jc w:val="both"/>
        <w:rPr>
          <w:rFonts w:ascii="Arial" w:hAnsi="Arial" w:cs="Arial"/>
          <w:bCs/>
          <w:sz w:val="20"/>
          <w:szCs w:val="20"/>
          <w:lang w:val="en-US"/>
        </w:rPr>
      </w:pPr>
      <w:r w:rsidRPr="000472DD">
        <w:rPr>
          <w:rFonts w:ascii="Arial" w:hAnsi="Arial" w:cs="Arial"/>
          <w:bCs/>
          <w:sz w:val="20"/>
          <w:szCs w:val="20"/>
          <w:lang w:val="en-US"/>
        </w:rPr>
        <w:t>202</w:t>
      </w:r>
      <w:r>
        <w:rPr>
          <w:rFonts w:ascii="Arial" w:hAnsi="Arial" w:cs="Arial"/>
          <w:bCs/>
          <w:sz w:val="20"/>
          <w:szCs w:val="20"/>
          <w:lang w:val="en-US"/>
        </w:rPr>
        <w:t>3</w:t>
      </w:r>
      <w:r w:rsidRPr="000472DD">
        <w:rPr>
          <w:rFonts w:ascii="Arial" w:hAnsi="Arial" w:cs="Arial"/>
          <w:bCs/>
          <w:sz w:val="20"/>
          <w:szCs w:val="20"/>
          <w:lang w:val="en-US"/>
        </w:rPr>
        <w:tab/>
      </w:r>
      <w:r w:rsidRPr="000472DD">
        <w:rPr>
          <w:rFonts w:ascii="Arial" w:hAnsi="Arial" w:cs="Arial"/>
          <w:bCs/>
          <w:sz w:val="20"/>
          <w:szCs w:val="20"/>
          <w:lang w:val="en-US"/>
        </w:rPr>
        <w:tab/>
      </w:r>
      <w:r>
        <w:rPr>
          <w:rFonts w:ascii="Arial" w:hAnsi="Arial" w:cs="Arial"/>
          <w:bCs/>
          <w:sz w:val="20"/>
          <w:szCs w:val="20"/>
          <w:lang w:val="en-US"/>
        </w:rPr>
        <w:t>Outstanding Oral Presentation</w:t>
      </w:r>
    </w:p>
    <w:p w14:paraId="08541587" w14:textId="2201EECB" w:rsidR="00305E64" w:rsidRPr="000472DD" w:rsidRDefault="0087425F" w:rsidP="00305E64">
      <w:pPr>
        <w:ind w:left="1416"/>
        <w:jc w:val="both"/>
        <w:rPr>
          <w:rFonts w:ascii="Arial" w:hAnsi="Arial" w:cs="Arial"/>
          <w:bCs/>
          <w:sz w:val="20"/>
          <w:szCs w:val="20"/>
          <w:lang w:val="en-US"/>
        </w:rPr>
      </w:pPr>
      <w:r>
        <w:rPr>
          <w:rFonts w:ascii="Arial" w:hAnsi="Arial" w:cs="Arial"/>
          <w:bCs/>
          <w:sz w:val="20"/>
          <w:szCs w:val="20"/>
          <w:lang w:val="en-US"/>
        </w:rPr>
        <w:t>ABRCMS</w:t>
      </w:r>
    </w:p>
    <w:p w14:paraId="1CCA8ABA" w14:textId="7BE7A196" w:rsidR="00305E64" w:rsidRDefault="0087425F" w:rsidP="00305E64">
      <w:pPr>
        <w:ind w:left="1410"/>
        <w:jc w:val="both"/>
        <w:rPr>
          <w:rFonts w:ascii="Arial" w:hAnsi="Arial" w:cs="Arial"/>
          <w:bCs/>
          <w:sz w:val="20"/>
          <w:szCs w:val="20"/>
          <w:lang w:val="en-US"/>
        </w:rPr>
      </w:pPr>
      <w:r>
        <w:rPr>
          <w:rFonts w:ascii="Arial" w:hAnsi="Arial" w:cs="Arial"/>
          <w:bCs/>
          <w:sz w:val="20"/>
          <w:szCs w:val="20"/>
          <w:lang w:val="en-US"/>
        </w:rPr>
        <w:t>Phenix, AZ</w:t>
      </w:r>
      <w:r w:rsidR="00305E64" w:rsidRPr="000472DD">
        <w:rPr>
          <w:rFonts w:ascii="Arial" w:hAnsi="Arial" w:cs="Arial"/>
          <w:bCs/>
          <w:sz w:val="20"/>
          <w:szCs w:val="20"/>
          <w:lang w:val="en-US"/>
        </w:rPr>
        <w:t xml:space="preserve"> </w:t>
      </w:r>
    </w:p>
    <w:p w14:paraId="7FDA8D55" w14:textId="77777777" w:rsidR="00610C22" w:rsidRDefault="00610C22" w:rsidP="00305E64">
      <w:pPr>
        <w:ind w:left="1410"/>
        <w:jc w:val="both"/>
        <w:rPr>
          <w:rFonts w:ascii="Arial" w:hAnsi="Arial" w:cs="Arial"/>
          <w:bCs/>
          <w:sz w:val="20"/>
          <w:szCs w:val="20"/>
          <w:lang w:val="en-US"/>
        </w:rPr>
      </w:pPr>
    </w:p>
    <w:p w14:paraId="21535E1C" w14:textId="61004FC7" w:rsidR="00610C22" w:rsidRPr="000472DD" w:rsidRDefault="00610C22" w:rsidP="00610C22">
      <w:pPr>
        <w:pStyle w:val="BodyText"/>
        <w:jc w:val="both"/>
        <w:rPr>
          <w:rFonts w:ascii="Arial" w:hAnsi="Arial" w:cs="Arial"/>
          <w:bCs/>
          <w:i/>
          <w:iCs/>
          <w:color w:val="auto"/>
          <w:sz w:val="20"/>
          <w:szCs w:val="20"/>
          <w:u w:val="single"/>
          <w:lang w:val="en-US"/>
        </w:rPr>
      </w:pPr>
      <w:r>
        <w:rPr>
          <w:rFonts w:ascii="Arial" w:hAnsi="Arial" w:cs="Arial"/>
          <w:bCs/>
          <w:i/>
          <w:iCs/>
          <w:color w:val="auto"/>
          <w:sz w:val="20"/>
          <w:szCs w:val="20"/>
          <w:lang w:val="en-US"/>
        </w:rPr>
        <w:t>Patrick Livingston</w:t>
      </w:r>
    </w:p>
    <w:p w14:paraId="164E0D4D" w14:textId="541636C9" w:rsidR="00610C22" w:rsidRDefault="00610C22" w:rsidP="00610C22">
      <w:pPr>
        <w:ind w:left="1410" w:hanging="1410"/>
        <w:jc w:val="both"/>
        <w:rPr>
          <w:rFonts w:ascii="Arial" w:hAnsi="Arial" w:cs="Arial"/>
          <w:bCs/>
          <w:sz w:val="20"/>
          <w:szCs w:val="20"/>
          <w:lang w:val="en-US"/>
        </w:rPr>
      </w:pPr>
      <w:r w:rsidRPr="000472DD">
        <w:rPr>
          <w:rFonts w:ascii="Arial" w:hAnsi="Arial" w:cs="Arial"/>
          <w:bCs/>
          <w:sz w:val="20"/>
          <w:szCs w:val="20"/>
          <w:lang w:val="en-US"/>
        </w:rPr>
        <w:t>202</w:t>
      </w:r>
      <w:r>
        <w:rPr>
          <w:rFonts w:ascii="Arial" w:hAnsi="Arial" w:cs="Arial"/>
          <w:bCs/>
          <w:sz w:val="20"/>
          <w:szCs w:val="20"/>
          <w:lang w:val="en-US"/>
        </w:rPr>
        <w:t>4</w:t>
      </w:r>
      <w:r w:rsidRPr="000472DD">
        <w:rPr>
          <w:rFonts w:ascii="Arial" w:hAnsi="Arial" w:cs="Arial"/>
          <w:bCs/>
          <w:sz w:val="20"/>
          <w:szCs w:val="20"/>
          <w:lang w:val="en-US"/>
        </w:rPr>
        <w:tab/>
      </w:r>
      <w:r w:rsidRPr="000472DD">
        <w:rPr>
          <w:rFonts w:ascii="Arial" w:hAnsi="Arial" w:cs="Arial"/>
          <w:bCs/>
          <w:sz w:val="20"/>
          <w:szCs w:val="20"/>
          <w:lang w:val="en-US"/>
        </w:rPr>
        <w:tab/>
      </w:r>
      <w:r>
        <w:rPr>
          <w:rFonts w:ascii="Arial" w:hAnsi="Arial" w:cs="Arial"/>
          <w:bCs/>
          <w:sz w:val="20"/>
          <w:szCs w:val="20"/>
          <w:lang w:val="en-US"/>
        </w:rPr>
        <w:t xml:space="preserve">Recipient of </w:t>
      </w:r>
      <w:r w:rsidR="009B2FAF">
        <w:rPr>
          <w:rFonts w:ascii="Arial" w:hAnsi="Arial" w:cs="Arial"/>
          <w:bCs/>
          <w:sz w:val="20"/>
          <w:szCs w:val="20"/>
          <w:lang w:val="en-US"/>
        </w:rPr>
        <w:t>‘</w:t>
      </w:r>
      <w:r w:rsidR="003F5B27">
        <w:rPr>
          <w:rFonts w:ascii="Arial" w:hAnsi="Arial" w:cs="Arial"/>
          <w:bCs/>
          <w:sz w:val="20"/>
          <w:szCs w:val="20"/>
          <w:lang w:val="en-US"/>
        </w:rPr>
        <w:t>Keystone Symposia Future of Science Fund</w:t>
      </w:r>
      <w:r w:rsidR="009B2FAF">
        <w:rPr>
          <w:rFonts w:ascii="Arial" w:hAnsi="Arial" w:cs="Arial"/>
          <w:bCs/>
          <w:sz w:val="20"/>
          <w:szCs w:val="20"/>
          <w:lang w:val="en-US"/>
        </w:rPr>
        <w:t>’ scholarship</w:t>
      </w:r>
      <w:r>
        <w:rPr>
          <w:rFonts w:ascii="Arial" w:hAnsi="Arial" w:cs="Arial"/>
          <w:bCs/>
          <w:sz w:val="20"/>
          <w:szCs w:val="20"/>
          <w:lang w:val="en-US"/>
        </w:rPr>
        <w:t xml:space="preserve"> </w:t>
      </w:r>
    </w:p>
    <w:p w14:paraId="04289665" w14:textId="00F607C1" w:rsidR="00262809" w:rsidRDefault="008B23F9" w:rsidP="00262809">
      <w:pPr>
        <w:ind w:left="1410"/>
        <w:jc w:val="both"/>
        <w:rPr>
          <w:rFonts w:ascii="Arial" w:hAnsi="Arial" w:cs="Arial"/>
          <w:bCs/>
          <w:sz w:val="20"/>
          <w:szCs w:val="20"/>
          <w:lang w:val="en-US"/>
        </w:rPr>
      </w:pPr>
      <w:r>
        <w:rPr>
          <w:rFonts w:ascii="Arial" w:hAnsi="Arial" w:cs="Arial"/>
          <w:bCs/>
          <w:sz w:val="20"/>
          <w:szCs w:val="20"/>
          <w:lang w:val="en-US"/>
        </w:rPr>
        <w:t xml:space="preserve">Cachexia and wasting syndrome in cancer and chronic diseases. May </w:t>
      </w:r>
      <w:r w:rsidR="009B2FAF">
        <w:rPr>
          <w:rFonts w:ascii="Arial" w:hAnsi="Arial" w:cs="Arial"/>
          <w:bCs/>
          <w:sz w:val="20"/>
          <w:szCs w:val="20"/>
          <w:lang w:val="en-US"/>
        </w:rPr>
        <w:t>5-7, 2024</w:t>
      </w:r>
    </w:p>
    <w:p w14:paraId="4B60EE22" w14:textId="1572230B" w:rsidR="00610C22" w:rsidRPr="000472DD" w:rsidRDefault="00262809" w:rsidP="00610C22">
      <w:pPr>
        <w:ind w:left="1416"/>
        <w:jc w:val="both"/>
        <w:rPr>
          <w:rFonts w:ascii="Arial" w:hAnsi="Arial" w:cs="Arial"/>
          <w:bCs/>
          <w:sz w:val="20"/>
          <w:szCs w:val="20"/>
          <w:lang w:val="en-US"/>
        </w:rPr>
      </w:pPr>
      <w:r>
        <w:rPr>
          <w:rFonts w:ascii="Arial" w:hAnsi="Arial" w:cs="Arial"/>
          <w:bCs/>
          <w:sz w:val="20"/>
          <w:szCs w:val="20"/>
          <w:lang w:val="en-US"/>
        </w:rPr>
        <w:t>Novato, CA</w:t>
      </w:r>
    </w:p>
    <w:p w14:paraId="3285D3B2" w14:textId="77777777" w:rsidR="00610C22" w:rsidRPr="00C949B4" w:rsidRDefault="00610C22" w:rsidP="00305E64">
      <w:pPr>
        <w:ind w:left="1410"/>
        <w:jc w:val="both"/>
        <w:rPr>
          <w:rFonts w:ascii="Arial" w:hAnsi="Arial" w:cs="Arial"/>
          <w:bCs/>
          <w:sz w:val="8"/>
          <w:szCs w:val="8"/>
          <w:lang w:val="en-US"/>
        </w:rPr>
      </w:pPr>
    </w:p>
    <w:p w14:paraId="3BB75087" w14:textId="77777777" w:rsidR="00C949B4" w:rsidRDefault="00C949B4" w:rsidP="00C949B4">
      <w:pPr>
        <w:ind w:left="1410" w:hanging="1410"/>
        <w:jc w:val="both"/>
        <w:rPr>
          <w:rFonts w:ascii="Arial" w:hAnsi="Arial" w:cs="Arial"/>
          <w:bCs/>
          <w:sz w:val="20"/>
          <w:szCs w:val="20"/>
          <w:lang w:val="en-US"/>
        </w:rPr>
      </w:pPr>
      <w:r w:rsidRPr="000472DD">
        <w:rPr>
          <w:rFonts w:ascii="Arial" w:hAnsi="Arial" w:cs="Arial"/>
          <w:bCs/>
          <w:sz w:val="20"/>
          <w:szCs w:val="20"/>
          <w:lang w:val="en-US"/>
        </w:rPr>
        <w:t>202</w:t>
      </w:r>
      <w:r>
        <w:rPr>
          <w:rFonts w:ascii="Arial" w:hAnsi="Arial" w:cs="Arial"/>
          <w:bCs/>
          <w:sz w:val="20"/>
          <w:szCs w:val="20"/>
          <w:lang w:val="en-US"/>
        </w:rPr>
        <w:t>4</w:t>
      </w:r>
      <w:r w:rsidRPr="000472DD">
        <w:rPr>
          <w:rFonts w:ascii="Arial" w:hAnsi="Arial" w:cs="Arial"/>
          <w:bCs/>
          <w:sz w:val="20"/>
          <w:szCs w:val="20"/>
          <w:lang w:val="en-US"/>
        </w:rPr>
        <w:tab/>
      </w:r>
      <w:r w:rsidRPr="000472DD">
        <w:rPr>
          <w:rFonts w:ascii="Arial" w:hAnsi="Arial" w:cs="Arial"/>
          <w:bCs/>
          <w:sz w:val="20"/>
          <w:szCs w:val="20"/>
          <w:lang w:val="en-US"/>
        </w:rPr>
        <w:tab/>
      </w:r>
      <w:r>
        <w:rPr>
          <w:rFonts w:ascii="Arial" w:hAnsi="Arial" w:cs="Arial"/>
          <w:bCs/>
          <w:sz w:val="20"/>
          <w:szCs w:val="20"/>
          <w:lang w:val="en-US"/>
        </w:rPr>
        <w:t>Admitted to Integrated Physiology Graduate Program</w:t>
      </w:r>
    </w:p>
    <w:p w14:paraId="03D70FFB" w14:textId="77777777" w:rsidR="008949F5" w:rsidRDefault="00C949B4" w:rsidP="00C949B4">
      <w:pPr>
        <w:ind w:left="1410" w:hanging="1410"/>
        <w:jc w:val="both"/>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t>University of Colorado Anschutz Medical Campus</w:t>
      </w:r>
    </w:p>
    <w:p w14:paraId="1F4A7BFA" w14:textId="72A95C27" w:rsidR="00C949B4" w:rsidRDefault="008949F5" w:rsidP="00C949B4">
      <w:pPr>
        <w:ind w:left="1410" w:hanging="1410"/>
        <w:jc w:val="both"/>
        <w:rPr>
          <w:rFonts w:ascii="Arial" w:hAnsi="Arial" w:cs="Arial"/>
          <w:bCs/>
          <w:sz w:val="20"/>
          <w:szCs w:val="20"/>
          <w:lang w:val="en-US"/>
        </w:rPr>
      </w:pPr>
      <w:r>
        <w:rPr>
          <w:rFonts w:ascii="Arial" w:hAnsi="Arial" w:cs="Arial"/>
          <w:bCs/>
          <w:sz w:val="20"/>
          <w:szCs w:val="20"/>
          <w:lang w:val="en-US"/>
        </w:rPr>
        <w:tab/>
        <w:t>Aurora, CO</w:t>
      </w:r>
      <w:r w:rsidR="00C949B4">
        <w:rPr>
          <w:rFonts w:ascii="Arial" w:hAnsi="Arial" w:cs="Arial"/>
          <w:bCs/>
          <w:sz w:val="20"/>
          <w:szCs w:val="20"/>
          <w:lang w:val="en-US"/>
        </w:rPr>
        <w:t xml:space="preserve"> </w:t>
      </w:r>
    </w:p>
    <w:p w14:paraId="6DD2B2FD" w14:textId="77777777" w:rsidR="00CB1448" w:rsidRPr="00CB1448" w:rsidRDefault="00CB1448" w:rsidP="00C949B4">
      <w:pPr>
        <w:ind w:left="1410" w:hanging="1410"/>
        <w:jc w:val="both"/>
        <w:rPr>
          <w:rFonts w:ascii="Arial" w:hAnsi="Arial" w:cs="Arial"/>
          <w:bCs/>
          <w:sz w:val="8"/>
          <w:szCs w:val="8"/>
          <w:lang w:val="en-US"/>
        </w:rPr>
      </w:pPr>
    </w:p>
    <w:p w14:paraId="5705F44B" w14:textId="19F60952" w:rsidR="00CB1448" w:rsidRDefault="00CB1448" w:rsidP="00CB1448">
      <w:pPr>
        <w:ind w:left="1410" w:hanging="1410"/>
        <w:jc w:val="both"/>
        <w:rPr>
          <w:rFonts w:ascii="Arial" w:hAnsi="Arial" w:cs="Arial"/>
          <w:bCs/>
          <w:sz w:val="20"/>
          <w:szCs w:val="20"/>
          <w:lang w:val="en-US"/>
        </w:rPr>
      </w:pPr>
      <w:r w:rsidRPr="000472DD">
        <w:rPr>
          <w:rFonts w:ascii="Arial" w:hAnsi="Arial" w:cs="Arial"/>
          <w:bCs/>
          <w:sz w:val="20"/>
          <w:szCs w:val="20"/>
          <w:lang w:val="en-US"/>
        </w:rPr>
        <w:t>202</w:t>
      </w:r>
      <w:r>
        <w:rPr>
          <w:rFonts w:ascii="Arial" w:hAnsi="Arial" w:cs="Arial"/>
          <w:bCs/>
          <w:sz w:val="20"/>
          <w:szCs w:val="20"/>
          <w:lang w:val="en-US"/>
        </w:rPr>
        <w:t>5 – pres.</w:t>
      </w:r>
      <w:r w:rsidRPr="000472DD">
        <w:rPr>
          <w:rFonts w:ascii="Arial" w:hAnsi="Arial" w:cs="Arial"/>
          <w:bCs/>
          <w:sz w:val="20"/>
          <w:szCs w:val="20"/>
          <w:lang w:val="en-US"/>
        </w:rPr>
        <w:tab/>
      </w:r>
      <w:r w:rsidRPr="000472DD">
        <w:rPr>
          <w:rFonts w:ascii="Arial" w:hAnsi="Arial" w:cs="Arial"/>
          <w:bCs/>
          <w:sz w:val="20"/>
          <w:szCs w:val="20"/>
          <w:lang w:val="en-US"/>
        </w:rPr>
        <w:tab/>
        <w:t xml:space="preserve">Recipient of </w:t>
      </w:r>
      <w:r w:rsidRPr="00875BCC">
        <w:rPr>
          <w:rFonts w:ascii="Arial" w:hAnsi="Arial" w:cs="Arial"/>
          <w:bCs/>
          <w:sz w:val="20"/>
          <w:szCs w:val="20"/>
          <w:lang w:val="en-US"/>
        </w:rPr>
        <w:t>CPMR NIH T32 Program</w:t>
      </w:r>
      <w:r>
        <w:rPr>
          <w:rFonts w:ascii="Arial" w:hAnsi="Arial" w:cs="Arial"/>
          <w:bCs/>
          <w:sz w:val="20"/>
          <w:szCs w:val="20"/>
          <w:lang w:val="en-US"/>
        </w:rPr>
        <w:t xml:space="preserve"> Postdoctoral Fellowship</w:t>
      </w:r>
      <w:r w:rsidRPr="00875BCC">
        <w:rPr>
          <w:rFonts w:ascii="Arial" w:hAnsi="Arial" w:cs="Arial"/>
          <w:bCs/>
          <w:sz w:val="20"/>
          <w:szCs w:val="20"/>
          <w:lang w:val="en-US"/>
        </w:rPr>
        <w:t xml:space="preserve"> (AR080630</w:t>
      </w:r>
      <w:r>
        <w:rPr>
          <w:rFonts w:ascii="Arial" w:hAnsi="Arial" w:cs="Arial"/>
          <w:bCs/>
          <w:sz w:val="20"/>
          <w:szCs w:val="20"/>
          <w:lang w:val="en-US"/>
        </w:rPr>
        <w:t>, PIs: Zuscik, Payne</w:t>
      </w:r>
      <w:r w:rsidRPr="00875BCC">
        <w:rPr>
          <w:rFonts w:ascii="Arial" w:hAnsi="Arial" w:cs="Arial"/>
          <w:bCs/>
          <w:sz w:val="20"/>
          <w:szCs w:val="20"/>
          <w:lang w:val="en-US"/>
        </w:rPr>
        <w:t>)</w:t>
      </w:r>
    </w:p>
    <w:p w14:paraId="1A79D277" w14:textId="77777777" w:rsidR="00CB1448" w:rsidRDefault="00CB1448" w:rsidP="00CB1448">
      <w:pPr>
        <w:ind w:left="1410" w:hanging="1410"/>
        <w:jc w:val="both"/>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t>University of Colorado Anschutz Medical Campus</w:t>
      </w:r>
    </w:p>
    <w:p w14:paraId="4E8BE450" w14:textId="77777777" w:rsidR="00CB1448" w:rsidRDefault="00CB1448" w:rsidP="00CB1448">
      <w:pPr>
        <w:ind w:left="1410"/>
        <w:jc w:val="both"/>
        <w:rPr>
          <w:rFonts w:ascii="Arial" w:hAnsi="Arial" w:cs="Arial"/>
          <w:bCs/>
          <w:sz w:val="20"/>
          <w:szCs w:val="20"/>
          <w:lang w:val="en-US"/>
        </w:rPr>
      </w:pPr>
      <w:r>
        <w:rPr>
          <w:rFonts w:ascii="Arial" w:hAnsi="Arial" w:cs="Arial"/>
          <w:bCs/>
          <w:sz w:val="20"/>
          <w:szCs w:val="20"/>
          <w:lang w:val="en-US"/>
        </w:rPr>
        <w:t>Aurora, CO</w:t>
      </w:r>
      <w:r w:rsidRPr="000472DD">
        <w:rPr>
          <w:rFonts w:ascii="Arial" w:hAnsi="Arial" w:cs="Arial"/>
          <w:bCs/>
          <w:sz w:val="20"/>
          <w:szCs w:val="20"/>
          <w:lang w:val="en-US"/>
        </w:rPr>
        <w:t xml:space="preserve"> </w:t>
      </w:r>
    </w:p>
    <w:p w14:paraId="1B356C20" w14:textId="77777777" w:rsidR="00C00FC1" w:rsidRPr="00C00FC1" w:rsidRDefault="00C00FC1" w:rsidP="00CB1448">
      <w:pPr>
        <w:ind w:left="1410"/>
        <w:jc w:val="both"/>
        <w:rPr>
          <w:rFonts w:ascii="Arial" w:hAnsi="Arial" w:cs="Arial"/>
          <w:bCs/>
          <w:sz w:val="8"/>
          <w:szCs w:val="8"/>
          <w:lang w:val="en-US"/>
        </w:rPr>
      </w:pPr>
    </w:p>
    <w:p w14:paraId="53021033" w14:textId="1E64E3C9" w:rsidR="00C00FC1" w:rsidRDefault="00C00FC1" w:rsidP="00C00FC1">
      <w:pPr>
        <w:ind w:left="1410" w:hanging="1410"/>
        <w:jc w:val="both"/>
        <w:rPr>
          <w:rFonts w:ascii="Arial" w:hAnsi="Arial" w:cs="Arial"/>
          <w:bCs/>
          <w:sz w:val="20"/>
          <w:szCs w:val="20"/>
          <w:lang w:val="en-US"/>
        </w:rPr>
      </w:pPr>
      <w:r w:rsidRPr="000472DD">
        <w:rPr>
          <w:rFonts w:ascii="Arial" w:hAnsi="Arial" w:cs="Arial"/>
          <w:bCs/>
          <w:sz w:val="20"/>
          <w:szCs w:val="20"/>
          <w:lang w:val="en-US"/>
        </w:rPr>
        <w:t>202</w:t>
      </w:r>
      <w:r>
        <w:rPr>
          <w:rFonts w:ascii="Arial" w:hAnsi="Arial" w:cs="Arial"/>
          <w:bCs/>
          <w:sz w:val="20"/>
          <w:szCs w:val="20"/>
          <w:lang w:val="en-US"/>
        </w:rPr>
        <w:t>5</w:t>
      </w:r>
      <w:r w:rsidRPr="000472DD">
        <w:rPr>
          <w:rFonts w:ascii="Arial" w:hAnsi="Arial" w:cs="Arial"/>
          <w:bCs/>
          <w:sz w:val="20"/>
          <w:szCs w:val="20"/>
          <w:lang w:val="en-US"/>
        </w:rPr>
        <w:tab/>
      </w:r>
      <w:r w:rsidRPr="000472DD">
        <w:rPr>
          <w:rFonts w:ascii="Arial" w:hAnsi="Arial" w:cs="Arial"/>
          <w:bCs/>
          <w:sz w:val="20"/>
          <w:szCs w:val="20"/>
          <w:lang w:val="en-US"/>
        </w:rPr>
        <w:tab/>
      </w:r>
      <w:r>
        <w:rPr>
          <w:rFonts w:ascii="Arial" w:hAnsi="Arial" w:cs="Arial"/>
          <w:bCs/>
          <w:sz w:val="20"/>
          <w:szCs w:val="20"/>
          <w:lang w:val="en-US"/>
        </w:rPr>
        <w:t>Best Basic Research Poster Award</w:t>
      </w:r>
    </w:p>
    <w:p w14:paraId="11344FDE" w14:textId="70698F00" w:rsidR="00C00FC1" w:rsidRDefault="00C00FC1" w:rsidP="00C00FC1">
      <w:pPr>
        <w:ind w:left="1410" w:hanging="1410"/>
        <w:jc w:val="both"/>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t>8</w:t>
      </w:r>
      <w:r w:rsidRPr="00581B49">
        <w:rPr>
          <w:rFonts w:ascii="Arial" w:hAnsi="Arial" w:cs="Arial"/>
          <w:bCs/>
          <w:sz w:val="20"/>
          <w:szCs w:val="20"/>
          <w:vertAlign w:val="superscript"/>
          <w:lang w:val="en-US"/>
        </w:rPr>
        <w:t>th</w:t>
      </w:r>
      <w:r>
        <w:rPr>
          <w:rFonts w:ascii="Arial" w:hAnsi="Arial" w:cs="Arial"/>
          <w:bCs/>
          <w:sz w:val="20"/>
          <w:szCs w:val="20"/>
          <w:lang w:val="en-US"/>
        </w:rPr>
        <w:t xml:space="preserve"> Cancer Cachexia Conference</w:t>
      </w:r>
    </w:p>
    <w:p w14:paraId="1EE8BB3C" w14:textId="61D700FF" w:rsidR="00C00FC1" w:rsidRDefault="00C00FC1" w:rsidP="00C00FC1">
      <w:pPr>
        <w:ind w:left="1410"/>
        <w:jc w:val="both"/>
        <w:rPr>
          <w:rFonts w:ascii="Arial" w:hAnsi="Arial" w:cs="Arial"/>
          <w:bCs/>
          <w:sz w:val="20"/>
          <w:szCs w:val="20"/>
          <w:lang w:val="en-US"/>
        </w:rPr>
      </w:pPr>
      <w:r>
        <w:rPr>
          <w:rFonts w:ascii="Arial" w:hAnsi="Arial" w:cs="Arial"/>
          <w:bCs/>
          <w:sz w:val="20"/>
          <w:szCs w:val="20"/>
          <w:lang w:val="en-US"/>
        </w:rPr>
        <w:t>Turin, Italy</w:t>
      </w:r>
      <w:r w:rsidRPr="000472DD">
        <w:rPr>
          <w:rFonts w:ascii="Arial" w:hAnsi="Arial" w:cs="Arial"/>
          <w:bCs/>
          <w:sz w:val="20"/>
          <w:szCs w:val="20"/>
          <w:lang w:val="en-US"/>
        </w:rPr>
        <w:t xml:space="preserve"> </w:t>
      </w:r>
    </w:p>
    <w:p w14:paraId="2129AE07" w14:textId="77777777" w:rsidR="00CB1448" w:rsidRDefault="00CB1448" w:rsidP="00C949B4">
      <w:pPr>
        <w:ind w:left="1410" w:hanging="1410"/>
        <w:jc w:val="both"/>
        <w:rPr>
          <w:rFonts w:ascii="Arial" w:hAnsi="Arial" w:cs="Arial"/>
          <w:bCs/>
          <w:sz w:val="20"/>
          <w:szCs w:val="20"/>
          <w:lang w:val="en-US"/>
        </w:rPr>
      </w:pPr>
    </w:p>
    <w:p w14:paraId="042B5880" w14:textId="676B2982" w:rsidR="00C949B4" w:rsidRPr="008949F5" w:rsidRDefault="008949F5" w:rsidP="00E0237B">
      <w:pPr>
        <w:pStyle w:val="BodyText"/>
        <w:jc w:val="both"/>
        <w:rPr>
          <w:rFonts w:ascii="Arial" w:hAnsi="Arial" w:cs="Arial"/>
          <w:i/>
          <w:iCs/>
          <w:sz w:val="20"/>
          <w:szCs w:val="20"/>
          <w:lang w:val="en-US"/>
        </w:rPr>
      </w:pPr>
      <w:r w:rsidRPr="008949F5">
        <w:rPr>
          <w:rFonts w:ascii="Arial" w:hAnsi="Arial" w:cs="Arial"/>
          <w:i/>
          <w:iCs/>
          <w:sz w:val="20"/>
          <w:szCs w:val="20"/>
          <w:lang w:val="en-US"/>
        </w:rPr>
        <w:t>Natalia Weinzierl</w:t>
      </w:r>
    </w:p>
    <w:p w14:paraId="535C4E39" w14:textId="77777777" w:rsidR="008949F5" w:rsidRDefault="008949F5" w:rsidP="008949F5">
      <w:pPr>
        <w:ind w:left="1410" w:hanging="1410"/>
        <w:jc w:val="both"/>
        <w:rPr>
          <w:rFonts w:ascii="Arial" w:hAnsi="Arial" w:cs="Arial"/>
          <w:bCs/>
          <w:sz w:val="20"/>
          <w:szCs w:val="20"/>
          <w:lang w:val="en-US"/>
        </w:rPr>
      </w:pPr>
      <w:r w:rsidRPr="000472DD">
        <w:rPr>
          <w:rFonts w:ascii="Arial" w:hAnsi="Arial" w:cs="Arial"/>
          <w:bCs/>
          <w:sz w:val="20"/>
          <w:szCs w:val="20"/>
          <w:lang w:val="en-US"/>
        </w:rPr>
        <w:t>202</w:t>
      </w:r>
      <w:r>
        <w:rPr>
          <w:rFonts w:ascii="Arial" w:hAnsi="Arial" w:cs="Arial"/>
          <w:bCs/>
          <w:sz w:val="20"/>
          <w:szCs w:val="20"/>
          <w:lang w:val="en-US"/>
        </w:rPr>
        <w:t>4</w:t>
      </w:r>
      <w:r w:rsidRPr="000472DD">
        <w:rPr>
          <w:rFonts w:ascii="Arial" w:hAnsi="Arial" w:cs="Arial"/>
          <w:bCs/>
          <w:sz w:val="20"/>
          <w:szCs w:val="20"/>
          <w:lang w:val="en-US"/>
        </w:rPr>
        <w:tab/>
      </w:r>
      <w:r w:rsidRPr="000472DD">
        <w:rPr>
          <w:rFonts w:ascii="Arial" w:hAnsi="Arial" w:cs="Arial"/>
          <w:bCs/>
          <w:sz w:val="20"/>
          <w:szCs w:val="20"/>
          <w:lang w:val="en-US"/>
        </w:rPr>
        <w:tab/>
      </w:r>
      <w:r>
        <w:rPr>
          <w:rFonts w:ascii="Arial" w:hAnsi="Arial" w:cs="Arial"/>
          <w:bCs/>
          <w:sz w:val="20"/>
          <w:szCs w:val="20"/>
          <w:lang w:val="en-US"/>
        </w:rPr>
        <w:t>Admitted to Integrated Physiology Graduate Program</w:t>
      </w:r>
    </w:p>
    <w:p w14:paraId="1731B9BA" w14:textId="77777777" w:rsidR="008949F5" w:rsidRDefault="008949F5" w:rsidP="008949F5">
      <w:pPr>
        <w:ind w:left="1410" w:hanging="1410"/>
        <w:jc w:val="both"/>
        <w:rPr>
          <w:rFonts w:ascii="Arial" w:hAnsi="Arial" w:cs="Arial"/>
          <w:bCs/>
          <w:sz w:val="20"/>
          <w:szCs w:val="20"/>
          <w:lang w:val="en-US"/>
        </w:rPr>
      </w:pPr>
      <w:r>
        <w:rPr>
          <w:rFonts w:ascii="Arial" w:hAnsi="Arial" w:cs="Arial"/>
          <w:bCs/>
          <w:sz w:val="20"/>
          <w:szCs w:val="20"/>
          <w:lang w:val="en-US"/>
        </w:rPr>
        <w:tab/>
      </w:r>
      <w:r>
        <w:rPr>
          <w:rFonts w:ascii="Arial" w:hAnsi="Arial" w:cs="Arial"/>
          <w:bCs/>
          <w:sz w:val="20"/>
          <w:szCs w:val="20"/>
          <w:lang w:val="en-US"/>
        </w:rPr>
        <w:tab/>
        <w:t>University of Colorado Anschutz Medical Campus</w:t>
      </w:r>
    </w:p>
    <w:p w14:paraId="2E71DAB2" w14:textId="5AB9FAA5" w:rsidR="008949F5" w:rsidRPr="008949F5" w:rsidRDefault="008949F5" w:rsidP="008949F5">
      <w:pPr>
        <w:pStyle w:val="BodyText"/>
        <w:jc w:val="both"/>
        <w:rPr>
          <w:rFonts w:ascii="Arial" w:hAnsi="Arial" w:cs="Arial"/>
          <w:sz w:val="20"/>
          <w:szCs w:val="20"/>
          <w:lang w:val="en-US"/>
        </w:rPr>
      </w:pPr>
      <w:r>
        <w:rPr>
          <w:rFonts w:ascii="Arial" w:hAnsi="Arial" w:cs="Arial"/>
          <w:bCs/>
          <w:sz w:val="20"/>
          <w:szCs w:val="20"/>
          <w:lang w:val="en-US"/>
        </w:rPr>
        <w:tab/>
      </w:r>
      <w:r>
        <w:rPr>
          <w:rFonts w:ascii="Arial" w:hAnsi="Arial" w:cs="Arial"/>
          <w:bCs/>
          <w:sz w:val="20"/>
          <w:szCs w:val="20"/>
          <w:lang w:val="en-US"/>
        </w:rPr>
        <w:tab/>
        <w:t>Aurora, CO</w:t>
      </w:r>
    </w:p>
    <w:p w14:paraId="1C86BC04" w14:textId="77777777" w:rsidR="00C949B4" w:rsidRPr="008949F5" w:rsidRDefault="00C949B4" w:rsidP="00E0237B">
      <w:pPr>
        <w:pStyle w:val="BodyText"/>
        <w:jc w:val="both"/>
        <w:rPr>
          <w:rFonts w:ascii="Arial" w:hAnsi="Arial" w:cs="Arial"/>
          <w:sz w:val="20"/>
          <w:szCs w:val="20"/>
          <w:lang w:val="en-US"/>
        </w:rPr>
      </w:pPr>
    </w:p>
    <w:p w14:paraId="0CD6DDA2" w14:textId="77777777" w:rsidR="00C949B4" w:rsidRDefault="00C949B4" w:rsidP="00E0237B">
      <w:pPr>
        <w:pStyle w:val="BodyText"/>
        <w:jc w:val="both"/>
        <w:rPr>
          <w:rFonts w:ascii="Arial" w:hAnsi="Arial" w:cs="Arial"/>
          <w:b/>
          <w:bCs/>
          <w:sz w:val="20"/>
          <w:szCs w:val="20"/>
          <w:u w:val="single"/>
          <w:lang w:val="en-US"/>
        </w:rPr>
      </w:pPr>
    </w:p>
    <w:p w14:paraId="2B73A0F6" w14:textId="77E7A5F7" w:rsidR="00E0237B" w:rsidRPr="00E0237B" w:rsidRDefault="00E0237B" w:rsidP="00E0237B">
      <w:pPr>
        <w:pStyle w:val="BodyText"/>
        <w:jc w:val="both"/>
        <w:rPr>
          <w:rFonts w:ascii="Arial" w:hAnsi="Arial" w:cs="Arial"/>
          <w:b/>
          <w:bCs/>
          <w:sz w:val="20"/>
          <w:szCs w:val="20"/>
          <w:u w:val="single"/>
          <w:lang w:val="en-US"/>
        </w:rPr>
      </w:pPr>
      <w:r>
        <w:rPr>
          <w:rFonts w:ascii="Arial" w:hAnsi="Arial" w:cs="Arial"/>
          <w:b/>
          <w:bCs/>
          <w:sz w:val="20"/>
          <w:szCs w:val="20"/>
          <w:u w:val="single"/>
          <w:lang w:val="en-US"/>
        </w:rPr>
        <w:t>Professional Development</w:t>
      </w:r>
    </w:p>
    <w:p w14:paraId="0DF2BE2F" w14:textId="77777777" w:rsidR="00E0237B" w:rsidRPr="008A7D76" w:rsidRDefault="00E0237B" w:rsidP="00E0237B">
      <w:pPr>
        <w:pStyle w:val="BodyText"/>
        <w:jc w:val="both"/>
        <w:rPr>
          <w:rFonts w:ascii="Arial" w:hAnsi="Arial" w:cs="Arial"/>
          <w:b/>
          <w:bCs/>
          <w:sz w:val="8"/>
          <w:szCs w:val="8"/>
          <w:u w:val="single"/>
          <w:lang w:val="en-US"/>
        </w:rPr>
      </w:pPr>
    </w:p>
    <w:p w14:paraId="3476C91F" w14:textId="2770D310" w:rsidR="00E0237B" w:rsidRPr="00E0237B" w:rsidRDefault="00E0237B" w:rsidP="00E0237B">
      <w:pPr>
        <w:pStyle w:val="BodyText"/>
        <w:jc w:val="both"/>
        <w:rPr>
          <w:rFonts w:ascii="Arial" w:hAnsi="Arial" w:cs="Arial"/>
          <w:sz w:val="20"/>
          <w:szCs w:val="20"/>
          <w:lang w:val="en-US"/>
        </w:rPr>
      </w:pPr>
      <w:r w:rsidRPr="00E0237B">
        <w:rPr>
          <w:rFonts w:ascii="Arial" w:hAnsi="Arial" w:cs="Arial"/>
          <w:sz w:val="20"/>
          <w:szCs w:val="20"/>
          <w:lang w:val="en-US"/>
        </w:rPr>
        <w:lastRenderedPageBreak/>
        <w:t>09/2010</w:t>
      </w:r>
      <w:r>
        <w:rPr>
          <w:rFonts w:ascii="Arial" w:hAnsi="Arial" w:cs="Arial"/>
          <w:sz w:val="20"/>
          <w:szCs w:val="20"/>
          <w:lang w:val="en-US"/>
        </w:rPr>
        <w:tab/>
      </w:r>
      <w:r w:rsidR="00221764">
        <w:rPr>
          <w:rFonts w:ascii="Arial" w:hAnsi="Arial" w:cs="Arial"/>
          <w:sz w:val="20"/>
          <w:szCs w:val="20"/>
          <w:lang w:val="en-US"/>
        </w:rPr>
        <w:tab/>
      </w:r>
      <w:r w:rsidRPr="00E0237B">
        <w:rPr>
          <w:rFonts w:ascii="Arial" w:hAnsi="Arial" w:cs="Arial"/>
          <w:sz w:val="20"/>
          <w:szCs w:val="20"/>
          <w:lang w:val="en-US"/>
        </w:rPr>
        <w:t>Foundations of Translational Science Bootcamp</w:t>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p>
    <w:p w14:paraId="4C0E7F01" w14:textId="77777777" w:rsidR="00E0237B" w:rsidRP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University of Miami, Miami, FL</w:t>
      </w:r>
    </w:p>
    <w:p w14:paraId="632B33E9" w14:textId="77777777" w:rsidR="00E0237B" w:rsidRPr="00935FBB" w:rsidRDefault="00E0237B" w:rsidP="00E0237B">
      <w:pPr>
        <w:pStyle w:val="BodyText"/>
        <w:jc w:val="both"/>
        <w:rPr>
          <w:rFonts w:ascii="Arial" w:hAnsi="Arial" w:cs="Arial"/>
          <w:sz w:val="8"/>
          <w:szCs w:val="8"/>
          <w:lang w:val="en-US"/>
        </w:rPr>
      </w:pPr>
    </w:p>
    <w:p w14:paraId="0B7356BA" w14:textId="05EB2CF2" w:rsidR="00E0237B" w:rsidRPr="00E0237B" w:rsidRDefault="00E0237B" w:rsidP="00E0237B">
      <w:pPr>
        <w:pStyle w:val="BodyText"/>
        <w:jc w:val="both"/>
        <w:rPr>
          <w:rFonts w:ascii="Arial" w:hAnsi="Arial" w:cs="Arial"/>
          <w:sz w:val="20"/>
          <w:szCs w:val="20"/>
          <w:lang w:val="en-US"/>
        </w:rPr>
      </w:pPr>
      <w:r w:rsidRPr="00E0237B">
        <w:rPr>
          <w:rFonts w:ascii="Arial" w:hAnsi="Arial" w:cs="Arial"/>
          <w:sz w:val="20"/>
          <w:szCs w:val="20"/>
          <w:lang w:val="en-US"/>
        </w:rPr>
        <w:t>07/2012</w:t>
      </w:r>
      <w:r>
        <w:rPr>
          <w:rFonts w:ascii="Arial" w:hAnsi="Arial" w:cs="Arial"/>
          <w:sz w:val="20"/>
          <w:szCs w:val="20"/>
          <w:lang w:val="en-US"/>
        </w:rPr>
        <w:tab/>
      </w:r>
      <w:r w:rsidR="00221764">
        <w:rPr>
          <w:rFonts w:ascii="Arial" w:hAnsi="Arial" w:cs="Arial"/>
          <w:sz w:val="20"/>
          <w:szCs w:val="20"/>
          <w:lang w:val="en-US"/>
        </w:rPr>
        <w:tab/>
      </w:r>
      <w:r w:rsidRPr="00E0237B">
        <w:rPr>
          <w:rFonts w:ascii="Arial" w:hAnsi="Arial" w:cs="Arial"/>
          <w:sz w:val="20"/>
          <w:szCs w:val="20"/>
          <w:lang w:val="en-US"/>
        </w:rPr>
        <w:t xml:space="preserve">Bone and Skeletal Muscle Interactions Workshop </w:t>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p>
    <w:p w14:paraId="62D2D251" w14:textId="77777777" w:rsidR="00E0237B" w:rsidRP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Kansas City, MO</w:t>
      </w:r>
    </w:p>
    <w:p w14:paraId="4CDB68D5" w14:textId="77777777" w:rsidR="00E0237B" w:rsidRPr="00935FBB" w:rsidRDefault="00E0237B" w:rsidP="00E0237B">
      <w:pPr>
        <w:pStyle w:val="BodyText"/>
        <w:jc w:val="both"/>
        <w:rPr>
          <w:rFonts w:ascii="Arial" w:hAnsi="Arial" w:cs="Arial"/>
          <w:sz w:val="8"/>
          <w:szCs w:val="8"/>
          <w:lang w:val="en-US"/>
        </w:rPr>
      </w:pPr>
    </w:p>
    <w:p w14:paraId="18519371" w14:textId="2A28011A" w:rsidR="00E0237B" w:rsidRPr="00E0237B" w:rsidRDefault="00E0237B" w:rsidP="00E0237B">
      <w:pPr>
        <w:pStyle w:val="BodyText"/>
        <w:jc w:val="both"/>
        <w:rPr>
          <w:rFonts w:ascii="Arial" w:hAnsi="Arial" w:cs="Arial"/>
          <w:sz w:val="20"/>
          <w:szCs w:val="20"/>
          <w:lang w:val="en-US"/>
        </w:rPr>
      </w:pPr>
      <w:r w:rsidRPr="00E0237B">
        <w:rPr>
          <w:rFonts w:ascii="Arial" w:hAnsi="Arial" w:cs="Arial"/>
          <w:sz w:val="20"/>
          <w:szCs w:val="20"/>
          <w:lang w:val="en-US"/>
        </w:rPr>
        <w:t>10/2013</w:t>
      </w:r>
      <w:r>
        <w:rPr>
          <w:rFonts w:ascii="Arial" w:hAnsi="Arial" w:cs="Arial"/>
          <w:sz w:val="20"/>
          <w:szCs w:val="20"/>
          <w:lang w:val="en-US"/>
        </w:rPr>
        <w:tab/>
      </w:r>
      <w:r w:rsidR="00221764">
        <w:rPr>
          <w:rFonts w:ascii="Arial" w:hAnsi="Arial" w:cs="Arial"/>
          <w:sz w:val="20"/>
          <w:szCs w:val="20"/>
          <w:lang w:val="en-US"/>
        </w:rPr>
        <w:tab/>
      </w:r>
      <w:r w:rsidRPr="00E0237B">
        <w:rPr>
          <w:rFonts w:ascii="Arial" w:hAnsi="Arial" w:cs="Arial"/>
          <w:sz w:val="20"/>
          <w:szCs w:val="20"/>
          <w:lang w:val="en-US"/>
        </w:rPr>
        <w:t>Responsible Conduct of Research Series – Authorship and Publications</w:t>
      </w:r>
      <w:r w:rsidRPr="00E0237B">
        <w:rPr>
          <w:rFonts w:ascii="Arial" w:hAnsi="Arial" w:cs="Arial"/>
          <w:sz w:val="20"/>
          <w:szCs w:val="20"/>
          <w:lang w:val="en-US"/>
        </w:rPr>
        <w:tab/>
      </w:r>
    </w:p>
    <w:p w14:paraId="0C920449" w14:textId="77777777" w:rsidR="00E0237B" w:rsidRP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Indiana University – Office of Research Ethics, Education and Policy</w:t>
      </w:r>
    </w:p>
    <w:p w14:paraId="58BB1AC4" w14:textId="77777777" w:rsidR="00E0237B" w:rsidRP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Indianapolis, IN</w:t>
      </w:r>
    </w:p>
    <w:p w14:paraId="1CFEBE87" w14:textId="77777777" w:rsidR="00E0237B" w:rsidRPr="00935FBB" w:rsidRDefault="00E0237B" w:rsidP="00E0237B">
      <w:pPr>
        <w:pStyle w:val="BodyText"/>
        <w:jc w:val="both"/>
        <w:rPr>
          <w:rFonts w:ascii="Arial" w:hAnsi="Arial" w:cs="Arial"/>
          <w:sz w:val="8"/>
          <w:szCs w:val="8"/>
          <w:lang w:val="en-US"/>
        </w:rPr>
      </w:pPr>
    </w:p>
    <w:p w14:paraId="73DFF50A" w14:textId="5BBF1D55" w:rsidR="00E0237B" w:rsidRPr="00E0237B" w:rsidRDefault="00E0237B" w:rsidP="00E0237B">
      <w:pPr>
        <w:pStyle w:val="BodyText"/>
        <w:jc w:val="both"/>
        <w:rPr>
          <w:rFonts w:ascii="Arial" w:hAnsi="Arial" w:cs="Arial"/>
          <w:sz w:val="20"/>
          <w:szCs w:val="20"/>
          <w:lang w:val="en-US"/>
        </w:rPr>
      </w:pPr>
      <w:r w:rsidRPr="00E0237B">
        <w:rPr>
          <w:rFonts w:ascii="Arial" w:hAnsi="Arial" w:cs="Arial"/>
          <w:sz w:val="20"/>
          <w:szCs w:val="20"/>
          <w:lang w:val="en-US"/>
        </w:rPr>
        <w:t>11/2013</w:t>
      </w:r>
      <w:r>
        <w:rPr>
          <w:rFonts w:ascii="Arial" w:hAnsi="Arial" w:cs="Arial"/>
          <w:sz w:val="20"/>
          <w:szCs w:val="20"/>
          <w:lang w:val="en-US"/>
        </w:rPr>
        <w:tab/>
      </w:r>
      <w:r w:rsidR="00221764">
        <w:rPr>
          <w:rFonts w:ascii="Arial" w:hAnsi="Arial" w:cs="Arial"/>
          <w:sz w:val="20"/>
          <w:szCs w:val="20"/>
          <w:lang w:val="en-US"/>
        </w:rPr>
        <w:tab/>
      </w:r>
      <w:r w:rsidRPr="00E0237B">
        <w:rPr>
          <w:rFonts w:ascii="Arial" w:hAnsi="Arial" w:cs="Arial"/>
          <w:sz w:val="20"/>
          <w:szCs w:val="20"/>
          <w:lang w:val="en-US"/>
        </w:rPr>
        <w:t>Responsible Conduct of Research Series – Collaborative Science</w:t>
      </w:r>
      <w:r w:rsidRPr="00E0237B">
        <w:rPr>
          <w:rFonts w:ascii="Arial" w:hAnsi="Arial" w:cs="Arial"/>
          <w:sz w:val="20"/>
          <w:szCs w:val="20"/>
          <w:lang w:val="en-US"/>
        </w:rPr>
        <w:tab/>
      </w:r>
      <w:r w:rsidRPr="00E0237B">
        <w:rPr>
          <w:rFonts w:ascii="Arial" w:hAnsi="Arial" w:cs="Arial"/>
          <w:sz w:val="20"/>
          <w:szCs w:val="20"/>
          <w:lang w:val="en-US"/>
        </w:rPr>
        <w:tab/>
      </w:r>
    </w:p>
    <w:p w14:paraId="71C88315" w14:textId="77777777" w:rsidR="00E0237B" w:rsidRP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Indiana University – Office of Research Ethics, Education and Policy</w:t>
      </w:r>
    </w:p>
    <w:p w14:paraId="34599F9C" w14:textId="77777777" w:rsidR="00E0237B" w:rsidRP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Indianapolis, IN</w:t>
      </w:r>
    </w:p>
    <w:p w14:paraId="6D4CFB8F" w14:textId="77777777" w:rsidR="00E0237B" w:rsidRPr="00935FBB" w:rsidRDefault="00E0237B" w:rsidP="00E0237B">
      <w:pPr>
        <w:pStyle w:val="BodyText"/>
        <w:jc w:val="both"/>
        <w:rPr>
          <w:rFonts w:ascii="Arial" w:hAnsi="Arial" w:cs="Arial"/>
          <w:sz w:val="8"/>
          <w:szCs w:val="8"/>
          <w:lang w:val="en-US"/>
        </w:rPr>
      </w:pPr>
    </w:p>
    <w:p w14:paraId="3D5B9FA0" w14:textId="4DD52C61" w:rsidR="00E0237B" w:rsidRPr="00E0237B" w:rsidRDefault="00E0237B" w:rsidP="00E0237B">
      <w:pPr>
        <w:pStyle w:val="BodyText"/>
        <w:jc w:val="both"/>
        <w:rPr>
          <w:rFonts w:ascii="Arial" w:hAnsi="Arial" w:cs="Arial"/>
          <w:sz w:val="20"/>
          <w:szCs w:val="20"/>
          <w:lang w:val="en-US"/>
        </w:rPr>
      </w:pPr>
      <w:r w:rsidRPr="00E0237B">
        <w:rPr>
          <w:rFonts w:ascii="Arial" w:hAnsi="Arial" w:cs="Arial"/>
          <w:sz w:val="20"/>
          <w:szCs w:val="20"/>
          <w:lang w:val="en-US"/>
        </w:rPr>
        <w:t>02/2014</w:t>
      </w:r>
      <w:r>
        <w:rPr>
          <w:rFonts w:ascii="Arial" w:hAnsi="Arial" w:cs="Arial"/>
          <w:sz w:val="20"/>
          <w:szCs w:val="20"/>
          <w:lang w:val="en-US"/>
        </w:rPr>
        <w:tab/>
      </w:r>
      <w:r w:rsidR="00221764">
        <w:rPr>
          <w:rFonts w:ascii="Arial" w:hAnsi="Arial" w:cs="Arial"/>
          <w:sz w:val="20"/>
          <w:szCs w:val="20"/>
          <w:lang w:val="en-US"/>
        </w:rPr>
        <w:tab/>
      </w:r>
      <w:r w:rsidRPr="00E0237B">
        <w:rPr>
          <w:rFonts w:ascii="Arial" w:hAnsi="Arial" w:cs="Arial"/>
          <w:sz w:val="20"/>
          <w:szCs w:val="20"/>
          <w:lang w:val="en-US"/>
        </w:rPr>
        <w:t>Responsible Conduct of Research Series – Research Misconduct</w:t>
      </w:r>
      <w:r w:rsidRPr="00E0237B">
        <w:rPr>
          <w:rFonts w:ascii="Arial" w:hAnsi="Arial" w:cs="Arial"/>
          <w:sz w:val="20"/>
          <w:szCs w:val="20"/>
          <w:lang w:val="en-US"/>
        </w:rPr>
        <w:tab/>
      </w:r>
      <w:r w:rsidRPr="00E0237B">
        <w:rPr>
          <w:rFonts w:ascii="Arial" w:hAnsi="Arial" w:cs="Arial"/>
          <w:sz w:val="20"/>
          <w:szCs w:val="20"/>
          <w:lang w:val="en-US"/>
        </w:rPr>
        <w:tab/>
      </w:r>
    </w:p>
    <w:p w14:paraId="7F078E92" w14:textId="413B0884" w:rsidR="00E0237B" w:rsidRP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Indiana University – Office of Research Ethics, Education and Policy</w:t>
      </w:r>
    </w:p>
    <w:p w14:paraId="5FF561E3" w14:textId="77777777" w:rsidR="00E0237B" w:rsidRP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Indianapolis, IN</w:t>
      </w:r>
    </w:p>
    <w:p w14:paraId="63B91C33" w14:textId="77777777" w:rsidR="00E0237B" w:rsidRPr="00935FBB" w:rsidRDefault="00E0237B" w:rsidP="00E0237B">
      <w:pPr>
        <w:pStyle w:val="BodyText"/>
        <w:jc w:val="both"/>
        <w:rPr>
          <w:rFonts w:ascii="Arial" w:hAnsi="Arial" w:cs="Arial"/>
          <w:sz w:val="8"/>
          <w:szCs w:val="8"/>
          <w:lang w:val="en-US"/>
        </w:rPr>
      </w:pPr>
    </w:p>
    <w:p w14:paraId="4F7BCF75" w14:textId="061471AA" w:rsidR="00E0237B" w:rsidRPr="00E0237B" w:rsidRDefault="00E0237B" w:rsidP="00E0237B">
      <w:pPr>
        <w:pStyle w:val="BodyText"/>
        <w:jc w:val="both"/>
        <w:rPr>
          <w:rFonts w:ascii="Arial" w:hAnsi="Arial" w:cs="Arial"/>
          <w:sz w:val="20"/>
          <w:szCs w:val="20"/>
          <w:lang w:val="en-US"/>
        </w:rPr>
      </w:pPr>
      <w:r w:rsidRPr="00E0237B">
        <w:rPr>
          <w:rFonts w:ascii="Arial" w:hAnsi="Arial" w:cs="Arial"/>
          <w:sz w:val="20"/>
          <w:szCs w:val="20"/>
          <w:lang w:val="en-US"/>
        </w:rPr>
        <w:t>09/2014</w:t>
      </w:r>
      <w:r>
        <w:rPr>
          <w:rFonts w:ascii="Arial" w:hAnsi="Arial" w:cs="Arial"/>
          <w:sz w:val="20"/>
          <w:szCs w:val="20"/>
          <w:lang w:val="en-US"/>
        </w:rPr>
        <w:tab/>
      </w:r>
      <w:r w:rsidR="00221764">
        <w:rPr>
          <w:rFonts w:ascii="Arial" w:hAnsi="Arial" w:cs="Arial"/>
          <w:sz w:val="20"/>
          <w:szCs w:val="20"/>
          <w:lang w:val="en-US"/>
        </w:rPr>
        <w:tab/>
      </w:r>
      <w:r w:rsidRPr="00E0237B">
        <w:rPr>
          <w:rFonts w:ascii="Arial" w:hAnsi="Arial" w:cs="Arial"/>
          <w:sz w:val="20"/>
          <w:szCs w:val="20"/>
          <w:lang w:val="en-US"/>
        </w:rPr>
        <w:t xml:space="preserve">Write winning Grant Proposals Workshop </w:t>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p>
    <w:p w14:paraId="236164FB" w14:textId="77777777" w:rsid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Indiana University School of Medicine</w:t>
      </w:r>
    </w:p>
    <w:p w14:paraId="5BD289CD" w14:textId="30A41FB6" w:rsidR="00E0237B" w:rsidRP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Indianapolis, IN</w:t>
      </w:r>
    </w:p>
    <w:p w14:paraId="36FD768F" w14:textId="77777777" w:rsidR="00E0237B" w:rsidRPr="00935FBB" w:rsidRDefault="00E0237B" w:rsidP="00E0237B">
      <w:pPr>
        <w:pStyle w:val="BodyText"/>
        <w:jc w:val="both"/>
        <w:rPr>
          <w:rFonts w:ascii="Arial" w:hAnsi="Arial" w:cs="Arial"/>
          <w:sz w:val="8"/>
          <w:szCs w:val="8"/>
          <w:lang w:val="en-US"/>
        </w:rPr>
      </w:pPr>
    </w:p>
    <w:p w14:paraId="34BA13CE" w14:textId="595933DD" w:rsidR="00E0237B" w:rsidRPr="00E0237B" w:rsidRDefault="00E0237B" w:rsidP="00E0237B">
      <w:pPr>
        <w:pStyle w:val="BodyText"/>
        <w:jc w:val="both"/>
        <w:rPr>
          <w:rFonts w:ascii="Arial" w:hAnsi="Arial" w:cs="Arial"/>
          <w:sz w:val="20"/>
          <w:szCs w:val="20"/>
          <w:lang w:val="en-US"/>
        </w:rPr>
      </w:pPr>
      <w:r w:rsidRPr="00E0237B">
        <w:rPr>
          <w:rFonts w:ascii="Arial" w:hAnsi="Arial" w:cs="Arial"/>
          <w:sz w:val="20"/>
          <w:szCs w:val="20"/>
          <w:lang w:val="en-US"/>
        </w:rPr>
        <w:t>12/2014</w:t>
      </w:r>
      <w:r>
        <w:rPr>
          <w:rFonts w:ascii="Arial" w:hAnsi="Arial" w:cs="Arial"/>
          <w:sz w:val="20"/>
          <w:szCs w:val="20"/>
          <w:lang w:val="en-US"/>
        </w:rPr>
        <w:tab/>
      </w:r>
      <w:r w:rsidR="00221764">
        <w:rPr>
          <w:rFonts w:ascii="Arial" w:hAnsi="Arial" w:cs="Arial"/>
          <w:sz w:val="20"/>
          <w:szCs w:val="20"/>
          <w:lang w:val="en-US"/>
        </w:rPr>
        <w:tab/>
      </w:r>
      <w:r w:rsidRPr="00E0237B">
        <w:rPr>
          <w:rFonts w:ascii="Arial" w:hAnsi="Arial" w:cs="Arial"/>
          <w:sz w:val="20"/>
          <w:szCs w:val="20"/>
          <w:lang w:val="en-US"/>
        </w:rPr>
        <w:t>Assistant Professor Faculty Development/Mentoring Program</w:t>
      </w:r>
      <w:r w:rsidRPr="00E0237B">
        <w:rPr>
          <w:rFonts w:ascii="Arial" w:hAnsi="Arial" w:cs="Arial"/>
          <w:sz w:val="20"/>
          <w:szCs w:val="20"/>
          <w:lang w:val="en-US"/>
        </w:rPr>
        <w:tab/>
      </w:r>
      <w:r w:rsidRPr="00E0237B">
        <w:rPr>
          <w:rFonts w:ascii="Arial" w:hAnsi="Arial" w:cs="Arial"/>
          <w:sz w:val="20"/>
          <w:szCs w:val="20"/>
          <w:lang w:val="en-US"/>
        </w:rPr>
        <w:tab/>
      </w:r>
    </w:p>
    <w:p w14:paraId="6196A717" w14:textId="77777777" w:rsidR="00E0237B" w:rsidRP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Effective Teaching Skills</w:t>
      </w:r>
    </w:p>
    <w:p w14:paraId="6B9514B7" w14:textId="1BB6DA3D" w:rsidR="00E0237B" w:rsidRP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Office of Research in Surgical Education</w:t>
      </w:r>
      <w:r w:rsidR="00221764">
        <w:rPr>
          <w:rFonts w:ascii="Arial" w:hAnsi="Arial" w:cs="Arial"/>
          <w:sz w:val="20"/>
          <w:szCs w:val="20"/>
          <w:lang w:val="en-US"/>
        </w:rPr>
        <w:t xml:space="preserve">, </w:t>
      </w:r>
      <w:r w:rsidRPr="00E0237B">
        <w:rPr>
          <w:rFonts w:ascii="Arial" w:hAnsi="Arial" w:cs="Arial"/>
          <w:sz w:val="20"/>
          <w:szCs w:val="20"/>
          <w:lang w:val="en-US"/>
        </w:rPr>
        <w:t xml:space="preserve">Indiana University </w:t>
      </w:r>
    </w:p>
    <w:p w14:paraId="1C416D2F" w14:textId="77777777" w:rsidR="00221764" w:rsidRPr="00E0237B" w:rsidRDefault="00221764"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Indianapolis, IN</w:t>
      </w:r>
    </w:p>
    <w:p w14:paraId="514897E1" w14:textId="77777777" w:rsidR="00E0237B" w:rsidRPr="00935FBB" w:rsidRDefault="00E0237B" w:rsidP="00E0237B">
      <w:pPr>
        <w:pStyle w:val="BodyText"/>
        <w:jc w:val="both"/>
        <w:rPr>
          <w:rFonts w:ascii="Arial" w:hAnsi="Arial" w:cs="Arial"/>
          <w:sz w:val="8"/>
          <w:szCs w:val="8"/>
          <w:lang w:val="en-US"/>
        </w:rPr>
      </w:pPr>
    </w:p>
    <w:p w14:paraId="68F7860D" w14:textId="4E278C76" w:rsidR="00E0237B" w:rsidRPr="00E0237B" w:rsidRDefault="00221764" w:rsidP="00E0237B">
      <w:pPr>
        <w:pStyle w:val="BodyText"/>
        <w:jc w:val="both"/>
        <w:rPr>
          <w:rFonts w:ascii="Arial" w:hAnsi="Arial" w:cs="Arial"/>
          <w:sz w:val="20"/>
          <w:szCs w:val="20"/>
          <w:lang w:val="en-US"/>
        </w:rPr>
      </w:pPr>
      <w:r w:rsidRPr="00E0237B">
        <w:rPr>
          <w:rFonts w:ascii="Arial" w:hAnsi="Arial" w:cs="Arial"/>
          <w:sz w:val="20"/>
          <w:szCs w:val="20"/>
          <w:lang w:val="en-US"/>
        </w:rPr>
        <w:t>12/2014 – 11/2019</w:t>
      </w:r>
      <w:r>
        <w:rPr>
          <w:rFonts w:ascii="Arial" w:hAnsi="Arial" w:cs="Arial"/>
          <w:sz w:val="20"/>
          <w:szCs w:val="20"/>
          <w:lang w:val="en-US"/>
        </w:rPr>
        <w:tab/>
      </w:r>
      <w:r w:rsidR="00E0237B" w:rsidRPr="00E0237B">
        <w:rPr>
          <w:rFonts w:ascii="Arial" w:hAnsi="Arial" w:cs="Arial"/>
          <w:sz w:val="20"/>
          <w:szCs w:val="20"/>
          <w:lang w:val="en-US"/>
        </w:rPr>
        <w:t xml:space="preserve">Independent Investigator Incubator (I3) Program </w:t>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p>
    <w:p w14:paraId="08DE31ED" w14:textId="77777777" w:rsidR="00221764"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Indiana University – CTSI</w:t>
      </w:r>
    </w:p>
    <w:p w14:paraId="7ADE8F77" w14:textId="1115B570" w:rsidR="00E0237B" w:rsidRP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Indianapolis, IN</w:t>
      </w:r>
    </w:p>
    <w:p w14:paraId="4732B3E7" w14:textId="77777777" w:rsidR="00E0237B" w:rsidRPr="00935FBB" w:rsidRDefault="00E0237B" w:rsidP="00E0237B">
      <w:pPr>
        <w:pStyle w:val="BodyText"/>
        <w:jc w:val="both"/>
        <w:rPr>
          <w:rFonts w:ascii="Arial" w:hAnsi="Arial" w:cs="Arial"/>
          <w:sz w:val="8"/>
          <w:szCs w:val="8"/>
          <w:lang w:val="en-US"/>
        </w:rPr>
      </w:pPr>
    </w:p>
    <w:p w14:paraId="7F2C7F81" w14:textId="660BB956" w:rsidR="00E0237B" w:rsidRPr="00E0237B" w:rsidRDefault="00221764" w:rsidP="00E0237B">
      <w:pPr>
        <w:pStyle w:val="BodyText"/>
        <w:jc w:val="both"/>
        <w:rPr>
          <w:rFonts w:ascii="Arial" w:hAnsi="Arial" w:cs="Arial"/>
          <w:sz w:val="20"/>
          <w:szCs w:val="20"/>
          <w:lang w:val="en-US"/>
        </w:rPr>
      </w:pPr>
      <w:r w:rsidRPr="00E0237B">
        <w:rPr>
          <w:rFonts w:ascii="Arial" w:hAnsi="Arial" w:cs="Arial"/>
          <w:sz w:val="20"/>
          <w:szCs w:val="20"/>
          <w:lang w:val="en-US"/>
        </w:rPr>
        <w:t>02/2015</w:t>
      </w:r>
      <w:r>
        <w:rPr>
          <w:rFonts w:ascii="Arial" w:hAnsi="Arial" w:cs="Arial"/>
          <w:sz w:val="20"/>
          <w:szCs w:val="20"/>
          <w:lang w:val="en-US"/>
        </w:rPr>
        <w:tab/>
      </w:r>
      <w:r>
        <w:rPr>
          <w:rFonts w:ascii="Arial" w:hAnsi="Arial" w:cs="Arial"/>
          <w:sz w:val="20"/>
          <w:szCs w:val="20"/>
          <w:lang w:val="en-US"/>
        </w:rPr>
        <w:tab/>
      </w:r>
      <w:r w:rsidR="00E0237B" w:rsidRPr="00E0237B">
        <w:rPr>
          <w:rFonts w:ascii="Arial" w:hAnsi="Arial" w:cs="Arial"/>
          <w:sz w:val="20"/>
          <w:szCs w:val="20"/>
          <w:lang w:val="en-US"/>
        </w:rPr>
        <w:t>Assistant Professor Faculty Development/Mentoring Program</w:t>
      </w:r>
      <w:r w:rsidR="00E0237B" w:rsidRPr="00E0237B">
        <w:rPr>
          <w:rFonts w:ascii="Arial" w:hAnsi="Arial" w:cs="Arial"/>
          <w:sz w:val="20"/>
          <w:szCs w:val="20"/>
          <w:lang w:val="en-US"/>
        </w:rPr>
        <w:tab/>
      </w:r>
      <w:r w:rsidR="00E0237B" w:rsidRPr="00E0237B">
        <w:rPr>
          <w:rFonts w:ascii="Arial" w:hAnsi="Arial" w:cs="Arial"/>
          <w:sz w:val="20"/>
          <w:szCs w:val="20"/>
          <w:lang w:val="en-US"/>
        </w:rPr>
        <w:tab/>
      </w:r>
    </w:p>
    <w:p w14:paraId="692468DA" w14:textId="77777777" w:rsidR="00E0237B" w:rsidRP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Designing an Academic Career</w:t>
      </w:r>
    </w:p>
    <w:p w14:paraId="34D7701A" w14:textId="77777777" w:rsidR="00E0237B" w:rsidRP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 xml:space="preserve">Office of Research in Surgical Education, Indiana University </w:t>
      </w:r>
    </w:p>
    <w:p w14:paraId="2656D6B0" w14:textId="77777777" w:rsidR="00221764" w:rsidRPr="00E0237B" w:rsidRDefault="00221764"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Indianapolis, IN</w:t>
      </w:r>
    </w:p>
    <w:p w14:paraId="47F4676B" w14:textId="77777777" w:rsidR="00E0237B" w:rsidRPr="00935FBB" w:rsidRDefault="00E0237B" w:rsidP="00E0237B">
      <w:pPr>
        <w:pStyle w:val="BodyText"/>
        <w:jc w:val="both"/>
        <w:rPr>
          <w:rFonts w:ascii="Arial" w:hAnsi="Arial" w:cs="Arial"/>
          <w:sz w:val="8"/>
          <w:szCs w:val="8"/>
          <w:lang w:val="en-US"/>
        </w:rPr>
      </w:pPr>
    </w:p>
    <w:p w14:paraId="063042C6" w14:textId="26674491" w:rsidR="00E0237B" w:rsidRPr="00E0237B" w:rsidRDefault="00221764" w:rsidP="00E0237B">
      <w:pPr>
        <w:pStyle w:val="BodyText"/>
        <w:jc w:val="both"/>
        <w:rPr>
          <w:rFonts w:ascii="Arial" w:hAnsi="Arial" w:cs="Arial"/>
          <w:sz w:val="20"/>
          <w:szCs w:val="20"/>
          <w:lang w:val="en-US"/>
        </w:rPr>
      </w:pPr>
      <w:r w:rsidRPr="00E0237B">
        <w:rPr>
          <w:rFonts w:ascii="Arial" w:hAnsi="Arial" w:cs="Arial"/>
          <w:sz w:val="20"/>
          <w:szCs w:val="20"/>
          <w:lang w:val="en-US"/>
        </w:rPr>
        <w:t>05/2015</w:t>
      </w:r>
      <w:r>
        <w:rPr>
          <w:rFonts w:ascii="Arial" w:hAnsi="Arial" w:cs="Arial"/>
          <w:sz w:val="20"/>
          <w:szCs w:val="20"/>
          <w:lang w:val="en-US"/>
        </w:rPr>
        <w:tab/>
      </w:r>
      <w:r>
        <w:rPr>
          <w:rFonts w:ascii="Arial" w:hAnsi="Arial" w:cs="Arial"/>
          <w:sz w:val="20"/>
          <w:szCs w:val="20"/>
          <w:lang w:val="en-US"/>
        </w:rPr>
        <w:tab/>
      </w:r>
      <w:r w:rsidR="00E0237B" w:rsidRPr="00E0237B">
        <w:rPr>
          <w:rFonts w:ascii="Arial" w:hAnsi="Arial" w:cs="Arial"/>
          <w:sz w:val="20"/>
          <w:szCs w:val="20"/>
          <w:lang w:val="en-US"/>
        </w:rPr>
        <w:t>Assistant Professor Faculty Development/Mentoring Program</w:t>
      </w:r>
      <w:r w:rsidR="00E0237B" w:rsidRPr="00E0237B">
        <w:rPr>
          <w:rFonts w:ascii="Arial" w:hAnsi="Arial" w:cs="Arial"/>
          <w:sz w:val="20"/>
          <w:szCs w:val="20"/>
          <w:lang w:val="en-US"/>
        </w:rPr>
        <w:tab/>
      </w:r>
      <w:r w:rsidR="00E0237B" w:rsidRPr="00E0237B">
        <w:rPr>
          <w:rFonts w:ascii="Arial" w:hAnsi="Arial" w:cs="Arial"/>
          <w:sz w:val="20"/>
          <w:szCs w:val="20"/>
          <w:lang w:val="en-US"/>
        </w:rPr>
        <w:tab/>
      </w:r>
    </w:p>
    <w:p w14:paraId="047E63AD" w14:textId="77777777" w:rsidR="00E0237B" w:rsidRP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 xml:space="preserve">Promotion and Tenure Guidance </w:t>
      </w:r>
    </w:p>
    <w:p w14:paraId="7FC28ABB" w14:textId="77777777" w:rsidR="00E0237B" w:rsidRP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 xml:space="preserve">Office of Research in Surgical Education, Indiana University </w:t>
      </w:r>
    </w:p>
    <w:p w14:paraId="1A0E4DBA" w14:textId="77777777" w:rsidR="00221764" w:rsidRPr="00E0237B" w:rsidRDefault="00221764"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Indianapolis, IN</w:t>
      </w:r>
    </w:p>
    <w:p w14:paraId="6551328D" w14:textId="77777777" w:rsidR="00E0237B" w:rsidRPr="004B3317" w:rsidRDefault="00E0237B" w:rsidP="00E0237B">
      <w:pPr>
        <w:pStyle w:val="BodyText"/>
        <w:jc w:val="both"/>
        <w:rPr>
          <w:rFonts w:ascii="Arial" w:hAnsi="Arial" w:cs="Arial"/>
          <w:sz w:val="8"/>
          <w:szCs w:val="8"/>
          <w:lang w:val="en-US"/>
        </w:rPr>
      </w:pPr>
    </w:p>
    <w:p w14:paraId="770D268F" w14:textId="75CE01B6" w:rsidR="00E0237B" w:rsidRPr="00E0237B" w:rsidRDefault="00221764" w:rsidP="00E0237B">
      <w:pPr>
        <w:pStyle w:val="BodyText"/>
        <w:jc w:val="both"/>
        <w:rPr>
          <w:rFonts w:ascii="Arial" w:hAnsi="Arial" w:cs="Arial"/>
          <w:sz w:val="20"/>
          <w:szCs w:val="20"/>
          <w:lang w:val="en-US"/>
        </w:rPr>
      </w:pPr>
      <w:r w:rsidRPr="00E0237B">
        <w:rPr>
          <w:rFonts w:ascii="Arial" w:hAnsi="Arial" w:cs="Arial"/>
          <w:sz w:val="20"/>
          <w:szCs w:val="20"/>
          <w:lang w:val="en-US"/>
        </w:rPr>
        <w:t>10/2016</w:t>
      </w:r>
      <w:r>
        <w:rPr>
          <w:rFonts w:ascii="Arial" w:hAnsi="Arial" w:cs="Arial"/>
          <w:sz w:val="20"/>
          <w:szCs w:val="20"/>
          <w:lang w:val="en-US"/>
        </w:rPr>
        <w:tab/>
      </w:r>
      <w:r>
        <w:rPr>
          <w:rFonts w:ascii="Arial" w:hAnsi="Arial" w:cs="Arial"/>
          <w:sz w:val="20"/>
          <w:szCs w:val="20"/>
          <w:lang w:val="en-US"/>
        </w:rPr>
        <w:tab/>
      </w:r>
      <w:r w:rsidR="00E0237B" w:rsidRPr="00E0237B">
        <w:rPr>
          <w:rFonts w:ascii="Arial" w:hAnsi="Arial" w:cs="Arial"/>
          <w:sz w:val="20"/>
          <w:szCs w:val="20"/>
          <w:lang w:val="en-US"/>
        </w:rPr>
        <w:t>IUPUI Promotion and Tenure Program – Excellence in Research</w:t>
      </w:r>
      <w:r w:rsidR="00E0237B" w:rsidRPr="00E0237B">
        <w:rPr>
          <w:rFonts w:ascii="Arial" w:hAnsi="Arial" w:cs="Arial"/>
          <w:sz w:val="20"/>
          <w:szCs w:val="20"/>
          <w:lang w:val="en-US"/>
        </w:rPr>
        <w:tab/>
      </w:r>
      <w:r w:rsidR="00E0237B" w:rsidRPr="00E0237B">
        <w:rPr>
          <w:rFonts w:ascii="Arial" w:hAnsi="Arial" w:cs="Arial"/>
          <w:sz w:val="20"/>
          <w:szCs w:val="20"/>
          <w:lang w:val="en-US"/>
        </w:rPr>
        <w:tab/>
      </w:r>
    </w:p>
    <w:p w14:paraId="4E8D25E6" w14:textId="77777777" w:rsidR="00E0237B" w:rsidRP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Indianapolis, IN</w:t>
      </w:r>
    </w:p>
    <w:p w14:paraId="17F3BC67" w14:textId="77777777" w:rsidR="00E0237B" w:rsidRPr="00E0237B" w:rsidRDefault="00E0237B" w:rsidP="00E0237B">
      <w:pPr>
        <w:pStyle w:val="BodyText"/>
        <w:jc w:val="both"/>
        <w:rPr>
          <w:rFonts w:ascii="Arial" w:hAnsi="Arial" w:cs="Arial"/>
          <w:sz w:val="20"/>
          <w:szCs w:val="20"/>
          <w:lang w:val="en-US"/>
        </w:rPr>
      </w:pPr>
    </w:p>
    <w:p w14:paraId="7C8F78B5" w14:textId="60BFFD34" w:rsidR="00E0237B" w:rsidRPr="00E0237B" w:rsidRDefault="00221764" w:rsidP="00E0237B">
      <w:pPr>
        <w:pStyle w:val="BodyText"/>
        <w:jc w:val="both"/>
        <w:rPr>
          <w:rFonts w:ascii="Arial" w:hAnsi="Arial" w:cs="Arial"/>
          <w:sz w:val="20"/>
          <w:szCs w:val="20"/>
          <w:lang w:val="en-US"/>
        </w:rPr>
      </w:pPr>
      <w:r w:rsidRPr="00E0237B">
        <w:rPr>
          <w:rFonts w:ascii="Arial" w:hAnsi="Arial" w:cs="Arial"/>
          <w:sz w:val="20"/>
          <w:szCs w:val="20"/>
          <w:lang w:val="en-US"/>
        </w:rPr>
        <w:t>08/2017</w:t>
      </w:r>
      <w:r>
        <w:rPr>
          <w:rFonts w:ascii="Arial" w:hAnsi="Arial" w:cs="Arial"/>
          <w:sz w:val="20"/>
          <w:szCs w:val="20"/>
          <w:lang w:val="en-US"/>
        </w:rPr>
        <w:tab/>
      </w:r>
      <w:r>
        <w:rPr>
          <w:rFonts w:ascii="Arial" w:hAnsi="Arial" w:cs="Arial"/>
          <w:sz w:val="20"/>
          <w:szCs w:val="20"/>
          <w:lang w:val="en-US"/>
        </w:rPr>
        <w:tab/>
      </w:r>
      <w:r w:rsidR="00E0237B" w:rsidRPr="00E0237B">
        <w:rPr>
          <w:rFonts w:ascii="Arial" w:hAnsi="Arial" w:cs="Arial"/>
          <w:sz w:val="20"/>
          <w:szCs w:val="20"/>
          <w:lang w:val="en-US"/>
        </w:rPr>
        <w:t>Communicating Science Session 1: Connecting with your Audience</w:t>
      </w:r>
      <w:r w:rsidR="00E0237B" w:rsidRPr="00E0237B">
        <w:rPr>
          <w:rFonts w:ascii="Arial" w:hAnsi="Arial" w:cs="Arial"/>
          <w:sz w:val="20"/>
          <w:szCs w:val="20"/>
          <w:lang w:val="en-US"/>
        </w:rPr>
        <w:tab/>
      </w:r>
      <w:r w:rsidR="00E0237B" w:rsidRPr="00E0237B">
        <w:rPr>
          <w:rFonts w:ascii="Arial" w:hAnsi="Arial" w:cs="Arial"/>
          <w:sz w:val="20"/>
          <w:szCs w:val="20"/>
          <w:lang w:val="en-US"/>
        </w:rPr>
        <w:tab/>
      </w:r>
    </w:p>
    <w:p w14:paraId="2716A7EC" w14:textId="77777777" w:rsidR="00E0237B" w:rsidRP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Office of Faculty Affairs and Professional Development, IUSM</w:t>
      </w:r>
    </w:p>
    <w:p w14:paraId="6788026D" w14:textId="77777777" w:rsidR="00221764" w:rsidRPr="00E0237B" w:rsidRDefault="00221764"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Indianapolis, IN</w:t>
      </w:r>
    </w:p>
    <w:p w14:paraId="2B34DF6E" w14:textId="77777777" w:rsidR="00E0237B" w:rsidRPr="004B3317" w:rsidRDefault="00E0237B" w:rsidP="00E0237B">
      <w:pPr>
        <w:pStyle w:val="BodyText"/>
        <w:jc w:val="both"/>
        <w:rPr>
          <w:rFonts w:ascii="Arial" w:hAnsi="Arial" w:cs="Arial"/>
          <w:sz w:val="8"/>
          <w:szCs w:val="8"/>
          <w:lang w:val="en-US"/>
        </w:rPr>
      </w:pPr>
    </w:p>
    <w:p w14:paraId="266C3882" w14:textId="64318C5E" w:rsidR="00E0237B" w:rsidRPr="00E0237B" w:rsidRDefault="00221764" w:rsidP="00E0237B">
      <w:pPr>
        <w:pStyle w:val="BodyText"/>
        <w:jc w:val="both"/>
        <w:rPr>
          <w:rFonts w:ascii="Arial" w:hAnsi="Arial" w:cs="Arial"/>
          <w:sz w:val="20"/>
          <w:szCs w:val="20"/>
          <w:lang w:val="en-US"/>
        </w:rPr>
      </w:pPr>
      <w:r w:rsidRPr="00E0237B">
        <w:rPr>
          <w:rFonts w:ascii="Arial" w:hAnsi="Arial" w:cs="Arial"/>
          <w:sz w:val="20"/>
          <w:szCs w:val="20"/>
          <w:lang w:val="en-US"/>
        </w:rPr>
        <w:t>09/2017</w:t>
      </w:r>
      <w:r>
        <w:rPr>
          <w:rFonts w:ascii="Arial" w:hAnsi="Arial" w:cs="Arial"/>
          <w:sz w:val="20"/>
          <w:szCs w:val="20"/>
          <w:lang w:val="en-US"/>
        </w:rPr>
        <w:tab/>
      </w:r>
      <w:r>
        <w:rPr>
          <w:rFonts w:ascii="Arial" w:hAnsi="Arial" w:cs="Arial"/>
          <w:sz w:val="20"/>
          <w:szCs w:val="20"/>
          <w:lang w:val="en-US"/>
        </w:rPr>
        <w:tab/>
      </w:r>
      <w:r w:rsidR="00E0237B" w:rsidRPr="00E0237B">
        <w:rPr>
          <w:rFonts w:ascii="Arial" w:hAnsi="Arial" w:cs="Arial"/>
          <w:sz w:val="20"/>
          <w:szCs w:val="20"/>
          <w:lang w:val="en-US"/>
        </w:rPr>
        <w:t>Communicating Science Session 2: Distilling Your Message</w:t>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p>
    <w:p w14:paraId="20C099E3" w14:textId="77777777" w:rsidR="00E0237B" w:rsidRP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Office of Faculty Affairs and Professional Development, IUSM</w:t>
      </w:r>
    </w:p>
    <w:p w14:paraId="62769F4B" w14:textId="77777777" w:rsidR="00221764" w:rsidRPr="00E0237B" w:rsidRDefault="00221764"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Indianapolis, IN</w:t>
      </w:r>
    </w:p>
    <w:p w14:paraId="17DC57F5" w14:textId="77777777" w:rsidR="00E0237B" w:rsidRPr="00E0237B" w:rsidRDefault="00E0237B" w:rsidP="00E0237B">
      <w:pPr>
        <w:pStyle w:val="BodyText"/>
        <w:jc w:val="both"/>
        <w:rPr>
          <w:rFonts w:ascii="Arial" w:hAnsi="Arial" w:cs="Arial"/>
          <w:sz w:val="20"/>
          <w:szCs w:val="20"/>
          <w:lang w:val="en-US"/>
        </w:rPr>
      </w:pPr>
    </w:p>
    <w:p w14:paraId="7B271835" w14:textId="05F544B2" w:rsidR="00E0237B" w:rsidRPr="00E0237B" w:rsidRDefault="00221764" w:rsidP="00E0237B">
      <w:pPr>
        <w:pStyle w:val="BodyText"/>
        <w:jc w:val="both"/>
        <w:rPr>
          <w:rFonts w:ascii="Arial" w:hAnsi="Arial" w:cs="Arial"/>
          <w:sz w:val="20"/>
          <w:szCs w:val="20"/>
          <w:lang w:val="en-US"/>
        </w:rPr>
      </w:pPr>
      <w:r w:rsidRPr="00E0237B">
        <w:rPr>
          <w:rFonts w:ascii="Arial" w:hAnsi="Arial" w:cs="Arial"/>
          <w:sz w:val="20"/>
          <w:szCs w:val="20"/>
          <w:lang w:val="en-US"/>
        </w:rPr>
        <w:t>09/2017</w:t>
      </w:r>
      <w:r>
        <w:rPr>
          <w:rFonts w:ascii="Arial" w:hAnsi="Arial" w:cs="Arial"/>
          <w:sz w:val="20"/>
          <w:szCs w:val="20"/>
          <w:lang w:val="en-US"/>
        </w:rPr>
        <w:tab/>
      </w:r>
      <w:r>
        <w:rPr>
          <w:rFonts w:ascii="Arial" w:hAnsi="Arial" w:cs="Arial"/>
          <w:sz w:val="20"/>
          <w:szCs w:val="20"/>
          <w:lang w:val="en-US"/>
        </w:rPr>
        <w:tab/>
      </w:r>
      <w:r w:rsidR="00E0237B" w:rsidRPr="00E0237B">
        <w:rPr>
          <w:rFonts w:ascii="Arial" w:hAnsi="Arial" w:cs="Arial"/>
          <w:sz w:val="20"/>
          <w:szCs w:val="20"/>
          <w:lang w:val="en-US"/>
        </w:rPr>
        <w:t>Communicating Science Session 3: Media Training</w:t>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p>
    <w:p w14:paraId="25D8B107" w14:textId="77777777" w:rsidR="00E0237B" w:rsidRP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Office of Faculty Affairs and Professional Development, IUSM</w:t>
      </w:r>
    </w:p>
    <w:p w14:paraId="600786F9" w14:textId="77777777" w:rsidR="00221764" w:rsidRPr="00E0237B" w:rsidRDefault="00221764"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Indianapolis, IN</w:t>
      </w:r>
    </w:p>
    <w:p w14:paraId="050C121E" w14:textId="77777777" w:rsidR="00E0237B" w:rsidRPr="00E0237B" w:rsidRDefault="00E0237B" w:rsidP="00E0237B">
      <w:pPr>
        <w:pStyle w:val="BodyText"/>
        <w:jc w:val="both"/>
        <w:rPr>
          <w:rFonts w:ascii="Arial" w:hAnsi="Arial" w:cs="Arial"/>
          <w:sz w:val="20"/>
          <w:szCs w:val="20"/>
          <w:lang w:val="en-US"/>
        </w:rPr>
      </w:pPr>
    </w:p>
    <w:p w14:paraId="3B1FC1B2" w14:textId="5D2CE859" w:rsidR="00E0237B" w:rsidRPr="00E0237B" w:rsidRDefault="00221764" w:rsidP="00E0237B">
      <w:pPr>
        <w:pStyle w:val="BodyText"/>
        <w:jc w:val="both"/>
        <w:rPr>
          <w:rFonts w:ascii="Arial" w:hAnsi="Arial" w:cs="Arial"/>
          <w:sz w:val="20"/>
          <w:szCs w:val="20"/>
          <w:lang w:val="en-US"/>
        </w:rPr>
      </w:pPr>
      <w:r w:rsidRPr="00E0237B">
        <w:rPr>
          <w:rFonts w:ascii="Arial" w:hAnsi="Arial" w:cs="Arial"/>
          <w:sz w:val="20"/>
          <w:szCs w:val="20"/>
          <w:lang w:val="en-US"/>
        </w:rPr>
        <w:t>02/2018</w:t>
      </w:r>
      <w:r>
        <w:rPr>
          <w:rFonts w:ascii="Arial" w:hAnsi="Arial" w:cs="Arial"/>
          <w:sz w:val="20"/>
          <w:szCs w:val="20"/>
          <w:lang w:val="en-US"/>
        </w:rPr>
        <w:tab/>
      </w:r>
      <w:r>
        <w:rPr>
          <w:rFonts w:ascii="Arial" w:hAnsi="Arial" w:cs="Arial"/>
          <w:sz w:val="20"/>
          <w:szCs w:val="20"/>
          <w:lang w:val="en-US"/>
        </w:rPr>
        <w:tab/>
      </w:r>
      <w:r w:rsidR="00E0237B" w:rsidRPr="00E0237B">
        <w:rPr>
          <w:rFonts w:ascii="Arial" w:hAnsi="Arial" w:cs="Arial"/>
          <w:sz w:val="20"/>
          <w:szCs w:val="20"/>
          <w:lang w:val="en-US"/>
        </w:rPr>
        <w:t>IUPUI Promotion and Tenure Program – Personal Statement</w:t>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p>
    <w:p w14:paraId="4C56975D" w14:textId="77777777" w:rsidR="00E0237B" w:rsidRP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Indianapolis, IN</w:t>
      </w:r>
    </w:p>
    <w:p w14:paraId="30F9B27D" w14:textId="77777777" w:rsidR="00E0237B" w:rsidRPr="004B3317" w:rsidRDefault="00E0237B" w:rsidP="00E0237B">
      <w:pPr>
        <w:pStyle w:val="BodyText"/>
        <w:jc w:val="both"/>
        <w:rPr>
          <w:rFonts w:ascii="Arial" w:hAnsi="Arial" w:cs="Arial"/>
          <w:sz w:val="8"/>
          <w:szCs w:val="8"/>
          <w:lang w:val="en-US"/>
        </w:rPr>
      </w:pPr>
    </w:p>
    <w:p w14:paraId="764127DE" w14:textId="34133C8D" w:rsidR="00E0237B" w:rsidRPr="00E0237B" w:rsidRDefault="00221764" w:rsidP="00E0237B">
      <w:pPr>
        <w:pStyle w:val="BodyText"/>
        <w:jc w:val="both"/>
        <w:rPr>
          <w:rFonts w:ascii="Arial" w:hAnsi="Arial" w:cs="Arial"/>
          <w:sz w:val="20"/>
          <w:szCs w:val="20"/>
          <w:lang w:val="en-US"/>
        </w:rPr>
      </w:pPr>
      <w:r w:rsidRPr="00E0237B">
        <w:rPr>
          <w:rFonts w:ascii="Arial" w:hAnsi="Arial" w:cs="Arial"/>
          <w:sz w:val="20"/>
          <w:szCs w:val="20"/>
          <w:lang w:val="en-US"/>
        </w:rPr>
        <w:t>03/2018 – 06/2018</w:t>
      </w:r>
      <w:r>
        <w:rPr>
          <w:rFonts w:ascii="Arial" w:hAnsi="Arial" w:cs="Arial"/>
          <w:sz w:val="20"/>
          <w:szCs w:val="20"/>
          <w:lang w:val="en-US"/>
        </w:rPr>
        <w:tab/>
      </w:r>
      <w:r w:rsidR="00E0237B" w:rsidRPr="00E0237B">
        <w:rPr>
          <w:rFonts w:ascii="Arial" w:hAnsi="Arial" w:cs="Arial"/>
          <w:sz w:val="20"/>
          <w:szCs w:val="20"/>
          <w:lang w:val="en-US"/>
        </w:rPr>
        <w:t>Enhancing your scientific career: unlocking your inner mentor</w:t>
      </w:r>
      <w:r w:rsidR="00E0237B" w:rsidRPr="00E0237B">
        <w:rPr>
          <w:rFonts w:ascii="Arial" w:hAnsi="Arial" w:cs="Arial"/>
          <w:sz w:val="20"/>
          <w:szCs w:val="20"/>
          <w:lang w:val="en-US"/>
        </w:rPr>
        <w:tab/>
      </w:r>
      <w:r w:rsidR="00E0237B" w:rsidRPr="00E0237B">
        <w:rPr>
          <w:rFonts w:ascii="Arial" w:hAnsi="Arial" w:cs="Arial"/>
          <w:sz w:val="20"/>
          <w:szCs w:val="20"/>
          <w:lang w:val="en-US"/>
        </w:rPr>
        <w:tab/>
      </w:r>
    </w:p>
    <w:p w14:paraId="3CA37446" w14:textId="77777777" w:rsidR="00E0237B" w:rsidRP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Office of Faculty Affairs and Professional Development, IUSM</w:t>
      </w:r>
    </w:p>
    <w:p w14:paraId="0C2852A0" w14:textId="77777777" w:rsidR="00221764" w:rsidRPr="00E0237B" w:rsidRDefault="00221764"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Indianapolis, IN</w:t>
      </w:r>
    </w:p>
    <w:p w14:paraId="65B06863" w14:textId="77777777" w:rsidR="00E0237B" w:rsidRPr="004B3317" w:rsidRDefault="00E0237B" w:rsidP="00E0237B">
      <w:pPr>
        <w:pStyle w:val="BodyText"/>
        <w:jc w:val="both"/>
        <w:rPr>
          <w:rFonts w:ascii="Arial" w:hAnsi="Arial" w:cs="Arial"/>
          <w:sz w:val="8"/>
          <w:szCs w:val="8"/>
          <w:lang w:val="en-US"/>
        </w:rPr>
      </w:pPr>
    </w:p>
    <w:p w14:paraId="3BA17854" w14:textId="302F499E" w:rsidR="00E0237B" w:rsidRPr="00E0237B" w:rsidRDefault="00221764" w:rsidP="00E0237B">
      <w:pPr>
        <w:pStyle w:val="BodyText"/>
        <w:jc w:val="both"/>
        <w:rPr>
          <w:rFonts w:ascii="Arial" w:hAnsi="Arial" w:cs="Arial"/>
          <w:sz w:val="20"/>
          <w:szCs w:val="20"/>
          <w:lang w:val="en-US"/>
        </w:rPr>
      </w:pPr>
      <w:r w:rsidRPr="00E0237B">
        <w:rPr>
          <w:rFonts w:ascii="Arial" w:hAnsi="Arial" w:cs="Arial"/>
          <w:sz w:val="20"/>
          <w:szCs w:val="20"/>
          <w:lang w:val="en-US"/>
        </w:rPr>
        <w:t>04/2019</w:t>
      </w:r>
      <w:r>
        <w:rPr>
          <w:rFonts w:ascii="Arial" w:hAnsi="Arial" w:cs="Arial"/>
          <w:sz w:val="20"/>
          <w:szCs w:val="20"/>
          <w:lang w:val="en-US"/>
        </w:rPr>
        <w:tab/>
      </w:r>
      <w:r>
        <w:rPr>
          <w:rFonts w:ascii="Arial" w:hAnsi="Arial" w:cs="Arial"/>
          <w:sz w:val="20"/>
          <w:szCs w:val="20"/>
          <w:lang w:val="en-US"/>
        </w:rPr>
        <w:tab/>
      </w:r>
      <w:r w:rsidR="00E0237B" w:rsidRPr="00E0237B">
        <w:rPr>
          <w:rFonts w:ascii="Arial" w:hAnsi="Arial" w:cs="Arial"/>
          <w:sz w:val="20"/>
          <w:szCs w:val="20"/>
          <w:lang w:val="en-US"/>
        </w:rPr>
        <w:t>Communicating Science Workshop</w:t>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p>
    <w:p w14:paraId="3C920A9A" w14:textId="77777777" w:rsidR="00E0237B" w:rsidRP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Alan Alda Center at V Foundation Scholar Summit 2019</w:t>
      </w:r>
    </w:p>
    <w:p w14:paraId="49AD98DA" w14:textId="77777777" w:rsidR="00E0237B" w:rsidRPr="004B3317" w:rsidRDefault="00E0237B" w:rsidP="00E0237B">
      <w:pPr>
        <w:pStyle w:val="BodyText"/>
        <w:jc w:val="both"/>
        <w:rPr>
          <w:rFonts w:ascii="Arial" w:hAnsi="Arial" w:cs="Arial"/>
          <w:sz w:val="8"/>
          <w:szCs w:val="8"/>
          <w:lang w:val="en-US"/>
        </w:rPr>
      </w:pPr>
    </w:p>
    <w:p w14:paraId="23CDB40C" w14:textId="6258D785" w:rsidR="00E0237B" w:rsidRPr="00E0237B" w:rsidRDefault="00221764" w:rsidP="00E0237B">
      <w:pPr>
        <w:pStyle w:val="BodyText"/>
        <w:jc w:val="both"/>
        <w:rPr>
          <w:rFonts w:ascii="Arial" w:hAnsi="Arial" w:cs="Arial"/>
          <w:sz w:val="20"/>
          <w:szCs w:val="20"/>
          <w:lang w:val="en-US"/>
        </w:rPr>
      </w:pPr>
      <w:r w:rsidRPr="00E0237B">
        <w:rPr>
          <w:rFonts w:ascii="Arial" w:hAnsi="Arial" w:cs="Arial"/>
          <w:sz w:val="20"/>
          <w:szCs w:val="20"/>
          <w:lang w:val="en-US"/>
        </w:rPr>
        <w:lastRenderedPageBreak/>
        <w:t>10/2021</w:t>
      </w:r>
      <w:r>
        <w:rPr>
          <w:rFonts w:ascii="Arial" w:hAnsi="Arial" w:cs="Arial"/>
          <w:sz w:val="20"/>
          <w:szCs w:val="20"/>
          <w:lang w:val="en-US"/>
        </w:rPr>
        <w:tab/>
      </w:r>
      <w:r>
        <w:rPr>
          <w:rFonts w:ascii="Arial" w:hAnsi="Arial" w:cs="Arial"/>
          <w:sz w:val="20"/>
          <w:szCs w:val="20"/>
          <w:lang w:val="en-US"/>
        </w:rPr>
        <w:tab/>
      </w:r>
      <w:r w:rsidR="00E0237B" w:rsidRPr="00E0237B">
        <w:rPr>
          <w:rFonts w:ascii="Arial" w:hAnsi="Arial" w:cs="Arial"/>
          <w:sz w:val="20"/>
          <w:szCs w:val="20"/>
          <w:lang w:val="en-US"/>
        </w:rPr>
        <w:t xml:space="preserve">Think Research Misconduct Allegations Can’t Happen to You? </w:t>
      </w:r>
    </w:p>
    <w:p w14:paraId="2580E376" w14:textId="2E0C8ACB" w:rsidR="00E0237B" w:rsidRPr="00E0237B" w:rsidRDefault="00E0237B" w:rsidP="00221764">
      <w:pPr>
        <w:pStyle w:val="BodyText"/>
        <w:ind w:left="1416" w:firstLine="708"/>
        <w:jc w:val="both"/>
        <w:rPr>
          <w:rFonts w:ascii="Arial" w:hAnsi="Arial" w:cs="Arial"/>
          <w:sz w:val="20"/>
          <w:szCs w:val="20"/>
          <w:lang w:val="en-US"/>
        </w:rPr>
      </w:pPr>
      <w:r w:rsidRPr="00E0237B">
        <w:rPr>
          <w:rFonts w:ascii="Arial" w:hAnsi="Arial" w:cs="Arial"/>
          <w:sz w:val="20"/>
          <w:szCs w:val="20"/>
          <w:lang w:val="en-US"/>
        </w:rPr>
        <w:t xml:space="preserve">Think Again! Small mistakes, big consequences </w:t>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p>
    <w:p w14:paraId="5CA2FB0F" w14:textId="77777777" w:rsidR="00E0237B" w:rsidRPr="00E0237B" w:rsidRDefault="00E0237B" w:rsidP="00935FBB">
      <w:pPr>
        <w:pStyle w:val="BodyText"/>
        <w:ind w:left="1416" w:firstLine="708"/>
        <w:jc w:val="both"/>
        <w:rPr>
          <w:rFonts w:ascii="Arial" w:hAnsi="Arial" w:cs="Arial"/>
          <w:sz w:val="20"/>
          <w:szCs w:val="20"/>
          <w:lang w:val="en-US"/>
        </w:rPr>
      </w:pPr>
      <w:r w:rsidRPr="00E0237B">
        <w:rPr>
          <w:rFonts w:ascii="Arial" w:hAnsi="Arial" w:cs="Arial"/>
          <w:sz w:val="20"/>
          <w:szCs w:val="20"/>
          <w:lang w:val="en-US"/>
        </w:rPr>
        <w:t>Research Integrity Office, IUSM</w:t>
      </w:r>
    </w:p>
    <w:p w14:paraId="79B3DEDC" w14:textId="77777777" w:rsidR="00935FBB" w:rsidRPr="00E0237B" w:rsidRDefault="00935FBB" w:rsidP="00935FBB">
      <w:pPr>
        <w:pStyle w:val="BodyText"/>
        <w:ind w:left="1416" w:firstLine="708"/>
        <w:jc w:val="both"/>
        <w:rPr>
          <w:rFonts w:ascii="Arial" w:hAnsi="Arial" w:cs="Arial"/>
          <w:sz w:val="20"/>
          <w:szCs w:val="20"/>
          <w:lang w:val="en-US"/>
        </w:rPr>
      </w:pPr>
      <w:r w:rsidRPr="00E0237B">
        <w:rPr>
          <w:rFonts w:ascii="Arial" w:hAnsi="Arial" w:cs="Arial"/>
          <w:sz w:val="20"/>
          <w:szCs w:val="20"/>
          <w:lang w:val="en-US"/>
        </w:rPr>
        <w:t>Indianapolis, IN</w:t>
      </w:r>
    </w:p>
    <w:p w14:paraId="73865C71" w14:textId="77777777" w:rsidR="00E0237B" w:rsidRPr="004B3317" w:rsidRDefault="00E0237B" w:rsidP="00E0237B">
      <w:pPr>
        <w:pStyle w:val="BodyText"/>
        <w:jc w:val="both"/>
        <w:rPr>
          <w:rFonts w:ascii="Arial" w:hAnsi="Arial" w:cs="Arial"/>
          <w:sz w:val="8"/>
          <w:szCs w:val="8"/>
          <w:lang w:val="en-US"/>
        </w:rPr>
      </w:pPr>
    </w:p>
    <w:p w14:paraId="04954DC5" w14:textId="764A15A5" w:rsidR="00E0237B" w:rsidRPr="00E0237B" w:rsidRDefault="00935FBB" w:rsidP="00E0237B">
      <w:pPr>
        <w:pStyle w:val="BodyText"/>
        <w:jc w:val="both"/>
        <w:rPr>
          <w:rFonts w:ascii="Arial" w:hAnsi="Arial" w:cs="Arial"/>
          <w:sz w:val="20"/>
          <w:szCs w:val="20"/>
          <w:lang w:val="en-US"/>
        </w:rPr>
      </w:pPr>
      <w:r w:rsidRPr="00E0237B">
        <w:rPr>
          <w:rFonts w:ascii="Arial" w:hAnsi="Arial" w:cs="Arial"/>
          <w:sz w:val="20"/>
          <w:szCs w:val="20"/>
          <w:lang w:val="en-US"/>
        </w:rPr>
        <w:t>04/2022</w:t>
      </w:r>
      <w:r>
        <w:rPr>
          <w:rFonts w:ascii="Arial" w:hAnsi="Arial" w:cs="Arial"/>
          <w:sz w:val="20"/>
          <w:szCs w:val="20"/>
          <w:lang w:val="en-US"/>
        </w:rPr>
        <w:tab/>
      </w:r>
      <w:r>
        <w:rPr>
          <w:rFonts w:ascii="Arial" w:hAnsi="Arial" w:cs="Arial"/>
          <w:sz w:val="20"/>
          <w:szCs w:val="20"/>
          <w:lang w:val="en-US"/>
        </w:rPr>
        <w:tab/>
      </w:r>
      <w:r w:rsidR="00E0237B" w:rsidRPr="00E0237B">
        <w:rPr>
          <w:rFonts w:ascii="Arial" w:hAnsi="Arial" w:cs="Arial"/>
          <w:sz w:val="20"/>
          <w:szCs w:val="20"/>
          <w:lang w:val="en-US"/>
        </w:rPr>
        <w:t>The culture of research misconduct</w:t>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p>
    <w:p w14:paraId="6ED535A3" w14:textId="77777777" w:rsidR="00E0237B" w:rsidRPr="00E0237B" w:rsidRDefault="00E0237B" w:rsidP="00935FBB">
      <w:pPr>
        <w:pStyle w:val="BodyText"/>
        <w:ind w:left="2124"/>
        <w:jc w:val="both"/>
        <w:rPr>
          <w:rFonts w:ascii="Arial" w:hAnsi="Arial" w:cs="Arial"/>
          <w:sz w:val="20"/>
          <w:szCs w:val="20"/>
          <w:lang w:val="en-US"/>
        </w:rPr>
      </w:pPr>
      <w:r w:rsidRPr="00E0237B">
        <w:rPr>
          <w:rFonts w:ascii="Arial" w:hAnsi="Arial" w:cs="Arial"/>
          <w:sz w:val="20"/>
          <w:szCs w:val="20"/>
          <w:lang w:val="en-US"/>
        </w:rPr>
        <w:t>Research Integrity Office, IUSM</w:t>
      </w:r>
    </w:p>
    <w:p w14:paraId="34D3D718" w14:textId="77777777" w:rsidR="00935FBB" w:rsidRPr="00E0237B" w:rsidRDefault="00935FBB" w:rsidP="00935FBB">
      <w:pPr>
        <w:pStyle w:val="BodyText"/>
        <w:ind w:left="1416" w:firstLine="708"/>
        <w:jc w:val="both"/>
        <w:rPr>
          <w:rFonts w:ascii="Arial" w:hAnsi="Arial" w:cs="Arial"/>
          <w:sz w:val="20"/>
          <w:szCs w:val="20"/>
          <w:lang w:val="en-US"/>
        </w:rPr>
      </w:pPr>
      <w:r w:rsidRPr="00E0237B">
        <w:rPr>
          <w:rFonts w:ascii="Arial" w:hAnsi="Arial" w:cs="Arial"/>
          <w:sz w:val="20"/>
          <w:szCs w:val="20"/>
          <w:lang w:val="en-US"/>
        </w:rPr>
        <w:t>Indianapolis, IN</w:t>
      </w:r>
    </w:p>
    <w:p w14:paraId="04779B77" w14:textId="77777777" w:rsidR="00E0237B" w:rsidRPr="004B3317" w:rsidRDefault="00E0237B" w:rsidP="00E0237B">
      <w:pPr>
        <w:pStyle w:val="BodyText"/>
        <w:jc w:val="both"/>
        <w:rPr>
          <w:rFonts w:ascii="Arial" w:hAnsi="Arial" w:cs="Arial"/>
          <w:sz w:val="8"/>
          <w:szCs w:val="8"/>
          <w:lang w:val="en-US"/>
        </w:rPr>
      </w:pPr>
    </w:p>
    <w:p w14:paraId="7B93D169" w14:textId="0BC1AC2D" w:rsidR="00E0237B" w:rsidRPr="00E0237B" w:rsidRDefault="00935FBB" w:rsidP="00E0237B">
      <w:pPr>
        <w:pStyle w:val="BodyText"/>
        <w:jc w:val="both"/>
        <w:rPr>
          <w:rFonts w:ascii="Arial" w:hAnsi="Arial" w:cs="Arial"/>
          <w:sz w:val="20"/>
          <w:szCs w:val="20"/>
          <w:lang w:val="en-US"/>
        </w:rPr>
      </w:pPr>
      <w:r w:rsidRPr="00E0237B">
        <w:rPr>
          <w:rFonts w:ascii="Arial" w:hAnsi="Arial" w:cs="Arial"/>
          <w:sz w:val="20"/>
          <w:szCs w:val="20"/>
          <w:lang w:val="en-US"/>
        </w:rPr>
        <w:t>09/2022</w:t>
      </w:r>
      <w:r>
        <w:rPr>
          <w:rFonts w:ascii="Arial" w:hAnsi="Arial" w:cs="Arial"/>
          <w:sz w:val="20"/>
          <w:szCs w:val="20"/>
          <w:lang w:val="en-US"/>
        </w:rPr>
        <w:tab/>
      </w:r>
      <w:r>
        <w:rPr>
          <w:rFonts w:ascii="Arial" w:hAnsi="Arial" w:cs="Arial"/>
          <w:sz w:val="20"/>
          <w:szCs w:val="20"/>
          <w:lang w:val="en-US"/>
        </w:rPr>
        <w:tab/>
      </w:r>
      <w:r w:rsidR="00E0237B" w:rsidRPr="00E0237B">
        <w:rPr>
          <w:rFonts w:ascii="Arial" w:hAnsi="Arial" w:cs="Arial"/>
          <w:sz w:val="20"/>
          <w:szCs w:val="20"/>
          <w:lang w:val="en-US"/>
        </w:rPr>
        <w:t>Bias awareness training</w:t>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p>
    <w:p w14:paraId="70D59749" w14:textId="77777777" w:rsidR="00E0237B" w:rsidRPr="00E0237B" w:rsidRDefault="00E0237B" w:rsidP="00935FBB">
      <w:pPr>
        <w:pStyle w:val="BodyText"/>
        <w:ind w:left="1416" w:firstLine="708"/>
        <w:jc w:val="both"/>
        <w:rPr>
          <w:rFonts w:ascii="Arial" w:hAnsi="Arial" w:cs="Arial"/>
          <w:sz w:val="20"/>
          <w:szCs w:val="20"/>
          <w:lang w:val="en-US"/>
        </w:rPr>
      </w:pPr>
      <w:r w:rsidRPr="00E0237B">
        <w:rPr>
          <w:rFonts w:ascii="Arial" w:hAnsi="Arial" w:cs="Arial"/>
          <w:sz w:val="20"/>
          <w:szCs w:val="20"/>
          <w:lang w:val="en-US"/>
        </w:rPr>
        <w:t>NIH/CSR (virtual)</w:t>
      </w:r>
    </w:p>
    <w:p w14:paraId="4D19CC52" w14:textId="77777777" w:rsidR="00E0237B" w:rsidRPr="004B3317" w:rsidRDefault="00E0237B" w:rsidP="00E0237B">
      <w:pPr>
        <w:pStyle w:val="BodyText"/>
        <w:jc w:val="both"/>
        <w:rPr>
          <w:rFonts w:ascii="Arial" w:hAnsi="Arial" w:cs="Arial"/>
          <w:sz w:val="8"/>
          <w:szCs w:val="8"/>
          <w:lang w:val="en-US"/>
        </w:rPr>
      </w:pPr>
    </w:p>
    <w:p w14:paraId="71C048EB" w14:textId="7699F8C4" w:rsidR="00E0237B" w:rsidRPr="00E0237B" w:rsidRDefault="00935FBB" w:rsidP="00E0237B">
      <w:pPr>
        <w:pStyle w:val="BodyText"/>
        <w:jc w:val="both"/>
        <w:rPr>
          <w:rFonts w:ascii="Arial" w:hAnsi="Arial" w:cs="Arial"/>
          <w:sz w:val="20"/>
          <w:szCs w:val="20"/>
          <w:lang w:val="en-US"/>
        </w:rPr>
      </w:pPr>
      <w:r w:rsidRPr="00E0237B">
        <w:rPr>
          <w:rFonts w:ascii="Arial" w:hAnsi="Arial" w:cs="Arial"/>
          <w:sz w:val="20"/>
          <w:szCs w:val="20"/>
          <w:lang w:val="en-US"/>
        </w:rPr>
        <w:t>10/2022</w:t>
      </w:r>
      <w:r>
        <w:rPr>
          <w:rFonts w:ascii="Arial" w:hAnsi="Arial" w:cs="Arial"/>
          <w:sz w:val="20"/>
          <w:szCs w:val="20"/>
          <w:lang w:val="en-US"/>
        </w:rPr>
        <w:tab/>
      </w:r>
      <w:r>
        <w:rPr>
          <w:rFonts w:ascii="Arial" w:hAnsi="Arial" w:cs="Arial"/>
          <w:sz w:val="20"/>
          <w:szCs w:val="20"/>
          <w:lang w:val="en-US"/>
        </w:rPr>
        <w:tab/>
      </w:r>
      <w:r w:rsidR="00E0237B" w:rsidRPr="00E0237B">
        <w:rPr>
          <w:rFonts w:ascii="Arial" w:hAnsi="Arial" w:cs="Arial"/>
          <w:sz w:val="20"/>
          <w:szCs w:val="20"/>
          <w:lang w:val="en-US"/>
        </w:rPr>
        <w:t>Implicit bias training</w:t>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r w:rsidR="00E0237B" w:rsidRPr="00E0237B">
        <w:rPr>
          <w:rFonts w:ascii="Arial" w:hAnsi="Arial" w:cs="Arial"/>
          <w:sz w:val="20"/>
          <w:szCs w:val="20"/>
          <w:lang w:val="en-US"/>
        </w:rPr>
        <w:tab/>
      </w:r>
    </w:p>
    <w:p w14:paraId="513A3FEE" w14:textId="78BA451F" w:rsidR="00E0237B" w:rsidRDefault="00E0237B" w:rsidP="00935FBB">
      <w:pPr>
        <w:pStyle w:val="BodyText"/>
        <w:ind w:left="1416" w:firstLine="708"/>
        <w:jc w:val="both"/>
        <w:rPr>
          <w:rFonts w:ascii="Arial" w:hAnsi="Arial" w:cs="Arial"/>
          <w:sz w:val="20"/>
          <w:szCs w:val="20"/>
          <w:lang w:val="en-US"/>
        </w:rPr>
      </w:pPr>
      <w:r w:rsidRPr="00E0237B">
        <w:rPr>
          <w:rFonts w:ascii="Arial" w:hAnsi="Arial" w:cs="Arial"/>
          <w:sz w:val="20"/>
          <w:szCs w:val="20"/>
          <w:lang w:val="en-US"/>
        </w:rPr>
        <w:t>Office of Research Education, University of Colorado</w:t>
      </w:r>
    </w:p>
    <w:p w14:paraId="74EB07FD" w14:textId="7732E933" w:rsidR="00935FBB" w:rsidRDefault="00100B62" w:rsidP="00935FBB">
      <w:pPr>
        <w:pStyle w:val="BodyText"/>
        <w:ind w:left="1416" w:firstLine="708"/>
        <w:jc w:val="both"/>
        <w:rPr>
          <w:rFonts w:ascii="Arial" w:hAnsi="Arial" w:cs="Arial"/>
          <w:sz w:val="20"/>
          <w:szCs w:val="20"/>
          <w:lang w:val="en-US"/>
        </w:rPr>
      </w:pPr>
      <w:r>
        <w:rPr>
          <w:rFonts w:ascii="Arial" w:hAnsi="Arial" w:cs="Arial"/>
          <w:sz w:val="20"/>
          <w:szCs w:val="20"/>
          <w:lang w:val="en-US"/>
        </w:rPr>
        <w:t>Aurora, CO</w:t>
      </w:r>
    </w:p>
    <w:p w14:paraId="4D97AB25" w14:textId="77777777" w:rsidR="00100B62" w:rsidRPr="00100B62" w:rsidRDefault="00100B62" w:rsidP="00935FBB">
      <w:pPr>
        <w:pStyle w:val="BodyText"/>
        <w:ind w:left="1416" w:firstLine="708"/>
        <w:jc w:val="both"/>
        <w:rPr>
          <w:rFonts w:ascii="Arial" w:hAnsi="Arial" w:cs="Arial"/>
          <w:sz w:val="8"/>
          <w:szCs w:val="8"/>
          <w:lang w:val="en-US"/>
        </w:rPr>
      </w:pPr>
    </w:p>
    <w:p w14:paraId="567E3C7B" w14:textId="74947F86" w:rsidR="00100B62" w:rsidRPr="00E0237B" w:rsidRDefault="00100B62" w:rsidP="00100B62">
      <w:pPr>
        <w:pStyle w:val="BodyText"/>
        <w:jc w:val="both"/>
        <w:rPr>
          <w:rFonts w:ascii="Arial" w:hAnsi="Arial" w:cs="Arial"/>
          <w:sz w:val="20"/>
          <w:szCs w:val="20"/>
          <w:lang w:val="en-US"/>
        </w:rPr>
      </w:pPr>
      <w:r w:rsidRPr="00E0237B">
        <w:rPr>
          <w:rFonts w:ascii="Arial" w:hAnsi="Arial" w:cs="Arial"/>
          <w:sz w:val="20"/>
          <w:szCs w:val="20"/>
          <w:lang w:val="en-US"/>
        </w:rPr>
        <w:t>1</w:t>
      </w:r>
      <w:r>
        <w:rPr>
          <w:rFonts w:ascii="Arial" w:hAnsi="Arial" w:cs="Arial"/>
          <w:sz w:val="20"/>
          <w:szCs w:val="20"/>
          <w:lang w:val="en-US"/>
        </w:rPr>
        <w:t>1</w:t>
      </w:r>
      <w:r w:rsidRPr="00E0237B">
        <w:rPr>
          <w:rFonts w:ascii="Arial" w:hAnsi="Arial" w:cs="Arial"/>
          <w:sz w:val="20"/>
          <w:szCs w:val="20"/>
          <w:lang w:val="en-US"/>
        </w:rPr>
        <w:t>/202</w:t>
      </w:r>
      <w:r>
        <w:rPr>
          <w:rFonts w:ascii="Arial" w:hAnsi="Arial" w:cs="Arial"/>
          <w:sz w:val="20"/>
          <w:szCs w:val="20"/>
          <w:lang w:val="en-US"/>
        </w:rPr>
        <w:t>3</w:t>
      </w:r>
      <w:r>
        <w:rPr>
          <w:rFonts w:ascii="Arial" w:hAnsi="Arial" w:cs="Arial"/>
          <w:sz w:val="20"/>
          <w:szCs w:val="20"/>
          <w:lang w:val="en-US"/>
        </w:rPr>
        <w:tab/>
      </w:r>
      <w:r>
        <w:rPr>
          <w:rFonts w:ascii="Arial" w:hAnsi="Arial" w:cs="Arial"/>
          <w:sz w:val="20"/>
          <w:szCs w:val="20"/>
          <w:lang w:val="en-US"/>
        </w:rPr>
        <w:tab/>
      </w:r>
      <w:r w:rsidRPr="00E0237B">
        <w:rPr>
          <w:rFonts w:ascii="Arial" w:hAnsi="Arial" w:cs="Arial"/>
          <w:sz w:val="20"/>
          <w:szCs w:val="20"/>
          <w:lang w:val="en-US"/>
        </w:rPr>
        <w:t>Implicit bias training</w:t>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p>
    <w:p w14:paraId="43E3102D" w14:textId="77777777" w:rsidR="00100B62" w:rsidRDefault="00100B62" w:rsidP="00100B62">
      <w:pPr>
        <w:pStyle w:val="BodyText"/>
        <w:ind w:left="1416" w:firstLine="708"/>
        <w:jc w:val="both"/>
        <w:rPr>
          <w:rFonts w:ascii="Arial" w:hAnsi="Arial" w:cs="Arial"/>
          <w:sz w:val="20"/>
          <w:szCs w:val="20"/>
          <w:lang w:val="en-US"/>
        </w:rPr>
      </w:pPr>
      <w:r w:rsidRPr="00E0237B">
        <w:rPr>
          <w:rFonts w:ascii="Arial" w:hAnsi="Arial" w:cs="Arial"/>
          <w:sz w:val="20"/>
          <w:szCs w:val="20"/>
          <w:lang w:val="en-US"/>
        </w:rPr>
        <w:t>Office of Research Education, University of Colorado</w:t>
      </w:r>
    </w:p>
    <w:p w14:paraId="78F071D9" w14:textId="77777777" w:rsidR="00100B62" w:rsidRPr="00E0237B" w:rsidRDefault="00100B62" w:rsidP="00100B62">
      <w:pPr>
        <w:pStyle w:val="BodyText"/>
        <w:ind w:left="1416" w:firstLine="708"/>
        <w:jc w:val="both"/>
        <w:rPr>
          <w:rFonts w:ascii="Arial" w:hAnsi="Arial" w:cs="Arial"/>
          <w:sz w:val="20"/>
          <w:szCs w:val="20"/>
          <w:lang w:val="en-US"/>
        </w:rPr>
      </w:pPr>
      <w:r>
        <w:rPr>
          <w:rFonts w:ascii="Arial" w:hAnsi="Arial" w:cs="Arial"/>
          <w:sz w:val="20"/>
          <w:szCs w:val="20"/>
          <w:lang w:val="en-US"/>
        </w:rPr>
        <w:t>Aurora, CO</w:t>
      </w:r>
    </w:p>
    <w:p w14:paraId="027BD7E9" w14:textId="77777777" w:rsidR="00945085" w:rsidRPr="009B2FAF" w:rsidRDefault="00945085" w:rsidP="00945085">
      <w:pPr>
        <w:pStyle w:val="BodyText"/>
        <w:jc w:val="both"/>
        <w:rPr>
          <w:rFonts w:ascii="Arial" w:hAnsi="Arial" w:cs="Arial"/>
          <w:sz w:val="8"/>
          <w:szCs w:val="8"/>
          <w:lang w:val="en-US"/>
        </w:rPr>
      </w:pPr>
    </w:p>
    <w:p w14:paraId="59BD5A74" w14:textId="05A3266B" w:rsidR="00945085" w:rsidRPr="00E0237B" w:rsidRDefault="00945085" w:rsidP="00945085">
      <w:pPr>
        <w:pStyle w:val="BodyText"/>
        <w:jc w:val="both"/>
        <w:rPr>
          <w:rFonts w:ascii="Arial" w:hAnsi="Arial" w:cs="Arial"/>
          <w:sz w:val="20"/>
          <w:szCs w:val="20"/>
          <w:lang w:val="en-US"/>
        </w:rPr>
      </w:pPr>
      <w:r>
        <w:rPr>
          <w:rFonts w:ascii="Arial" w:hAnsi="Arial" w:cs="Arial"/>
          <w:sz w:val="20"/>
          <w:szCs w:val="20"/>
          <w:lang w:val="en-US"/>
        </w:rPr>
        <w:t>01</w:t>
      </w:r>
      <w:r w:rsidRPr="00E0237B">
        <w:rPr>
          <w:rFonts w:ascii="Arial" w:hAnsi="Arial" w:cs="Arial"/>
          <w:sz w:val="20"/>
          <w:szCs w:val="20"/>
          <w:lang w:val="en-US"/>
        </w:rPr>
        <w:t>/202</w:t>
      </w:r>
      <w:r>
        <w:rPr>
          <w:rFonts w:ascii="Arial" w:hAnsi="Arial" w:cs="Arial"/>
          <w:sz w:val="20"/>
          <w:szCs w:val="20"/>
          <w:lang w:val="en-US"/>
        </w:rPr>
        <w:t>4</w:t>
      </w:r>
      <w:r>
        <w:rPr>
          <w:rFonts w:ascii="Arial" w:hAnsi="Arial" w:cs="Arial"/>
          <w:sz w:val="20"/>
          <w:szCs w:val="20"/>
          <w:lang w:val="en-US"/>
        </w:rPr>
        <w:tab/>
      </w:r>
      <w:r>
        <w:rPr>
          <w:rFonts w:ascii="Arial" w:hAnsi="Arial" w:cs="Arial"/>
          <w:sz w:val="20"/>
          <w:szCs w:val="20"/>
          <w:lang w:val="en-US"/>
        </w:rPr>
        <w:tab/>
        <w:t>Upsta</w:t>
      </w:r>
      <w:r w:rsidR="00B73D5E">
        <w:rPr>
          <w:rFonts w:ascii="Arial" w:hAnsi="Arial" w:cs="Arial"/>
          <w:sz w:val="20"/>
          <w:szCs w:val="20"/>
          <w:lang w:val="en-US"/>
        </w:rPr>
        <w:t>n</w:t>
      </w:r>
      <w:r>
        <w:rPr>
          <w:rFonts w:ascii="Arial" w:hAnsi="Arial" w:cs="Arial"/>
          <w:sz w:val="20"/>
          <w:szCs w:val="20"/>
          <w:lang w:val="en-US"/>
        </w:rPr>
        <w:t>der/Bystander</w:t>
      </w:r>
      <w:r w:rsidRPr="00E0237B">
        <w:rPr>
          <w:rFonts w:ascii="Arial" w:hAnsi="Arial" w:cs="Arial"/>
          <w:sz w:val="20"/>
          <w:szCs w:val="20"/>
          <w:lang w:val="en-US"/>
        </w:rPr>
        <w:t xml:space="preserve"> </w:t>
      </w:r>
      <w:r w:rsidR="00B73D5E">
        <w:rPr>
          <w:rFonts w:ascii="Arial" w:hAnsi="Arial" w:cs="Arial"/>
          <w:sz w:val="20"/>
          <w:szCs w:val="20"/>
          <w:lang w:val="en-US"/>
        </w:rPr>
        <w:t>T</w:t>
      </w:r>
      <w:r w:rsidRPr="00E0237B">
        <w:rPr>
          <w:rFonts w:ascii="Arial" w:hAnsi="Arial" w:cs="Arial"/>
          <w:sz w:val="20"/>
          <w:szCs w:val="20"/>
          <w:lang w:val="en-US"/>
        </w:rPr>
        <w:t>raining</w:t>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p>
    <w:p w14:paraId="5043EA3C" w14:textId="77777777" w:rsidR="00945085" w:rsidRDefault="00945085" w:rsidP="00945085">
      <w:pPr>
        <w:pStyle w:val="BodyText"/>
        <w:ind w:left="1416" w:firstLine="708"/>
        <w:jc w:val="both"/>
        <w:rPr>
          <w:rFonts w:ascii="Arial" w:hAnsi="Arial" w:cs="Arial"/>
          <w:sz w:val="20"/>
          <w:szCs w:val="20"/>
          <w:lang w:val="en-US"/>
        </w:rPr>
      </w:pPr>
      <w:r w:rsidRPr="00E0237B">
        <w:rPr>
          <w:rFonts w:ascii="Arial" w:hAnsi="Arial" w:cs="Arial"/>
          <w:sz w:val="20"/>
          <w:szCs w:val="20"/>
          <w:lang w:val="en-US"/>
        </w:rPr>
        <w:t>Office of Research Education, University of Colorado</w:t>
      </w:r>
    </w:p>
    <w:p w14:paraId="587DCE52" w14:textId="77777777" w:rsidR="00945085" w:rsidRPr="00E0237B" w:rsidRDefault="00945085" w:rsidP="00945085">
      <w:pPr>
        <w:pStyle w:val="BodyText"/>
        <w:ind w:left="1416" w:firstLine="708"/>
        <w:jc w:val="both"/>
        <w:rPr>
          <w:rFonts w:ascii="Arial" w:hAnsi="Arial" w:cs="Arial"/>
          <w:sz w:val="20"/>
          <w:szCs w:val="20"/>
          <w:lang w:val="en-US"/>
        </w:rPr>
      </w:pPr>
      <w:r>
        <w:rPr>
          <w:rFonts w:ascii="Arial" w:hAnsi="Arial" w:cs="Arial"/>
          <w:sz w:val="20"/>
          <w:szCs w:val="20"/>
          <w:lang w:val="en-US"/>
        </w:rPr>
        <w:t>Aurora, CO</w:t>
      </w:r>
    </w:p>
    <w:p w14:paraId="2529FA90" w14:textId="77777777" w:rsidR="00100B62" w:rsidRPr="00437B7E" w:rsidRDefault="00100B62" w:rsidP="00935FBB">
      <w:pPr>
        <w:pStyle w:val="BodyText"/>
        <w:ind w:left="1416" w:firstLine="708"/>
        <w:jc w:val="both"/>
        <w:rPr>
          <w:rFonts w:ascii="Arial" w:hAnsi="Arial" w:cs="Arial"/>
          <w:sz w:val="8"/>
          <w:szCs w:val="8"/>
          <w:lang w:val="en-US"/>
        </w:rPr>
      </w:pPr>
    </w:p>
    <w:p w14:paraId="4F857741" w14:textId="21AFEDF1" w:rsidR="00437B7E" w:rsidRPr="00E0237B" w:rsidRDefault="00437B7E" w:rsidP="00437B7E">
      <w:pPr>
        <w:pStyle w:val="BodyText"/>
        <w:jc w:val="both"/>
        <w:rPr>
          <w:rFonts w:ascii="Arial" w:hAnsi="Arial" w:cs="Arial"/>
          <w:sz w:val="20"/>
          <w:szCs w:val="20"/>
          <w:lang w:val="en-US"/>
        </w:rPr>
      </w:pPr>
      <w:r>
        <w:rPr>
          <w:rFonts w:ascii="Arial" w:hAnsi="Arial" w:cs="Arial"/>
          <w:sz w:val="20"/>
          <w:szCs w:val="20"/>
          <w:lang w:val="en-US"/>
        </w:rPr>
        <w:t>0</w:t>
      </w:r>
      <w:r w:rsidR="00B92532">
        <w:rPr>
          <w:rFonts w:ascii="Arial" w:hAnsi="Arial" w:cs="Arial"/>
          <w:sz w:val="20"/>
          <w:szCs w:val="20"/>
          <w:lang w:val="en-US"/>
        </w:rPr>
        <w:t>4</w:t>
      </w:r>
      <w:r w:rsidRPr="00E0237B">
        <w:rPr>
          <w:rFonts w:ascii="Arial" w:hAnsi="Arial" w:cs="Arial"/>
          <w:sz w:val="20"/>
          <w:szCs w:val="20"/>
          <w:lang w:val="en-US"/>
        </w:rPr>
        <w:t>/202</w:t>
      </w:r>
      <w:r w:rsidR="00B92532">
        <w:rPr>
          <w:rFonts w:ascii="Arial" w:hAnsi="Arial" w:cs="Arial"/>
          <w:sz w:val="20"/>
          <w:szCs w:val="20"/>
          <w:lang w:val="en-US"/>
        </w:rPr>
        <w:t>5</w:t>
      </w:r>
      <w:r>
        <w:rPr>
          <w:rFonts w:ascii="Arial" w:hAnsi="Arial" w:cs="Arial"/>
          <w:sz w:val="20"/>
          <w:szCs w:val="20"/>
          <w:lang w:val="en-US"/>
        </w:rPr>
        <w:tab/>
      </w:r>
      <w:r>
        <w:rPr>
          <w:rFonts w:ascii="Arial" w:hAnsi="Arial" w:cs="Arial"/>
          <w:sz w:val="20"/>
          <w:szCs w:val="20"/>
          <w:lang w:val="en-US"/>
        </w:rPr>
        <w:tab/>
      </w:r>
      <w:r w:rsidR="00FD5376" w:rsidRPr="00FD5376">
        <w:rPr>
          <w:rFonts w:ascii="Arial" w:hAnsi="Arial" w:cs="Arial"/>
          <w:sz w:val="20"/>
          <w:szCs w:val="20"/>
          <w:lang w:val="en-US"/>
        </w:rPr>
        <w:t>Entering Mentoring Training</w:t>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r w:rsidRPr="00E0237B">
        <w:rPr>
          <w:rFonts w:ascii="Arial" w:hAnsi="Arial" w:cs="Arial"/>
          <w:sz w:val="20"/>
          <w:szCs w:val="20"/>
          <w:lang w:val="en-US"/>
        </w:rPr>
        <w:tab/>
      </w:r>
    </w:p>
    <w:p w14:paraId="4E3CCD6E" w14:textId="52F0C198" w:rsidR="00437B7E" w:rsidRDefault="00B92532" w:rsidP="00437B7E">
      <w:pPr>
        <w:pStyle w:val="BodyText"/>
        <w:ind w:left="1416" w:firstLine="708"/>
        <w:jc w:val="both"/>
        <w:rPr>
          <w:rFonts w:ascii="Arial" w:hAnsi="Arial" w:cs="Arial"/>
          <w:sz w:val="20"/>
          <w:szCs w:val="20"/>
          <w:lang w:val="en-US"/>
        </w:rPr>
      </w:pPr>
      <w:r>
        <w:rPr>
          <w:rFonts w:ascii="Arial" w:hAnsi="Arial" w:cs="Arial"/>
          <w:sz w:val="20"/>
          <w:szCs w:val="20"/>
          <w:lang w:val="en-US"/>
        </w:rPr>
        <w:t>CIMER</w:t>
      </w:r>
      <w:r w:rsidR="00437B7E" w:rsidRPr="00E0237B">
        <w:rPr>
          <w:rFonts w:ascii="Arial" w:hAnsi="Arial" w:cs="Arial"/>
          <w:sz w:val="20"/>
          <w:szCs w:val="20"/>
          <w:lang w:val="en-US"/>
        </w:rPr>
        <w:t>, University of Colorado</w:t>
      </w:r>
    </w:p>
    <w:p w14:paraId="0DA1E67B" w14:textId="77777777" w:rsidR="00437B7E" w:rsidRPr="00E0237B" w:rsidRDefault="00437B7E" w:rsidP="00437B7E">
      <w:pPr>
        <w:pStyle w:val="BodyText"/>
        <w:ind w:left="1416" w:firstLine="708"/>
        <w:jc w:val="both"/>
        <w:rPr>
          <w:rFonts w:ascii="Arial" w:hAnsi="Arial" w:cs="Arial"/>
          <w:sz w:val="20"/>
          <w:szCs w:val="20"/>
          <w:lang w:val="en-US"/>
        </w:rPr>
      </w:pPr>
      <w:r>
        <w:rPr>
          <w:rFonts w:ascii="Arial" w:hAnsi="Arial" w:cs="Arial"/>
          <w:sz w:val="20"/>
          <w:szCs w:val="20"/>
          <w:lang w:val="en-US"/>
        </w:rPr>
        <w:t>Aurora, CO</w:t>
      </w:r>
    </w:p>
    <w:p w14:paraId="545EAFA7" w14:textId="77777777" w:rsidR="00437B7E" w:rsidRPr="00E0237B" w:rsidRDefault="00437B7E" w:rsidP="00935FBB">
      <w:pPr>
        <w:pStyle w:val="BodyText"/>
        <w:ind w:left="1416" w:firstLine="708"/>
        <w:jc w:val="both"/>
        <w:rPr>
          <w:rFonts w:ascii="Arial" w:hAnsi="Arial" w:cs="Arial"/>
          <w:sz w:val="20"/>
          <w:szCs w:val="20"/>
          <w:lang w:val="en-US"/>
        </w:rPr>
      </w:pPr>
    </w:p>
    <w:p w14:paraId="5D9D419D" w14:textId="77777777" w:rsidR="00935FBB" w:rsidRPr="00E0237B" w:rsidRDefault="00935FBB" w:rsidP="00935FBB">
      <w:pPr>
        <w:pStyle w:val="BodyText"/>
        <w:ind w:left="1416" w:firstLine="708"/>
        <w:jc w:val="both"/>
        <w:rPr>
          <w:rFonts w:ascii="Arial" w:hAnsi="Arial" w:cs="Arial"/>
          <w:sz w:val="20"/>
          <w:szCs w:val="20"/>
          <w:lang w:val="en-US"/>
        </w:rPr>
      </w:pPr>
    </w:p>
    <w:p w14:paraId="68DFDDA8" w14:textId="7EDE5681" w:rsidR="0035362A" w:rsidRPr="00551AED" w:rsidRDefault="0003191B" w:rsidP="00535F4B">
      <w:pPr>
        <w:pStyle w:val="BodyText"/>
        <w:shd w:val="clear" w:color="auto" w:fill="000000" w:themeFill="text1"/>
        <w:jc w:val="both"/>
        <w:rPr>
          <w:rFonts w:ascii="Arial" w:hAnsi="Arial" w:cs="Arial"/>
          <w:b/>
          <w:bCs/>
          <w:color w:val="FFFFFF" w:themeColor="background1"/>
          <w:sz w:val="20"/>
          <w:szCs w:val="20"/>
          <w:lang w:val="en-US"/>
          <w14:textOutline w14:w="6350" w14:cap="rnd" w14:cmpd="sng" w14:algn="ctr">
            <w14:noFill/>
            <w14:prstDash w14:val="solid"/>
            <w14:bevel/>
          </w14:textOutline>
        </w:rPr>
      </w:pPr>
      <w:r w:rsidRPr="00551AED">
        <w:rPr>
          <w:rFonts w:ascii="Arial" w:hAnsi="Arial" w:cs="Arial"/>
          <w:b/>
          <w:bCs/>
          <w:color w:val="FFFFFF" w:themeColor="background1"/>
          <w:sz w:val="20"/>
          <w:szCs w:val="20"/>
          <w:lang w:val="en-US"/>
          <w14:textOutline w14:w="6350" w14:cap="rnd" w14:cmpd="sng" w14:algn="ctr">
            <w14:noFill/>
            <w14:prstDash w14:val="solid"/>
            <w14:bevel/>
          </w14:textOutline>
        </w:rPr>
        <w:t>GRANT SUPPORT</w:t>
      </w:r>
    </w:p>
    <w:p w14:paraId="6F477568" w14:textId="77777777" w:rsidR="00FC7A82" w:rsidRPr="0007285D" w:rsidRDefault="00FC7A82" w:rsidP="00875E55">
      <w:pPr>
        <w:jc w:val="both"/>
        <w:rPr>
          <w:rFonts w:ascii="Arial" w:hAnsi="Arial" w:cs="Arial"/>
          <w:sz w:val="20"/>
          <w:szCs w:val="20"/>
          <w:u w:val="single"/>
          <w:lang w:val="en-US"/>
        </w:rPr>
      </w:pPr>
    </w:p>
    <w:p w14:paraId="23700EE5" w14:textId="342A9141" w:rsidR="0035362A" w:rsidRPr="0003191B" w:rsidRDefault="0003191B" w:rsidP="00875E55">
      <w:pPr>
        <w:jc w:val="both"/>
        <w:rPr>
          <w:rFonts w:ascii="Arial" w:hAnsi="Arial" w:cs="Arial"/>
          <w:b/>
          <w:bCs/>
          <w:sz w:val="20"/>
          <w:szCs w:val="20"/>
          <w:u w:val="single"/>
          <w:lang w:val="en-US"/>
        </w:rPr>
      </w:pPr>
      <w:r w:rsidRPr="0003191B">
        <w:rPr>
          <w:rFonts w:ascii="Arial" w:hAnsi="Arial" w:cs="Arial"/>
          <w:b/>
          <w:bCs/>
          <w:sz w:val="20"/>
          <w:szCs w:val="20"/>
          <w:u w:val="single"/>
          <w:lang w:val="en-US"/>
        </w:rPr>
        <w:t>Active Research Grants</w:t>
      </w:r>
    </w:p>
    <w:p w14:paraId="2CA6D828" w14:textId="45525153" w:rsidR="0094249F" w:rsidRPr="0003191B" w:rsidRDefault="0094249F" w:rsidP="0094249F">
      <w:pPr>
        <w:jc w:val="both"/>
        <w:rPr>
          <w:rFonts w:ascii="Arial" w:hAnsi="Arial" w:cs="Arial"/>
          <w:iCs/>
          <w:sz w:val="20"/>
          <w:szCs w:val="20"/>
          <w:lang w:val="en-US"/>
        </w:rPr>
      </w:pPr>
      <w:r w:rsidRPr="0003191B">
        <w:rPr>
          <w:rFonts w:ascii="Arial" w:hAnsi="Arial" w:cs="Arial"/>
          <w:iCs/>
          <w:sz w:val="20"/>
          <w:szCs w:val="20"/>
          <w:lang w:val="en-US"/>
        </w:rPr>
        <w:t xml:space="preserve">Sponsor: </w:t>
      </w:r>
      <w:r>
        <w:rPr>
          <w:rFonts w:ascii="Arial" w:hAnsi="Arial" w:cs="Arial"/>
          <w:iCs/>
          <w:sz w:val="20"/>
          <w:szCs w:val="20"/>
          <w:lang w:val="en-US"/>
        </w:rPr>
        <w:tab/>
      </w:r>
      <w:r>
        <w:rPr>
          <w:rFonts w:ascii="Arial" w:hAnsi="Arial" w:cs="Arial"/>
          <w:sz w:val="20"/>
          <w:szCs w:val="20"/>
          <w:lang w:val="en-US"/>
        </w:rPr>
        <w:t>NIH/NCI</w:t>
      </w:r>
      <w:r w:rsidRPr="0003191B">
        <w:rPr>
          <w:rFonts w:ascii="Arial" w:hAnsi="Arial" w:cs="Arial"/>
          <w:iCs/>
          <w:sz w:val="20"/>
          <w:szCs w:val="20"/>
          <w:lang w:val="en-US"/>
        </w:rPr>
        <w:t xml:space="preserve"> </w:t>
      </w:r>
      <w:r w:rsidR="004A461C">
        <w:rPr>
          <w:rFonts w:ascii="Arial" w:hAnsi="Arial" w:cs="Arial"/>
          <w:iCs/>
          <w:sz w:val="20"/>
          <w:szCs w:val="20"/>
          <w:lang w:val="en-US"/>
        </w:rPr>
        <w:t>(</w:t>
      </w:r>
      <w:r w:rsidR="004A461C" w:rsidRPr="004A461C">
        <w:rPr>
          <w:rFonts w:ascii="Arial" w:hAnsi="Arial" w:cs="Arial"/>
          <w:iCs/>
          <w:sz w:val="20"/>
          <w:szCs w:val="20"/>
          <w:lang w:val="en-US"/>
        </w:rPr>
        <w:t>R13CA306198-01</w:t>
      </w:r>
      <w:r w:rsidR="004A461C">
        <w:rPr>
          <w:rFonts w:ascii="Arial" w:hAnsi="Arial" w:cs="Arial"/>
          <w:iCs/>
          <w:sz w:val="20"/>
          <w:szCs w:val="20"/>
          <w:lang w:val="en-US"/>
        </w:rPr>
        <w:t>)</w:t>
      </w:r>
    </w:p>
    <w:p w14:paraId="17BF4296" w14:textId="38D2DF4F" w:rsidR="0094249F" w:rsidRPr="0003191B" w:rsidRDefault="0094249F" w:rsidP="00F14338">
      <w:pPr>
        <w:ind w:left="1416" w:right="-54" w:hanging="1416"/>
        <w:jc w:val="both"/>
        <w:rPr>
          <w:rFonts w:ascii="Arial" w:hAnsi="Arial" w:cs="Arial"/>
          <w:sz w:val="20"/>
          <w:szCs w:val="20"/>
          <w:lang w:val="en-US"/>
        </w:rPr>
      </w:pPr>
      <w:r w:rsidRPr="0003191B">
        <w:rPr>
          <w:rFonts w:ascii="Arial" w:hAnsi="Arial" w:cs="Arial"/>
          <w:iCs/>
          <w:sz w:val="20"/>
          <w:szCs w:val="20"/>
          <w:lang w:val="en-US"/>
        </w:rPr>
        <w:t xml:space="preserve">Title: </w:t>
      </w:r>
      <w:r>
        <w:rPr>
          <w:rFonts w:ascii="Arial" w:hAnsi="Arial" w:cs="Arial"/>
          <w:iCs/>
          <w:sz w:val="20"/>
          <w:szCs w:val="20"/>
          <w:lang w:val="en-US"/>
        </w:rPr>
        <w:tab/>
      </w:r>
      <w:r w:rsidR="00F14338" w:rsidRPr="00F14338">
        <w:rPr>
          <w:rFonts w:ascii="Arial" w:hAnsi="Arial" w:cs="Arial"/>
          <w:sz w:val="20"/>
          <w:szCs w:val="20"/>
          <w:lang w:val="en-US"/>
        </w:rPr>
        <w:t>2025 Cancer Cachexia Conference: Cachexia management today and potential treatments for tomorrow</w:t>
      </w:r>
    </w:p>
    <w:p w14:paraId="1F6A35FB" w14:textId="48394062" w:rsidR="0094249F" w:rsidRPr="0003191B" w:rsidRDefault="0094249F" w:rsidP="0094249F">
      <w:pPr>
        <w:jc w:val="both"/>
        <w:rPr>
          <w:rFonts w:ascii="Arial" w:hAnsi="Arial" w:cs="Arial"/>
          <w:iCs/>
          <w:sz w:val="20"/>
          <w:szCs w:val="20"/>
          <w:lang w:val="en-US"/>
        </w:rPr>
      </w:pPr>
      <w:r w:rsidRPr="0003191B">
        <w:rPr>
          <w:rFonts w:ascii="Arial" w:hAnsi="Arial" w:cs="Arial"/>
          <w:iCs/>
          <w:sz w:val="20"/>
          <w:szCs w:val="20"/>
          <w:lang w:val="en-US"/>
        </w:rPr>
        <w:t xml:space="preserve">Role: </w:t>
      </w:r>
      <w:r>
        <w:rPr>
          <w:rFonts w:ascii="Arial" w:hAnsi="Arial" w:cs="Arial"/>
          <w:iCs/>
          <w:sz w:val="20"/>
          <w:szCs w:val="20"/>
          <w:lang w:val="en-US"/>
        </w:rPr>
        <w:tab/>
      </w:r>
      <w:r>
        <w:rPr>
          <w:rFonts w:ascii="Arial" w:hAnsi="Arial" w:cs="Arial"/>
          <w:iCs/>
          <w:sz w:val="20"/>
          <w:szCs w:val="20"/>
          <w:lang w:val="en-US"/>
        </w:rPr>
        <w:tab/>
      </w:r>
      <w:r w:rsidR="007B5744">
        <w:rPr>
          <w:rFonts w:ascii="Arial" w:hAnsi="Arial" w:cs="Arial"/>
          <w:iCs/>
          <w:sz w:val="20"/>
          <w:szCs w:val="20"/>
          <w:lang w:val="en-US"/>
        </w:rPr>
        <w:t>Co-</w:t>
      </w:r>
      <w:r w:rsidRPr="0003191B">
        <w:rPr>
          <w:rFonts w:ascii="Arial" w:hAnsi="Arial" w:cs="Arial"/>
          <w:iCs/>
          <w:sz w:val="20"/>
          <w:szCs w:val="20"/>
          <w:lang w:val="en-US"/>
        </w:rPr>
        <w:t>Investigator</w:t>
      </w:r>
      <w:r>
        <w:rPr>
          <w:rFonts w:ascii="Arial" w:hAnsi="Arial" w:cs="Arial"/>
          <w:iCs/>
          <w:sz w:val="20"/>
          <w:szCs w:val="20"/>
          <w:lang w:val="en-US"/>
        </w:rPr>
        <w:t xml:space="preserve"> (</w:t>
      </w:r>
      <w:r w:rsidR="007B5744">
        <w:rPr>
          <w:rFonts w:ascii="Arial" w:hAnsi="Arial" w:cs="Arial"/>
          <w:iCs/>
          <w:sz w:val="20"/>
          <w:szCs w:val="20"/>
          <w:lang w:val="en-US"/>
        </w:rPr>
        <w:t>PI: Andrew Judge</w:t>
      </w:r>
      <w:r>
        <w:rPr>
          <w:rFonts w:ascii="Arial" w:hAnsi="Arial" w:cs="Arial"/>
          <w:iCs/>
          <w:sz w:val="20"/>
          <w:szCs w:val="20"/>
          <w:lang w:val="en-US"/>
        </w:rPr>
        <w:t>)</w:t>
      </w:r>
      <w:r w:rsidRPr="0003191B">
        <w:rPr>
          <w:rFonts w:ascii="Arial" w:hAnsi="Arial" w:cs="Arial"/>
          <w:iCs/>
          <w:sz w:val="20"/>
          <w:szCs w:val="20"/>
          <w:lang w:val="en-US"/>
        </w:rPr>
        <w:t xml:space="preserve">, </w:t>
      </w:r>
      <w:r>
        <w:rPr>
          <w:rFonts w:ascii="Arial" w:hAnsi="Arial" w:cs="Arial"/>
          <w:iCs/>
          <w:sz w:val="20"/>
          <w:szCs w:val="20"/>
          <w:lang w:val="en-US"/>
        </w:rPr>
        <w:t>0</w:t>
      </w:r>
      <w:r w:rsidRPr="0003191B">
        <w:rPr>
          <w:rFonts w:ascii="Arial" w:hAnsi="Arial" w:cs="Arial"/>
          <w:iCs/>
          <w:sz w:val="20"/>
          <w:szCs w:val="20"/>
          <w:lang w:val="en-US"/>
        </w:rPr>
        <w:t xml:space="preserve">% effort </w:t>
      </w:r>
    </w:p>
    <w:p w14:paraId="48A5AE95" w14:textId="35F05A66" w:rsidR="0094249F" w:rsidRPr="0003191B" w:rsidRDefault="0094249F" w:rsidP="0094249F">
      <w:pPr>
        <w:jc w:val="both"/>
        <w:rPr>
          <w:rFonts w:ascii="Arial" w:hAnsi="Arial" w:cs="Arial"/>
          <w:iCs/>
          <w:sz w:val="20"/>
          <w:szCs w:val="20"/>
          <w:lang w:val="en-US"/>
        </w:rPr>
      </w:pPr>
      <w:r w:rsidRPr="0003191B">
        <w:rPr>
          <w:rFonts w:ascii="Arial" w:hAnsi="Arial" w:cs="Arial"/>
          <w:iCs/>
          <w:sz w:val="20"/>
          <w:szCs w:val="20"/>
          <w:lang w:val="en-US"/>
        </w:rPr>
        <w:t xml:space="preserve">Period: </w:t>
      </w:r>
      <w:r>
        <w:rPr>
          <w:rFonts w:ascii="Arial" w:hAnsi="Arial" w:cs="Arial"/>
          <w:iCs/>
          <w:sz w:val="20"/>
          <w:szCs w:val="20"/>
          <w:lang w:val="en-US"/>
        </w:rPr>
        <w:tab/>
      </w:r>
      <w:r>
        <w:rPr>
          <w:rFonts w:ascii="Arial" w:hAnsi="Arial" w:cs="Arial"/>
          <w:iCs/>
          <w:sz w:val="20"/>
          <w:szCs w:val="20"/>
          <w:lang w:val="en-US"/>
        </w:rPr>
        <w:tab/>
      </w:r>
      <w:r w:rsidR="008B26DC">
        <w:rPr>
          <w:rFonts w:ascii="Arial" w:hAnsi="Arial" w:cs="Arial"/>
          <w:iCs/>
          <w:sz w:val="20"/>
          <w:szCs w:val="20"/>
          <w:lang w:val="en-US"/>
        </w:rPr>
        <w:t>9</w:t>
      </w:r>
      <w:r w:rsidRPr="0003191B">
        <w:rPr>
          <w:rFonts w:ascii="Arial" w:hAnsi="Arial" w:cs="Arial"/>
          <w:iCs/>
          <w:sz w:val="20"/>
          <w:szCs w:val="20"/>
          <w:lang w:val="en-US"/>
        </w:rPr>
        <w:t>/1/20</w:t>
      </w:r>
      <w:r>
        <w:rPr>
          <w:rFonts w:ascii="Arial" w:hAnsi="Arial" w:cs="Arial"/>
          <w:iCs/>
          <w:sz w:val="20"/>
          <w:szCs w:val="20"/>
          <w:lang w:val="en-US"/>
        </w:rPr>
        <w:t>25 - 0</w:t>
      </w:r>
      <w:r w:rsidR="008B26DC">
        <w:rPr>
          <w:rFonts w:ascii="Arial" w:hAnsi="Arial" w:cs="Arial"/>
          <w:iCs/>
          <w:sz w:val="20"/>
          <w:szCs w:val="20"/>
          <w:lang w:val="en-US"/>
        </w:rPr>
        <w:t>8</w:t>
      </w:r>
      <w:r w:rsidRPr="0003191B">
        <w:rPr>
          <w:rFonts w:ascii="Arial" w:hAnsi="Arial" w:cs="Arial"/>
          <w:iCs/>
          <w:sz w:val="20"/>
          <w:szCs w:val="20"/>
          <w:lang w:val="en-US"/>
        </w:rPr>
        <w:t>/</w:t>
      </w:r>
      <w:r>
        <w:rPr>
          <w:rFonts w:ascii="Arial" w:hAnsi="Arial" w:cs="Arial"/>
          <w:iCs/>
          <w:sz w:val="20"/>
          <w:szCs w:val="20"/>
          <w:lang w:val="en-US"/>
        </w:rPr>
        <w:t>31</w:t>
      </w:r>
      <w:r w:rsidRPr="0003191B">
        <w:rPr>
          <w:rFonts w:ascii="Arial" w:hAnsi="Arial" w:cs="Arial"/>
          <w:iCs/>
          <w:sz w:val="20"/>
          <w:szCs w:val="20"/>
          <w:lang w:val="en-US"/>
        </w:rPr>
        <w:t>/202</w:t>
      </w:r>
      <w:r w:rsidR="008B26DC">
        <w:rPr>
          <w:rFonts w:ascii="Arial" w:hAnsi="Arial" w:cs="Arial"/>
          <w:iCs/>
          <w:sz w:val="20"/>
          <w:szCs w:val="20"/>
          <w:lang w:val="en-US"/>
        </w:rPr>
        <w:t>6</w:t>
      </w:r>
      <w:r>
        <w:rPr>
          <w:rFonts w:ascii="Arial" w:hAnsi="Arial" w:cs="Arial"/>
          <w:iCs/>
          <w:sz w:val="20"/>
          <w:szCs w:val="20"/>
          <w:lang w:val="en-US"/>
        </w:rPr>
        <w:t xml:space="preserve"> </w:t>
      </w:r>
    </w:p>
    <w:p w14:paraId="17276026" w14:textId="70E42F1E" w:rsidR="0094249F" w:rsidRDefault="0094249F" w:rsidP="0094249F">
      <w:pPr>
        <w:jc w:val="both"/>
        <w:rPr>
          <w:rFonts w:ascii="Arial" w:hAnsi="Arial" w:cs="Arial"/>
          <w:iCs/>
          <w:sz w:val="20"/>
          <w:szCs w:val="20"/>
          <w:lang w:val="en-US"/>
        </w:rPr>
      </w:pPr>
      <w:r w:rsidRPr="00661421">
        <w:rPr>
          <w:rFonts w:ascii="Arial" w:hAnsi="Arial" w:cs="Arial"/>
          <w:iCs/>
          <w:sz w:val="20"/>
          <w:szCs w:val="20"/>
          <w:lang w:val="en-US"/>
        </w:rPr>
        <w:t xml:space="preserve">Amount: </w:t>
      </w:r>
      <w:r w:rsidRPr="00661421">
        <w:rPr>
          <w:rFonts w:ascii="Arial" w:hAnsi="Arial" w:cs="Arial"/>
          <w:iCs/>
          <w:sz w:val="20"/>
          <w:szCs w:val="20"/>
          <w:lang w:val="en-US"/>
        </w:rPr>
        <w:tab/>
        <w:t>$</w:t>
      </w:r>
      <w:r w:rsidR="008B26DC">
        <w:rPr>
          <w:rFonts w:ascii="Arial" w:hAnsi="Arial" w:cs="Arial"/>
          <w:iCs/>
          <w:sz w:val="20"/>
          <w:szCs w:val="20"/>
          <w:lang w:val="en-US"/>
        </w:rPr>
        <w:t>35</w:t>
      </w:r>
      <w:r w:rsidRPr="00661421">
        <w:rPr>
          <w:rFonts w:ascii="Arial" w:hAnsi="Arial" w:cs="Arial"/>
          <w:iCs/>
          <w:sz w:val="20"/>
          <w:szCs w:val="20"/>
          <w:lang w:val="en-US"/>
        </w:rPr>
        <w:t>,</w:t>
      </w:r>
      <w:r>
        <w:rPr>
          <w:rFonts w:ascii="Arial" w:hAnsi="Arial" w:cs="Arial"/>
          <w:iCs/>
          <w:sz w:val="20"/>
          <w:szCs w:val="20"/>
          <w:lang w:val="en-US"/>
        </w:rPr>
        <w:t>000</w:t>
      </w:r>
      <w:r w:rsidRPr="00661421">
        <w:rPr>
          <w:rFonts w:ascii="Arial" w:hAnsi="Arial" w:cs="Arial"/>
          <w:iCs/>
          <w:sz w:val="20"/>
          <w:szCs w:val="20"/>
          <w:lang w:val="en-US"/>
        </w:rPr>
        <w:t xml:space="preserve"> direct costs/year</w:t>
      </w:r>
    </w:p>
    <w:p w14:paraId="4E5585B9" w14:textId="77777777" w:rsidR="0094249F" w:rsidRPr="0094249F" w:rsidRDefault="0094249F" w:rsidP="003A2F4C">
      <w:pPr>
        <w:jc w:val="both"/>
        <w:rPr>
          <w:rFonts w:ascii="Arial" w:hAnsi="Arial" w:cs="Arial"/>
          <w:iCs/>
          <w:sz w:val="8"/>
          <w:szCs w:val="8"/>
          <w:lang w:val="en-US"/>
        </w:rPr>
      </w:pPr>
    </w:p>
    <w:p w14:paraId="3396AC7B" w14:textId="2861E331" w:rsidR="003A2F4C" w:rsidRPr="0003191B" w:rsidRDefault="003A2F4C" w:rsidP="003A2F4C">
      <w:pPr>
        <w:jc w:val="both"/>
        <w:rPr>
          <w:rFonts w:ascii="Arial" w:hAnsi="Arial" w:cs="Arial"/>
          <w:iCs/>
          <w:sz w:val="20"/>
          <w:szCs w:val="20"/>
          <w:lang w:val="en-US"/>
        </w:rPr>
      </w:pPr>
      <w:r w:rsidRPr="0003191B">
        <w:rPr>
          <w:rFonts w:ascii="Arial" w:hAnsi="Arial" w:cs="Arial"/>
          <w:iCs/>
          <w:sz w:val="20"/>
          <w:szCs w:val="20"/>
          <w:lang w:val="en-US"/>
        </w:rPr>
        <w:t xml:space="preserve">Sponsor: </w:t>
      </w:r>
      <w:r>
        <w:rPr>
          <w:rFonts w:ascii="Arial" w:hAnsi="Arial" w:cs="Arial"/>
          <w:iCs/>
          <w:sz w:val="20"/>
          <w:szCs w:val="20"/>
          <w:lang w:val="en-US"/>
        </w:rPr>
        <w:tab/>
      </w:r>
      <w:r w:rsidR="004A4B46">
        <w:rPr>
          <w:rFonts w:ascii="Arial" w:hAnsi="Arial" w:cs="Arial"/>
          <w:sz w:val="20"/>
          <w:szCs w:val="20"/>
          <w:lang w:val="en-US"/>
        </w:rPr>
        <w:t>Wings of Hope for Pancreatic Cancer Research</w:t>
      </w:r>
      <w:r w:rsidRPr="0003191B">
        <w:rPr>
          <w:rFonts w:ascii="Arial" w:hAnsi="Arial" w:cs="Arial"/>
          <w:iCs/>
          <w:sz w:val="20"/>
          <w:szCs w:val="20"/>
          <w:lang w:val="en-US"/>
        </w:rPr>
        <w:t xml:space="preserve"> </w:t>
      </w:r>
    </w:p>
    <w:p w14:paraId="3663BE3B" w14:textId="70A82401" w:rsidR="003A2F4C" w:rsidRPr="0003191B" w:rsidRDefault="003A2F4C" w:rsidP="003A2F4C">
      <w:pPr>
        <w:ind w:right="-54"/>
        <w:jc w:val="both"/>
        <w:rPr>
          <w:rFonts w:ascii="Arial" w:hAnsi="Arial" w:cs="Arial"/>
          <w:sz w:val="20"/>
          <w:szCs w:val="20"/>
          <w:lang w:val="en-US"/>
        </w:rPr>
      </w:pPr>
      <w:r w:rsidRPr="0003191B">
        <w:rPr>
          <w:rFonts w:ascii="Arial" w:hAnsi="Arial" w:cs="Arial"/>
          <w:iCs/>
          <w:sz w:val="20"/>
          <w:szCs w:val="20"/>
          <w:lang w:val="en-US"/>
        </w:rPr>
        <w:t xml:space="preserve">Title: </w:t>
      </w:r>
      <w:r>
        <w:rPr>
          <w:rFonts w:ascii="Arial" w:hAnsi="Arial" w:cs="Arial"/>
          <w:iCs/>
          <w:sz w:val="20"/>
          <w:szCs w:val="20"/>
          <w:lang w:val="en-US"/>
        </w:rPr>
        <w:tab/>
      </w:r>
      <w:r>
        <w:rPr>
          <w:rFonts w:ascii="Arial" w:hAnsi="Arial" w:cs="Arial"/>
          <w:iCs/>
          <w:sz w:val="20"/>
          <w:szCs w:val="20"/>
          <w:lang w:val="en-US"/>
        </w:rPr>
        <w:tab/>
      </w:r>
      <w:r w:rsidR="009F3952" w:rsidRPr="009F3952">
        <w:rPr>
          <w:rFonts w:ascii="Arial" w:hAnsi="Arial" w:cs="Arial"/>
          <w:sz w:val="20"/>
          <w:szCs w:val="20"/>
          <w:lang w:val="en-US"/>
        </w:rPr>
        <w:t>Role of the FXR-FGF15/19-FGFR4 signaling in the pathogenesis of pancreatic cancer cachexia</w:t>
      </w:r>
    </w:p>
    <w:p w14:paraId="2B85A537" w14:textId="72232592" w:rsidR="003A2F4C" w:rsidRPr="0003191B" w:rsidRDefault="003A2F4C" w:rsidP="003A2F4C">
      <w:pPr>
        <w:jc w:val="both"/>
        <w:rPr>
          <w:rFonts w:ascii="Arial" w:hAnsi="Arial" w:cs="Arial"/>
          <w:iCs/>
          <w:sz w:val="20"/>
          <w:szCs w:val="20"/>
          <w:lang w:val="en-US"/>
        </w:rPr>
      </w:pPr>
      <w:r w:rsidRPr="0003191B">
        <w:rPr>
          <w:rFonts w:ascii="Arial" w:hAnsi="Arial" w:cs="Arial"/>
          <w:iCs/>
          <w:sz w:val="20"/>
          <w:szCs w:val="20"/>
          <w:lang w:val="en-US"/>
        </w:rPr>
        <w:t xml:space="preserve">Role: </w:t>
      </w:r>
      <w:r>
        <w:rPr>
          <w:rFonts w:ascii="Arial" w:hAnsi="Arial" w:cs="Arial"/>
          <w:iCs/>
          <w:sz w:val="20"/>
          <w:szCs w:val="20"/>
          <w:lang w:val="en-US"/>
        </w:rPr>
        <w:tab/>
      </w:r>
      <w:r>
        <w:rPr>
          <w:rFonts w:ascii="Arial" w:hAnsi="Arial" w:cs="Arial"/>
          <w:iCs/>
          <w:sz w:val="20"/>
          <w:szCs w:val="20"/>
          <w:lang w:val="en-US"/>
        </w:rPr>
        <w:tab/>
      </w:r>
      <w:r w:rsidRPr="0003191B">
        <w:rPr>
          <w:rFonts w:ascii="Arial" w:hAnsi="Arial" w:cs="Arial"/>
          <w:iCs/>
          <w:sz w:val="20"/>
          <w:szCs w:val="20"/>
          <w:lang w:val="en-US"/>
        </w:rPr>
        <w:t>Principal Investigator</w:t>
      </w:r>
      <w:r w:rsidR="009F3952">
        <w:rPr>
          <w:rFonts w:ascii="Arial" w:hAnsi="Arial" w:cs="Arial"/>
          <w:iCs/>
          <w:sz w:val="20"/>
          <w:szCs w:val="20"/>
          <w:lang w:val="en-US"/>
        </w:rPr>
        <w:t xml:space="preserve"> (with Carlo Marchetti)</w:t>
      </w:r>
      <w:r w:rsidRPr="0003191B">
        <w:rPr>
          <w:rFonts w:ascii="Arial" w:hAnsi="Arial" w:cs="Arial"/>
          <w:iCs/>
          <w:sz w:val="20"/>
          <w:szCs w:val="20"/>
          <w:lang w:val="en-US"/>
        </w:rPr>
        <w:t xml:space="preserve">, </w:t>
      </w:r>
      <w:r w:rsidR="009F3952">
        <w:rPr>
          <w:rFonts w:ascii="Arial" w:hAnsi="Arial" w:cs="Arial"/>
          <w:iCs/>
          <w:sz w:val="20"/>
          <w:szCs w:val="20"/>
          <w:lang w:val="en-US"/>
        </w:rPr>
        <w:t>0</w:t>
      </w:r>
      <w:r w:rsidRPr="0003191B">
        <w:rPr>
          <w:rFonts w:ascii="Arial" w:hAnsi="Arial" w:cs="Arial"/>
          <w:iCs/>
          <w:sz w:val="20"/>
          <w:szCs w:val="20"/>
          <w:lang w:val="en-US"/>
        </w:rPr>
        <w:t xml:space="preserve">% effort </w:t>
      </w:r>
    </w:p>
    <w:p w14:paraId="41200945" w14:textId="4BA27471" w:rsidR="003A2F4C" w:rsidRPr="0003191B" w:rsidRDefault="003A2F4C" w:rsidP="003A2F4C">
      <w:pPr>
        <w:jc w:val="both"/>
        <w:rPr>
          <w:rFonts w:ascii="Arial" w:hAnsi="Arial" w:cs="Arial"/>
          <w:iCs/>
          <w:sz w:val="20"/>
          <w:szCs w:val="20"/>
          <w:lang w:val="en-US"/>
        </w:rPr>
      </w:pPr>
      <w:r w:rsidRPr="0003191B">
        <w:rPr>
          <w:rFonts w:ascii="Arial" w:hAnsi="Arial" w:cs="Arial"/>
          <w:iCs/>
          <w:sz w:val="20"/>
          <w:szCs w:val="20"/>
          <w:lang w:val="en-US"/>
        </w:rPr>
        <w:t xml:space="preserve">Period: </w:t>
      </w:r>
      <w:r>
        <w:rPr>
          <w:rFonts w:ascii="Arial" w:hAnsi="Arial" w:cs="Arial"/>
          <w:iCs/>
          <w:sz w:val="20"/>
          <w:szCs w:val="20"/>
          <w:lang w:val="en-US"/>
        </w:rPr>
        <w:tab/>
      </w:r>
      <w:r>
        <w:rPr>
          <w:rFonts w:ascii="Arial" w:hAnsi="Arial" w:cs="Arial"/>
          <w:iCs/>
          <w:sz w:val="20"/>
          <w:szCs w:val="20"/>
          <w:lang w:val="en-US"/>
        </w:rPr>
        <w:tab/>
      </w:r>
      <w:r w:rsidR="009F3952">
        <w:rPr>
          <w:rFonts w:ascii="Arial" w:hAnsi="Arial" w:cs="Arial"/>
          <w:iCs/>
          <w:sz w:val="20"/>
          <w:szCs w:val="20"/>
          <w:lang w:val="en-US"/>
        </w:rPr>
        <w:t>8</w:t>
      </w:r>
      <w:r w:rsidRPr="0003191B">
        <w:rPr>
          <w:rFonts w:ascii="Arial" w:hAnsi="Arial" w:cs="Arial"/>
          <w:iCs/>
          <w:sz w:val="20"/>
          <w:szCs w:val="20"/>
          <w:lang w:val="en-US"/>
        </w:rPr>
        <w:t>/1/20</w:t>
      </w:r>
      <w:r>
        <w:rPr>
          <w:rFonts w:ascii="Arial" w:hAnsi="Arial" w:cs="Arial"/>
          <w:iCs/>
          <w:sz w:val="20"/>
          <w:szCs w:val="20"/>
          <w:lang w:val="en-US"/>
        </w:rPr>
        <w:t>2</w:t>
      </w:r>
      <w:r w:rsidR="009F3952">
        <w:rPr>
          <w:rFonts w:ascii="Arial" w:hAnsi="Arial" w:cs="Arial"/>
          <w:iCs/>
          <w:sz w:val="20"/>
          <w:szCs w:val="20"/>
          <w:lang w:val="en-US"/>
        </w:rPr>
        <w:t>5</w:t>
      </w:r>
      <w:r>
        <w:rPr>
          <w:rFonts w:ascii="Arial" w:hAnsi="Arial" w:cs="Arial"/>
          <w:iCs/>
          <w:sz w:val="20"/>
          <w:szCs w:val="20"/>
          <w:lang w:val="en-US"/>
        </w:rPr>
        <w:t xml:space="preserve"> - </w:t>
      </w:r>
      <w:r w:rsidR="00472053">
        <w:rPr>
          <w:rFonts w:ascii="Arial" w:hAnsi="Arial" w:cs="Arial"/>
          <w:iCs/>
          <w:sz w:val="20"/>
          <w:szCs w:val="20"/>
          <w:lang w:val="en-US"/>
        </w:rPr>
        <w:t>01</w:t>
      </w:r>
      <w:r w:rsidRPr="0003191B">
        <w:rPr>
          <w:rFonts w:ascii="Arial" w:hAnsi="Arial" w:cs="Arial"/>
          <w:iCs/>
          <w:sz w:val="20"/>
          <w:szCs w:val="20"/>
          <w:lang w:val="en-US"/>
        </w:rPr>
        <w:t>/</w:t>
      </w:r>
      <w:r w:rsidR="00472053">
        <w:rPr>
          <w:rFonts w:ascii="Arial" w:hAnsi="Arial" w:cs="Arial"/>
          <w:iCs/>
          <w:sz w:val="20"/>
          <w:szCs w:val="20"/>
          <w:lang w:val="en-US"/>
        </w:rPr>
        <w:t>31</w:t>
      </w:r>
      <w:r w:rsidRPr="0003191B">
        <w:rPr>
          <w:rFonts w:ascii="Arial" w:hAnsi="Arial" w:cs="Arial"/>
          <w:iCs/>
          <w:sz w:val="20"/>
          <w:szCs w:val="20"/>
          <w:lang w:val="en-US"/>
        </w:rPr>
        <w:t>/202</w:t>
      </w:r>
      <w:r w:rsidR="00472053">
        <w:rPr>
          <w:rFonts w:ascii="Arial" w:hAnsi="Arial" w:cs="Arial"/>
          <w:iCs/>
          <w:sz w:val="20"/>
          <w:szCs w:val="20"/>
          <w:lang w:val="en-US"/>
        </w:rPr>
        <w:t>7</w:t>
      </w:r>
      <w:r>
        <w:rPr>
          <w:rFonts w:ascii="Arial" w:hAnsi="Arial" w:cs="Arial"/>
          <w:iCs/>
          <w:sz w:val="20"/>
          <w:szCs w:val="20"/>
          <w:lang w:val="en-US"/>
        </w:rPr>
        <w:t xml:space="preserve"> </w:t>
      </w:r>
    </w:p>
    <w:p w14:paraId="05107130" w14:textId="3AD6AF85" w:rsidR="003A2F4C" w:rsidRDefault="003A2F4C" w:rsidP="003A2F4C">
      <w:pPr>
        <w:jc w:val="both"/>
        <w:rPr>
          <w:rFonts w:ascii="Arial" w:hAnsi="Arial" w:cs="Arial"/>
          <w:iCs/>
          <w:sz w:val="20"/>
          <w:szCs w:val="20"/>
          <w:lang w:val="en-US"/>
        </w:rPr>
      </w:pPr>
      <w:r w:rsidRPr="00661421">
        <w:rPr>
          <w:rFonts w:ascii="Arial" w:hAnsi="Arial" w:cs="Arial"/>
          <w:iCs/>
          <w:sz w:val="20"/>
          <w:szCs w:val="20"/>
          <w:lang w:val="en-US"/>
        </w:rPr>
        <w:t xml:space="preserve">Amount: </w:t>
      </w:r>
      <w:r w:rsidRPr="00661421">
        <w:rPr>
          <w:rFonts w:ascii="Arial" w:hAnsi="Arial" w:cs="Arial"/>
          <w:iCs/>
          <w:sz w:val="20"/>
          <w:szCs w:val="20"/>
          <w:lang w:val="en-US"/>
        </w:rPr>
        <w:tab/>
        <w:t>$</w:t>
      </w:r>
      <w:r w:rsidR="00472053">
        <w:rPr>
          <w:rFonts w:ascii="Arial" w:hAnsi="Arial" w:cs="Arial"/>
          <w:iCs/>
          <w:sz w:val="20"/>
          <w:szCs w:val="20"/>
          <w:lang w:val="en-US"/>
        </w:rPr>
        <w:t>100</w:t>
      </w:r>
      <w:r w:rsidRPr="00661421">
        <w:rPr>
          <w:rFonts w:ascii="Arial" w:hAnsi="Arial" w:cs="Arial"/>
          <w:iCs/>
          <w:sz w:val="20"/>
          <w:szCs w:val="20"/>
          <w:lang w:val="en-US"/>
        </w:rPr>
        <w:t>,</w:t>
      </w:r>
      <w:r w:rsidR="00472053">
        <w:rPr>
          <w:rFonts w:ascii="Arial" w:hAnsi="Arial" w:cs="Arial"/>
          <w:iCs/>
          <w:sz w:val="20"/>
          <w:szCs w:val="20"/>
          <w:lang w:val="en-US"/>
        </w:rPr>
        <w:t>000</w:t>
      </w:r>
      <w:r w:rsidRPr="00661421">
        <w:rPr>
          <w:rFonts w:ascii="Arial" w:hAnsi="Arial" w:cs="Arial"/>
          <w:iCs/>
          <w:sz w:val="20"/>
          <w:szCs w:val="20"/>
          <w:lang w:val="en-US"/>
        </w:rPr>
        <w:t xml:space="preserve"> direct costs/year</w:t>
      </w:r>
    </w:p>
    <w:p w14:paraId="7D06D2E4" w14:textId="77777777" w:rsidR="003A2F4C" w:rsidRPr="003A2F4C" w:rsidRDefault="003A2F4C" w:rsidP="00D352F4">
      <w:pPr>
        <w:jc w:val="both"/>
        <w:rPr>
          <w:rFonts w:ascii="Arial" w:hAnsi="Arial" w:cs="Arial"/>
          <w:iCs/>
          <w:sz w:val="8"/>
          <w:szCs w:val="8"/>
          <w:lang w:val="en-US"/>
        </w:rPr>
      </w:pPr>
    </w:p>
    <w:p w14:paraId="7B96AFA7" w14:textId="446BF79B" w:rsidR="00D352F4" w:rsidRPr="0003191B" w:rsidRDefault="00D352F4" w:rsidP="00D352F4">
      <w:pPr>
        <w:jc w:val="both"/>
        <w:rPr>
          <w:rFonts w:ascii="Arial" w:hAnsi="Arial" w:cs="Arial"/>
          <w:iCs/>
          <w:sz w:val="20"/>
          <w:szCs w:val="20"/>
          <w:lang w:val="en-US"/>
        </w:rPr>
      </w:pPr>
      <w:r w:rsidRPr="0003191B">
        <w:rPr>
          <w:rFonts w:ascii="Arial" w:hAnsi="Arial" w:cs="Arial"/>
          <w:iCs/>
          <w:sz w:val="20"/>
          <w:szCs w:val="20"/>
          <w:lang w:val="en-US"/>
        </w:rPr>
        <w:t xml:space="preserve">Sponsor: </w:t>
      </w:r>
      <w:r>
        <w:rPr>
          <w:rFonts w:ascii="Arial" w:hAnsi="Arial" w:cs="Arial"/>
          <w:iCs/>
          <w:sz w:val="20"/>
          <w:szCs w:val="20"/>
          <w:lang w:val="en-US"/>
        </w:rPr>
        <w:tab/>
      </w:r>
      <w:r>
        <w:rPr>
          <w:rFonts w:ascii="Arial" w:hAnsi="Arial" w:cs="Arial"/>
          <w:sz w:val="20"/>
          <w:szCs w:val="20"/>
          <w:lang w:val="en-US"/>
        </w:rPr>
        <w:t>NIH/NIAMS</w:t>
      </w:r>
      <w:r w:rsidRPr="0003191B">
        <w:rPr>
          <w:rFonts w:ascii="Arial" w:hAnsi="Arial" w:cs="Arial"/>
          <w:sz w:val="20"/>
          <w:szCs w:val="20"/>
          <w:lang w:val="en-US"/>
        </w:rPr>
        <w:t xml:space="preserve"> (R01AR079379)</w:t>
      </w:r>
      <w:r w:rsidRPr="0003191B">
        <w:rPr>
          <w:rFonts w:ascii="Arial" w:hAnsi="Arial" w:cs="Arial"/>
          <w:iCs/>
          <w:sz w:val="20"/>
          <w:szCs w:val="20"/>
          <w:lang w:val="en-US"/>
        </w:rPr>
        <w:t xml:space="preserve"> </w:t>
      </w:r>
    </w:p>
    <w:p w14:paraId="65670401" w14:textId="77777777" w:rsidR="00D352F4" w:rsidRPr="0003191B" w:rsidRDefault="00D352F4" w:rsidP="00D352F4">
      <w:pPr>
        <w:ind w:right="-54"/>
        <w:jc w:val="both"/>
        <w:rPr>
          <w:rFonts w:ascii="Arial" w:hAnsi="Arial" w:cs="Arial"/>
          <w:sz w:val="20"/>
          <w:szCs w:val="20"/>
          <w:lang w:val="en-US"/>
        </w:rPr>
      </w:pPr>
      <w:r w:rsidRPr="0003191B">
        <w:rPr>
          <w:rFonts w:ascii="Arial" w:hAnsi="Arial" w:cs="Arial"/>
          <w:iCs/>
          <w:sz w:val="20"/>
          <w:szCs w:val="20"/>
          <w:lang w:val="en-US"/>
        </w:rPr>
        <w:t xml:space="preserve">Title: </w:t>
      </w:r>
      <w:r>
        <w:rPr>
          <w:rFonts w:ascii="Arial" w:hAnsi="Arial" w:cs="Arial"/>
          <w:iCs/>
          <w:sz w:val="20"/>
          <w:szCs w:val="20"/>
          <w:lang w:val="en-US"/>
        </w:rPr>
        <w:tab/>
      </w:r>
      <w:r>
        <w:rPr>
          <w:rFonts w:ascii="Arial" w:hAnsi="Arial" w:cs="Arial"/>
          <w:iCs/>
          <w:sz w:val="20"/>
          <w:szCs w:val="20"/>
          <w:lang w:val="en-US"/>
        </w:rPr>
        <w:tab/>
      </w:r>
      <w:r w:rsidRPr="0003191B">
        <w:rPr>
          <w:rFonts w:ascii="Arial" w:hAnsi="Arial" w:cs="Arial"/>
          <w:sz w:val="20"/>
          <w:szCs w:val="20"/>
          <w:lang w:val="en-US"/>
        </w:rPr>
        <w:t>Targeting RANKL for the treatment of muscle and bone defects in cachexia</w:t>
      </w:r>
    </w:p>
    <w:p w14:paraId="75CF587B" w14:textId="77777777" w:rsidR="00D352F4" w:rsidRPr="0003191B" w:rsidRDefault="00D352F4" w:rsidP="00D352F4">
      <w:pPr>
        <w:jc w:val="both"/>
        <w:rPr>
          <w:rFonts w:ascii="Arial" w:hAnsi="Arial" w:cs="Arial"/>
          <w:iCs/>
          <w:sz w:val="20"/>
          <w:szCs w:val="20"/>
          <w:lang w:val="en-US"/>
        </w:rPr>
      </w:pPr>
      <w:r w:rsidRPr="0003191B">
        <w:rPr>
          <w:rFonts w:ascii="Arial" w:hAnsi="Arial" w:cs="Arial"/>
          <w:iCs/>
          <w:sz w:val="20"/>
          <w:szCs w:val="20"/>
          <w:lang w:val="en-US"/>
        </w:rPr>
        <w:t xml:space="preserve">Role: </w:t>
      </w:r>
      <w:r>
        <w:rPr>
          <w:rFonts w:ascii="Arial" w:hAnsi="Arial" w:cs="Arial"/>
          <w:iCs/>
          <w:sz w:val="20"/>
          <w:szCs w:val="20"/>
          <w:lang w:val="en-US"/>
        </w:rPr>
        <w:tab/>
      </w:r>
      <w:r>
        <w:rPr>
          <w:rFonts w:ascii="Arial" w:hAnsi="Arial" w:cs="Arial"/>
          <w:iCs/>
          <w:sz w:val="20"/>
          <w:szCs w:val="20"/>
          <w:lang w:val="en-US"/>
        </w:rPr>
        <w:tab/>
      </w:r>
      <w:r w:rsidRPr="0003191B">
        <w:rPr>
          <w:rFonts w:ascii="Arial" w:hAnsi="Arial" w:cs="Arial"/>
          <w:iCs/>
          <w:sz w:val="20"/>
          <w:szCs w:val="20"/>
          <w:lang w:val="en-US"/>
        </w:rPr>
        <w:t xml:space="preserve">Principal Investigator, 25% effort </w:t>
      </w:r>
    </w:p>
    <w:p w14:paraId="2E825D85" w14:textId="3CC42412" w:rsidR="00D352F4" w:rsidRPr="0003191B" w:rsidRDefault="00D352F4" w:rsidP="00D352F4">
      <w:pPr>
        <w:jc w:val="both"/>
        <w:rPr>
          <w:rFonts w:ascii="Arial" w:hAnsi="Arial" w:cs="Arial"/>
          <w:iCs/>
          <w:sz w:val="20"/>
          <w:szCs w:val="20"/>
          <w:lang w:val="en-US"/>
        </w:rPr>
      </w:pPr>
      <w:r w:rsidRPr="0003191B">
        <w:rPr>
          <w:rFonts w:ascii="Arial" w:hAnsi="Arial" w:cs="Arial"/>
          <w:iCs/>
          <w:sz w:val="20"/>
          <w:szCs w:val="20"/>
          <w:lang w:val="en-US"/>
        </w:rPr>
        <w:t xml:space="preserve">Period: </w:t>
      </w:r>
      <w:r>
        <w:rPr>
          <w:rFonts w:ascii="Arial" w:hAnsi="Arial" w:cs="Arial"/>
          <w:iCs/>
          <w:sz w:val="20"/>
          <w:szCs w:val="20"/>
          <w:lang w:val="en-US"/>
        </w:rPr>
        <w:tab/>
      </w:r>
      <w:r>
        <w:rPr>
          <w:rFonts w:ascii="Arial" w:hAnsi="Arial" w:cs="Arial"/>
          <w:iCs/>
          <w:sz w:val="20"/>
          <w:szCs w:val="20"/>
          <w:lang w:val="en-US"/>
        </w:rPr>
        <w:tab/>
        <w:t>7</w:t>
      </w:r>
      <w:r w:rsidRPr="0003191B">
        <w:rPr>
          <w:rFonts w:ascii="Arial" w:hAnsi="Arial" w:cs="Arial"/>
          <w:iCs/>
          <w:sz w:val="20"/>
          <w:szCs w:val="20"/>
          <w:lang w:val="en-US"/>
        </w:rPr>
        <w:t>/1/20</w:t>
      </w:r>
      <w:r>
        <w:rPr>
          <w:rFonts w:ascii="Arial" w:hAnsi="Arial" w:cs="Arial"/>
          <w:iCs/>
          <w:sz w:val="20"/>
          <w:szCs w:val="20"/>
          <w:lang w:val="en-US"/>
        </w:rPr>
        <w:t>21 - 12</w:t>
      </w:r>
      <w:r w:rsidRPr="0003191B">
        <w:rPr>
          <w:rFonts w:ascii="Arial" w:hAnsi="Arial" w:cs="Arial"/>
          <w:iCs/>
          <w:sz w:val="20"/>
          <w:szCs w:val="20"/>
          <w:lang w:val="en-US"/>
        </w:rPr>
        <w:t>/</w:t>
      </w:r>
      <w:r>
        <w:rPr>
          <w:rFonts w:ascii="Arial" w:hAnsi="Arial" w:cs="Arial"/>
          <w:iCs/>
          <w:sz w:val="20"/>
          <w:szCs w:val="20"/>
          <w:lang w:val="en-US"/>
        </w:rPr>
        <w:t>1</w:t>
      </w:r>
      <w:r w:rsidRPr="0003191B">
        <w:rPr>
          <w:rFonts w:ascii="Arial" w:hAnsi="Arial" w:cs="Arial"/>
          <w:iCs/>
          <w:sz w:val="20"/>
          <w:szCs w:val="20"/>
          <w:lang w:val="en-US"/>
        </w:rPr>
        <w:t>/202</w:t>
      </w:r>
      <w:r>
        <w:rPr>
          <w:rFonts w:ascii="Arial" w:hAnsi="Arial" w:cs="Arial"/>
          <w:iCs/>
          <w:sz w:val="20"/>
          <w:szCs w:val="20"/>
          <w:lang w:val="en-US"/>
        </w:rPr>
        <w:t xml:space="preserve">6 </w:t>
      </w:r>
    </w:p>
    <w:p w14:paraId="5A4A9473" w14:textId="1E6E8341" w:rsidR="00D352F4" w:rsidRDefault="00D352F4" w:rsidP="00D352F4">
      <w:pPr>
        <w:jc w:val="both"/>
        <w:rPr>
          <w:rFonts w:ascii="Arial" w:hAnsi="Arial" w:cs="Arial"/>
          <w:iCs/>
          <w:sz w:val="20"/>
          <w:szCs w:val="20"/>
          <w:lang w:val="en-US"/>
        </w:rPr>
      </w:pPr>
      <w:r w:rsidRPr="00661421">
        <w:rPr>
          <w:rFonts w:ascii="Arial" w:hAnsi="Arial" w:cs="Arial"/>
          <w:iCs/>
          <w:sz w:val="20"/>
          <w:szCs w:val="20"/>
          <w:lang w:val="en-US"/>
        </w:rPr>
        <w:t xml:space="preserve">Amount: </w:t>
      </w:r>
      <w:r w:rsidRPr="00661421">
        <w:rPr>
          <w:rFonts w:ascii="Arial" w:hAnsi="Arial" w:cs="Arial"/>
          <w:iCs/>
          <w:sz w:val="20"/>
          <w:szCs w:val="20"/>
          <w:lang w:val="en-US"/>
        </w:rPr>
        <w:tab/>
        <w:t>$</w:t>
      </w:r>
      <w:r w:rsidR="00661421" w:rsidRPr="00661421">
        <w:rPr>
          <w:rFonts w:ascii="Arial" w:hAnsi="Arial" w:cs="Arial"/>
          <w:iCs/>
          <w:sz w:val="20"/>
          <w:szCs w:val="20"/>
          <w:lang w:val="en-US"/>
        </w:rPr>
        <w:t>294,994</w:t>
      </w:r>
      <w:r w:rsidRPr="00661421">
        <w:rPr>
          <w:rFonts w:ascii="Arial" w:hAnsi="Arial" w:cs="Arial"/>
          <w:iCs/>
          <w:sz w:val="20"/>
          <w:szCs w:val="20"/>
          <w:lang w:val="en-US"/>
        </w:rPr>
        <w:t xml:space="preserve"> direct costs/year, $</w:t>
      </w:r>
      <w:r w:rsidR="00601B17" w:rsidRPr="00661421">
        <w:rPr>
          <w:rFonts w:ascii="Arial" w:hAnsi="Arial" w:cs="Arial"/>
          <w:iCs/>
          <w:sz w:val="20"/>
          <w:szCs w:val="20"/>
          <w:lang w:val="en-US"/>
        </w:rPr>
        <w:t>1,</w:t>
      </w:r>
      <w:r w:rsidR="00661421" w:rsidRPr="00661421">
        <w:rPr>
          <w:rFonts w:ascii="Arial" w:hAnsi="Arial" w:cs="Arial"/>
          <w:iCs/>
          <w:sz w:val="20"/>
          <w:szCs w:val="20"/>
          <w:lang w:val="en-US"/>
        </w:rPr>
        <w:t>095,380</w:t>
      </w:r>
      <w:r w:rsidRPr="00661421">
        <w:rPr>
          <w:rFonts w:ascii="Arial" w:hAnsi="Arial" w:cs="Arial"/>
          <w:iCs/>
          <w:sz w:val="20"/>
          <w:szCs w:val="20"/>
          <w:lang w:val="en-US"/>
        </w:rPr>
        <w:t xml:space="preserve"> total direct costs</w:t>
      </w:r>
    </w:p>
    <w:p w14:paraId="45EE139F" w14:textId="77777777" w:rsidR="0003191B" w:rsidRPr="00750A8E" w:rsidRDefault="0003191B" w:rsidP="00AA69CB">
      <w:pPr>
        <w:jc w:val="both"/>
        <w:rPr>
          <w:rFonts w:ascii="Arial" w:hAnsi="Arial" w:cs="Arial"/>
          <w:iCs/>
          <w:sz w:val="8"/>
          <w:szCs w:val="8"/>
          <w:lang w:val="en-US"/>
        </w:rPr>
      </w:pPr>
    </w:p>
    <w:p w14:paraId="701F1A60" w14:textId="03C3111F" w:rsidR="00D352F4" w:rsidRPr="0003191B" w:rsidRDefault="00D352F4" w:rsidP="00D352F4">
      <w:pPr>
        <w:jc w:val="both"/>
        <w:rPr>
          <w:rFonts w:ascii="Arial" w:hAnsi="Arial" w:cs="Arial"/>
          <w:iCs/>
          <w:sz w:val="20"/>
          <w:szCs w:val="20"/>
          <w:lang w:val="en-US"/>
        </w:rPr>
      </w:pPr>
      <w:r w:rsidRPr="0003191B">
        <w:rPr>
          <w:rFonts w:ascii="Arial" w:hAnsi="Arial" w:cs="Arial"/>
          <w:iCs/>
          <w:sz w:val="20"/>
          <w:szCs w:val="20"/>
          <w:lang w:val="en-US"/>
        </w:rPr>
        <w:t xml:space="preserve">Sponsor: </w:t>
      </w:r>
      <w:r>
        <w:rPr>
          <w:rFonts w:ascii="Arial" w:hAnsi="Arial" w:cs="Arial"/>
          <w:iCs/>
          <w:sz w:val="20"/>
          <w:szCs w:val="20"/>
          <w:lang w:val="en-US"/>
        </w:rPr>
        <w:tab/>
      </w:r>
      <w:r w:rsidR="00E0710A">
        <w:rPr>
          <w:rFonts w:ascii="Arial" w:hAnsi="Arial" w:cs="Arial"/>
          <w:sz w:val="20"/>
          <w:szCs w:val="20"/>
          <w:lang w:val="en-US"/>
        </w:rPr>
        <w:t>NIH/NIAMS</w:t>
      </w:r>
      <w:r w:rsidRPr="0003191B">
        <w:rPr>
          <w:rFonts w:ascii="Arial" w:hAnsi="Arial" w:cs="Arial"/>
          <w:sz w:val="20"/>
          <w:szCs w:val="20"/>
          <w:lang w:val="en-US"/>
        </w:rPr>
        <w:t xml:space="preserve"> (</w:t>
      </w:r>
      <w:r w:rsidR="00E0710A" w:rsidRPr="0003191B">
        <w:rPr>
          <w:rFonts w:ascii="Arial" w:hAnsi="Arial" w:cs="Arial"/>
          <w:sz w:val="20"/>
          <w:szCs w:val="20"/>
          <w:lang w:val="en-US"/>
        </w:rPr>
        <w:t>R01AR080051</w:t>
      </w:r>
      <w:r w:rsidRPr="0003191B">
        <w:rPr>
          <w:rFonts w:ascii="Arial" w:hAnsi="Arial" w:cs="Arial"/>
          <w:sz w:val="20"/>
          <w:szCs w:val="20"/>
          <w:lang w:val="en-US"/>
        </w:rPr>
        <w:t>)</w:t>
      </w:r>
      <w:r w:rsidRPr="0003191B">
        <w:rPr>
          <w:rFonts w:ascii="Arial" w:hAnsi="Arial" w:cs="Arial"/>
          <w:iCs/>
          <w:sz w:val="20"/>
          <w:szCs w:val="20"/>
          <w:lang w:val="en-US"/>
        </w:rPr>
        <w:t xml:space="preserve"> </w:t>
      </w:r>
    </w:p>
    <w:p w14:paraId="228794E1" w14:textId="77777777" w:rsidR="00E0710A" w:rsidRPr="0003191B" w:rsidRDefault="00D352F4" w:rsidP="00E0710A">
      <w:pPr>
        <w:jc w:val="both"/>
        <w:rPr>
          <w:rFonts w:ascii="Arial" w:hAnsi="Arial" w:cs="Arial"/>
          <w:sz w:val="20"/>
          <w:szCs w:val="20"/>
          <w:highlight w:val="yellow"/>
          <w:lang w:val="en-US"/>
        </w:rPr>
      </w:pPr>
      <w:r w:rsidRPr="0003191B">
        <w:rPr>
          <w:rFonts w:ascii="Arial" w:hAnsi="Arial" w:cs="Arial"/>
          <w:iCs/>
          <w:sz w:val="20"/>
          <w:szCs w:val="20"/>
          <w:lang w:val="en-US"/>
        </w:rPr>
        <w:t xml:space="preserve">Title: </w:t>
      </w:r>
      <w:r>
        <w:rPr>
          <w:rFonts w:ascii="Arial" w:hAnsi="Arial" w:cs="Arial"/>
          <w:iCs/>
          <w:sz w:val="20"/>
          <w:szCs w:val="20"/>
          <w:lang w:val="en-US"/>
        </w:rPr>
        <w:tab/>
      </w:r>
      <w:r>
        <w:rPr>
          <w:rFonts w:ascii="Arial" w:hAnsi="Arial" w:cs="Arial"/>
          <w:iCs/>
          <w:sz w:val="20"/>
          <w:szCs w:val="20"/>
          <w:lang w:val="en-US"/>
        </w:rPr>
        <w:tab/>
      </w:r>
      <w:r w:rsidR="00E0710A" w:rsidRPr="0003191B">
        <w:rPr>
          <w:rFonts w:ascii="Arial" w:hAnsi="Arial" w:cs="Arial"/>
          <w:sz w:val="20"/>
          <w:szCs w:val="20"/>
          <w:lang w:val="en-US"/>
        </w:rPr>
        <w:t>IGFBP1 mediates a liver-bone-muscle axis in colorectal cancer cachexia</w:t>
      </w:r>
    </w:p>
    <w:p w14:paraId="6807A0CF" w14:textId="77777777" w:rsidR="00D352F4" w:rsidRPr="0003191B" w:rsidRDefault="00D352F4" w:rsidP="00D352F4">
      <w:pPr>
        <w:jc w:val="both"/>
        <w:rPr>
          <w:rFonts w:ascii="Arial" w:hAnsi="Arial" w:cs="Arial"/>
          <w:iCs/>
          <w:sz w:val="20"/>
          <w:szCs w:val="20"/>
          <w:lang w:val="en-US"/>
        </w:rPr>
      </w:pPr>
      <w:r w:rsidRPr="0003191B">
        <w:rPr>
          <w:rFonts w:ascii="Arial" w:hAnsi="Arial" w:cs="Arial"/>
          <w:iCs/>
          <w:sz w:val="20"/>
          <w:szCs w:val="20"/>
          <w:lang w:val="en-US"/>
        </w:rPr>
        <w:t xml:space="preserve">Role: </w:t>
      </w:r>
      <w:r>
        <w:rPr>
          <w:rFonts w:ascii="Arial" w:hAnsi="Arial" w:cs="Arial"/>
          <w:iCs/>
          <w:sz w:val="20"/>
          <w:szCs w:val="20"/>
          <w:lang w:val="en-US"/>
        </w:rPr>
        <w:tab/>
      </w:r>
      <w:r>
        <w:rPr>
          <w:rFonts w:ascii="Arial" w:hAnsi="Arial" w:cs="Arial"/>
          <w:iCs/>
          <w:sz w:val="20"/>
          <w:szCs w:val="20"/>
          <w:lang w:val="en-US"/>
        </w:rPr>
        <w:tab/>
      </w:r>
      <w:r w:rsidRPr="0003191B">
        <w:rPr>
          <w:rFonts w:ascii="Arial" w:hAnsi="Arial" w:cs="Arial"/>
          <w:iCs/>
          <w:sz w:val="20"/>
          <w:szCs w:val="20"/>
          <w:lang w:val="en-US"/>
        </w:rPr>
        <w:t xml:space="preserve">Principal Investigator, 25% effort </w:t>
      </w:r>
    </w:p>
    <w:p w14:paraId="07B10C3B" w14:textId="3F289FBE" w:rsidR="00D352F4" w:rsidRPr="0003191B" w:rsidRDefault="00D352F4" w:rsidP="00D352F4">
      <w:pPr>
        <w:jc w:val="both"/>
        <w:rPr>
          <w:rFonts w:ascii="Arial" w:hAnsi="Arial" w:cs="Arial"/>
          <w:iCs/>
          <w:sz w:val="20"/>
          <w:szCs w:val="20"/>
          <w:lang w:val="en-US"/>
        </w:rPr>
      </w:pPr>
      <w:r w:rsidRPr="0003191B">
        <w:rPr>
          <w:rFonts w:ascii="Arial" w:hAnsi="Arial" w:cs="Arial"/>
          <w:iCs/>
          <w:sz w:val="20"/>
          <w:szCs w:val="20"/>
          <w:lang w:val="en-US"/>
        </w:rPr>
        <w:t xml:space="preserve">Period: </w:t>
      </w:r>
      <w:r>
        <w:rPr>
          <w:rFonts w:ascii="Arial" w:hAnsi="Arial" w:cs="Arial"/>
          <w:iCs/>
          <w:sz w:val="20"/>
          <w:szCs w:val="20"/>
          <w:lang w:val="en-US"/>
        </w:rPr>
        <w:tab/>
      </w:r>
      <w:r>
        <w:rPr>
          <w:rFonts w:ascii="Arial" w:hAnsi="Arial" w:cs="Arial"/>
          <w:iCs/>
          <w:sz w:val="20"/>
          <w:szCs w:val="20"/>
          <w:lang w:val="en-US"/>
        </w:rPr>
        <w:tab/>
      </w:r>
      <w:r w:rsidR="00E0710A">
        <w:rPr>
          <w:rFonts w:ascii="Arial" w:hAnsi="Arial" w:cs="Arial"/>
          <w:iCs/>
          <w:sz w:val="20"/>
          <w:szCs w:val="20"/>
          <w:lang w:val="en-US"/>
        </w:rPr>
        <w:t>9</w:t>
      </w:r>
      <w:r w:rsidRPr="0003191B">
        <w:rPr>
          <w:rFonts w:ascii="Arial" w:hAnsi="Arial" w:cs="Arial"/>
          <w:iCs/>
          <w:sz w:val="20"/>
          <w:szCs w:val="20"/>
          <w:lang w:val="en-US"/>
        </w:rPr>
        <w:t>/1/20</w:t>
      </w:r>
      <w:r w:rsidR="00E0710A">
        <w:rPr>
          <w:rFonts w:ascii="Arial" w:hAnsi="Arial" w:cs="Arial"/>
          <w:iCs/>
          <w:sz w:val="20"/>
          <w:szCs w:val="20"/>
          <w:lang w:val="en-US"/>
        </w:rPr>
        <w:t>22</w:t>
      </w:r>
      <w:r>
        <w:rPr>
          <w:rFonts w:ascii="Arial" w:hAnsi="Arial" w:cs="Arial"/>
          <w:iCs/>
          <w:sz w:val="20"/>
          <w:szCs w:val="20"/>
          <w:lang w:val="en-US"/>
        </w:rPr>
        <w:t xml:space="preserve"> - </w:t>
      </w:r>
      <w:r w:rsidR="00E0710A">
        <w:rPr>
          <w:rFonts w:ascii="Arial" w:hAnsi="Arial" w:cs="Arial"/>
          <w:iCs/>
          <w:sz w:val="20"/>
          <w:szCs w:val="20"/>
          <w:lang w:val="en-US"/>
        </w:rPr>
        <w:t>8</w:t>
      </w:r>
      <w:r w:rsidRPr="0003191B">
        <w:rPr>
          <w:rFonts w:ascii="Arial" w:hAnsi="Arial" w:cs="Arial"/>
          <w:iCs/>
          <w:sz w:val="20"/>
          <w:szCs w:val="20"/>
          <w:lang w:val="en-US"/>
        </w:rPr>
        <w:t>/</w:t>
      </w:r>
      <w:r>
        <w:rPr>
          <w:rFonts w:ascii="Arial" w:hAnsi="Arial" w:cs="Arial"/>
          <w:iCs/>
          <w:sz w:val="20"/>
          <w:szCs w:val="20"/>
          <w:lang w:val="en-US"/>
        </w:rPr>
        <w:t>3</w:t>
      </w:r>
      <w:r w:rsidR="00E0710A">
        <w:rPr>
          <w:rFonts w:ascii="Arial" w:hAnsi="Arial" w:cs="Arial"/>
          <w:iCs/>
          <w:sz w:val="20"/>
          <w:szCs w:val="20"/>
          <w:lang w:val="en-US"/>
        </w:rPr>
        <w:t>1</w:t>
      </w:r>
      <w:r w:rsidRPr="0003191B">
        <w:rPr>
          <w:rFonts w:ascii="Arial" w:hAnsi="Arial" w:cs="Arial"/>
          <w:iCs/>
          <w:sz w:val="20"/>
          <w:szCs w:val="20"/>
          <w:lang w:val="en-US"/>
        </w:rPr>
        <w:t>/202</w:t>
      </w:r>
      <w:r w:rsidR="00E0710A">
        <w:rPr>
          <w:rFonts w:ascii="Arial" w:hAnsi="Arial" w:cs="Arial"/>
          <w:iCs/>
          <w:sz w:val="20"/>
          <w:szCs w:val="20"/>
          <w:lang w:val="en-US"/>
        </w:rPr>
        <w:t>7</w:t>
      </w:r>
      <w:r>
        <w:rPr>
          <w:rFonts w:ascii="Arial" w:hAnsi="Arial" w:cs="Arial"/>
          <w:iCs/>
          <w:sz w:val="20"/>
          <w:szCs w:val="20"/>
          <w:lang w:val="en-US"/>
        </w:rPr>
        <w:t xml:space="preserve"> </w:t>
      </w:r>
    </w:p>
    <w:p w14:paraId="2E2EDD8B" w14:textId="773DD63D" w:rsidR="00D352F4" w:rsidRDefault="00D352F4" w:rsidP="00D352F4">
      <w:pPr>
        <w:jc w:val="both"/>
        <w:rPr>
          <w:rFonts w:ascii="Arial" w:hAnsi="Arial" w:cs="Arial"/>
          <w:iCs/>
          <w:sz w:val="20"/>
          <w:szCs w:val="20"/>
          <w:lang w:val="en-US"/>
        </w:rPr>
      </w:pPr>
      <w:r w:rsidRPr="00661421">
        <w:rPr>
          <w:rFonts w:ascii="Arial" w:hAnsi="Arial" w:cs="Arial"/>
          <w:iCs/>
          <w:sz w:val="20"/>
          <w:szCs w:val="20"/>
          <w:lang w:val="en-US"/>
        </w:rPr>
        <w:t xml:space="preserve">Amount: </w:t>
      </w:r>
      <w:r w:rsidRPr="00661421">
        <w:rPr>
          <w:rFonts w:ascii="Arial" w:hAnsi="Arial" w:cs="Arial"/>
          <w:iCs/>
          <w:sz w:val="20"/>
          <w:szCs w:val="20"/>
          <w:lang w:val="en-US"/>
        </w:rPr>
        <w:tab/>
        <w:t>$</w:t>
      </w:r>
      <w:r w:rsidR="00601B17" w:rsidRPr="00661421">
        <w:rPr>
          <w:rFonts w:ascii="Arial" w:hAnsi="Arial" w:cs="Arial"/>
          <w:iCs/>
          <w:sz w:val="20"/>
          <w:szCs w:val="20"/>
          <w:lang w:val="en-US"/>
        </w:rPr>
        <w:t>270,412</w:t>
      </w:r>
      <w:r w:rsidRPr="00661421">
        <w:rPr>
          <w:rFonts w:ascii="Arial" w:hAnsi="Arial" w:cs="Arial"/>
          <w:iCs/>
          <w:sz w:val="20"/>
          <w:szCs w:val="20"/>
          <w:lang w:val="en-US"/>
        </w:rPr>
        <w:t xml:space="preserve"> direct costs/year, $</w:t>
      </w:r>
      <w:r w:rsidR="00601B17" w:rsidRPr="00661421">
        <w:rPr>
          <w:rFonts w:ascii="Arial" w:hAnsi="Arial" w:cs="Arial"/>
          <w:iCs/>
          <w:sz w:val="20"/>
          <w:szCs w:val="20"/>
          <w:lang w:val="en-US"/>
        </w:rPr>
        <w:t>1,401,112</w:t>
      </w:r>
      <w:r w:rsidRPr="00661421">
        <w:rPr>
          <w:rFonts w:ascii="Arial" w:hAnsi="Arial" w:cs="Arial"/>
          <w:iCs/>
          <w:sz w:val="20"/>
          <w:szCs w:val="20"/>
          <w:lang w:val="en-US"/>
        </w:rPr>
        <w:t xml:space="preserve"> total direct costs</w:t>
      </w:r>
    </w:p>
    <w:p w14:paraId="333DECBD" w14:textId="77777777" w:rsidR="001B14E7" w:rsidRPr="001B14E7" w:rsidRDefault="001B14E7" w:rsidP="001B14E7">
      <w:pPr>
        <w:jc w:val="both"/>
        <w:rPr>
          <w:rFonts w:ascii="Arial" w:hAnsi="Arial" w:cs="Arial"/>
          <w:iCs/>
          <w:sz w:val="8"/>
          <w:szCs w:val="8"/>
          <w:lang w:val="en-US"/>
        </w:rPr>
      </w:pPr>
    </w:p>
    <w:p w14:paraId="54742DBB" w14:textId="77777777" w:rsidR="005967CB" w:rsidRDefault="005967CB" w:rsidP="001B14E7">
      <w:pPr>
        <w:jc w:val="both"/>
        <w:rPr>
          <w:rFonts w:ascii="Arial" w:hAnsi="Arial" w:cs="Arial"/>
          <w:iCs/>
          <w:sz w:val="20"/>
          <w:szCs w:val="20"/>
          <w:lang w:val="en-US"/>
        </w:rPr>
      </w:pPr>
    </w:p>
    <w:p w14:paraId="3DF1D6D1" w14:textId="77777777" w:rsidR="008246CE" w:rsidRPr="00007F6B" w:rsidRDefault="008246CE" w:rsidP="008246CE">
      <w:pPr>
        <w:jc w:val="both"/>
        <w:rPr>
          <w:rFonts w:ascii="Arial" w:hAnsi="Arial" w:cs="Arial"/>
          <w:b/>
          <w:bCs/>
          <w:sz w:val="20"/>
          <w:szCs w:val="20"/>
          <w:u w:val="single"/>
          <w:lang w:val="en-US"/>
        </w:rPr>
      </w:pPr>
      <w:r w:rsidRPr="00007F6B">
        <w:rPr>
          <w:rFonts w:ascii="Arial" w:hAnsi="Arial" w:cs="Arial"/>
          <w:b/>
          <w:bCs/>
          <w:sz w:val="20"/>
          <w:szCs w:val="20"/>
          <w:u w:val="single"/>
          <w:lang w:val="en-US"/>
        </w:rPr>
        <w:t>Pending Research Support</w:t>
      </w:r>
    </w:p>
    <w:p w14:paraId="642E0D5B" w14:textId="77777777" w:rsidR="00FA2079" w:rsidRPr="00FA2079" w:rsidRDefault="00FA2079" w:rsidP="00FA2079">
      <w:pPr>
        <w:jc w:val="both"/>
        <w:rPr>
          <w:rFonts w:ascii="Arial" w:hAnsi="Arial" w:cs="Arial"/>
          <w:iCs/>
          <w:sz w:val="20"/>
          <w:szCs w:val="20"/>
          <w:lang w:val="en-US"/>
        </w:rPr>
      </w:pPr>
      <w:r w:rsidRPr="00FA2079">
        <w:rPr>
          <w:rFonts w:ascii="Arial" w:hAnsi="Arial" w:cs="Arial"/>
          <w:iCs/>
          <w:sz w:val="20"/>
          <w:szCs w:val="20"/>
          <w:lang w:val="en-US"/>
        </w:rPr>
        <w:t xml:space="preserve">Sponsor: </w:t>
      </w:r>
      <w:r w:rsidRPr="00FA2079">
        <w:rPr>
          <w:rFonts w:ascii="Arial" w:hAnsi="Arial" w:cs="Arial"/>
          <w:iCs/>
          <w:sz w:val="20"/>
          <w:szCs w:val="20"/>
          <w:lang w:val="en-US"/>
        </w:rPr>
        <w:tab/>
        <w:t>ACS-DBG</w:t>
      </w:r>
    </w:p>
    <w:p w14:paraId="55C34389" w14:textId="33C9A1FF" w:rsidR="00FA2079" w:rsidRPr="00FA2079" w:rsidRDefault="00FA2079" w:rsidP="00FA2079">
      <w:pPr>
        <w:jc w:val="both"/>
        <w:rPr>
          <w:rFonts w:ascii="Arial" w:hAnsi="Arial" w:cs="Arial"/>
          <w:iCs/>
          <w:sz w:val="20"/>
          <w:szCs w:val="20"/>
          <w:lang w:val="en-US"/>
        </w:rPr>
      </w:pPr>
      <w:r w:rsidRPr="00FA2079">
        <w:rPr>
          <w:rFonts w:ascii="Arial" w:hAnsi="Arial" w:cs="Arial"/>
          <w:iCs/>
          <w:sz w:val="20"/>
          <w:szCs w:val="20"/>
          <w:lang w:val="en-US"/>
        </w:rPr>
        <w:t xml:space="preserve">Title: </w:t>
      </w:r>
      <w:r w:rsidRPr="00FA2079">
        <w:rPr>
          <w:rFonts w:ascii="Arial" w:hAnsi="Arial" w:cs="Arial"/>
          <w:iCs/>
          <w:sz w:val="20"/>
          <w:szCs w:val="20"/>
          <w:lang w:val="en-US"/>
        </w:rPr>
        <w:tab/>
      </w:r>
      <w:r>
        <w:rPr>
          <w:rFonts w:ascii="Arial" w:hAnsi="Arial" w:cs="Arial"/>
          <w:iCs/>
          <w:sz w:val="20"/>
          <w:szCs w:val="20"/>
          <w:lang w:val="en-US"/>
        </w:rPr>
        <w:tab/>
      </w:r>
      <w:r w:rsidRPr="00FA2079">
        <w:rPr>
          <w:rFonts w:ascii="Arial" w:hAnsi="Arial" w:cs="Arial"/>
          <w:iCs/>
          <w:sz w:val="20"/>
          <w:szCs w:val="20"/>
          <w:lang w:val="en-US"/>
        </w:rPr>
        <w:t>Characterization of the liver-gut-muscle axis in head and neck cancer cachexia</w:t>
      </w:r>
      <w:r w:rsidRPr="00FA2079">
        <w:rPr>
          <w:rFonts w:ascii="Arial" w:hAnsi="Arial" w:cs="Arial"/>
          <w:iCs/>
          <w:sz w:val="20"/>
          <w:szCs w:val="20"/>
          <w:lang w:val="en-US"/>
        </w:rPr>
        <w:tab/>
      </w:r>
      <w:r w:rsidRPr="00FA2079">
        <w:rPr>
          <w:rFonts w:ascii="Arial" w:hAnsi="Arial" w:cs="Arial"/>
          <w:iCs/>
          <w:sz w:val="20"/>
          <w:szCs w:val="20"/>
          <w:lang w:val="en-US"/>
        </w:rPr>
        <w:tab/>
      </w:r>
    </w:p>
    <w:p w14:paraId="3F02B2B1" w14:textId="77777777" w:rsidR="00FA2079" w:rsidRPr="00FA2079" w:rsidRDefault="00FA2079" w:rsidP="00FA2079">
      <w:pPr>
        <w:jc w:val="both"/>
        <w:rPr>
          <w:rFonts w:ascii="Arial" w:hAnsi="Arial" w:cs="Arial"/>
          <w:iCs/>
          <w:sz w:val="20"/>
          <w:szCs w:val="20"/>
          <w:lang w:val="en-US"/>
        </w:rPr>
      </w:pPr>
      <w:r w:rsidRPr="00FA2079">
        <w:rPr>
          <w:rFonts w:ascii="Arial" w:hAnsi="Arial" w:cs="Arial"/>
          <w:iCs/>
          <w:sz w:val="20"/>
          <w:szCs w:val="20"/>
          <w:lang w:val="en-US"/>
        </w:rPr>
        <w:t xml:space="preserve">Role: </w:t>
      </w:r>
      <w:r w:rsidRPr="00FA2079">
        <w:rPr>
          <w:rFonts w:ascii="Arial" w:hAnsi="Arial" w:cs="Arial"/>
          <w:iCs/>
          <w:sz w:val="20"/>
          <w:szCs w:val="20"/>
          <w:lang w:val="en-US"/>
        </w:rPr>
        <w:tab/>
      </w:r>
      <w:r w:rsidRPr="00FA2079">
        <w:rPr>
          <w:rFonts w:ascii="Arial" w:hAnsi="Arial" w:cs="Arial"/>
          <w:iCs/>
          <w:sz w:val="20"/>
          <w:szCs w:val="20"/>
          <w:lang w:val="en-US"/>
        </w:rPr>
        <w:tab/>
        <w:t xml:space="preserve">PI, 15% effort </w:t>
      </w:r>
    </w:p>
    <w:p w14:paraId="658DF48F" w14:textId="595889BA" w:rsidR="00FA2079" w:rsidRPr="00FA2079" w:rsidRDefault="00FA2079" w:rsidP="00FA2079">
      <w:pPr>
        <w:jc w:val="both"/>
        <w:rPr>
          <w:rFonts w:ascii="Arial" w:hAnsi="Arial" w:cs="Arial"/>
          <w:iCs/>
          <w:sz w:val="20"/>
          <w:szCs w:val="20"/>
          <w:lang w:val="en-US"/>
        </w:rPr>
      </w:pPr>
      <w:r w:rsidRPr="00FA2079">
        <w:rPr>
          <w:rFonts w:ascii="Arial" w:hAnsi="Arial" w:cs="Arial"/>
          <w:iCs/>
          <w:sz w:val="20"/>
          <w:szCs w:val="20"/>
          <w:lang w:val="en-US"/>
        </w:rPr>
        <w:t xml:space="preserve">Period: </w:t>
      </w:r>
      <w:r w:rsidRPr="00FA2079">
        <w:rPr>
          <w:rFonts w:ascii="Arial" w:hAnsi="Arial" w:cs="Arial"/>
          <w:iCs/>
          <w:sz w:val="20"/>
          <w:szCs w:val="20"/>
          <w:lang w:val="en-US"/>
        </w:rPr>
        <w:tab/>
      </w:r>
      <w:r>
        <w:rPr>
          <w:rFonts w:ascii="Arial" w:hAnsi="Arial" w:cs="Arial"/>
          <w:iCs/>
          <w:sz w:val="20"/>
          <w:szCs w:val="20"/>
          <w:lang w:val="en-US"/>
        </w:rPr>
        <w:tab/>
      </w:r>
      <w:r w:rsidRPr="00FA2079">
        <w:rPr>
          <w:rFonts w:ascii="Arial" w:hAnsi="Arial" w:cs="Arial"/>
          <w:iCs/>
          <w:sz w:val="20"/>
          <w:szCs w:val="20"/>
          <w:lang w:val="en-US"/>
        </w:rPr>
        <w:t xml:space="preserve">4/1/2026 - 3/31/2028 </w:t>
      </w:r>
    </w:p>
    <w:p w14:paraId="11EBFE00" w14:textId="77777777" w:rsidR="00FA2079" w:rsidRPr="00FA2079" w:rsidRDefault="00FA2079" w:rsidP="00FA2079">
      <w:pPr>
        <w:jc w:val="both"/>
        <w:rPr>
          <w:rFonts w:ascii="Arial" w:hAnsi="Arial" w:cs="Arial"/>
          <w:iCs/>
          <w:sz w:val="20"/>
          <w:szCs w:val="20"/>
          <w:lang w:val="en-US"/>
        </w:rPr>
      </w:pPr>
      <w:r w:rsidRPr="00FA2079">
        <w:rPr>
          <w:rFonts w:ascii="Arial" w:hAnsi="Arial" w:cs="Arial"/>
          <w:iCs/>
          <w:sz w:val="20"/>
          <w:szCs w:val="20"/>
          <w:lang w:val="en-US"/>
        </w:rPr>
        <w:lastRenderedPageBreak/>
        <w:t xml:space="preserve">Amount: </w:t>
      </w:r>
      <w:r w:rsidRPr="00FA2079">
        <w:rPr>
          <w:rFonts w:ascii="Arial" w:hAnsi="Arial" w:cs="Arial"/>
          <w:iCs/>
          <w:sz w:val="20"/>
          <w:szCs w:val="20"/>
          <w:lang w:val="en-US"/>
        </w:rPr>
        <w:tab/>
        <w:t>$135,000 direct costs/year</w:t>
      </w:r>
    </w:p>
    <w:p w14:paraId="1FB153E9" w14:textId="77777777" w:rsidR="00FA2079" w:rsidRPr="00311BDF" w:rsidRDefault="00FA2079" w:rsidP="00FA2079">
      <w:pPr>
        <w:jc w:val="both"/>
        <w:rPr>
          <w:rFonts w:ascii="Arial" w:hAnsi="Arial" w:cs="Arial"/>
          <w:iCs/>
          <w:sz w:val="8"/>
          <w:szCs w:val="8"/>
          <w:lang w:val="en-US"/>
        </w:rPr>
      </w:pPr>
    </w:p>
    <w:p w14:paraId="70ECC7D1" w14:textId="77777777" w:rsidR="00FA2079" w:rsidRPr="00FA2079" w:rsidRDefault="00FA2079" w:rsidP="00FA2079">
      <w:pPr>
        <w:jc w:val="both"/>
        <w:rPr>
          <w:rFonts w:ascii="Arial" w:hAnsi="Arial" w:cs="Arial"/>
          <w:iCs/>
          <w:sz w:val="20"/>
          <w:szCs w:val="20"/>
          <w:lang w:val="en-US"/>
        </w:rPr>
      </w:pPr>
      <w:r w:rsidRPr="00FA2079">
        <w:rPr>
          <w:rFonts w:ascii="Arial" w:hAnsi="Arial" w:cs="Arial"/>
          <w:iCs/>
          <w:sz w:val="20"/>
          <w:szCs w:val="20"/>
          <w:lang w:val="en-US"/>
        </w:rPr>
        <w:t xml:space="preserve">Sponsor: </w:t>
      </w:r>
      <w:r w:rsidRPr="00FA2079">
        <w:rPr>
          <w:rFonts w:ascii="Arial" w:hAnsi="Arial" w:cs="Arial"/>
          <w:iCs/>
          <w:sz w:val="20"/>
          <w:szCs w:val="20"/>
          <w:lang w:val="en-US"/>
        </w:rPr>
        <w:tab/>
        <w:t>Cancer League of Colorado</w:t>
      </w:r>
    </w:p>
    <w:p w14:paraId="46BA8347" w14:textId="43140521" w:rsidR="00FA2079" w:rsidRPr="00FA2079" w:rsidRDefault="00FA2079" w:rsidP="00FA2079">
      <w:pPr>
        <w:jc w:val="both"/>
        <w:rPr>
          <w:rFonts w:ascii="Arial" w:hAnsi="Arial" w:cs="Arial"/>
          <w:iCs/>
          <w:sz w:val="20"/>
          <w:szCs w:val="20"/>
          <w:lang w:val="en-US"/>
        </w:rPr>
      </w:pPr>
      <w:r w:rsidRPr="00FA2079">
        <w:rPr>
          <w:rFonts w:ascii="Arial" w:hAnsi="Arial" w:cs="Arial"/>
          <w:iCs/>
          <w:sz w:val="20"/>
          <w:szCs w:val="20"/>
          <w:lang w:val="en-US"/>
        </w:rPr>
        <w:t xml:space="preserve">Title: </w:t>
      </w:r>
      <w:r w:rsidRPr="00FA2079">
        <w:rPr>
          <w:rFonts w:ascii="Arial" w:hAnsi="Arial" w:cs="Arial"/>
          <w:iCs/>
          <w:sz w:val="20"/>
          <w:szCs w:val="20"/>
          <w:lang w:val="en-US"/>
        </w:rPr>
        <w:tab/>
      </w:r>
      <w:r>
        <w:rPr>
          <w:rFonts w:ascii="Arial" w:hAnsi="Arial" w:cs="Arial"/>
          <w:iCs/>
          <w:sz w:val="20"/>
          <w:szCs w:val="20"/>
          <w:lang w:val="en-US"/>
        </w:rPr>
        <w:tab/>
      </w:r>
      <w:r w:rsidRPr="00FA2079">
        <w:rPr>
          <w:rFonts w:ascii="Arial" w:hAnsi="Arial" w:cs="Arial"/>
          <w:iCs/>
          <w:sz w:val="20"/>
          <w:szCs w:val="20"/>
          <w:lang w:val="en-US"/>
        </w:rPr>
        <w:t>Sestrin1 improves muscle wasting in cancer cachexia</w:t>
      </w:r>
    </w:p>
    <w:p w14:paraId="7C4B196D" w14:textId="266447B0" w:rsidR="00FA2079" w:rsidRPr="00FA2079" w:rsidRDefault="00FA2079" w:rsidP="00FA2079">
      <w:pPr>
        <w:jc w:val="both"/>
        <w:rPr>
          <w:rFonts w:ascii="Arial" w:hAnsi="Arial" w:cs="Arial"/>
          <w:iCs/>
          <w:sz w:val="20"/>
          <w:szCs w:val="20"/>
          <w:lang w:val="en-US"/>
        </w:rPr>
      </w:pPr>
      <w:r w:rsidRPr="00FA2079">
        <w:rPr>
          <w:rFonts w:ascii="Arial" w:hAnsi="Arial" w:cs="Arial"/>
          <w:iCs/>
          <w:sz w:val="20"/>
          <w:szCs w:val="20"/>
          <w:lang w:val="en-US"/>
        </w:rPr>
        <w:t xml:space="preserve">Role: </w:t>
      </w:r>
      <w:r w:rsidRPr="00FA2079">
        <w:rPr>
          <w:rFonts w:ascii="Arial" w:hAnsi="Arial" w:cs="Arial"/>
          <w:iCs/>
          <w:sz w:val="20"/>
          <w:szCs w:val="20"/>
          <w:lang w:val="en-US"/>
        </w:rPr>
        <w:tab/>
      </w:r>
      <w:r w:rsidRPr="00FA2079">
        <w:rPr>
          <w:rFonts w:ascii="Arial" w:hAnsi="Arial" w:cs="Arial"/>
          <w:iCs/>
          <w:sz w:val="20"/>
          <w:szCs w:val="20"/>
          <w:lang w:val="en-US"/>
        </w:rPr>
        <w:tab/>
        <w:t>Principal Investigator (</w:t>
      </w:r>
      <w:r w:rsidR="005841FE">
        <w:rPr>
          <w:rFonts w:ascii="Arial" w:hAnsi="Arial" w:cs="Arial"/>
          <w:iCs/>
          <w:sz w:val="20"/>
          <w:szCs w:val="20"/>
          <w:lang w:val="en-US"/>
        </w:rPr>
        <w:t xml:space="preserve">MPI: </w:t>
      </w:r>
      <w:r w:rsidRPr="00FA2079">
        <w:rPr>
          <w:rFonts w:ascii="Arial" w:hAnsi="Arial" w:cs="Arial"/>
          <w:iCs/>
          <w:sz w:val="20"/>
          <w:szCs w:val="20"/>
          <w:lang w:val="en-US"/>
        </w:rPr>
        <w:t>Paul Roberson), 0% effort</w:t>
      </w:r>
    </w:p>
    <w:p w14:paraId="681B543F" w14:textId="7215A4D8" w:rsidR="00FA2079" w:rsidRPr="00FA2079" w:rsidRDefault="00FA2079" w:rsidP="00FA2079">
      <w:pPr>
        <w:jc w:val="both"/>
        <w:rPr>
          <w:rFonts w:ascii="Arial" w:hAnsi="Arial" w:cs="Arial"/>
          <w:iCs/>
          <w:sz w:val="20"/>
          <w:szCs w:val="20"/>
          <w:lang w:val="en-US"/>
        </w:rPr>
      </w:pPr>
      <w:r w:rsidRPr="00FA2079">
        <w:rPr>
          <w:rFonts w:ascii="Arial" w:hAnsi="Arial" w:cs="Arial"/>
          <w:iCs/>
          <w:sz w:val="20"/>
          <w:szCs w:val="20"/>
          <w:lang w:val="en-US"/>
        </w:rPr>
        <w:t xml:space="preserve">Period: </w:t>
      </w:r>
      <w:r>
        <w:rPr>
          <w:rFonts w:ascii="Arial" w:hAnsi="Arial" w:cs="Arial"/>
          <w:iCs/>
          <w:sz w:val="20"/>
          <w:szCs w:val="20"/>
          <w:lang w:val="en-US"/>
        </w:rPr>
        <w:tab/>
      </w:r>
      <w:r w:rsidRPr="00FA2079">
        <w:rPr>
          <w:rFonts w:ascii="Arial" w:hAnsi="Arial" w:cs="Arial"/>
          <w:iCs/>
          <w:sz w:val="20"/>
          <w:szCs w:val="20"/>
          <w:lang w:val="en-US"/>
        </w:rPr>
        <w:tab/>
        <w:t xml:space="preserve">1/1/2026 - 12/31/2026 </w:t>
      </w:r>
    </w:p>
    <w:p w14:paraId="7B7BD338" w14:textId="77777777" w:rsidR="00FA2079" w:rsidRPr="00FA2079" w:rsidRDefault="00FA2079" w:rsidP="00FA2079">
      <w:pPr>
        <w:jc w:val="both"/>
        <w:rPr>
          <w:rFonts w:ascii="Arial" w:hAnsi="Arial" w:cs="Arial"/>
          <w:iCs/>
          <w:sz w:val="20"/>
          <w:szCs w:val="20"/>
          <w:lang w:val="en-US"/>
        </w:rPr>
      </w:pPr>
      <w:r w:rsidRPr="00FA2079">
        <w:rPr>
          <w:rFonts w:ascii="Arial" w:hAnsi="Arial" w:cs="Arial"/>
          <w:iCs/>
          <w:sz w:val="20"/>
          <w:szCs w:val="20"/>
          <w:lang w:val="en-US"/>
        </w:rPr>
        <w:t xml:space="preserve">Amount: </w:t>
      </w:r>
      <w:r w:rsidRPr="00FA2079">
        <w:rPr>
          <w:rFonts w:ascii="Arial" w:hAnsi="Arial" w:cs="Arial"/>
          <w:iCs/>
          <w:sz w:val="20"/>
          <w:szCs w:val="20"/>
          <w:lang w:val="en-US"/>
        </w:rPr>
        <w:tab/>
        <w:t>$60,000 direct costs/year</w:t>
      </w:r>
    </w:p>
    <w:p w14:paraId="68F00080" w14:textId="77777777" w:rsidR="00FA2079" w:rsidRPr="00311BDF" w:rsidRDefault="00FA2079" w:rsidP="00FA2079">
      <w:pPr>
        <w:jc w:val="both"/>
        <w:rPr>
          <w:rFonts w:ascii="Arial" w:hAnsi="Arial" w:cs="Arial"/>
          <w:iCs/>
          <w:sz w:val="8"/>
          <w:szCs w:val="8"/>
          <w:lang w:val="en-US"/>
        </w:rPr>
      </w:pPr>
    </w:p>
    <w:p w14:paraId="5A502124" w14:textId="77777777" w:rsidR="00FA2079" w:rsidRPr="00FA2079" w:rsidRDefault="00FA2079" w:rsidP="00FA2079">
      <w:pPr>
        <w:jc w:val="both"/>
        <w:rPr>
          <w:rFonts w:ascii="Arial" w:hAnsi="Arial" w:cs="Arial"/>
          <w:iCs/>
          <w:sz w:val="20"/>
          <w:szCs w:val="20"/>
          <w:lang w:val="en-US"/>
        </w:rPr>
      </w:pPr>
      <w:r w:rsidRPr="00FA2079">
        <w:rPr>
          <w:rFonts w:ascii="Arial" w:hAnsi="Arial" w:cs="Arial"/>
          <w:iCs/>
          <w:sz w:val="20"/>
          <w:szCs w:val="20"/>
          <w:lang w:val="en-US"/>
        </w:rPr>
        <w:t xml:space="preserve">Sponsor: </w:t>
      </w:r>
      <w:r w:rsidRPr="00FA2079">
        <w:rPr>
          <w:rFonts w:ascii="Arial" w:hAnsi="Arial" w:cs="Arial"/>
          <w:iCs/>
          <w:sz w:val="20"/>
          <w:szCs w:val="20"/>
          <w:lang w:val="en-US"/>
        </w:rPr>
        <w:tab/>
        <w:t>NIH (XXX)</w:t>
      </w:r>
    </w:p>
    <w:p w14:paraId="4F143878" w14:textId="1B2F75B5" w:rsidR="00FA2079" w:rsidRPr="00FA2079" w:rsidRDefault="00FA2079" w:rsidP="00FA2079">
      <w:pPr>
        <w:jc w:val="both"/>
        <w:rPr>
          <w:rFonts w:ascii="Arial" w:hAnsi="Arial" w:cs="Arial"/>
          <w:iCs/>
          <w:sz w:val="20"/>
          <w:szCs w:val="20"/>
          <w:lang w:val="en-US"/>
        </w:rPr>
      </w:pPr>
      <w:r w:rsidRPr="00FA2079">
        <w:rPr>
          <w:rFonts w:ascii="Arial" w:hAnsi="Arial" w:cs="Arial"/>
          <w:iCs/>
          <w:sz w:val="20"/>
          <w:szCs w:val="20"/>
          <w:lang w:val="en-US"/>
        </w:rPr>
        <w:t xml:space="preserve">Title: </w:t>
      </w:r>
      <w:r w:rsidRPr="00FA2079">
        <w:rPr>
          <w:rFonts w:ascii="Arial" w:hAnsi="Arial" w:cs="Arial"/>
          <w:iCs/>
          <w:sz w:val="20"/>
          <w:szCs w:val="20"/>
          <w:lang w:val="en-US"/>
        </w:rPr>
        <w:tab/>
      </w:r>
      <w:r>
        <w:rPr>
          <w:rFonts w:ascii="Arial" w:hAnsi="Arial" w:cs="Arial"/>
          <w:iCs/>
          <w:sz w:val="20"/>
          <w:szCs w:val="20"/>
          <w:lang w:val="en-US"/>
        </w:rPr>
        <w:tab/>
      </w:r>
      <w:r w:rsidRPr="00FA2079">
        <w:rPr>
          <w:rFonts w:ascii="Arial" w:hAnsi="Arial" w:cs="Arial"/>
          <w:iCs/>
          <w:sz w:val="20"/>
          <w:szCs w:val="20"/>
          <w:lang w:val="en-US"/>
        </w:rPr>
        <w:t>Characterization of the liver-gut-muscle axis in head and neck cancer cachexia</w:t>
      </w:r>
      <w:r w:rsidRPr="00FA2079">
        <w:rPr>
          <w:rFonts w:ascii="Arial" w:hAnsi="Arial" w:cs="Arial"/>
          <w:iCs/>
          <w:sz w:val="20"/>
          <w:szCs w:val="20"/>
          <w:lang w:val="en-US"/>
        </w:rPr>
        <w:tab/>
      </w:r>
    </w:p>
    <w:p w14:paraId="55C73DFE" w14:textId="37363D94" w:rsidR="00FA2079" w:rsidRPr="00FA2079" w:rsidRDefault="00FA2079" w:rsidP="00FA2079">
      <w:pPr>
        <w:jc w:val="both"/>
        <w:rPr>
          <w:rFonts w:ascii="Arial" w:hAnsi="Arial" w:cs="Arial"/>
          <w:iCs/>
          <w:sz w:val="20"/>
          <w:szCs w:val="20"/>
          <w:lang w:val="en-US"/>
        </w:rPr>
      </w:pPr>
      <w:r w:rsidRPr="00FA2079">
        <w:rPr>
          <w:rFonts w:ascii="Arial" w:hAnsi="Arial" w:cs="Arial"/>
          <w:iCs/>
          <w:sz w:val="20"/>
          <w:szCs w:val="20"/>
          <w:lang w:val="en-US"/>
        </w:rPr>
        <w:t xml:space="preserve">Role: </w:t>
      </w:r>
      <w:r w:rsidRPr="00FA2079">
        <w:rPr>
          <w:rFonts w:ascii="Arial" w:hAnsi="Arial" w:cs="Arial"/>
          <w:iCs/>
          <w:sz w:val="20"/>
          <w:szCs w:val="20"/>
          <w:lang w:val="en-US"/>
        </w:rPr>
        <w:tab/>
      </w:r>
      <w:r w:rsidRPr="00FA2079">
        <w:rPr>
          <w:rFonts w:ascii="Arial" w:hAnsi="Arial" w:cs="Arial"/>
          <w:iCs/>
          <w:sz w:val="20"/>
          <w:szCs w:val="20"/>
          <w:lang w:val="en-US"/>
        </w:rPr>
        <w:tab/>
        <w:t>P</w:t>
      </w:r>
      <w:r w:rsidR="005841FE">
        <w:rPr>
          <w:rFonts w:ascii="Arial" w:hAnsi="Arial" w:cs="Arial"/>
          <w:iCs/>
          <w:sz w:val="20"/>
          <w:szCs w:val="20"/>
          <w:lang w:val="en-US"/>
        </w:rPr>
        <w:t xml:space="preserve">rincipal </w:t>
      </w:r>
      <w:r w:rsidRPr="00FA2079">
        <w:rPr>
          <w:rFonts w:ascii="Arial" w:hAnsi="Arial" w:cs="Arial"/>
          <w:iCs/>
          <w:sz w:val="20"/>
          <w:szCs w:val="20"/>
          <w:lang w:val="en-US"/>
        </w:rPr>
        <w:t>I</w:t>
      </w:r>
      <w:r w:rsidR="005841FE">
        <w:rPr>
          <w:rFonts w:ascii="Arial" w:hAnsi="Arial" w:cs="Arial"/>
          <w:iCs/>
          <w:sz w:val="20"/>
          <w:szCs w:val="20"/>
          <w:lang w:val="en-US"/>
        </w:rPr>
        <w:t>nvestigator</w:t>
      </w:r>
      <w:r>
        <w:rPr>
          <w:rFonts w:ascii="Arial" w:hAnsi="Arial" w:cs="Arial"/>
          <w:iCs/>
          <w:sz w:val="20"/>
          <w:szCs w:val="20"/>
          <w:lang w:val="en-US"/>
        </w:rPr>
        <w:t xml:space="preserve"> (</w:t>
      </w:r>
      <w:r w:rsidR="005841FE">
        <w:rPr>
          <w:rFonts w:ascii="Arial" w:hAnsi="Arial" w:cs="Arial"/>
          <w:iCs/>
          <w:sz w:val="20"/>
          <w:szCs w:val="20"/>
          <w:lang w:val="en-US"/>
        </w:rPr>
        <w:t>MPI:</w:t>
      </w:r>
      <w:r>
        <w:rPr>
          <w:rFonts w:ascii="Arial" w:hAnsi="Arial" w:cs="Arial"/>
          <w:iCs/>
          <w:sz w:val="20"/>
          <w:szCs w:val="20"/>
          <w:lang w:val="en-US"/>
        </w:rPr>
        <w:t xml:space="preserve"> Leah Novinger and Carissa Thomas)</w:t>
      </w:r>
      <w:r w:rsidRPr="00FA2079">
        <w:rPr>
          <w:rFonts w:ascii="Arial" w:hAnsi="Arial" w:cs="Arial"/>
          <w:iCs/>
          <w:sz w:val="20"/>
          <w:szCs w:val="20"/>
          <w:lang w:val="en-US"/>
        </w:rPr>
        <w:t xml:space="preserve">, 30% effort </w:t>
      </w:r>
    </w:p>
    <w:p w14:paraId="57A2106A" w14:textId="06C35150" w:rsidR="00FA2079" w:rsidRPr="00FA2079" w:rsidRDefault="00FA2079" w:rsidP="00FA2079">
      <w:pPr>
        <w:jc w:val="both"/>
        <w:rPr>
          <w:rFonts w:ascii="Arial" w:hAnsi="Arial" w:cs="Arial"/>
          <w:iCs/>
          <w:sz w:val="20"/>
          <w:szCs w:val="20"/>
          <w:lang w:val="en-US"/>
        </w:rPr>
      </w:pPr>
      <w:r w:rsidRPr="00FA2079">
        <w:rPr>
          <w:rFonts w:ascii="Arial" w:hAnsi="Arial" w:cs="Arial"/>
          <w:iCs/>
          <w:sz w:val="20"/>
          <w:szCs w:val="20"/>
          <w:lang w:val="en-US"/>
        </w:rPr>
        <w:t xml:space="preserve">Period: </w:t>
      </w:r>
      <w:r w:rsidRPr="00FA2079">
        <w:rPr>
          <w:rFonts w:ascii="Arial" w:hAnsi="Arial" w:cs="Arial"/>
          <w:iCs/>
          <w:sz w:val="20"/>
          <w:szCs w:val="20"/>
          <w:lang w:val="en-US"/>
        </w:rPr>
        <w:tab/>
      </w:r>
      <w:r>
        <w:rPr>
          <w:rFonts w:ascii="Arial" w:hAnsi="Arial" w:cs="Arial"/>
          <w:iCs/>
          <w:sz w:val="20"/>
          <w:szCs w:val="20"/>
          <w:lang w:val="en-US"/>
        </w:rPr>
        <w:tab/>
      </w:r>
      <w:r w:rsidRPr="00FA2079">
        <w:rPr>
          <w:rFonts w:ascii="Arial" w:hAnsi="Arial" w:cs="Arial"/>
          <w:iCs/>
          <w:sz w:val="20"/>
          <w:szCs w:val="20"/>
          <w:lang w:val="en-US"/>
        </w:rPr>
        <w:t xml:space="preserve">7/1/2026 - 6/30/2031 </w:t>
      </w:r>
    </w:p>
    <w:p w14:paraId="7F5C95DC" w14:textId="77777777" w:rsidR="00FA2079" w:rsidRPr="00FA2079" w:rsidRDefault="00FA2079" w:rsidP="00FA2079">
      <w:pPr>
        <w:jc w:val="both"/>
        <w:rPr>
          <w:rFonts w:ascii="Arial" w:hAnsi="Arial" w:cs="Arial"/>
          <w:iCs/>
          <w:sz w:val="20"/>
          <w:szCs w:val="20"/>
          <w:lang w:val="en-US"/>
        </w:rPr>
      </w:pPr>
      <w:r w:rsidRPr="00FA2079">
        <w:rPr>
          <w:rFonts w:ascii="Arial" w:hAnsi="Arial" w:cs="Arial"/>
          <w:iCs/>
          <w:sz w:val="20"/>
          <w:szCs w:val="20"/>
          <w:lang w:val="en-US"/>
        </w:rPr>
        <w:t xml:space="preserve">Amount: </w:t>
      </w:r>
      <w:r w:rsidRPr="00FA2079">
        <w:rPr>
          <w:rFonts w:ascii="Arial" w:hAnsi="Arial" w:cs="Arial"/>
          <w:iCs/>
          <w:sz w:val="20"/>
          <w:szCs w:val="20"/>
          <w:lang w:val="en-US"/>
        </w:rPr>
        <w:tab/>
        <w:t>$481,675 direct costs/year</w:t>
      </w:r>
    </w:p>
    <w:p w14:paraId="41CCC0D8" w14:textId="77777777" w:rsidR="00FA2079" w:rsidRDefault="00FA2079" w:rsidP="00875E55">
      <w:pPr>
        <w:jc w:val="both"/>
        <w:rPr>
          <w:rFonts w:ascii="Arial" w:hAnsi="Arial" w:cs="Arial"/>
          <w:b/>
          <w:bCs/>
          <w:sz w:val="20"/>
          <w:szCs w:val="20"/>
          <w:u w:val="single"/>
          <w:lang w:val="en-US"/>
        </w:rPr>
      </w:pPr>
    </w:p>
    <w:p w14:paraId="15C448AD" w14:textId="0CAC1C77" w:rsidR="0035362A" w:rsidRPr="008246CE" w:rsidRDefault="008246CE" w:rsidP="00875E55">
      <w:pPr>
        <w:jc w:val="both"/>
        <w:rPr>
          <w:rFonts w:ascii="Arial" w:hAnsi="Arial" w:cs="Arial"/>
          <w:b/>
          <w:bCs/>
          <w:sz w:val="20"/>
          <w:szCs w:val="20"/>
          <w:u w:val="single"/>
          <w:lang w:val="en-US"/>
        </w:rPr>
      </w:pPr>
      <w:r w:rsidRPr="008246CE">
        <w:rPr>
          <w:rFonts w:ascii="Arial" w:hAnsi="Arial" w:cs="Arial"/>
          <w:b/>
          <w:bCs/>
          <w:sz w:val="20"/>
          <w:szCs w:val="20"/>
          <w:u w:val="single"/>
          <w:lang w:val="en-US"/>
        </w:rPr>
        <w:t>Completed Research Grants/Fellowships</w:t>
      </w:r>
    </w:p>
    <w:p w14:paraId="0B372EA8" w14:textId="290686BD" w:rsidR="008246CE" w:rsidRPr="0003191B" w:rsidRDefault="008246CE" w:rsidP="008246CE">
      <w:pPr>
        <w:jc w:val="both"/>
        <w:rPr>
          <w:rFonts w:ascii="Arial" w:hAnsi="Arial" w:cs="Arial"/>
          <w:b/>
          <w:bCs/>
          <w:sz w:val="20"/>
          <w:szCs w:val="20"/>
          <w:u w:val="single"/>
          <w:lang w:val="en-US"/>
        </w:rPr>
      </w:pPr>
      <w:r w:rsidRPr="0003191B">
        <w:rPr>
          <w:rFonts w:ascii="Arial" w:hAnsi="Arial" w:cs="Arial"/>
          <w:iCs/>
          <w:sz w:val="20"/>
          <w:szCs w:val="20"/>
          <w:lang w:val="en-US"/>
        </w:rPr>
        <w:t xml:space="preserve">Sponsor: </w:t>
      </w:r>
      <w:r>
        <w:rPr>
          <w:rFonts w:ascii="Arial" w:hAnsi="Arial" w:cs="Arial"/>
          <w:iCs/>
          <w:sz w:val="20"/>
          <w:szCs w:val="20"/>
          <w:lang w:val="en-US"/>
        </w:rPr>
        <w:tab/>
      </w:r>
      <w:r>
        <w:rPr>
          <w:rFonts w:ascii="Arial" w:hAnsi="Arial" w:cs="Arial"/>
          <w:sz w:val="20"/>
          <w:szCs w:val="20"/>
          <w:lang w:val="en-US"/>
        </w:rPr>
        <w:t>NIH/NCI</w:t>
      </w:r>
      <w:r w:rsidRPr="0003191B">
        <w:rPr>
          <w:rFonts w:ascii="Arial" w:hAnsi="Arial" w:cs="Arial"/>
          <w:sz w:val="20"/>
          <w:szCs w:val="20"/>
          <w:lang w:val="en-US"/>
        </w:rPr>
        <w:t xml:space="preserve"> (</w:t>
      </w:r>
      <w:r w:rsidRPr="008246CE">
        <w:rPr>
          <w:rFonts w:ascii="Arial" w:hAnsi="Arial" w:cs="Arial"/>
          <w:sz w:val="20"/>
          <w:szCs w:val="20"/>
          <w:lang w:val="en-US"/>
        </w:rPr>
        <w:t>R21CA190028</w:t>
      </w:r>
      <w:r w:rsidRPr="0003191B">
        <w:rPr>
          <w:rFonts w:ascii="Arial" w:hAnsi="Arial" w:cs="Arial"/>
          <w:sz w:val="20"/>
          <w:szCs w:val="20"/>
          <w:lang w:val="en-US"/>
        </w:rPr>
        <w:t>)</w:t>
      </w:r>
      <w:r w:rsidRPr="0003191B">
        <w:rPr>
          <w:rFonts w:ascii="Arial" w:hAnsi="Arial" w:cs="Arial"/>
          <w:iCs/>
          <w:sz w:val="20"/>
          <w:szCs w:val="20"/>
          <w:lang w:val="en-US"/>
        </w:rPr>
        <w:t xml:space="preserve"> </w:t>
      </w:r>
    </w:p>
    <w:p w14:paraId="407A12F4" w14:textId="77777777" w:rsidR="008246CE" w:rsidRPr="008246CE" w:rsidRDefault="008246CE" w:rsidP="008246CE">
      <w:pPr>
        <w:ind w:right="-54"/>
        <w:jc w:val="both"/>
        <w:rPr>
          <w:rFonts w:ascii="Arial" w:hAnsi="Arial" w:cs="Arial"/>
          <w:sz w:val="20"/>
          <w:szCs w:val="20"/>
          <w:lang w:val="en-US"/>
        </w:rPr>
      </w:pPr>
      <w:r w:rsidRPr="0003191B">
        <w:rPr>
          <w:rFonts w:ascii="Arial" w:hAnsi="Arial" w:cs="Arial"/>
          <w:iCs/>
          <w:sz w:val="20"/>
          <w:szCs w:val="20"/>
          <w:lang w:val="en-US"/>
        </w:rPr>
        <w:t xml:space="preserve">Title: </w:t>
      </w:r>
      <w:r>
        <w:rPr>
          <w:rFonts w:ascii="Arial" w:hAnsi="Arial" w:cs="Arial"/>
          <w:iCs/>
          <w:sz w:val="20"/>
          <w:szCs w:val="20"/>
          <w:lang w:val="en-US"/>
        </w:rPr>
        <w:tab/>
      </w:r>
      <w:r>
        <w:rPr>
          <w:rFonts w:ascii="Arial" w:hAnsi="Arial" w:cs="Arial"/>
          <w:iCs/>
          <w:sz w:val="20"/>
          <w:szCs w:val="20"/>
          <w:lang w:val="en-US"/>
        </w:rPr>
        <w:tab/>
      </w:r>
      <w:r w:rsidRPr="008246CE">
        <w:rPr>
          <w:rFonts w:ascii="Arial" w:hAnsi="Arial" w:cs="Arial"/>
          <w:sz w:val="20"/>
          <w:szCs w:val="20"/>
          <w:lang w:val="en-US"/>
        </w:rPr>
        <w:t xml:space="preserve">(PQB-3) Roles of skeletal muscle mass in chemotherapy-associated cachexia </w:t>
      </w:r>
    </w:p>
    <w:p w14:paraId="77A4C5C7" w14:textId="14093A3C" w:rsidR="008246CE" w:rsidRPr="0003191B" w:rsidRDefault="008246CE" w:rsidP="008246CE">
      <w:pPr>
        <w:jc w:val="both"/>
        <w:rPr>
          <w:rFonts w:ascii="Arial" w:hAnsi="Arial" w:cs="Arial"/>
          <w:iCs/>
          <w:sz w:val="20"/>
          <w:szCs w:val="20"/>
          <w:lang w:val="en-US"/>
        </w:rPr>
      </w:pPr>
      <w:r w:rsidRPr="0003191B">
        <w:rPr>
          <w:rFonts w:ascii="Arial" w:hAnsi="Arial" w:cs="Arial"/>
          <w:iCs/>
          <w:sz w:val="20"/>
          <w:szCs w:val="20"/>
          <w:lang w:val="en-US"/>
        </w:rPr>
        <w:t xml:space="preserve">Role: </w:t>
      </w:r>
      <w:r>
        <w:rPr>
          <w:rFonts w:ascii="Arial" w:hAnsi="Arial" w:cs="Arial"/>
          <w:iCs/>
          <w:sz w:val="20"/>
          <w:szCs w:val="20"/>
          <w:lang w:val="en-US"/>
        </w:rPr>
        <w:tab/>
      </w:r>
      <w:r>
        <w:rPr>
          <w:rFonts w:ascii="Arial" w:hAnsi="Arial" w:cs="Arial"/>
          <w:iCs/>
          <w:sz w:val="20"/>
          <w:szCs w:val="20"/>
          <w:lang w:val="en-US"/>
        </w:rPr>
        <w:tab/>
        <w:t>Principal Investigator</w:t>
      </w:r>
      <w:r w:rsidRPr="0003191B">
        <w:rPr>
          <w:rFonts w:ascii="Arial" w:hAnsi="Arial" w:cs="Arial"/>
          <w:iCs/>
          <w:sz w:val="20"/>
          <w:szCs w:val="20"/>
          <w:lang w:val="en-US"/>
        </w:rPr>
        <w:t xml:space="preserve">, </w:t>
      </w:r>
      <w:r>
        <w:rPr>
          <w:rFonts w:ascii="Arial" w:hAnsi="Arial" w:cs="Arial"/>
          <w:iCs/>
          <w:sz w:val="20"/>
          <w:szCs w:val="20"/>
          <w:lang w:val="en-US"/>
        </w:rPr>
        <w:t>50</w:t>
      </w:r>
      <w:r w:rsidRPr="0003191B">
        <w:rPr>
          <w:rFonts w:ascii="Arial" w:hAnsi="Arial" w:cs="Arial"/>
          <w:iCs/>
          <w:sz w:val="20"/>
          <w:szCs w:val="20"/>
          <w:lang w:val="en-US"/>
        </w:rPr>
        <w:t xml:space="preserve">% effort </w:t>
      </w:r>
    </w:p>
    <w:p w14:paraId="07446991" w14:textId="11848226" w:rsidR="008246CE" w:rsidRPr="0003191B" w:rsidRDefault="008246CE" w:rsidP="008246CE">
      <w:pPr>
        <w:jc w:val="both"/>
        <w:rPr>
          <w:rFonts w:ascii="Arial" w:hAnsi="Arial" w:cs="Arial"/>
          <w:iCs/>
          <w:sz w:val="20"/>
          <w:szCs w:val="20"/>
          <w:lang w:val="en-US"/>
        </w:rPr>
      </w:pPr>
      <w:r w:rsidRPr="0003191B">
        <w:rPr>
          <w:rFonts w:ascii="Arial" w:hAnsi="Arial" w:cs="Arial"/>
          <w:iCs/>
          <w:sz w:val="20"/>
          <w:szCs w:val="20"/>
          <w:lang w:val="en-US"/>
        </w:rPr>
        <w:t xml:space="preserve">Period: </w:t>
      </w:r>
      <w:r>
        <w:rPr>
          <w:rFonts w:ascii="Arial" w:hAnsi="Arial" w:cs="Arial"/>
          <w:iCs/>
          <w:sz w:val="20"/>
          <w:szCs w:val="20"/>
          <w:lang w:val="en-US"/>
        </w:rPr>
        <w:tab/>
      </w:r>
      <w:r>
        <w:rPr>
          <w:rFonts w:ascii="Arial" w:hAnsi="Arial" w:cs="Arial"/>
          <w:iCs/>
          <w:sz w:val="20"/>
          <w:szCs w:val="20"/>
          <w:lang w:val="en-US"/>
        </w:rPr>
        <w:tab/>
      </w:r>
      <w:r w:rsidRPr="008246CE">
        <w:rPr>
          <w:rFonts w:ascii="Arial" w:hAnsi="Arial" w:cs="Arial"/>
          <w:iCs/>
          <w:sz w:val="20"/>
          <w:szCs w:val="20"/>
          <w:lang w:val="en-US"/>
        </w:rPr>
        <w:t>9</w:t>
      </w:r>
      <w:r w:rsidRPr="0003191B">
        <w:rPr>
          <w:rFonts w:ascii="Arial" w:hAnsi="Arial" w:cs="Arial"/>
          <w:iCs/>
          <w:sz w:val="20"/>
          <w:szCs w:val="20"/>
          <w:lang w:val="en-US"/>
        </w:rPr>
        <w:t>/1/20</w:t>
      </w:r>
      <w:r w:rsidRPr="008246CE">
        <w:rPr>
          <w:rFonts w:ascii="Arial" w:hAnsi="Arial" w:cs="Arial"/>
          <w:iCs/>
          <w:sz w:val="20"/>
          <w:szCs w:val="20"/>
          <w:lang w:val="en-US"/>
        </w:rPr>
        <w:t>14 - 8</w:t>
      </w:r>
      <w:r w:rsidRPr="0003191B">
        <w:rPr>
          <w:rFonts w:ascii="Arial" w:hAnsi="Arial" w:cs="Arial"/>
          <w:iCs/>
          <w:sz w:val="20"/>
          <w:szCs w:val="20"/>
          <w:lang w:val="en-US"/>
        </w:rPr>
        <w:t>/</w:t>
      </w:r>
      <w:r w:rsidRPr="008246CE">
        <w:rPr>
          <w:rFonts w:ascii="Arial" w:hAnsi="Arial" w:cs="Arial"/>
          <w:iCs/>
          <w:sz w:val="20"/>
          <w:szCs w:val="20"/>
          <w:lang w:val="en-US"/>
        </w:rPr>
        <w:t>31</w:t>
      </w:r>
      <w:r w:rsidRPr="0003191B">
        <w:rPr>
          <w:rFonts w:ascii="Arial" w:hAnsi="Arial" w:cs="Arial"/>
          <w:iCs/>
          <w:sz w:val="20"/>
          <w:szCs w:val="20"/>
          <w:lang w:val="en-US"/>
        </w:rPr>
        <w:t>/20</w:t>
      </w:r>
      <w:r w:rsidRPr="008246CE">
        <w:rPr>
          <w:rFonts w:ascii="Arial" w:hAnsi="Arial" w:cs="Arial"/>
          <w:iCs/>
          <w:sz w:val="20"/>
          <w:szCs w:val="20"/>
          <w:lang w:val="en-US"/>
        </w:rPr>
        <w:t>16</w:t>
      </w:r>
      <w:r>
        <w:rPr>
          <w:rFonts w:ascii="Arial" w:hAnsi="Arial" w:cs="Arial"/>
          <w:iCs/>
          <w:sz w:val="20"/>
          <w:szCs w:val="20"/>
          <w:lang w:val="en-US"/>
        </w:rPr>
        <w:t xml:space="preserve"> </w:t>
      </w:r>
    </w:p>
    <w:p w14:paraId="6692A655" w14:textId="5A6FCB9D" w:rsidR="008246CE" w:rsidRDefault="008246CE" w:rsidP="008246CE">
      <w:pPr>
        <w:jc w:val="both"/>
        <w:rPr>
          <w:rFonts w:ascii="Arial" w:hAnsi="Arial" w:cs="Arial"/>
          <w:iCs/>
          <w:sz w:val="20"/>
          <w:szCs w:val="20"/>
          <w:lang w:val="en-US"/>
        </w:rPr>
      </w:pPr>
      <w:r w:rsidRPr="00661421">
        <w:rPr>
          <w:rFonts w:ascii="Arial" w:hAnsi="Arial" w:cs="Arial"/>
          <w:iCs/>
          <w:sz w:val="20"/>
          <w:szCs w:val="20"/>
          <w:lang w:val="en-US"/>
        </w:rPr>
        <w:t xml:space="preserve">Amount: </w:t>
      </w:r>
      <w:r w:rsidRPr="00661421">
        <w:rPr>
          <w:rFonts w:ascii="Arial" w:hAnsi="Arial" w:cs="Arial"/>
          <w:iCs/>
          <w:sz w:val="20"/>
          <w:szCs w:val="20"/>
          <w:lang w:val="en-US"/>
        </w:rPr>
        <w:tab/>
        <w:t>$</w:t>
      </w:r>
      <w:r w:rsidR="00661421" w:rsidRPr="00661421">
        <w:rPr>
          <w:rFonts w:ascii="Arial" w:hAnsi="Arial" w:cs="Arial"/>
          <w:iCs/>
          <w:sz w:val="20"/>
          <w:szCs w:val="20"/>
          <w:lang w:val="en-US"/>
        </w:rPr>
        <w:t>150</w:t>
      </w:r>
      <w:r w:rsidRPr="00661421">
        <w:rPr>
          <w:rFonts w:ascii="Arial" w:hAnsi="Arial" w:cs="Arial"/>
          <w:iCs/>
          <w:sz w:val="20"/>
          <w:szCs w:val="20"/>
          <w:lang w:val="en-US"/>
        </w:rPr>
        <w:t>,000 direct costs/year, $</w:t>
      </w:r>
      <w:r w:rsidR="00661421" w:rsidRPr="00661421">
        <w:rPr>
          <w:rFonts w:ascii="Arial" w:hAnsi="Arial" w:cs="Arial"/>
          <w:iCs/>
          <w:sz w:val="20"/>
          <w:szCs w:val="20"/>
          <w:lang w:val="en-US"/>
        </w:rPr>
        <w:t>275</w:t>
      </w:r>
      <w:r w:rsidRPr="00661421">
        <w:rPr>
          <w:rFonts w:ascii="Arial" w:hAnsi="Arial" w:cs="Arial"/>
          <w:iCs/>
          <w:sz w:val="20"/>
          <w:szCs w:val="20"/>
          <w:lang w:val="en-US"/>
        </w:rPr>
        <w:t>,000 total direct costs</w:t>
      </w:r>
    </w:p>
    <w:p w14:paraId="2303EFBC" w14:textId="77777777" w:rsidR="008246CE" w:rsidRPr="00661421" w:rsidRDefault="008246CE" w:rsidP="008246CE">
      <w:pPr>
        <w:jc w:val="both"/>
        <w:rPr>
          <w:rFonts w:ascii="Arial" w:hAnsi="Arial" w:cs="Arial"/>
          <w:sz w:val="8"/>
          <w:szCs w:val="8"/>
          <w:lang w:val="en-US"/>
        </w:rPr>
      </w:pPr>
    </w:p>
    <w:p w14:paraId="2EF03FDC" w14:textId="4A5B55DC" w:rsidR="00205C53" w:rsidRPr="0003191B" w:rsidRDefault="00205C53" w:rsidP="00205C53">
      <w:pPr>
        <w:jc w:val="both"/>
        <w:rPr>
          <w:rFonts w:ascii="Arial" w:hAnsi="Arial" w:cs="Arial"/>
          <w:b/>
          <w:bCs/>
          <w:sz w:val="20"/>
          <w:szCs w:val="20"/>
          <w:u w:val="single"/>
          <w:lang w:val="en-US"/>
        </w:rPr>
      </w:pPr>
      <w:r w:rsidRPr="0003191B">
        <w:rPr>
          <w:rFonts w:ascii="Arial" w:hAnsi="Arial" w:cs="Arial"/>
          <w:iCs/>
          <w:sz w:val="20"/>
          <w:szCs w:val="20"/>
          <w:lang w:val="en-US"/>
        </w:rPr>
        <w:t xml:space="preserve">Sponsor: </w:t>
      </w:r>
      <w:r>
        <w:rPr>
          <w:rFonts w:ascii="Arial" w:hAnsi="Arial" w:cs="Arial"/>
          <w:iCs/>
          <w:sz w:val="20"/>
          <w:szCs w:val="20"/>
          <w:lang w:val="en-US"/>
        </w:rPr>
        <w:tab/>
      </w:r>
      <w:r>
        <w:rPr>
          <w:rFonts w:ascii="Arial" w:hAnsi="Arial" w:cs="Arial"/>
          <w:sz w:val="20"/>
          <w:szCs w:val="20"/>
          <w:lang w:val="en-US"/>
        </w:rPr>
        <w:t>NIH/NCI</w:t>
      </w:r>
      <w:r w:rsidRPr="0003191B">
        <w:rPr>
          <w:rFonts w:ascii="Arial" w:hAnsi="Arial" w:cs="Arial"/>
          <w:sz w:val="20"/>
          <w:szCs w:val="20"/>
          <w:lang w:val="en-US"/>
        </w:rPr>
        <w:t xml:space="preserve"> (</w:t>
      </w:r>
      <w:r w:rsidR="00661421">
        <w:rPr>
          <w:rFonts w:ascii="Arial" w:hAnsi="Arial" w:cs="Arial"/>
          <w:sz w:val="20"/>
          <w:szCs w:val="20"/>
          <w:lang w:val="en-US"/>
        </w:rPr>
        <w:t>R01CA194593</w:t>
      </w:r>
      <w:r w:rsidRPr="0003191B">
        <w:rPr>
          <w:rFonts w:ascii="Arial" w:hAnsi="Arial" w:cs="Arial"/>
          <w:sz w:val="20"/>
          <w:szCs w:val="20"/>
          <w:lang w:val="en-US"/>
        </w:rPr>
        <w:t>)</w:t>
      </w:r>
      <w:r w:rsidRPr="0003191B">
        <w:rPr>
          <w:rFonts w:ascii="Arial" w:hAnsi="Arial" w:cs="Arial"/>
          <w:iCs/>
          <w:sz w:val="20"/>
          <w:szCs w:val="20"/>
          <w:lang w:val="en-US"/>
        </w:rPr>
        <w:t xml:space="preserve"> </w:t>
      </w:r>
    </w:p>
    <w:p w14:paraId="1C26907D" w14:textId="6B7168A2" w:rsidR="00205C53" w:rsidRDefault="00205C53" w:rsidP="00205C53">
      <w:pPr>
        <w:ind w:right="-54"/>
        <w:jc w:val="both"/>
        <w:rPr>
          <w:rFonts w:ascii="Arial" w:hAnsi="Arial" w:cs="Arial"/>
          <w:sz w:val="20"/>
          <w:szCs w:val="20"/>
          <w:lang w:val="en-US"/>
        </w:rPr>
      </w:pPr>
      <w:r w:rsidRPr="0003191B">
        <w:rPr>
          <w:rFonts w:ascii="Arial" w:hAnsi="Arial" w:cs="Arial"/>
          <w:iCs/>
          <w:sz w:val="20"/>
          <w:szCs w:val="20"/>
          <w:lang w:val="en-US"/>
        </w:rPr>
        <w:t xml:space="preserve">Title: </w:t>
      </w:r>
      <w:r>
        <w:rPr>
          <w:rFonts w:ascii="Arial" w:hAnsi="Arial" w:cs="Arial"/>
          <w:iCs/>
          <w:sz w:val="20"/>
          <w:szCs w:val="20"/>
          <w:lang w:val="en-US"/>
        </w:rPr>
        <w:tab/>
      </w:r>
      <w:r>
        <w:rPr>
          <w:rFonts w:ascii="Arial" w:hAnsi="Arial" w:cs="Arial"/>
          <w:iCs/>
          <w:sz w:val="20"/>
          <w:szCs w:val="20"/>
          <w:lang w:val="en-US"/>
        </w:rPr>
        <w:tab/>
      </w:r>
      <w:r w:rsidRPr="008246CE">
        <w:rPr>
          <w:rFonts w:ascii="Arial" w:hAnsi="Arial" w:cs="Arial"/>
          <w:sz w:val="20"/>
          <w:szCs w:val="20"/>
          <w:lang w:val="en-US"/>
        </w:rPr>
        <w:t xml:space="preserve">PQB3: Mechanisms &amp; </w:t>
      </w:r>
      <w:r>
        <w:rPr>
          <w:rFonts w:ascii="Arial" w:hAnsi="Arial" w:cs="Arial"/>
          <w:sz w:val="20"/>
          <w:szCs w:val="20"/>
          <w:lang w:val="en-US"/>
        </w:rPr>
        <w:t>t</w:t>
      </w:r>
      <w:r w:rsidRPr="008246CE">
        <w:rPr>
          <w:rFonts w:ascii="Arial" w:hAnsi="Arial" w:cs="Arial"/>
          <w:sz w:val="20"/>
          <w:szCs w:val="20"/>
          <w:lang w:val="en-US"/>
        </w:rPr>
        <w:t xml:space="preserve">argeting of </w:t>
      </w:r>
      <w:r>
        <w:rPr>
          <w:rFonts w:ascii="Arial" w:hAnsi="Arial" w:cs="Arial"/>
          <w:sz w:val="20"/>
          <w:szCs w:val="20"/>
          <w:lang w:val="en-US"/>
        </w:rPr>
        <w:t>s</w:t>
      </w:r>
      <w:r w:rsidRPr="008246CE">
        <w:rPr>
          <w:rFonts w:ascii="Arial" w:hAnsi="Arial" w:cs="Arial"/>
          <w:sz w:val="20"/>
          <w:szCs w:val="20"/>
          <w:lang w:val="en-US"/>
        </w:rPr>
        <w:t xml:space="preserve">onic </w:t>
      </w:r>
      <w:r>
        <w:rPr>
          <w:rFonts w:ascii="Arial" w:hAnsi="Arial" w:cs="Arial"/>
          <w:sz w:val="20"/>
          <w:szCs w:val="20"/>
          <w:lang w:val="en-US"/>
        </w:rPr>
        <w:t>h</w:t>
      </w:r>
      <w:r w:rsidRPr="008246CE">
        <w:rPr>
          <w:rFonts w:ascii="Arial" w:hAnsi="Arial" w:cs="Arial"/>
          <w:sz w:val="20"/>
          <w:szCs w:val="20"/>
          <w:lang w:val="en-US"/>
        </w:rPr>
        <w:t xml:space="preserve">edgehog </w:t>
      </w:r>
      <w:r>
        <w:rPr>
          <w:rFonts w:ascii="Arial" w:hAnsi="Arial" w:cs="Arial"/>
          <w:sz w:val="20"/>
          <w:szCs w:val="20"/>
          <w:lang w:val="en-US"/>
        </w:rPr>
        <w:t>s</w:t>
      </w:r>
      <w:r w:rsidRPr="008246CE">
        <w:rPr>
          <w:rFonts w:ascii="Arial" w:hAnsi="Arial" w:cs="Arial"/>
          <w:sz w:val="20"/>
          <w:szCs w:val="20"/>
          <w:lang w:val="en-US"/>
        </w:rPr>
        <w:t xml:space="preserve">ignaling in </w:t>
      </w:r>
      <w:r>
        <w:rPr>
          <w:rFonts w:ascii="Arial" w:hAnsi="Arial" w:cs="Arial"/>
          <w:sz w:val="20"/>
          <w:szCs w:val="20"/>
          <w:lang w:val="en-US"/>
        </w:rPr>
        <w:t>m</w:t>
      </w:r>
      <w:r w:rsidRPr="008246CE">
        <w:rPr>
          <w:rFonts w:ascii="Arial" w:hAnsi="Arial" w:cs="Arial"/>
          <w:sz w:val="20"/>
          <w:szCs w:val="20"/>
          <w:lang w:val="en-US"/>
        </w:rPr>
        <w:t xml:space="preserve">uscle </w:t>
      </w:r>
      <w:r>
        <w:rPr>
          <w:rFonts w:ascii="Arial" w:hAnsi="Arial" w:cs="Arial"/>
          <w:sz w:val="20"/>
          <w:szCs w:val="20"/>
          <w:lang w:val="en-US"/>
        </w:rPr>
        <w:t>w</w:t>
      </w:r>
      <w:r w:rsidRPr="008246CE">
        <w:rPr>
          <w:rFonts w:ascii="Arial" w:hAnsi="Arial" w:cs="Arial"/>
          <w:sz w:val="20"/>
          <w:szCs w:val="20"/>
          <w:lang w:val="en-US"/>
        </w:rPr>
        <w:t xml:space="preserve">asting of </w:t>
      </w:r>
      <w:r>
        <w:rPr>
          <w:rFonts w:ascii="Arial" w:hAnsi="Arial" w:cs="Arial"/>
          <w:sz w:val="20"/>
          <w:szCs w:val="20"/>
          <w:lang w:val="en-US"/>
        </w:rPr>
        <w:t>cancer cachexia</w:t>
      </w:r>
    </w:p>
    <w:p w14:paraId="7F13CFE0" w14:textId="4061DC23" w:rsidR="00205C53" w:rsidRPr="0003191B" w:rsidRDefault="00205C53" w:rsidP="00205C53">
      <w:pPr>
        <w:jc w:val="both"/>
        <w:rPr>
          <w:rFonts w:ascii="Arial" w:hAnsi="Arial" w:cs="Arial"/>
          <w:iCs/>
          <w:sz w:val="20"/>
          <w:szCs w:val="20"/>
          <w:lang w:val="en-US"/>
        </w:rPr>
      </w:pPr>
      <w:r w:rsidRPr="0003191B">
        <w:rPr>
          <w:rFonts w:ascii="Arial" w:hAnsi="Arial" w:cs="Arial"/>
          <w:iCs/>
          <w:sz w:val="20"/>
          <w:szCs w:val="20"/>
          <w:lang w:val="en-US"/>
        </w:rPr>
        <w:t xml:space="preserve">Role: </w:t>
      </w:r>
      <w:r>
        <w:rPr>
          <w:rFonts w:ascii="Arial" w:hAnsi="Arial" w:cs="Arial"/>
          <w:iCs/>
          <w:sz w:val="20"/>
          <w:szCs w:val="20"/>
          <w:lang w:val="en-US"/>
        </w:rPr>
        <w:tab/>
      </w:r>
      <w:r>
        <w:rPr>
          <w:rFonts w:ascii="Arial" w:hAnsi="Arial" w:cs="Arial"/>
          <w:iCs/>
          <w:sz w:val="20"/>
          <w:szCs w:val="20"/>
          <w:lang w:val="en-US"/>
        </w:rPr>
        <w:tab/>
        <w:t>Co-Investigator (PI: Teresa Zimmers)</w:t>
      </w:r>
      <w:r w:rsidRPr="0003191B">
        <w:rPr>
          <w:rFonts w:ascii="Arial" w:hAnsi="Arial" w:cs="Arial"/>
          <w:iCs/>
          <w:sz w:val="20"/>
          <w:szCs w:val="20"/>
          <w:lang w:val="en-US"/>
        </w:rPr>
        <w:t xml:space="preserve">, </w:t>
      </w:r>
      <w:r>
        <w:rPr>
          <w:rFonts w:ascii="Arial" w:hAnsi="Arial" w:cs="Arial"/>
          <w:iCs/>
          <w:sz w:val="20"/>
          <w:szCs w:val="20"/>
          <w:lang w:val="en-US"/>
        </w:rPr>
        <w:t>33</w:t>
      </w:r>
      <w:r w:rsidRPr="0003191B">
        <w:rPr>
          <w:rFonts w:ascii="Arial" w:hAnsi="Arial" w:cs="Arial"/>
          <w:iCs/>
          <w:sz w:val="20"/>
          <w:szCs w:val="20"/>
          <w:lang w:val="en-US"/>
        </w:rPr>
        <w:t xml:space="preserve">% effort </w:t>
      </w:r>
    </w:p>
    <w:p w14:paraId="361AB930" w14:textId="4E4C32FD" w:rsidR="00205C53" w:rsidRPr="0003191B" w:rsidRDefault="00205C53" w:rsidP="00205C53">
      <w:pPr>
        <w:jc w:val="both"/>
        <w:rPr>
          <w:rFonts w:ascii="Arial" w:hAnsi="Arial" w:cs="Arial"/>
          <w:iCs/>
          <w:sz w:val="20"/>
          <w:szCs w:val="20"/>
          <w:lang w:val="en-US"/>
        </w:rPr>
      </w:pPr>
      <w:r w:rsidRPr="0003191B">
        <w:rPr>
          <w:rFonts w:ascii="Arial" w:hAnsi="Arial" w:cs="Arial"/>
          <w:iCs/>
          <w:sz w:val="20"/>
          <w:szCs w:val="20"/>
          <w:lang w:val="en-US"/>
        </w:rPr>
        <w:t xml:space="preserve">Period: </w:t>
      </w:r>
      <w:r>
        <w:rPr>
          <w:rFonts w:ascii="Arial" w:hAnsi="Arial" w:cs="Arial"/>
          <w:iCs/>
          <w:sz w:val="20"/>
          <w:szCs w:val="20"/>
          <w:lang w:val="en-US"/>
        </w:rPr>
        <w:tab/>
      </w:r>
      <w:r>
        <w:rPr>
          <w:rFonts w:ascii="Arial" w:hAnsi="Arial" w:cs="Arial"/>
          <w:iCs/>
          <w:sz w:val="20"/>
          <w:szCs w:val="20"/>
          <w:lang w:val="en-US"/>
        </w:rPr>
        <w:tab/>
      </w:r>
      <w:r w:rsidRPr="008246CE">
        <w:rPr>
          <w:rFonts w:ascii="Arial" w:hAnsi="Arial" w:cs="Arial"/>
          <w:iCs/>
          <w:sz w:val="20"/>
          <w:szCs w:val="20"/>
          <w:lang w:val="en-US"/>
        </w:rPr>
        <w:t>9</w:t>
      </w:r>
      <w:r w:rsidRPr="0003191B">
        <w:rPr>
          <w:rFonts w:ascii="Arial" w:hAnsi="Arial" w:cs="Arial"/>
          <w:iCs/>
          <w:sz w:val="20"/>
          <w:szCs w:val="20"/>
          <w:lang w:val="en-US"/>
        </w:rPr>
        <w:t>/1/20</w:t>
      </w:r>
      <w:r w:rsidRPr="008246CE">
        <w:rPr>
          <w:rFonts w:ascii="Arial" w:hAnsi="Arial" w:cs="Arial"/>
          <w:iCs/>
          <w:sz w:val="20"/>
          <w:szCs w:val="20"/>
          <w:lang w:val="en-US"/>
        </w:rPr>
        <w:t xml:space="preserve">14 - </w:t>
      </w:r>
      <w:r>
        <w:rPr>
          <w:rFonts w:ascii="Arial" w:hAnsi="Arial" w:cs="Arial"/>
          <w:iCs/>
          <w:sz w:val="20"/>
          <w:szCs w:val="20"/>
          <w:lang w:val="en-US"/>
        </w:rPr>
        <w:t>4</w:t>
      </w:r>
      <w:r w:rsidRPr="0003191B">
        <w:rPr>
          <w:rFonts w:ascii="Arial" w:hAnsi="Arial" w:cs="Arial"/>
          <w:iCs/>
          <w:sz w:val="20"/>
          <w:szCs w:val="20"/>
          <w:lang w:val="en-US"/>
        </w:rPr>
        <w:t>/</w:t>
      </w:r>
      <w:r w:rsidRPr="008246CE">
        <w:rPr>
          <w:rFonts w:ascii="Arial" w:hAnsi="Arial" w:cs="Arial"/>
          <w:iCs/>
          <w:sz w:val="20"/>
          <w:szCs w:val="20"/>
          <w:lang w:val="en-US"/>
        </w:rPr>
        <w:t>3</w:t>
      </w:r>
      <w:r>
        <w:rPr>
          <w:rFonts w:ascii="Arial" w:hAnsi="Arial" w:cs="Arial"/>
          <w:iCs/>
          <w:sz w:val="20"/>
          <w:szCs w:val="20"/>
          <w:lang w:val="en-US"/>
        </w:rPr>
        <w:t>0</w:t>
      </w:r>
      <w:r w:rsidRPr="0003191B">
        <w:rPr>
          <w:rFonts w:ascii="Arial" w:hAnsi="Arial" w:cs="Arial"/>
          <w:iCs/>
          <w:sz w:val="20"/>
          <w:szCs w:val="20"/>
          <w:lang w:val="en-US"/>
        </w:rPr>
        <w:t>/20</w:t>
      </w:r>
      <w:r w:rsidRPr="008246CE">
        <w:rPr>
          <w:rFonts w:ascii="Arial" w:hAnsi="Arial" w:cs="Arial"/>
          <w:iCs/>
          <w:sz w:val="20"/>
          <w:szCs w:val="20"/>
          <w:lang w:val="en-US"/>
        </w:rPr>
        <w:t>1</w:t>
      </w:r>
      <w:r>
        <w:rPr>
          <w:rFonts w:ascii="Arial" w:hAnsi="Arial" w:cs="Arial"/>
          <w:iCs/>
          <w:sz w:val="20"/>
          <w:szCs w:val="20"/>
          <w:lang w:val="en-US"/>
        </w:rPr>
        <w:t xml:space="preserve">5 </w:t>
      </w:r>
    </w:p>
    <w:p w14:paraId="3A3F472C" w14:textId="12A391D4" w:rsidR="00205C53" w:rsidRDefault="00205C53" w:rsidP="00205C53">
      <w:pPr>
        <w:jc w:val="both"/>
        <w:rPr>
          <w:rFonts w:ascii="Arial" w:hAnsi="Arial" w:cs="Arial"/>
          <w:iCs/>
          <w:sz w:val="20"/>
          <w:szCs w:val="20"/>
          <w:lang w:val="en-US"/>
        </w:rPr>
      </w:pPr>
      <w:r w:rsidRPr="00661421">
        <w:rPr>
          <w:rFonts w:ascii="Arial" w:hAnsi="Arial" w:cs="Arial"/>
          <w:iCs/>
          <w:sz w:val="20"/>
          <w:szCs w:val="20"/>
          <w:lang w:val="en-US"/>
        </w:rPr>
        <w:t xml:space="preserve">Amount: </w:t>
      </w:r>
      <w:r w:rsidRPr="00661421">
        <w:rPr>
          <w:rFonts w:ascii="Arial" w:hAnsi="Arial" w:cs="Arial"/>
          <w:iCs/>
          <w:sz w:val="20"/>
          <w:szCs w:val="20"/>
          <w:lang w:val="en-US"/>
        </w:rPr>
        <w:tab/>
        <w:t>$</w:t>
      </w:r>
      <w:r w:rsidR="00661421" w:rsidRPr="00661421">
        <w:rPr>
          <w:rFonts w:ascii="Arial" w:hAnsi="Arial" w:cs="Arial"/>
          <w:iCs/>
          <w:sz w:val="20"/>
          <w:szCs w:val="20"/>
          <w:lang w:val="en-US"/>
        </w:rPr>
        <w:t>239,714</w:t>
      </w:r>
      <w:r w:rsidRPr="00661421">
        <w:rPr>
          <w:rFonts w:ascii="Arial" w:hAnsi="Arial" w:cs="Arial"/>
          <w:iCs/>
          <w:sz w:val="20"/>
          <w:szCs w:val="20"/>
          <w:lang w:val="en-US"/>
        </w:rPr>
        <w:t xml:space="preserve"> direct costs/year</w:t>
      </w:r>
    </w:p>
    <w:p w14:paraId="2231997E" w14:textId="77777777" w:rsidR="008246CE" w:rsidRPr="00661421" w:rsidRDefault="008246CE" w:rsidP="00F90AD3">
      <w:pPr>
        <w:ind w:right="2376"/>
        <w:jc w:val="both"/>
        <w:rPr>
          <w:rFonts w:ascii="Arial" w:hAnsi="Arial" w:cs="Arial"/>
          <w:sz w:val="8"/>
          <w:szCs w:val="8"/>
          <w:lang w:val="en-US"/>
        </w:rPr>
      </w:pPr>
    </w:p>
    <w:p w14:paraId="77F841F3" w14:textId="77777777" w:rsidR="005D0BF7" w:rsidRPr="008246CE" w:rsidRDefault="00205C53" w:rsidP="005D0BF7">
      <w:pPr>
        <w:jc w:val="both"/>
        <w:rPr>
          <w:rFonts w:ascii="Arial" w:hAnsi="Arial" w:cs="Arial"/>
          <w:sz w:val="20"/>
          <w:szCs w:val="20"/>
          <w:lang w:val="en-US"/>
        </w:rPr>
      </w:pPr>
      <w:r w:rsidRPr="0003191B">
        <w:rPr>
          <w:rFonts w:ascii="Arial" w:hAnsi="Arial" w:cs="Arial"/>
          <w:iCs/>
          <w:sz w:val="20"/>
          <w:szCs w:val="20"/>
          <w:lang w:val="en-US"/>
        </w:rPr>
        <w:t xml:space="preserve">Sponsor: </w:t>
      </w:r>
      <w:r>
        <w:rPr>
          <w:rFonts w:ascii="Arial" w:hAnsi="Arial" w:cs="Arial"/>
          <w:iCs/>
          <w:sz w:val="20"/>
          <w:szCs w:val="20"/>
          <w:lang w:val="en-US"/>
        </w:rPr>
        <w:tab/>
      </w:r>
      <w:r w:rsidR="005D0BF7" w:rsidRPr="008246CE">
        <w:rPr>
          <w:rFonts w:ascii="Arial" w:hAnsi="Arial" w:cs="Arial"/>
          <w:sz w:val="20"/>
          <w:szCs w:val="20"/>
          <w:lang w:val="en-US"/>
        </w:rPr>
        <w:t xml:space="preserve">IUSCC Medicinal and Synthetic Chemistry Core - IU Simon Cancer Center </w:t>
      </w:r>
    </w:p>
    <w:p w14:paraId="201B4924" w14:textId="77777777" w:rsidR="00205C53" w:rsidRDefault="00205C53" w:rsidP="00205C53">
      <w:pPr>
        <w:ind w:right="-54"/>
        <w:jc w:val="both"/>
        <w:rPr>
          <w:rFonts w:ascii="Arial" w:hAnsi="Arial" w:cs="Arial"/>
          <w:sz w:val="20"/>
          <w:szCs w:val="20"/>
          <w:lang w:val="en-US"/>
        </w:rPr>
      </w:pPr>
      <w:r w:rsidRPr="0003191B">
        <w:rPr>
          <w:rFonts w:ascii="Arial" w:hAnsi="Arial" w:cs="Arial"/>
          <w:iCs/>
          <w:sz w:val="20"/>
          <w:szCs w:val="20"/>
          <w:lang w:val="en-US"/>
        </w:rPr>
        <w:t xml:space="preserve">Title: </w:t>
      </w:r>
      <w:r>
        <w:rPr>
          <w:rFonts w:ascii="Arial" w:hAnsi="Arial" w:cs="Arial"/>
          <w:iCs/>
          <w:sz w:val="20"/>
          <w:szCs w:val="20"/>
          <w:lang w:val="en-US"/>
        </w:rPr>
        <w:tab/>
      </w:r>
      <w:r>
        <w:rPr>
          <w:rFonts w:ascii="Arial" w:hAnsi="Arial" w:cs="Arial"/>
          <w:iCs/>
          <w:sz w:val="20"/>
          <w:szCs w:val="20"/>
          <w:lang w:val="en-US"/>
        </w:rPr>
        <w:tab/>
      </w:r>
      <w:r w:rsidRPr="008246CE">
        <w:rPr>
          <w:rFonts w:ascii="Arial" w:hAnsi="Arial" w:cs="Arial"/>
          <w:sz w:val="20"/>
          <w:szCs w:val="20"/>
          <w:lang w:val="en-US"/>
        </w:rPr>
        <w:t xml:space="preserve">Synthesis of JAK1/2 inhibitors for pre-clinical testing in models of pancreatic cancer cachexia </w:t>
      </w:r>
    </w:p>
    <w:p w14:paraId="4F846EF8" w14:textId="5EF9078D" w:rsidR="00205C53" w:rsidRPr="0003191B" w:rsidRDefault="00205C53" w:rsidP="00205C53">
      <w:pPr>
        <w:jc w:val="both"/>
        <w:rPr>
          <w:rFonts w:ascii="Arial" w:hAnsi="Arial" w:cs="Arial"/>
          <w:iCs/>
          <w:sz w:val="20"/>
          <w:szCs w:val="20"/>
          <w:lang w:val="en-US"/>
        </w:rPr>
      </w:pPr>
      <w:r w:rsidRPr="0003191B">
        <w:rPr>
          <w:rFonts w:ascii="Arial" w:hAnsi="Arial" w:cs="Arial"/>
          <w:iCs/>
          <w:sz w:val="20"/>
          <w:szCs w:val="20"/>
          <w:lang w:val="en-US"/>
        </w:rPr>
        <w:t xml:space="preserve">Role: </w:t>
      </w:r>
      <w:r>
        <w:rPr>
          <w:rFonts w:ascii="Arial" w:hAnsi="Arial" w:cs="Arial"/>
          <w:iCs/>
          <w:sz w:val="20"/>
          <w:szCs w:val="20"/>
          <w:lang w:val="en-US"/>
        </w:rPr>
        <w:tab/>
      </w:r>
      <w:r>
        <w:rPr>
          <w:rFonts w:ascii="Arial" w:hAnsi="Arial" w:cs="Arial"/>
          <w:iCs/>
          <w:sz w:val="20"/>
          <w:szCs w:val="20"/>
          <w:lang w:val="en-US"/>
        </w:rPr>
        <w:tab/>
        <w:t>Co-Principal Investigator (</w:t>
      </w:r>
      <w:r w:rsidR="00661421">
        <w:rPr>
          <w:rFonts w:ascii="Arial" w:hAnsi="Arial" w:cs="Arial"/>
          <w:iCs/>
          <w:sz w:val="20"/>
          <w:szCs w:val="20"/>
          <w:lang w:val="en-US"/>
        </w:rPr>
        <w:t>with</w:t>
      </w:r>
      <w:r>
        <w:rPr>
          <w:rFonts w:ascii="Arial" w:hAnsi="Arial" w:cs="Arial"/>
          <w:iCs/>
          <w:sz w:val="20"/>
          <w:szCs w:val="20"/>
          <w:lang w:val="en-US"/>
        </w:rPr>
        <w:t xml:space="preserve"> Teresa Zimmers</w:t>
      </w:r>
      <w:r w:rsidR="00661421">
        <w:rPr>
          <w:rFonts w:ascii="Arial" w:hAnsi="Arial" w:cs="Arial"/>
          <w:iCs/>
          <w:sz w:val="20"/>
          <w:szCs w:val="20"/>
          <w:lang w:val="en-US"/>
        </w:rPr>
        <w:t>, PhD</w:t>
      </w:r>
      <w:r>
        <w:rPr>
          <w:rFonts w:ascii="Arial" w:hAnsi="Arial" w:cs="Arial"/>
          <w:iCs/>
          <w:sz w:val="20"/>
          <w:szCs w:val="20"/>
          <w:lang w:val="en-US"/>
        </w:rPr>
        <w:t>)</w:t>
      </w:r>
      <w:r w:rsidRPr="0003191B">
        <w:rPr>
          <w:rFonts w:ascii="Arial" w:hAnsi="Arial" w:cs="Arial"/>
          <w:iCs/>
          <w:sz w:val="20"/>
          <w:szCs w:val="20"/>
          <w:lang w:val="en-US"/>
        </w:rPr>
        <w:t xml:space="preserve">, </w:t>
      </w:r>
      <w:r>
        <w:rPr>
          <w:rFonts w:ascii="Arial" w:hAnsi="Arial" w:cs="Arial"/>
          <w:iCs/>
          <w:sz w:val="20"/>
          <w:szCs w:val="20"/>
          <w:lang w:val="en-US"/>
        </w:rPr>
        <w:t>0</w:t>
      </w:r>
      <w:r w:rsidRPr="0003191B">
        <w:rPr>
          <w:rFonts w:ascii="Arial" w:hAnsi="Arial" w:cs="Arial"/>
          <w:iCs/>
          <w:sz w:val="20"/>
          <w:szCs w:val="20"/>
          <w:lang w:val="en-US"/>
        </w:rPr>
        <w:t xml:space="preserve">% effort </w:t>
      </w:r>
    </w:p>
    <w:p w14:paraId="26A20DB7" w14:textId="19B3C664" w:rsidR="00205C53" w:rsidRPr="00661421" w:rsidRDefault="00205C53" w:rsidP="00205C53">
      <w:pPr>
        <w:jc w:val="both"/>
        <w:rPr>
          <w:rFonts w:ascii="Arial" w:hAnsi="Arial" w:cs="Arial"/>
          <w:iCs/>
          <w:sz w:val="20"/>
          <w:szCs w:val="20"/>
          <w:lang w:val="en-US"/>
        </w:rPr>
      </w:pPr>
      <w:r w:rsidRPr="00661421">
        <w:rPr>
          <w:rFonts w:ascii="Arial" w:hAnsi="Arial" w:cs="Arial"/>
          <w:iCs/>
          <w:sz w:val="20"/>
          <w:szCs w:val="20"/>
          <w:lang w:val="en-US"/>
        </w:rPr>
        <w:t xml:space="preserve">Period: </w:t>
      </w:r>
      <w:r w:rsidRPr="00661421">
        <w:rPr>
          <w:rFonts w:ascii="Arial" w:hAnsi="Arial" w:cs="Arial"/>
          <w:iCs/>
          <w:sz w:val="20"/>
          <w:szCs w:val="20"/>
          <w:lang w:val="en-US"/>
        </w:rPr>
        <w:tab/>
      </w:r>
      <w:r w:rsidRPr="00661421">
        <w:rPr>
          <w:rFonts w:ascii="Arial" w:hAnsi="Arial" w:cs="Arial"/>
          <w:iCs/>
          <w:sz w:val="20"/>
          <w:szCs w:val="20"/>
          <w:lang w:val="en-US"/>
        </w:rPr>
        <w:tab/>
        <w:t xml:space="preserve">5/1/2015 - 4/30/2017 </w:t>
      </w:r>
    </w:p>
    <w:p w14:paraId="31F4F55B" w14:textId="6821C4A0" w:rsidR="00205C53" w:rsidRPr="00661421" w:rsidRDefault="00205C53" w:rsidP="00205C53">
      <w:pPr>
        <w:jc w:val="both"/>
        <w:rPr>
          <w:rFonts w:ascii="Arial" w:hAnsi="Arial" w:cs="Arial"/>
          <w:iCs/>
          <w:sz w:val="20"/>
          <w:szCs w:val="20"/>
          <w:lang w:val="en-US"/>
        </w:rPr>
      </w:pPr>
      <w:r w:rsidRPr="00661421">
        <w:rPr>
          <w:rFonts w:ascii="Arial" w:hAnsi="Arial" w:cs="Arial"/>
          <w:iCs/>
          <w:sz w:val="20"/>
          <w:szCs w:val="20"/>
          <w:lang w:val="en-US"/>
        </w:rPr>
        <w:t xml:space="preserve">Amount: </w:t>
      </w:r>
      <w:r w:rsidRPr="00661421">
        <w:rPr>
          <w:rFonts w:ascii="Arial" w:hAnsi="Arial" w:cs="Arial"/>
          <w:iCs/>
          <w:sz w:val="20"/>
          <w:szCs w:val="20"/>
          <w:lang w:val="en-US"/>
        </w:rPr>
        <w:tab/>
        <w:t>$</w:t>
      </w:r>
      <w:r w:rsidR="00661421" w:rsidRPr="00661421">
        <w:rPr>
          <w:rFonts w:ascii="Arial" w:hAnsi="Arial" w:cs="Arial"/>
          <w:iCs/>
          <w:sz w:val="20"/>
          <w:szCs w:val="20"/>
          <w:lang w:val="en-US"/>
        </w:rPr>
        <w:t>10</w:t>
      </w:r>
      <w:r w:rsidRPr="00661421">
        <w:rPr>
          <w:rFonts w:ascii="Arial" w:hAnsi="Arial" w:cs="Arial"/>
          <w:iCs/>
          <w:sz w:val="20"/>
          <w:szCs w:val="20"/>
          <w:lang w:val="en-US"/>
        </w:rPr>
        <w:t xml:space="preserve">,000 </w:t>
      </w:r>
      <w:r w:rsidR="00661421" w:rsidRPr="00661421">
        <w:rPr>
          <w:rFonts w:ascii="Arial" w:hAnsi="Arial" w:cs="Arial"/>
          <w:iCs/>
          <w:sz w:val="20"/>
          <w:szCs w:val="20"/>
          <w:lang w:val="en-US"/>
        </w:rPr>
        <w:t xml:space="preserve">total </w:t>
      </w:r>
      <w:r w:rsidRPr="00661421">
        <w:rPr>
          <w:rFonts w:ascii="Arial" w:hAnsi="Arial" w:cs="Arial"/>
          <w:iCs/>
          <w:sz w:val="20"/>
          <w:szCs w:val="20"/>
          <w:lang w:val="en-US"/>
        </w:rPr>
        <w:t>direct costs</w:t>
      </w:r>
    </w:p>
    <w:p w14:paraId="4F7D1E26" w14:textId="77777777" w:rsidR="00C87A39" w:rsidRPr="00661421" w:rsidRDefault="00C87A39" w:rsidP="0054312A">
      <w:pPr>
        <w:jc w:val="both"/>
        <w:rPr>
          <w:rFonts w:ascii="Arial" w:hAnsi="Arial" w:cs="Arial"/>
          <w:sz w:val="8"/>
          <w:szCs w:val="8"/>
          <w:lang w:val="en-US"/>
        </w:rPr>
      </w:pPr>
    </w:p>
    <w:p w14:paraId="17E7B898" w14:textId="77777777" w:rsidR="005D0BF7" w:rsidRPr="00164E1E" w:rsidRDefault="005D0BF7" w:rsidP="005D0BF7">
      <w:pPr>
        <w:jc w:val="both"/>
        <w:rPr>
          <w:rFonts w:ascii="Arial" w:hAnsi="Arial" w:cs="Arial"/>
          <w:sz w:val="20"/>
          <w:szCs w:val="20"/>
          <w:lang w:val="en-US"/>
        </w:rPr>
      </w:pPr>
      <w:r w:rsidRPr="00661421">
        <w:rPr>
          <w:rFonts w:ascii="Arial" w:hAnsi="Arial" w:cs="Arial"/>
          <w:iCs/>
          <w:sz w:val="20"/>
          <w:szCs w:val="20"/>
          <w:lang w:val="en-US"/>
        </w:rPr>
        <w:t xml:space="preserve">Sponsor: </w:t>
      </w:r>
      <w:r w:rsidRPr="00661421">
        <w:rPr>
          <w:rFonts w:ascii="Arial" w:hAnsi="Arial" w:cs="Arial"/>
          <w:iCs/>
          <w:sz w:val="20"/>
          <w:szCs w:val="20"/>
          <w:lang w:val="en-US"/>
        </w:rPr>
        <w:tab/>
      </w:r>
      <w:r w:rsidRPr="00164E1E">
        <w:rPr>
          <w:rFonts w:ascii="Arial" w:hAnsi="Arial" w:cs="Arial"/>
          <w:sz w:val="20"/>
          <w:szCs w:val="20"/>
          <w:lang w:val="en-US"/>
        </w:rPr>
        <w:t>CTSI Core Pilot Proposal</w:t>
      </w:r>
      <w:r w:rsidRPr="00661421">
        <w:rPr>
          <w:rFonts w:ascii="Arial" w:hAnsi="Arial" w:cs="Arial"/>
          <w:sz w:val="20"/>
          <w:szCs w:val="20"/>
          <w:lang w:val="en-US"/>
        </w:rPr>
        <w:t xml:space="preserve"> (UL1TR001108</w:t>
      </w:r>
      <w:r w:rsidRPr="00164E1E">
        <w:rPr>
          <w:rFonts w:ascii="Arial" w:hAnsi="Arial" w:cs="Arial"/>
          <w:sz w:val="20"/>
          <w:szCs w:val="20"/>
          <w:lang w:val="en-US"/>
        </w:rPr>
        <w:t>)</w:t>
      </w:r>
    </w:p>
    <w:p w14:paraId="128DF9AB" w14:textId="77777777" w:rsidR="005D0BF7" w:rsidRPr="00164E1E" w:rsidRDefault="005D0BF7" w:rsidP="005D0BF7">
      <w:pPr>
        <w:ind w:right="36"/>
        <w:jc w:val="both"/>
        <w:rPr>
          <w:rFonts w:ascii="Arial" w:hAnsi="Arial" w:cs="Arial"/>
          <w:sz w:val="20"/>
          <w:szCs w:val="20"/>
          <w:lang w:val="en-US"/>
        </w:rPr>
      </w:pPr>
      <w:r w:rsidRPr="00661421">
        <w:rPr>
          <w:rFonts w:ascii="Arial" w:hAnsi="Arial" w:cs="Arial"/>
          <w:iCs/>
          <w:sz w:val="20"/>
          <w:szCs w:val="20"/>
          <w:lang w:val="en-US"/>
        </w:rPr>
        <w:t xml:space="preserve">Title: </w:t>
      </w:r>
      <w:r w:rsidRPr="00661421">
        <w:rPr>
          <w:rFonts w:ascii="Arial" w:hAnsi="Arial" w:cs="Arial"/>
          <w:iCs/>
          <w:sz w:val="20"/>
          <w:szCs w:val="20"/>
          <w:lang w:val="en-US"/>
        </w:rPr>
        <w:tab/>
      </w:r>
      <w:r w:rsidRPr="00661421">
        <w:rPr>
          <w:rFonts w:ascii="Arial" w:hAnsi="Arial" w:cs="Arial"/>
          <w:iCs/>
          <w:sz w:val="20"/>
          <w:szCs w:val="20"/>
          <w:lang w:val="en-US"/>
        </w:rPr>
        <w:tab/>
      </w:r>
      <w:r w:rsidRPr="00164E1E">
        <w:rPr>
          <w:rFonts w:ascii="Arial" w:hAnsi="Arial" w:cs="Arial"/>
          <w:iCs/>
          <w:sz w:val="20"/>
          <w:szCs w:val="20"/>
          <w:lang w:val="en-US"/>
        </w:rPr>
        <w:t>Proteomic profiling of skeletal muscle in chemotherapy-associated cachexia</w:t>
      </w:r>
    </w:p>
    <w:p w14:paraId="67A22F6F" w14:textId="2FA15731" w:rsidR="005D0BF7" w:rsidRPr="00661421" w:rsidRDefault="005D0BF7" w:rsidP="005D0BF7">
      <w:pPr>
        <w:jc w:val="both"/>
        <w:rPr>
          <w:rFonts w:ascii="Arial" w:hAnsi="Arial" w:cs="Arial"/>
          <w:iCs/>
          <w:sz w:val="20"/>
          <w:szCs w:val="20"/>
          <w:lang w:val="en-US"/>
        </w:rPr>
      </w:pPr>
      <w:r w:rsidRPr="00661421">
        <w:rPr>
          <w:rFonts w:ascii="Arial" w:hAnsi="Arial" w:cs="Arial"/>
          <w:iCs/>
          <w:sz w:val="20"/>
          <w:szCs w:val="20"/>
          <w:lang w:val="en-US"/>
        </w:rPr>
        <w:t xml:space="preserve">Role: </w:t>
      </w:r>
      <w:r w:rsidRPr="00661421">
        <w:rPr>
          <w:rFonts w:ascii="Arial" w:hAnsi="Arial" w:cs="Arial"/>
          <w:iCs/>
          <w:sz w:val="20"/>
          <w:szCs w:val="20"/>
          <w:lang w:val="en-US"/>
        </w:rPr>
        <w:tab/>
      </w:r>
      <w:r w:rsidRPr="00661421">
        <w:rPr>
          <w:rFonts w:ascii="Arial" w:hAnsi="Arial" w:cs="Arial"/>
          <w:iCs/>
          <w:sz w:val="20"/>
          <w:szCs w:val="20"/>
          <w:lang w:val="en-US"/>
        </w:rPr>
        <w:tab/>
        <w:t xml:space="preserve">Principal Investigator, 0% effort </w:t>
      </w:r>
    </w:p>
    <w:p w14:paraId="54029D66" w14:textId="0D1BC4E6" w:rsidR="005D0BF7" w:rsidRPr="00661421" w:rsidRDefault="005D0BF7" w:rsidP="005D0BF7">
      <w:pPr>
        <w:jc w:val="both"/>
        <w:rPr>
          <w:rFonts w:ascii="Arial" w:hAnsi="Arial" w:cs="Arial"/>
          <w:iCs/>
          <w:sz w:val="20"/>
          <w:szCs w:val="20"/>
          <w:lang w:val="en-US"/>
        </w:rPr>
      </w:pPr>
      <w:r w:rsidRPr="00661421">
        <w:rPr>
          <w:rFonts w:ascii="Arial" w:hAnsi="Arial" w:cs="Arial"/>
          <w:iCs/>
          <w:sz w:val="20"/>
          <w:szCs w:val="20"/>
          <w:lang w:val="en-US"/>
        </w:rPr>
        <w:t xml:space="preserve">Period: </w:t>
      </w:r>
      <w:r w:rsidRPr="00661421">
        <w:rPr>
          <w:rFonts w:ascii="Arial" w:hAnsi="Arial" w:cs="Arial"/>
          <w:iCs/>
          <w:sz w:val="20"/>
          <w:szCs w:val="20"/>
          <w:lang w:val="en-US"/>
        </w:rPr>
        <w:tab/>
      </w:r>
      <w:r w:rsidRPr="00661421">
        <w:rPr>
          <w:rFonts w:ascii="Arial" w:hAnsi="Arial" w:cs="Arial"/>
          <w:iCs/>
          <w:sz w:val="20"/>
          <w:szCs w:val="20"/>
          <w:lang w:val="en-US"/>
        </w:rPr>
        <w:tab/>
        <w:t xml:space="preserve">9/1/2015 - 8/31/2017 </w:t>
      </w:r>
    </w:p>
    <w:p w14:paraId="035D375D" w14:textId="595A83B1" w:rsidR="005D0BF7" w:rsidRDefault="005D0BF7" w:rsidP="005D0BF7">
      <w:pPr>
        <w:jc w:val="both"/>
        <w:rPr>
          <w:rFonts w:ascii="Arial" w:hAnsi="Arial" w:cs="Arial"/>
          <w:iCs/>
          <w:sz w:val="20"/>
          <w:szCs w:val="20"/>
          <w:lang w:val="en-US"/>
        </w:rPr>
      </w:pPr>
      <w:r w:rsidRPr="00661421">
        <w:rPr>
          <w:rFonts w:ascii="Arial" w:hAnsi="Arial" w:cs="Arial"/>
          <w:iCs/>
          <w:sz w:val="20"/>
          <w:szCs w:val="20"/>
          <w:lang w:val="en-US"/>
        </w:rPr>
        <w:t xml:space="preserve">Amount: </w:t>
      </w:r>
      <w:r w:rsidRPr="00661421">
        <w:rPr>
          <w:rFonts w:ascii="Arial" w:hAnsi="Arial" w:cs="Arial"/>
          <w:iCs/>
          <w:sz w:val="20"/>
          <w:szCs w:val="20"/>
          <w:lang w:val="en-US"/>
        </w:rPr>
        <w:tab/>
        <w:t>$</w:t>
      </w:r>
      <w:r w:rsidR="00661421" w:rsidRPr="00661421">
        <w:rPr>
          <w:rFonts w:ascii="Arial" w:hAnsi="Arial" w:cs="Arial"/>
          <w:iCs/>
          <w:sz w:val="20"/>
          <w:szCs w:val="20"/>
          <w:lang w:val="en-US"/>
        </w:rPr>
        <w:t>10</w:t>
      </w:r>
      <w:r w:rsidRPr="00661421">
        <w:rPr>
          <w:rFonts w:ascii="Arial" w:hAnsi="Arial" w:cs="Arial"/>
          <w:iCs/>
          <w:sz w:val="20"/>
          <w:szCs w:val="20"/>
          <w:lang w:val="en-US"/>
        </w:rPr>
        <w:t>,000 total direct costs</w:t>
      </w:r>
    </w:p>
    <w:p w14:paraId="0416D726" w14:textId="77777777" w:rsidR="000623BF" w:rsidRPr="00661421" w:rsidRDefault="000623BF" w:rsidP="000623BF">
      <w:pPr>
        <w:jc w:val="both"/>
        <w:rPr>
          <w:rFonts w:ascii="Arial" w:hAnsi="Arial" w:cs="Arial"/>
          <w:sz w:val="8"/>
          <w:szCs w:val="8"/>
          <w:lang w:val="en-US"/>
        </w:rPr>
      </w:pPr>
    </w:p>
    <w:p w14:paraId="4B3C3F2D" w14:textId="77777777" w:rsidR="005D0BF7" w:rsidRPr="00164E1E" w:rsidRDefault="005D0BF7" w:rsidP="005D0BF7">
      <w:pPr>
        <w:jc w:val="both"/>
        <w:rPr>
          <w:rFonts w:ascii="Arial" w:hAnsi="Arial" w:cs="Arial"/>
          <w:sz w:val="20"/>
          <w:szCs w:val="20"/>
          <w:lang w:val="en-US"/>
        </w:rPr>
      </w:pPr>
      <w:r w:rsidRPr="005231B4">
        <w:rPr>
          <w:rFonts w:ascii="Arial" w:hAnsi="Arial" w:cs="Arial"/>
          <w:iCs/>
          <w:sz w:val="20"/>
          <w:szCs w:val="20"/>
          <w:lang w:val="en-US"/>
        </w:rPr>
        <w:t xml:space="preserve">Sponsor: </w:t>
      </w:r>
      <w:r w:rsidRPr="005231B4">
        <w:rPr>
          <w:rFonts w:ascii="Arial" w:hAnsi="Arial" w:cs="Arial"/>
          <w:iCs/>
          <w:sz w:val="20"/>
          <w:szCs w:val="20"/>
          <w:lang w:val="en-US"/>
        </w:rPr>
        <w:tab/>
      </w:r>
      <w:r w:rsidRPr="00164E1E">
        <w:rPr>
          <w:rFonts w:ascii="Arial" w:hAnsi="Arial" w:cs="Arial"/>
          <w:sz w:val="20"/>
          <w:szCs w:val="20"/>
          <w:lang w:val="en-US"/>
        </w:rPr>
        <w:t>CTSI Core Pilot Proposal</w:t>
      </w:r>
      <w:r w:rsidRPr="005231B4">
        <w:rPr>
          <w:rFonts w:ascii="Arial" w:hAnsi="Arial" w:cs="Arial"/>
          <w:sz w:val="20"/>
          <w:szCs w:val="20"/>
          <w:lang w:val="en-US"/>
        </w:rPr>
        <w:t xml:space="preserve"> (UL1TR001108</w:t>
      </w:r>
      <w:r w:rsidRPr="00164E1E">
        <w:rPr>
          <w:rFonts w:ascii="Arial" w:hAnsi="Arial" w:cs="Arial"/>
          <w:sz w:val="20"/>
          <w:szCs w:val="20"/>
          <w:lang w:val="en-US"/>
        </w:rPr>
        <w:t>)</w:t>
      </w:r>
    </w:p>
    <w:p w14:paraId="42AF9005" w14:textId="77777777" w:rsidR="005D0BF7" w:rsidRPr="005231B4" w:rsidRDefault="005D0BF7" w:rsidP="005D0BF7">
      <w:pPr>
        <w:ind w:right="36"/>
        <w:jc w:val="both"/>
        <w:rPr>
          <w:rFonts w:ascii="Arial" w:hAnsi="Arial" w:cs="Arial"/>
          <w:sz w:val="20"/>
          <w:szCs w:val="20"/>
          <w:lang w:val="en-US"/>
        </w:rPr>
      </w:pPr>
      <w:r w:rsidRPr="005231B4">
        <w:rPr>
          <w:rFonts w:ascii="Arial" w:hAnsi="Arial" w:cs="Arial"/>
          <w:iCs/>
          <w:sz w:val="20"/>
          <w:szCs w:val="20"/>
          <w:lang w:val="en-US"/>
        </w:rPr>
        <w:t xml:space="preserve">Title: </w:t>
      </w:r>
      <w:r w:rsidRPr="005231B4">
        <w:rPr>
          <w:rFonts w:ascii="Arial" w:hAnsi="Arial" w:cs="Arial"/>
          <w:iCs/>
          <w:sz w:val="20"/>
          <w:szCs w:val="20"/>
          <w:lang w:val="en-US"/>
        </w:rPr>
        <w:tab/>
      </w:r>
      <w:r w:rsidRPr="005231B4">
        <w:rPr>
          <w:rFonts w:ascii="Arial" w:hAnsi="Arial" w:cs="Arial"/>
          <w:iCs/>
          <w:sz w:val="20"/>
          <w:szCs w:val="20"/>
          <w:lang w:val="en-US"/>
        </w:rPr>
        <w:tab/>
        <w:t>Metabolic analysis of chemotherapy-induced cachexia with extracellular flux analysis</w:t>
      </w:r>
      <w:r w:rsidRPr="005231B4">
        <w:rPr>
          <w:rFonts w:ascii="Arial" w:hAnsi="Arial" w:cs="Arial"/>
          <w:sz w:val="20"/>
          <w:szCs w:val="20"/>
          <w:lang w:val="en-US"/>
        </w:rPr>
        <w:t xml:space="preserve"> </w:t>
      </w:r>
    </w:p>
    <w:p w14:paraId="686D2847" w14:textId="30F70DE9" w:rsidR="005D0BF7" w:rsidRPr="005231B4" w:rsidRDefault="005D0BF7" w:rsidP="005D0BF7">
      <w:pPr>
        <w:jc w:val="both"/>
        <w:rPr>
          <w:rFonts w:ascii="Arial" w:hAnsi="Arial" w:cs="Arial"/>
          <w:sz w:val="20"/>
          <w:szCs w:val="20"/>
          <w:lang w:val="en-US"/>
        </w:rPr>
      </w:pPr>
      <w:r w:rsidRPr="005231B4">
        <w:rPr>
          <w:rFonts w:ascii="Arial" w:hAnsi="Arial" w:cs="Arial"/>
          <w:iCs/>
          <w:sz w:val="20"/>
          <w:szCs w:val="20"/>
          <w:lang w:val="en-US"/>
        </w:rPr>
        <w:t xml:space="preserve">Role: </w:t>
      </w:r>
      <w:r w:rsidRPr="005231B4">
        <w:rPr>
          <w:rFonts w:ascii="Arial" w:hAnsi="Arial" w:cs="Arial"/>
          <w:iCs/>
          <w:sz w:val="20"/>
          <w:szCs w:val="20"/>
          <w:lang w:val="en-US"/>
        </w:rPr>
        <w:tab/>
      </w:r>
      <w:r w:rsidRPr="005231B4">
        <w:rPr>
          <w:rFonts w:ascii="Arial" w:hAnsi="Arial" w:cs="Arial"/>
          <w:iCs/>
          <w:sz w:val="20"/>
          <w:szCs w:val="20"/>
          <w:lang w:val="en-US"/>
        </w:rPr>
        <w:tab/>
      </w:r>
      <w:r w:rsidRPr="005231B4">
        <w:rPr>
          <w:rFonts w:ascii="Arial" w:hAnsi="Arial" w:cs="Arial"/>
          <w:sz w:val="20"/>
          <w:szCs w:val="20"/>
          <w:lang w:val="en-US"/>
        </w:rPr>
        <w:t>Co-Principal Investigator (with Thomas O’Connell, PhD)</w:t>
      </w:r>
      <w:r w:rsidRPr="005231B4">
        <w:rPr>
          <w:rFonts w:ascii="Arial" w:hAnsi="Arial" w:cs="Arial"/>
          <w:iCs/>
          <w:sz w:val="20"/>
          <w:szCs w:val="20"/>
          <w:lang w:val="en-US"/>
        </w:rPr>
        <w:t xml:space="preserve">, 0% effort </w:t>
      </w:r>
    </w:p>
    <w:p w14:paraId="3EAF2541" w14:textId="4A4536B6" w:rsidR="005D0BF7" w:rsidRPr="005231B4" w:rsidRDefault="005D0BF7" w:rsidP="005D0BF7">
      <w:pPr>
        <w:jc w:val="both"/>
        <w:rPr>
          <w:rFonts w:ascii="Arial" w:hAnsi="Arial" w:cs="Arial"/>
          <w:iCs/>
          <w:sz w:val="20"/>
          <w:szCs w:val="20"/>
          <w:lang w:val="en-US"/>
        </w:rPr>
      </w:pPr>
      <w:r w:rsidRPr="005231B4">
        <w:rPr>
          <w:rFonts w:ascii="Arial" w:hAnsi="Arial" w:cs="Arial"/>
          <w:iCs/>
          <w:sz w:val="20"/>
          <w:szCs w:val="20"/>
          <w:lang w:val="en-US"/>
        </w:rPr>
        <w:t xml:space="preserve">Period: </w:t>
      </w:r>
      <w:r w:rsidRPr="005231B4">
        <w:rPr>
          <w:rFonts w:ascii="Arial" w:hAnsi="Arial" w:cs="Arial"/>
          <w:iCs/>
          <w:sz w:val="20"/>
          <w:szCs w:val="20"/>
          <w:lang w:val="en-US"/>
        </w:rPr>
        <w:tab/>
      </w:r>
      <w:r w:rsidRPr="005231B4">
        <w:rPr>
          <w:rFonts w:ascii="Arial" w:hAnsi="Arial" w:cs="Arial"/>
          <w:iCs/>
          <w:sz w:val="20"/>
          <w:szCs w:val="20"/>
          <w:lang w:val="en-US"/>
        </w:rPr>
        <w:tab/>
        <w:t xml:space="preserve">3/1/2017 - 2/28/2019 </w:t>
      </w:r>
    </w:p>
    <w:p w14:paraId="6034F2F2" w14:textId="4753D122" w:rsidR="005D0BF7" w:rsidRPr="005231B4" w:rsidRDefault="005D0BF7" w:rsidP="005D0BF7">
      <w:pPr>
        <w:jc w:val="both"/>
        <w:rPr>
          <w:rFonts w:ascii="Arial" w:hAnsi="Arial" w:cs="Arial"/>
          <w:iCs/>
          <w:sz w:val="20"/>
          <w:szCs w:val="20"/>
          <w:lang w:val="en-US"/>
        </w:rPr>
      </w:pPr>
      <w:r w:rsidRPr="005231B4">
        <w:rPr>
          <w:rFonts w:ascii="Arial" w:hAnsi="Arial" w:cs="Arial"/>
          <w:iCs/>
          <w:sz w:val="20"/>
          <w:szCs w:val="20"/>
          <w:lang w:val="en-US"/>
        </w:rPr>
        <w:t xml:space="preserve">Amount: </w:t>
      </w:r>
      <w:r w:rsidRPr="005231B4">
        <w:rPr>
          <w:rFonts w:ascii="Arial" w:hAnsi="Arial" w:cs="Arial"/>
          <w:iCs/>
          <w:sz w:val="20"/>
          <w:szCs w:val="20"/>
          <w:lang w:val="en-US"/>
        </w:rPr>
        <w:tab/>
        <w:t>$5,000 direct costs</w:t>
      </w:r>
    </w:p>
    <w:p w14:paraId="415529D1" w14:textId="77777777" w:rsidR="004F080E" w:rsidRPr="005231B4" w:rsidRDefault="004F080E" w:rsidP="000623BF">
      <w:pPr>
        <w:jc w:val="both"/>
        <w:rPr>
          <w:rFonts w:ascii="Arial" w:hAnsi="Arial" w:cs="Arial"/>
          <w:sz w:val="8"/>
          <w:szCs w:val="8"/>
          <w:lang w:val="en-US"/>
        </w:rPr>
      </w:pPr>
    </w:p>
    <w:p w14:paraId="40B9B140" w14:textId="77777777" w:rsidR="005D0BF7" w:rsidRPr="00164E1E" w:rsidRDefault="005D0BF7" w:rsidP="005D0BF7">
      <w:pPr>
        <w:jc w:val="both"/>
        <w:rPr>
          <w:rFonts w:ascii="Arial" w:hAnsi="Arial" w:cs="Arial"/>
          <w:sz w:val="20"/>
          <w:szCs w:val="20"/>
          <w:lang w:val="en-US"/>
        </w:rPr>
      </w:pPr>
      <w:r w:rsidRPr="005231B4">
        <w:rPr>
          <w:rFonts w:ascii="Arial" w:hAnsi="Arial" w:cs="Arial"/>
          <w:iCs/>
          <w:sz w:val="20"/>
          <w:szCs w:val="20"/>
          <w:lang w:val="en-US"/>
        </w:rPr>
        <w:t xml:space="preserve">Sponsor: </w:t>
      </w:r>
      <w:r w:rsidRPr="005231B4">
        <w:rPr>
          <w:rFonts w:ascii="Arial" w:hAnsi="Arial" w:cs="Arial"/>
          <w:iCs/>
          <w:sz w:val="20"/>
          <w:szCs w:val="20"/>
          <w:lang w:val="en-US"/>
        </w:rPr>
        <w:tab/>
      </w:r>
      <w:r w:rsidRPr="00164E1E">
        <w:rPr>
          <w:rFonts w:ascii="Arial" w:hAnsi="Arial" w:cs="Arial"/>
          <w:sz w:val="20"/>
          <w:szCs w:val="20"/>
          <w:lang w:val="en-US"/>
        </w:rPr>
        <w:t>ICMH Collaborative Pilot Project</w:t>
      </w:r>
    </w:p>
    <w:p w14:paraId="74B4FC96" w14:textId="77777777" w:rsidR="005D0BF7" w:rsidRPr="005231B4" w:rsidRDefault="005D0BF7" w:rsidP="005D0BF7">
      <w:pPr>
        <w:jc w:val="both"/>
        <w:rPr>
          <w:rFonts w:ascii="Arial" w:hAnsi="Arial" w:cs="Arial"/>
          <w:sz w:val="20"/>
          <w:szCs w:val="20"/>
          <w:lang w:val="en-US"/>
        </w:rPr>
      </w:pPr>
      <w:r w:rsidRPr="005231B4">
        <w:rPr>
          <w:rFonts w:ascii="Arial" w:hAnsi="Arial" w:cs="Arial"/>
          <w:iCs/>
          <w:sz w:val="20"/>
          <w:szCs w:val="20"/>
          <w:lang w:val="en-US"/>
        </w:rPr>
        <w:t xml:space="preserve">Title: </w:t>
      </w:r>
      <w:r w:rsidRPr="005231B4">
        <w:rPr>
          <w:rFonts w:ascii="Arial" w:hAnsi="Arial" w:cs="Arial"/>
          <w:iCs/>
          <w:sz w:val="20"/>
          <w:szCs w:val="20"/>
          <w:lang w:val="en-US"/>
        </w:rPr>
        <w:tab/>
      </w:r>
      <w:r w:rsidRPr="005231B4">
        <w:rPr>
          <w:rFonts w:ascii="Arial" w:hAnsi="Arial" w:cs="Arial"/>
          <w:iCs/>
          <w:sz w:val="20"/>
          <w:szCs w:val="20"/>
          <w:lang w:val="en-US"/>
        </w:rPr>
        <w:tab/>
        <w:t>Consequences of TREM2 mutations in bone and muscle</w:t>
      </w:r>
      <w:r w:rsidRPr="005231B4">
        <w:rPr>
          <w:rFonts w:ascii="Arial" w:hAnsi="Arial" w:cs="Arial"/>
          <w:sz w:val="20"/>
          <w:szCs w:val="20"/>
          <w:lang w:val="en-US"/>
        </w:rPr>
        <w:t xml:space="preserve"> </w:t>
      </w:r>
    </w:p>
    <w:p w14:paraId="3E309131" w14:textId="3894FCA4" w:rsidR="005D0BF7" w:rsidRPr="005231B4" w:rsidRDefault="005D0BF7" w:rsidP="005D0BF7">
      <w:pPr>
        <w:jc w:val="both"/>
        <w:rPr>
          <w:rFonts w:ascii="Arial" w:hAnsi="Arial" w:cs="Arial"/>
          <w:sz w:val="20"/>
          <w:szCs w:val="20"/>
          <w:lang w:val="en-US"/>
        </w:rPr>
      </w:pPr>
      <w:r w:rsidRPr="005231B4">
        <w:rPr>
          <w:rFonts w:ascii="Arial" w:hAnsi="Arial" w:cs="Arial"/>
          <w:iCs/>
          <w:sz w:val="20"/>
          <w:szCs w:val="20"/>
          <w:lang w:val="en-US"/>
        </w:rPr>
        <w:t xml:space="preserve">Role: </w:t>
      </w:r>
      <w:r w:rsidRPr="005231B4">
        <w:rPr>
          <w:rFonts w:ascii="Arial" w:hAnsi="Arial" w:cs="Arial"/>
          <w:iCs/>
          <w:sz w:val="20"/>
          <w:szCs w:val="20"/>
          <w:lang w:val="en-US"/>
        </w:rPr>
        <w:tab/>
      </w:r>
      <w:r w:rsidRPr="005231B4">
        <w:rPr>
          <w:rFonts w:ascii="Arial" w:hAnsi="Arial" w:cs="Arial"/>
          <w:iCs/>
          <w:sz w:val="20"/>
          <w:szCs w:val="20"/>
          <w:lang w:val="en-US"/>
        </w:rPr>
        <w:tab/>
      </w:r>
      <w:r w:rsidRPr="005231B4">
        <w:rPr>
          <w:rFonts w:ascii="Arial" w:hAnsi="Arial" w:cs="Arial"/>
          <w:sz w:val="20"/>
          <w:szCs w:val="20"/>
          <w:lang w:val="en-US"/>
        </w:rPr>
        <w:t>Co-Principal Investigator (with Lilian Plotkin, PhD)</w:t>
      </w:r>
      <w:r w:rsidRPr="005231B4">
        <w:rPr>
          <w:rFonts w:ascii="Arial" w:hAnsi="Arial" w:cs="Arial"/>
          <w:iCs/>
          <w:sz w:val="20"/>
          <w:szCs w:val="20"/>
          <w:lang w:val="en-US"/>
        </w:rPr>
        <w:t xml:space="preserve">, 0% effort </w:t>
      </w:r>
    </w:p>
    <w:p w14:paraId="683ED4BF" w14:textId="3A5314EA" w:rsidR="005D0BF7" w:rsidRPr="005231B4" w:rsidRDefault="005D0BF7" w:rsidP="005D0BF7">
      <w:pPr>
        <w:jc w:val="both"/>
        <w:rPr>
          <w:rFonts w:ascii="Arial" w:hAnsi="Arial" w:cs="Arial"/>
          <w:iCs/>
          <w:sz w:val="20"/>
          <w:szCs w:val="20"/>
          <w:lang w:val="en-US"/>
        </w:rPr>
      </w:pPr>
      <w:r w:rsidRPr="005231B4">
        <w:rPr>
          <w:rFonts w:ascii="Arial" w:hAnsi="Arial" w:cs="Arial"/>
          <w:iCs/>
          <w:sz w:val="20"/>
          <w:szCs w:val="20"/>
          <w:lang w:val="en-US"/>
        </w:rPr>
        <w:t xml:space="preserve">Period: </w:t>
      </w:r>
      <w:r w:rsidRPr="005231B4">
        <w:rPr>
          <w:rFonts w:ascii="Arial" w:hAnsi="Arial" w:cs="Arial"/>
          <w:iCs/>
          <w:sz w:val="20"/>
          <w:szCs w:val="20"/>
          <w:lang w:val="en-US"/>
        </w:rPr>
        <w:tab/>
      </w:r>
      <w:r w:rsidRPr="005231B4">
        <w:rPr>
          <w:rFonts w:ascii="Arial" w:hAnsi="Arial" w:cs="Arial"/>
          <w:iCs/>
          <w:sz w:val="20"/>
          <w:szCs w:val="20"/>
          <w:lang w:val="en-US"/>
        </w:rPr>
        <w:tab/>
        <w:t xml:space="preserve">7/1/2018 - 6/30/2019 </w:t>
      </w:r>
    </w:p>
    <w:p w14:paraId="4D749C52" w14:textId="733F7F37" w:rsidR="005D0BF7" w:rsidRPr="005231B4" w:rsidRDefault="005D0BF7" w:rsidP="005D0BF7">
      <w:pPr>
        <w:jc w:val="both"/>
        <w:rPr>
          <w:rFonts w:ascii="Arial" w:hAnsi="Arial" w:cs="Arial"/>
          <w:iCs/>
          <w:sz w:val="20"/>
          <w:szCs w:val="20"/>
          <w:lang w:val="en-US"/>
        </w:rPr>
      </w:pPr>
      <w:r w:rsidRPr="005231B4">
        <w:rPr>
          <w:rFonts w:ascii="Arial" w:hAnsi="Arial" w:cs="Arial"/>
          <w:iCs/>
          <w:sz w:val="20"/>
          <w:szCs w:val="20"/>
          <w:lang w:val="en-US"/>
        </w:rPr>
        <w:t xml:space="preserve">Amount: </w:t>
      </w:r>
      <w:r w:rsidRPr="005231B4">
        <w:rPr>
          <w:rFonts w:ascii="Arial" w:hAnsi="Arial" w:cs="Arial"/>
          <w:iCs/>
          <w:sz w:val="20"/>
          <w:szCs w:val="20"/>
          <w:lang w:val="en-US"/>
        </w:rPr>
        <w:tab/>
        <w:t>$20,000 direct costs</w:t>
      </w:r>
    </w:p>
    <w:p w14:paraId="5708E422" w14:textId="140F7499" w:rsidR="005D1D4D" w:rsidRPr="00164E1E" w:rsidRDefault="005D1D4D" w:rsidP="005D1D4D">
      <w:pPr>
        <w:jc w:val="both"/>
        <w:rPr>
          <w:rFonts w:ascii="Arial" w:hAnsi="Arial" w:cs="Arial"/>
          <w:sz w:val="8"/>
          <w:szCs w:val="8"/>
          <w:lang w:val="en-US"/>
        </w:rPr>
      </w:pPr>
      <w:r w:rsidRPr="00164E1E">
        <w:rPr>
          <w:rFonts w:ascii="Arial" w:hAnsi="Arial" w:cs="Arial"/>
          <w:sz w:val="20"/>
          <w:szCs w:val="20"/>
          <w:lang w:val="en-US"/>
        </w:rPr>
        <w:tab/>
      </w:r>
    </w:p>
    <w:p w14:paraId="71F2CE6B" w14:textId="77777777" w:rsidR="00656688" w:rsidRPr="00164E1E" w:rsidRDefault="00656688" w:rsidP="00656688">
      <w:pPr>
        <w:jc w:val="both"/>
        <w:rPr>
          <w:rFonts w:ascii="Arial" w:hAnsi="Arial" w:cs="Arial"/>
          <w:sz w:val="20"/>
          <w:szCs w:val="20"/>
          <w:lang w:val="en-US"/>
        </w:rPr>
      </w:pPr>
      <w:r w:rsidRPr="005231B4">
        <w:rPr>
          <w:rFonts w:ascii="Arial" w:hAnsi="Arial" w:cs="Arial"/>
          <w:iCs/>
          <w:sz w:val="20"/>
          <w:szCs w:val="20"/>
          <w:lang w:val="en-US"/>
        </w:rPr>
        <w:t xml:space="preserve">Sponsor: </w:t>
      </w:r>
      <w:r w:rsidRPr="005231B4">
        <w:rPr>
          <w:rFonts w:ascii="Arial" w:hAnsi="Arial" w:cs="Arial"/>
          <w:iCs/>
          <w:sz w:val="20"/>
          <w:szCs w:val="20"/>
          <w:lang w:val="en-US"/>
        </w:rPr>
        <w:tab/>
      </w:r>
      <w:r w:rsidRPr="00164E1E">
        <w:rPr>
          <w:rFonts w:ascii="Arial" w:hAnsi="Arial" w:cs="Arial"/>
          <w:sz w:val="20"/>
          <w:szCs w:val="20"/>
          <w:lang w:val="en-US"/>
        </w:rPr>
        <w:t>Pilot Project Proposal for IUSCC Associate Members</w:t>
      </w:r>
    </w:p>
    <w:p w14:paraId="4DA36804" w14:textId="77777777" w:rsidR="00656688" w:rsidRPr="00164E1E" w:rsidRDefault="00656688" w:rsidP="00656688">
      <w:pPr>
        <w:ind w:right="-54"/>
        <w:jc w:val="both"/>
        <w:rPr>
          <w:rFonts w:ascii="Arial" w:hAnsi="Arial" w:cs="Arial"/>
          <w:sz w:val="20"/>
          <w:szCs w:val="20"/>
          <w:lang w:val="en-US"/>
        </w:rPr>
      </w:pPr>
      <w:r w:rsidRPr="005231B4">
        <w:rPr>
          <w:rFonts w:ascii="Arial" w:hAnsi="Arial" w:cs="Arial"/>
          <w:iCs/>
          <w:sz w:val="20"/>
          <w:szCs w:val="20"/>
          <w:lang w:val="en-US"/>
        </w:rPr>
        <w:t xml:space="preserve">Title: </w:t>
      </w:r>
      <w:r w:rsidRPr="005231B4">
        <w:rPr>
          <w:rFonts w:ascii="Arial" w:hAnsi="Arial" w:cs="Arial"/>
          <w:iCs/>
          <w:sz w:val="20"/>
          <w:szCs w:val="20"/>
          <w:lang w:val="en-US"/>
        </w:rPr>
        <w:tab/>
      </w:r>
      <w:r w:rsidRPr="005231B4">
        <w:rPr>
          <w:rFonts w:ascii="Arial" w:hAnsi="Arial" w:cs="Arial"/>
          <w:iCs/>
          <w:sz w:val="20"/>
          <w:szCs w:val="20"/>
          <w:lang w:val="en-US"/>
        </w:rPr>
        <w:tab/>
      </w:r>
      <w:r w:rsidRPr="005231B4">
        <w:rPr>
          <w:rFonts w:ascii="Arial" w:hAnsi="Arial" w:cs="Arial"/>
          <w:sz w:val="20"/>
          <w:szCs w:val="20"/>
          <w:lang w:val="en-US"/>
        </w:rPr>
        <w:t>Novel role for PDK4 in the pathogenesis of cancer- and chemotherapy-associated cachexia</w:t>
      </w:r>
    </w:p>
    <w:p w14:paraId="51BA8230" w14:textId="7972F91B" w:rsidR="00656688" w:rsidRPr="005231B4" w:rsidRDefault="00656688" w:rsidP="00656688">
      <w:pPr>
        <w:jc w:val="both"/>
        <w:rPr>
          <w:rFonts w:ascii="Arial" w:hAnsi="Arial" w:cs="Arial"/>
          <w:sz w:val="20"/>
          <w:szCs w:val="20"/>
          <w:lang w:val="en-US"/>
        </w:rPr>
      </w:pPr>
      <w:r w:rsidRPr="005231B4">
        <w:rPr>
          <w:rFonts w:ascii="Arial" w:hAnsi="Arial" w:cs="Arial"/>
          <w:iCs/>
          <w:sz w:val="20"/>
          <w:szCs w:val="20"/>
          <w:lang w:val="en-US"/>
        </w:rPr>
        <w:t xml:space="preserve">Role: </w:t>
      </w:r>
      <w:r w:rsidRPr="005231B4">
        <w:rPr>
          <w:rFonts w:ascii="Arial" w:hAnsi="Arial" w:cs="Arial"/>
          <w:iCs/>
          <w:sz w:val="20"/>
          <w:szCs w:val="20"/>
          <w:lang w:val="en-US"/>
        </w:rPr>
        <w:tab/>
      </w:r>
      <w:r w:rsidRPr="005231B4">
        <w:rPr>
          <w:rFonts w:ascii="Arial" w:hAnsi="Arial" w:cs="Arial"/>
          <w:iCs/>
          <w:sz w:val="20"/>
          <w:szCs w:val="20"/>
          <w:lang w:val="en-US"/>
        </w:rPr>
        <w:tab/>
      </w:r>
      <w:r w:rsidRPr="005231B4">
        <w:rPr>
          <w:rFonts w:ascii="Arial" w:hAnsi="Arial" w:cs="Arial"/>
          <w:sz w:val="20"/>
          <w:szCs w:val="20"/>
          <w:lang w:val="en-US"/>
        </w:rPr>
        <w:t>Principal Investigator</w:t>
      </w:r>
      <w:r w:rsidRPr="005231B4">
        <w:rPr>
          <w:rFonts w:ascii="Arial" w:hAnsi="Arial" w:cs="Arial"/>
          <w:iCs/>
          <w:sz w:val="20"/>
          <w:szCs w:val="20"/>
          <w:lang w:val="en-US"/>
        </w:rPr>
        <w:t xml:space="preserve">, 0% effort </w:t>
      </w:r>
    </w:p>
    <w:p w14:paraId="7B213BFC" w14:textId="4A50FB58" w:rsidR="00656688" w:rsidRPr="005231B4" w:rsidRDefault="00656688" w:rsidP="00656688">
      <w:pPr>
        <w:jc w:val="both"/>
        <w:rPr>
          <w:rFonts w:ascii="Arial" w:hAnsi="Arial" w:cs="Arial"/>
          <w:iCs/>
          <w:sz w:val="20"/>
          <w:szCs w:val="20"/>
          <w:lang w:val="en-US"/>
        </w:rPr>
      </w:pPr>
      <w:r w:rsidRPr="005231B4">
        <w:rPr>
          <w:rFonts w:ascii="Arial" w:hAnsi="Arial" w:cs="Arial"/>
          <w:iCs/>
          <w:sz w:val="20"/>
          <w:szCs w:val="20"/>
          <w:lang w:val="en-US"/>
        </w:rPr>
        <w:t xml:space="preserve">Period: </w:t>
      </w:r>
      <w:r w:rsidRPr="005231B4">
        <w:rPr>
          <w:rFonts w:ascii="Arial" w:hAnsi="Arial" w:cs="Arial"/>
          <w:iCs/>
          <w:sz w:val="20"/>
          <w:szCs w:val="20"/>
          <w:lang w:val="en-US"/>
        </w:rPr>
        <w:tab/>
      </w:r>
      <w:r w:rsidRPr="005231B4">
        <w:rPr>
          <w:rFonts w:ascii="Arial" w:hAnsi="Arial" w:cs="Arial"/>
          <w:iCs/>
          <w:sz w:val="20"/>
          <w:szCs w:val="20"/>
          <w:lang w:val="en-US"/>
        </w:rPr>
        <w:tab/>
        <w:t xml:space="preserve">12/1/2017 - 11/30/2018 (NCE: 11/30/2019) </w:t>
      </w:r>
    </w:p>
    <w:p w14:paraId="450724E3" w14:textId="3BA12EEE" w:rsidR="00656688" w:rsidRPr="005231B4" w:rsidRDefault="00656688" w:rsidP="00656688">
      <w:pPr>
        <w:jc w:val="both"/>
        <w:rPr>
          <w:rFonts w:ascii="Arial" w:hAnsi="Arial" w:cs="Arial"/>
          <w:iCs/>
          <w:sz w:val="20"/>
          <w:szCs w:val="20"/>
          <w:lang w:val="en-US"/>
        </w:rPr>
      </w:pPr>
      <w:r w:rsidRPr="005231B4">
        <w:rPr>
          <w:rFonts w:ascii="Arial" w:hAnsi="Arial" w:cs="Arial"/>
          <w:iCs/>
          <w:sz w:val="20"/>
          <w:szCs w:val="20"/>
          <w:lang w:val="en-US"/>
        </w:rPr>
        <w:t xml:space="preserve">Amount: </w:t>
      </w:r>
      <w:r w:rsidRPr="005231B4">
        <w:rPr>
          <w:rFonts w:ascii="Arial" w:hAnsi="Arial" w:cs="Arial"/>
          <w:iCs/>
          <w:sz w:val="20"/>
          <w:szCs w:val="20"/>
          <w:lang w:val="en-US"/>
        </w:rPr>
        <w:tab/>
        <w:t>$50,000 direct costs</w:t>
      </w:r>
    </w:p>
    <w:p w14:paraId="693FC336" w14:textId="77777777" w:rsidR="00F16B48" w:rsidRPr="005231B4" w:rsidRDefault="00F16B48" w:rsidP="00F16B48">
      <w:pPr>
        <w:jc w:val="both"/>
        <w:rPr>
          <w:rFonts w:ascii="Arial" w:hAnsi="Arial" w:cs="Arial"/>
          <w:iCs/>
          <w:sz w:val="8"/>
          <w:szCs w:val="8"/>
          <w:lang w:val="en-US"/>
        </w:rPr>
      </w:pPr>
    </w:p>
    <w:p w14:paraId="03805766" w14:textId="77777777" w:rsidR="00656688" w:rsidRPr="005231B4" w:rsidRDefault="00656688" w:rsidP="00656688">
      <w:pPr>
        <w:jc w:val="both"/>
        <w:rPr>
          <w:rFonts w:ascii="Arial" w:hAnsi="Arial" w:cs="Arial"/>
          <w:sz w:val="20"/>
          <w:szCs w:val="20"/>
          <w:lang w:val="en-US"/>
        </w:rPr>
      </w:pPr>
      <w:r w:rsidRPr="005231B4">
        <w:rPr>
          <w:rFonts w:ascii="Arial" w:hAnsi="Arial" w:cs="Arial"/>
          <w:iCs/>
          <w:sz w:val="20"/>
          <w:szCs w:val="20"/>
          <w:lang w:val="en-US"/>
        </w:rPr>
        <w:t xml:space="preserve">Sponsor: </w:t>
      </w:r>
      <w:r w:rsidRPr="005231B4">
        <w:rPr>
          <w:rFonts w:ascii="Arial" w:hAnsi="Arial" w:cs="Arial"/>
          <w:iCs/>
          <w:sz w:val="20"/>
          <w:szCs w:val="20"/>
          <w:lang w:val="en-US"/>
        </w:rPr>
        <w:tab/>
      </w:r>
      <w:r w:rsidRPr="005231B4">
        <w:rPr>
          <w:rFonts w:ascii="Arial" w:hAnsi="Arial" w:cs="Arial"/>
          <w:sz w:val="20"/>
          <w:szCs w:val="20"/>
          <w:lang w:val="en-US"/>
        </w:rPr>
        <w:t>Research Support Funds Grant Application (RSFG) – IUPUI OVCR</w:t>
      </w:r>
    </w:p>
    <w:p w14:paraId="7B0DAEE9" w14:textId="77777777" w:rsidR="00656688" w:rsidRPr="005231B4" w:rsidRDefault="00656688" w:rsidP="00656688">
      <w:pPr>
        <w:ind w:right="36"/>
        <w:jc w:val="both"/>
        <w:rPr>
          <w:rFonts w:ascii="Arial" w:hAnsi="Arial" w:cs="Arial"/>
          <w:sz w:val="20"/>
          <w:szCs w:val="20"/>
          <w:lang w:val="en-US"/>
        </w:rPr>
      </w:pPr>
      <w:r w:rsidRPr="005231B4">
        <w:rPr>
          <w:rFonts w:ascii="Arial" w:hAnsi="Arial" w:cs="Arial"/>
          <w:iCs/>
          <w:sz w:val="20"/>
          <w:szCs w:val="20"/>
          <w:lang w:val="en-US"/>
        </w:rPr>
        <w:t xml:space="preserve">Title: </w:t>
      </w:r>
      <w:r w:rsidRPr="005231B4">
        <w:rPr>
          <w:rFonts w:ascii="Arial" w:hAnsi="Arial" w:cs="Arial"/>
          <w:iCs/>
          <w:sz w:val="20"/>
          <w:szCs w:val="20"/>
          <w:lang w:val="en-US"/>
        </w:rPr>
        <w:tab/>
      </w:r>
      <w:r w:rsidRPr="005231B4">
        <w:rPr>
          <w:rFonts w:ascii="Arial" w:hAnsi="Arial" w:cs="Arial"/>
          <w:iCs/>
          <w:sz w:val="20"/>
          <w:szCs w:val="20"/>
          <w:lang w:val="en-US"/>
        </w:rPr>
        <w:tab/>
      </w:r>
      <w:r w:rsidRPr="005231B4">
        <w:rPr>
          <w:rFonts w:ascii="Arial" w:hAnsi="Arial" w:cs="Arial"/>
          <w:sz w:val="20"/>
          <w:szCs w:val="20"/>
          <w:lang w:val="en-US"/>
        </w:rPr>
        <w:t>Muscle derangements in Alzheimer’s disease: the role of TREM2 mutations</w:t>
      </w:r>
    </w:p>
    <w:p w14:paraId="010B2D1C" w14:textId="77777777" w:rsidR="00656688" w:rsidRPr="005231B4" w:rsidRDefault="00656688" w:rsidP="00656688">
      <w:pPr>
        <w:jc w:val="both"/>
        <w:rPr>
          <w:rFonts w:ascii="Arial" w:hAnsi="Arial" w:cs="Arial"/>
          <w:sz w:val="20"/>
          <w:szCs w:val="20"/>
          <w:lang w:val="en-US"/>
        </w:rPr>
      </w:pPr>
      <w:r w:rsidRPr="005231B4">
        <w:rPr>
          <w:rFonts w:ascii="Arial" w:hAnsi="Arial" w:cs="Arial"/>
          <w:iCs/>
          <w:sz w:val="20"/>
          <w:szCs w:val="20"/>
          <w:lang w:val="en-US"/>
        </w:rPr>
        <w:t xml:space="preserve">Role: </w:t>
      </w:r>
      <w:r w:rsidRPr="005231B4">
        <w:rPr>
          <w:rFonts w:ascii="Arial" w:hAnsi="Arial" w:cs="Arial"/>
          <w:iCs/>
          <w:sz w:val="20"/>
          <w:szCs w:val="20"/>
          <w:lang w:val="en-US"/>
        </w:rPr>
        <w:tab/>
      </w:r>
      <w:r w:rsidRPr="005231B4">
        <w:rPr>
          <w:rFonts w:ascii="Arial" w:hAnsi="Arial" w:cs="Arial"/>
          <w:iCs/>
          <w:sz w:val="20"/>
          <w:szCs w:val="20"/>
          <w:lang w:val="en-US"/>
        </w:rPr>
        <w:tab/>
      </w:r>
      <w:r w:rsidRPr="005231B4">
        <w:rPr>
          <w:rFonts w:ascii="Arial" w:hAnsi="Arial" w:cs="Arial"/>
          <w:sz w:val="20"/>
          <w:szCs w:val="20"/>
          <w:lang w:val="en-US"/>
        </w:rPr>
        <w:t>Principal Investigator</w:t>
      </w:r>
      <w:r w:rsidRPr="005231B4">
        <w:rPr>
          <w:rFonts w:ascii="Arial" w:hAnsi="Arial" w:cs="Arial"/>
          <w:iCs/>
          <w:sz w:val="20"/>
          <w:szCs w:val="20"/>
          <w:lang w:val="en-US"/>
        </w:rPr>
        <w:t xml:space="preserve">, 0% effort </w:t>
      </w:r>
    </w:p>
    <w:p w14:paraId="24CE3CDA" w14:textId="25C6A2A8" w:rsidR="00656688" w:rsidRPr="005231B4" w:rsidRDefault="00656688" w:rsidP="00656688">
      <w:pPr>
        <w:jc w:val="both"/>
        <w:rPr>
          <w:rFonts w:ascii="Arial" w:hAnsi="Arial" w:cs="Arial"/>
          <w:iCs/>
          <w:sz w:val="20"/>
          <w:szCs w:val="20"/>
          <w:lang w:val="en-US"/>
        </w:rPr>
      </w:pPr>
      <w:r w:rsidRPr="005231B4">
        <w:rPr>
          <w:rFonts w:ascii="Arial" w:hAnsi="Arial" w:cs="Arial"/>
          <w:iCs/>
          <w:sz w:val="20"/>
          <w:szCs w:val="20"/>
          <w:lang w:val="en-US"/>
        </w:rPr>
        <w:t xml:space="preserve">Period: </w:t>
      </w:r>
      <w:r w:rsidRPr="005231B4">
        <w:rPr>
          <w:rFonts w:ascii="Arial" w:hAnsi="Arial" w:cs="Arial"/>
          <w:iCs/>
          <w:sz w:val="20"/>
          <w:szCs w:val="20"/>
          <w:lang w:val="en-US"/>
        </w:rPr>
        <w:tab/>
      </w:r>
      <w:r w:rsidRPr="005231B4">
        <w:rPr>
          <w:rFonts w:ascii="Arial" w:hAnsi="Arial" w:cs="Arial"/>
          <w:iCs/>
          <w:sz w:val="20"/>
          <w:szCs w:val="20"/>
          <w:lang w:val="en-US"/>
        </w:rPr>
        <w:tab/>
        <w:t xml:space="preserve">6/1/2019 - 5/31/2020 </w:t>
      </w:r>
    </w:p>
    <w:p w14:paraId="17013B16" w14:textId="552F13DF" w:rsidR="00656688" w:rsidRPr="005231B4" w:rsidRDefault="00656688" w:rsidP="00656688">
      <w:pPr>
        <w:jc w:val="both"/>
        <w:rPr>
          <w:rFonts w:ascii="Arial" w:hAnsi="Arial" w:cs="Arial"/>
          <w:iCs/>
          <w:sz w:val="20"/>
          <w:szCs w:val="20"/>
          <w:lang w:val="en-US"/>
        </w:rPr>
      </w:pPr>
      <w:r w:rsidRPr="005231B4">
        <w:rPr>
          <w:rFonts w:ascii="Arial" w:hAnsi="Arial" w:cs="Arial"/>
          <w:iCs/>
          <w:sz w:val="20"/>
          <w:szCs w:val="20"/>
          <w:lang w:val="en-US"/>
        </w:rPr>
        <w:t xml:space="preserve">Amount: </w:t>
      </w:r>
      <w:r w:rsidRPr="005231B4">
        <w:rPr>
          <w:rFonts w:ascii="Arial" w:hAnsi="Arial" w:cs="Arial"/>
          <w:iCs/>
          <w:sz w:val="20"/>
          <w:szCs w:val="20"/>
          <w:lang w:val="en-US"/>
        </w:rPr>
        <w:tab/>
        <w:t>$35,000 direct costs</w:t>
      </w:r>
    </w:p>
    <w:p w14:paraId="0F9E6E18" w14:textId="77777777" w:rsidR="001B44BF" w:rsidRPr="005231B4" w:rsidRDefault="001B44BF" w:rsidP="001B44BF">
      <w:pPr>
        <w:jc w:val="both"/>
        <w:rPr>
          <w:rFonts w:ascii="Arial" w:hAnsi="Arial" w:cs="Arial"/>
          <w:sz w:val="8"/>
          <w:szCs w:val="8"/>
          <w:lang w:val="en-US"/>
        </w:rPr>
      </w:pPr>
    </w:p>
    <w:p w14:paraId="41A785FE" w14:textId="5B4911B0" w:rsidR="00656688" w:rsidRPr="00164E1E" w:rsidRDefault="00656688" w:rsidP="00656688">
      <w:pPr>
        <w:jc w:val="both"/>
        <w:rPr>
          <w:rFonts w:ascii="Arial" w:hAnsi="Arial" w:cs="Arial"/>
          <w:sz w:val="20"/>
          <w:szCs w:val="20"/>
          <w:lang w:val="en-US"/>
        </w:rPr>
      </w:pPr>
      <w:r w:rsidRPr="005231B4">
        <w:rPr>
          <w:rFonts w:ascii="Arial" w:hAnsi="Arial" w:cs="Arial"/>
          <w:iCs/>
          <w:sz w:val="20"/>
          <w:szCs w:val="20"/>
          <w:lang w:val="en-US"/>
        </w:rPr>
        <w:lastRenderedPageBreak/>
        <w:t xml:space="preserve">Sponsor: </w:t>
      </w:r>
      <w:r w:rsidRPr="005231B4">
        <w:rPr>
          <w:rFonts w:ascii="Arial" w:hAnsi="Arial" w:cs="Arial"/>
          <w:iCs/>
          <w:sz w:val="20"/>
          <w:szCs w:val="20"/>
          <w:lang w:val="en-US"/>
        </w:rPr>
        <w:tab/>
      </w:r>
      <w:r w:rsidRPr="00164E1E">
        <w:rPr>
          <w:rFonts w:ascii="Arial" w:hAnsi="Arial" w:cs="Arial"/>
          <w:sz w:val="20"/>
          <w:szCs w:val="20"/>
          <w:lang w:val="en-US"/>
        </w:rPr>
        <w:t>V Foundation Scholar Grant (V2017-021)</w:t>
      </w:r>
      <w:r w:rsidRPr="00164E1E">
        <w:rPr>
          <w:rFonts w:ascii="Arial" w:hAnsi="Arial" w:cs="Arial"/>
          <w:sz w:val="20"/>
          <w:szCs w:val="20"/>
          <w:lang w:val="en-US"/>
        </w:rPr>
        <w:tab/>
      </w:r>
      <w:r w:rsidRPr="00164E1E">
        <w:rPr>
          <w:rFonts w:ascii="Arial" w:hAnsi="Arial" w:cs="Arial"/>
          <w:sz w:val="20"/>
          <w:szCs w:val="20"/>
          <w:lang w:val="en-US"/>
        </w:rPr>
        <w:tab/>
      </w:r>
      <w:r w:rsidRPr="00164E1E">
        <w:rPr>
          <w:rFonts w:ascii="Arial" w:hAnsi="Arial" w:cs="Arial"/>
          <w:sz w:val="20"/>
          <w:szCs w:val="20"/>
          <w:lang w:val="en-US"/>
        </w:rPr>
        <w:tab/>
      </w:r>
      <w:r w:rsidRPr="00164E1E">
        <w:rPr>
          <w:rFonts w:ascii="Arial" w:hAnsi="Arial" w:cs="Arial"/>
          <w:sz w:val="20"/>
          <w:szCs w:val="20"/>
          <w:lang w:val="en-US"/>
        </w:rPr>
        <w:tab/>
      </w:r>
    </w:p>
    <w:p w14:paraId="1DF52073" w14:textId="77777777" w:rsidR="00656688" w:rsidRPr="00164E1E" w:rsidRDefault="00656688" w:rsidP="00656688">
      <w:pPr>
        <w:ind w:right="-54"/>
        <w:jc w:val="both"/>
        <w:rPr>
          <w:rFonts w:ascii="Arial" w:hAnsi="Arial" w:cs="Arial"/>
          <w:sz w:val="20"/>
          <w:szCs w:val="20"/>
          <w:lang w:val="en-US"/>
        </w:rPr>
      </w:pPr>
      <w:r w:rsidRPr="005231B4">
        <w:rPr>
          <w:rFonts w:ascii="Arial" w:hAnsi="Arial" w:cs="Arial"/>
          <w:iCs/>
          <w:sz w:val="20"/>
          <w:szCs w:val="20"/>
          <w:lang w:val="en-US"/>
        </w:rPr>
        <w:t xml:space="preserve">Title: </w:t>
      </w:r>
      <w:r w:rsidRPr="005231B4">
        <w:rPr>
          <w:rFonts w:ascii="Arial" w:hAnsi="Arial" w:cs="Arial"/>
          <w:iCs/>
          <w:sz w:val="20"/>
          <w:szCs w:val="20"/>
          <w:lang w:val="en-US"/>
        </w:rPr>
        <w:tab/>
      </w:r>
      <w:r w:rsidRPr="005231B4">
        <w:rPr>
          <w:rFonts w:ascii="Arial" w:hAnsi="Arial" w:cs="Arial"/>
          <w:iCs/>
          <w:sz w:val="20"/>
          <w:szCs w:val="20"/>
          <w:lang w:val="en-US"/>
        </w:rPr>
        <w:tab/>
      </w:r>
      <w:r w:rsidRPr="00164E1E">
        <w:rPr>
          <w:rFonts w:ascii="Arial" w:hAnsi="Arial" w:cs="Arial"/>
          <w:iCs/>
          <w:sz w:val="20"/>
          <w:szCs w:val="20"/>
          <w:lang w:val="en-US"/>
        </w:rPr>
        <w:t>Mechanisms and treatment of chemotherapy-induced cachexia and muscle weakness</w:t>
      </w:r>
      <w:r w:rsidRPr="00164E1E">
        <w:rPr>
          <w:rFonts w:ascii="Arial" w:hAnsi="Arial" w:cs="Arial"/>
          <w:sz w:val="20"/>
          <w:szCs w:val="20"/>
          <w:lang w:val="en-US"/>
        </w:rPr>
        <w:t xml:space="preserve"> </w:t>
      </w:r>
    </w:p>
    <w:p w14:paraId="215C8734" w14:textId="13C64F51" w:rsidR="00656688" w:rsidRPr="005231B4" w:rsidRDefault="00656688" w:rsidP="00656688">
      <w:pPr>
        <w:jc w:val="both"/>
        <w:rPr>
          <w:rFonts w:ascii="Arial" w:hAnsi="Arial" w:cs="Arial"/>
          <w:sz w:val="20"/>
          <w:szCs w:val="20"/>
          <w:lang w:val="en-US"/>
        </w:rPr>
      </w:pPr>
      <w:r w:rsidRPr="005231B4">
        <w:rPr>
          <w:rFonts w:ascii="Arial" w:hAnsi="Arial" w:cs="Arial"/>
          <w:iCs/>
          <w:sz w:val="20"/>
          <w:szCs w:val="20"/>
          <w:lang w:val="en-US"/>
        </w:rPr>
        <w:t xml:space="preserve">Role: </w:t>
      </w:r>
      <w:r w:rsidRPr="005231B4">
        <w:rPr>
          <w:rFonts w:ascii="Arial" w:hAnsi="Arial" w:cs="Arial"/>
          <w:iCs/>
          <w:sz w:val="20"/>
          <w:szCs w:val="20"/>
          <w:lang w:val="en-US"/>
        </w:rPr>
        <w:tab/>
      </w:r>
      <w:r w:rsidRPr="005231B4">
        <w:rPr>
          <w:rFonts w:ascii="Arial" w:hAnsi="Arial" w:cs="Arial"/>
          <w:iCs/>
          <w:sz w:val="20"/>
          <w:szCs w:val="20"/>
          <w:lang w:val="en-US"/>
        </w:rPr>
        <w:tab/>
      </w:r>
      <w:r w:rsidRPr="005231B4">
        <w:rPr>
          <w:rFonts w:ascii="Arial" w:hAnsi="Arial" w:cs="Arial"/>
          <w:sz w:val="20"/>
          <w:szCs w:val="20"/>
          <w:lang w:val="en-US"/>
        </w:rPr>
        <w:t>Principal Investigator</w:t>
      </w:r>
      <w:r w:rsidRPr="005231B4">
        <w:rPr>
          <w:rFonts w:ascii="Arial" w:hAnsi="Arial" w:cs="Arial"/>
          <w:iCs/>
          <w:sz w:val="20"/>
          <w:szCs w:val="20"/>
          <w:lang w:val="en-US"/>
        </w:rPr>
        <w:t xml:space="preserve">, 20% effort </w:t>
      </w:r>
    </w:p>
    <w:p w14:paraId="75BB8D56" w14:textId="42C41E91" w:rsidR="00656688" w:rsidRPr="005231B4" w:rsidRDefault="00656688" w:rsidP="00656688">
      <w:pPr>
        <w:jc w:val="both"/>
        <w:rPr>
          <w:rFonts w:ascii="Arial" w:hAnsi="Arial" w:cs="Arial"/>
          <w:iCs/>
          <w:sz w:val="20"/>
          <w:szCs w:val="20"/>
          <w:lang w:val="en-US"/>
        </w:rPr>
      </w:pPr>
      <w:r w:rsidRPr="005231B4">
        <w:rPr>
          <w:rFonts w:ascii="Arial" w:hAnsi="Arial" w:cs="Arial"/>
          <w:iCs/>
          <w:sz w:val="20"/>
          <w:szCs w:val="20"/>
          <w:lang w:val="en-US"/>
        </w:rPr>
        <w:t xml:space="preserve">Period: </w:t>
      </w:r>
      <w:r w:rsidRPr="005231B4">
        <w:rPr>
          <w:rFonts w:ascii="Arial" w:hAnsi="Arial" w:cs="Arial"/>
          <w:iCs/>
          <w:sz w:val="20"/>
          <w:szCs w:val="20"/>
          <w:lang w:val="en-US"/>
        </w:rPr>
        <w:tab/>
      </w:r>
      <w:r w:rsidRPr="005231B4">
        <w:rPr>
          <w:rFonts w:ascii="Arial" w:hAnsi="Arial" w:cs="Arial"/>
          <w:iCs/>
          <w:sz w:val="20"/>
          <w:szCs w:val="20"/>
          <w:lang w:val="en-US"/>
        </w:rPr>
        <w:tab/>
        <w:t xml:space="preserve">11/1/2017 - 10/30/2019 (NCE: 10/30/2020) </w:t>
      </w:r>
    </w:p>
    <w:p w14:paraId="372A05F8" w14:textId="7DB91021" w:rsidR="00656688" w:rsidRPr="005231B4" w:rsidRDefault="00656688" w:rsidP="00656688">
      <w:pPr>
        <w:jc w:val="both"/>
        <w:rPr>
          <w:rFonts w:ascii="Arial" w:hAnsi="Arial" w:cs="Arial"/>
          <w:iCs/>
          <w:sz w:val="20"/>
          <w:szCs w:val="20"/>
          <w:lang w:val="en-US"/>
        </w:rPr>
      </w:pPr>
      <w:r w:rsidRPr="005231B4">
        <w:rPr>
          <w:rFonts w:ascii="Arial" w:hAnsi="Arial" w:cs="Arial"/>
          <w:iCs/>
          <w:sz w:val="20"/>
          <w:szCs w:val="20"/>
          <w:lang w:val="en-US"/>
        </w:rPr>
        <w:t xml:space="preserve">Amount: </w:t>
      </w:r>
      <w:r w:rsidRPr="005231B4">
        <w:rPr>
          <w:rFonts w:ascii="Arial" w:hAnsi="Arial" w:cs="Arial"/>
          <w:iCs/>
          <w:sz w:val="20"/>
          <w:szCs w:val="20"/>
          <w:lang w:val="en-US"/>
        </w:rPr>
        <w:tab/>
        <w:t>$100,000 direct costs/year, $200,000 total direct costs</w:t>
      </w:r>
    </w:p>
    <w:p w14:paraId="4C89DC20" w14:textId="77777777" w:rsidR="00656688" w:rsidRPr="005231B4" w:rsidRDefault="00656688" w:rsidP="001B44BF">
      <w:pPr>
        <w:jc w:val="both"/>
        <w:rPr>
          <w:rFonts w:ascii="Arial" w:hAnsi="Arial" w:cs="Arial"/>
          <w:sz w:val="8"/>
          <w:szCs w:val="8"/>
          <w:lang w:val="en-US"/>
        </w:rPr>
      </w:pPr>
    </w:p>
    <w:p w14:paraId="24911B2C" w14:textId="77777777" w:rsidR="006F1670" w:rsidRPr="005231B4" w:rsidRDefault="006F1670" w:rsidP="006F1670">
      <w:pPr>
        <w:jc w:val="both"/>
        <w:rPr>
          <w:rFonts w:ascii="Arial" w:hAnsi="Arial" w:cs="Arial"/>
          <w:sz w:val="20"/>
          <w:szCs w:val="20"/>
          <w:lang w:val="en-US"/>
        </w:rPr>
      </w:pPr>
      <w:r w:rsidRPr="005231B4">
        <w:rPr>
          <w:rFonts w:ascii="Arial" w:hAnsi="Arial" w:cs="Arial"/>
          <w:iCs/>
          <w:sz w:val="20"/>
          <w:szCs w:val="20"/>
          <w:lang w:val="en-US"/>
        </w:rPr>
        <w:t xml:space="preserve">Sponsor: </w:t>
      </w:r>
      <w:r w:rsidRPr="005231B4">
        <w:rPr>
          <w:rFonts w:ascii="Arial" w:hAnsi="Arial" w:cs="Arial"/>
          <w:iCs/>
          <w:sz w:val="20"/>
          <w:szCs w:val="20"/>
          <w:lang w:val="en-US"/>
        </w:rPr>
        <w:tab/>
      </w:r>
      <w:r w:rsidRPr="005231B4">
        <w:rPr>
          <w:rFonts w:ascii="Arial" w:hAnsi="Arial" w:cs="Arial"/>
          <w:sz w:val="20"/>
          <w:szCs w:val="20"/>
          <w:lang w:val="en-US"/>
        </w:rPr>
        <w:t>Showalter Young Investigator Award (Showalter Trust)</w:t>
      </w:r>
    </w:p>
    <w:p w14:paraId="0E09F435" w14:textId="6AEF96E2" w:rsidR="006F1670" w:rsidRPr="005231B4" w:rsidRDefault="006F1670" w:rsidP="006F1670">
      <w:pPr>
        <w:jc w:val="both"/>
        <w:rPr>
          <w:rFonts w:ascii="Arial" w:hAnsi="Arial" w:cs="Arial"/>
          <w:sz w:val="20"/>
          <w:szCs w:val="20"/>
          <w:lang w:val="en-US"/>
        </w:rPr>
      </w:pPr>
      <w:r w:rsidRPr="005231B4">
        <w:rPr>
          <w:rFonts w:ascii="Arial" w:hAnsi="Arial" w:cs="Arial"/>
          <w:iCs/>
          <w:sz w:val="20"/>
          <w:szCs w:val="20"/>
          <w:lang w:val="en-US"/>
        </w:rPr>
        <w:t xml:space="preserve">Title: </w:t>
      </w:r>
      <w:r w:rsidRPr="005231B4">
        <w:rPr>
          <w:rFonts w:ascii="Arial" w:hAnsi="Arial" w:cs="Arial"/>
          <w:iCs/>
          <w:sz w:val="20"/>
          <w:szCs w:val="20"/>
          <w:lang w:val="en-US"/>
        </w:rPr>
        <w:tab/>
      </w:r>
      <w:r w:rsidRPr="005231B4">
        <w:rPr>
          <w:rFonts w:ascii="Arial" w:hAnsi="Arial" w:cs="Arial"/>
          <w:iCs/>
          <w:sz w:val="20"/>
          <w:szCs w:val="20"/>
          <w:lang w:val="en-US"/>
        </w:rPr>
        <w:tab/>
      </w:r>
      <w:r w:rsidRPr="005231B4">
        <w:rPr>
          <w:rFonts w:ascii="Arial" w:hAnsi="Arial" w:cs="Arial"/>
          <w:sz w:val="20"/>
          <w:szCs w:val="20"/>
          <w:lang w:val="en-US"/>
        </w:rPr>
        <w:t xml:space="preserve">Face and construct validity of new preclinical models of metastatic colorectal cancer </w:t>
      </w:r>
    </w:p>
    <w:p w14:paraId="025E6AB0" w14:textId="2E0B5AD5" w:rsidR="006F1670" w:rsidRPr="005231B4" w:rsidRDefault="006F1670" w:rsidP="006F1670">
      <w:pPr>
        <w:jc w:val="both"/>
        <w:rPr>
          <w:rFonts w:ascii="Arial" w:hAnsi="Arial" w:cs="Arial"/>
          <w:sz w:val="20"/>
          <w:szCs w:val="20"/>
          <w:lang w:val="en-US"/>
        </w:rPr>
      </w:pPr>
      <w:r w:rsidRPr="005231B4">
        <w:rPr>
          <w:rFonts w:ascii="Arial" w:hAnsi="Arial" w:cs="Arial"/>
          <w:iCs/>
          <w:sz w:val="20"/>
          <w:szCs w:val="20"/>
          <w:lang w:val="en-US"/>
        </w:rPr>
        <w:t xml:space="preserve">Role: </w:t>
      </w:r>
      <w:r w:rsidRPr="005231B4">
        <w:rPr>
          <w:rFonts w:ascii="Arial" w:hAnsi="Arial" w:cs="Arial"/>
          <w:iCs/>
          <w:sz w:val="20"/>
          <w:szCs w:val="20"/>
          <w:lang w:val="en-US"/>
        </w:rPr>
        <w:tab/>
      </w:r>
      <w:r w:rsidRPr="005231B4">
        <w:rPr>
          <w:rFonts w:ascii="Arial" w:hAnsi="Arial" w:cs="Arial"/>
          <w:iCs/>
          <w:sz w:val="20"/>
          <w:szCs w:val="20"/>
          <w:lang w:val="en-US"/>
        </w:rPr>
        <w:tab/>
      </w:r>
      <w:r w:rsidRPr="005231B4">
        <w:rPr>
          <w:rFonts w:ascii="Arial" w:hAnsi="Arial" w:cs="Arial"/>
          <w:sz w:val="20"/>
          <w:szCs w:val="20"/>
          <w:lang w:val="en-US"/>
        </w:rPr>
        <w:t>Principal Investigator</w:t>
      </w:r>
      <w:r w:rsidRPr="005231B4">
        <w:rPr>
          <w:rFonts w:ascii="Arial" w:hAnsi="Arial" w:cs="Arial"/>
          <w:iCs/>
          <w:sz w:val="20"/>
          <w:szCs w:val="20"/>
          <w:lang w:val="en-US"/>
        </w:rPr>
        <w:t xml:space="preserve">, 2% effort </w:t>
      </w:r>
    </w:p>
    <w:p w14:paraId="7B2F824E" w14:textId="407EFF0C" w:rsidR="006F1670" w:rsidRPr="005231B4" w:rsidRDefault="006F1670" w:rsidP="006F1670">
      <w:pPr>
        <w:jc w:val="both"/>
        <w:rPr>
          <w:rFonts w:ascii="Arial" w:hAnsi="Arial" w:cs="Arial"/>
          <w:iCs/>
          <w:sz w:val="20"/>
          <w:szCs w:val="20"/>
          <w:lang w:val="en-US"/>
        </w:rPr>
      </w:pPr>
      <w:r w:rsidRPr="005231B4">
        <w:rPr>
          <w:rFonts w:ascii="Arial" w:hAnsi="Arial" w:cs="Arial"/>
          <w:iCs/>
          <w:sz w:val="20"/>
          <w:szCs w:val="20"/>
          <w:lang w:val="en-US"/>
        </w:rPr>
        <w:t xml:space="preserve">Period: </w:t>
      </w:r>
      <w:r w:rsidRPr="005231B4">
        <w:rPr>
          <w:rFonts w:ascii="Arial" w:hAnsi="Arial" w:cs="Arial"/>
          <w:iCs/>
          <w:sz w:val="20"/>
          <w:szCs w:val="20"/>
          <w:lang w:val="en-US"/>
        </w:rPr>
        <w:tab/>
      </w:r>
      <w:r w:rsidRPr="005231B4">
        <w:rPr>
          <w:rFonts w:ascii="Arial" w:hAnsi="Arial" w:cs="Arial"/>
          <w:iCs/>
          <w:sz w:val="20"/>
          <w:szCs w:val="20"/>
          <w:lang w:val="en-US"/>
        </w:rPr>
        <w:tab/>
        <w:t xml:space="preserve">7/1/2018 - 6/30/2019 (NCE: 6/30/2020) </w:t>
      </w:r>
    </w:p>
    <w:p w14:paraId="68A6D628" w14:textId="77777777" w:rsidR="006F1670" w:rsidRPr="005231B4" w:rsidRDefault="006F1670" w:rsidP="006F1670">
      <w:pPr>
        <w:jc w:val="both"/>
        <w:rPr>
          <w:rFonts w:ascii="Arial" w:hAnsi="Arial" w:cs="Arial"/>
          <w:iCs/>
          <w:sz w:val="20"/>
          <w:szCs w:val="20"/>
          <w:lang w:val="en-US"/>
        </w:rPr>
      </w:pPr>
      <w:r w:rsidRPr="005231B4">
        <w:rPr>
          <w:rFonts w:ascii="Arial" w:hAnsi="Arial" w:cs="Arial"/>
          <w:iCs/>
          <w:sz w:val="20"/>
          <w:szCs w:val="20"/>
          <w:lang w:val="en-US"/>
        </w:rPr>
        <w:t xml:space="preserve">Amount: </w:t>
      </w:r>
      <w:r w:rsidRPr="005231B4">
        <w:rPr>
          <w:rFonts w:ascii="Arial" w:hAnsi="Arial" w:cs="Arial"/>
          <w:iCs/>
          <w:sz w:val="20"/>
          <w:szCs w:val="20"/>
          <w:lang w:val="en-US"/>
        </w:rPr>
        <w:tab/>
        <w:t>$50,000 direct costs</w:t>
      </w:r>
    </w:p>
    <w:p w14:paraId="05C09C0C" w14:textId="77777777" w:rsidR="00424A4E" w:rsidRPr="005231B4" w:rsidRDefault="00424A4E" w:rsidP="00FD6932">
      <w:pPr>
        <w:jc w:val="both"/>
        <w:rPr>
          <w:rFonts w:ascii="Arial" w:hAnsi="Arial" w:cs="Arial"/>
          <w:iCs/>
          <w:sz w:val="8"/>
          <w:szCs w:val="8"/>
          <w:lang w:val="en-US"/>
        </w:rPr>
      </w:pPr>
    </w:p>
    <w:p w14:paraId="77ECA818" w14:textId="287AB00D" w:rsidR="00FD6932" w:rsidRPr="005231B4" w:rsidRDefault="00FD6932" w:rsidP="00FD6932">
      <w:pPr>
        <w:jc w:val="both"/>
        <w:rPr>
          <w:rFonts w:ascii="Arial" w:hAnsi="Arial" w:cs="Arial"/>
          <w:sz w:val="20"/>
          <w:szCs w:val="20"/>
          <w:lang w:val="en-US"/>
        </w:rPr>
      </w:pPr>
      <w:r w:rsidRPr="005231B4">
        <w:rPr>
          <w:rFonts w:ascii="Arial" w:hAnsi="Arial" w:cs="Arial"/>
          <w:iCs/>
          <w:sz w:val="20"/>
          <w:szCs w:val="20"/>
          <w:lang w:val="en-US"/>
        </w:rPr>
        <w:t xml:space="preserve">Sponsor: </w:t>
      </w:r>
      <w:r w:rsidRPr="005231B4">
        <w:rPr>
          <w:rFonts w:ascii="Arial" w:hAnsi="Arial" w:cs="Arial"/>
          <w:iCs/>
          <w:sz w:val="20"/>
          <w:szCs w:val="20"/>
          <w:lang w:val="en-US"/>
        </w:rPr>
        <w:tab/>
      </w:r>
      <w:r w:rsidRPr="005231B4">
        <w:rPr>
          <w:rFonts w:ascii="Arial" w:hAnsi="Arial" w:cs="Arial"/>
          <w:sz w:val="20"/>
          <w:szCs w:val="20"/>
          <w:lang w:val="en-US"/>
        </w:rPr>
        <w:t>ICMH Pilot Funding</w:t>
      </w:r>
    </w:p>
    <w:p w14:paraId="4CF99AED" w14:textId="77777777" w:rsidR="00FD6932" w:rsidRPr="005231B4" w:rsidRDefault="00FD6932" w:rsidP="00FD6932">
      <w:pPr>
        <w:ind w:left="1416" w:right="-54" w:hanging="1416"/>
        <w:jc w:val="both"/>
        <w:rPr>
          <w:rFonts w:ascii="Arial" w:hAnsi="Arial" w:cs="Arial"/>
          <w:sz w:val="20"/>
          <w:szCs w:val="20"/>
          <w:lang w:val="en-US"/>
        </w:rPr>
      </w:pPr>
      <w:r w:rsidRPr="005231B4">
        <w:rPr>
          <w:rFonts w:ascii="Arial" w:hAnsi="Arial" w:cs="Arial"/>
          <w:iCs/>
          <w:sz w:val="20"/>
          <w:szCs w:val="20"/>
          <w:lang w:val="en-US"/>
        </w:rPr>
        <w:t xml:space="preserve">Title: </w:t>
      </w:r>
      <w:r w:rsidRPr="005231B4">
        <w:rPr>
          <w:rFonts w:ascii="Arial" w:hAnsi="Arial" w:cs="Arial"/>
          <w:iCs/>
          <w:sz w:val="20"/>
          <w:szCs w:val="20"/>
          <w:lang w:val="en-US"/>
        </w:rPr>
        <w:tab/>
      </w:r>
      <w:r w:rsidRPr="005231B4">
        <w:rPr>
          <w:rFonts w:ascii="Arial" w:hAnsi="Arial" w:cs="Arial"/>
          <w:sz w:val="20"/>
          <w:szCs w:val="20"/>
          <w:lang w:val="en-US"/>
        </w:rPr>
        <w:t>Functional and molecular analysis of muscle in patients with and without head and neck cancer cachexia</w:t>
      </w:r>
    </w:p>
    <w:p w14:paraId="1EB959D4" w14:textId="77777777" w:rsidR="00FD6932" w:rsidRPr="005231B4" w:rsidRDefault="00FD6932" w:rsidP="00FD6932">
      <w:pPr>
        <w:jc w:val="both"/>
        <w:rPr>
          <w:rFonts w:ascii="Arial" w:hAnsi="Arial" w:cs="Arial"/>
          <w:sz w:val="20"/>
          <w:szCs w:val="20"/>
          <w:lang w:val="en-US"/>
        </w:rPr>
      </w:pPr>
      <w:r w:rsidRPr="005231B4">
        <w:rPr>
          <w:rFonts w:ascii="Arial" w:hAnsi="Arial" w:cs="Arial"/>
          <w:iCs/>
          <w:sz w:val="20"/>
          <w:szCs w:val="20"/>
          <w:lang w:val="en-US"/>
        </w:rPr>
        <w:t xml:space="preserve">Role: </w:t>
      </w:r>
      <w:r w:rsidRPr="005231B4">
        <w:rPr>
          <w:rFonts w:ascii="Arial" w:hAnsi="Arial" w:cs="Arial"/>
          <w:iCs/>
          <w:sz w:val="20"/>
          <w:szCs w:val="20"/>
          <w:lang w:val="en-US"/>
        </w:rPr>
        <w:tab/>
      </w:r>
      <w:r w:rsidRPr="005231B4">
        <w:rPr>
          <w:rFonts w:ascii="Arial" w:hAnsi="Arial" w:cs="Arial"/>
          <w:iCs/>
          <w:sz w:val="20"/>
          <w:szCs w:val="20"/>
          <w:lang w:val="en-US"/>
        </w:rPr>
        <w:tab/>
      </w:r>
      <w:r w:rsidRPr="005231B4">
        <w:rPr>
          <w:rFonts w:ascii="Arial" w:hAnsi="Arial" w:cs="Arial"/>
          <w:sz w:val="20"/>
          <w:szCs w:val="20"/>
          <w:lang w:val="en-US"/>
        </w:rPr>
        <w:t>Principal Investigator</w:t>
      </w:r>
      <w:r w:rsidRPr="005231B4">
        <w:rPr>
          <w:rFonts w:ascii="Arial" w:hAnsi="Arial" w:cs="Arial"/>
          <w:iCs/>
          <w:sz w:val="20"/>
          <w:szCs w:val="20"/>
          <w:lang w:val="en-US"/>
        </w:rPr>
        <w:t xml:space="preserve">, 0% effort </w:t>
      </w:r>
    </w:p>
    <w:p w14:paraId="47B7EACA" w14:textId="77777777" w:rsidR="00FD6932" w:rsidRPr="005231B4" w:rsidRDefault="00FD6932" w:rsidP="00FD6932">
      <w:pPr>
        <w:jc w:val="both"/>
        <w:rPr>
          <w:rFonts w:ascii="Arial" w:hAnsi="Arial" w:cs="Arial"/>
          <w:iCs/>
          <w:sz w:val="20"/>
          <w:szCs w:val="20"/>
          <w:lang w:val="en-US"/>
        </w:rPr>
      </w:pPr>
      <w:r w:rsidRPr="005231B4">
        <w:rPr>
          <w:rFonts w:ascii="Arial" w:hAnsi="Arial" w:cs="Arial"/>
          <w:iCs/>
          <w:sz w:val="20"/>
          <w:szCs w:val="20"/>
          <w:lang w:val="en-US"/>
        </w:rPr>
        <w:t xml:space="preserve">Period: </w:t>
      </w:r>
      <w:r w:rsidRPr="005231B4">
        <w:rPr>
          <w:rFonts w:ascii="Arial" w:hAnsi="Arial" w:cs="Arial"/>
          <w:iCs/>
          <w:sz w:val="20"/>
          <w:szCs w:val="20"/>
          <w:lang w:val="en-US"/>
        </w:rPr>
        <w:tab/>
      </w:r>
      <w:r w:rsidRPr="005231B4">
        <w:rPr>
          <w:rFonts w:ascii="Arial" w:hAnsi="Arial" w:cs="Arial"/>
          <w:iCs/>
          <w:sz w:val="20"/>
          <w:szCs w:val="20"/>
          <w:lang w:val="en-US"/>
        </w:rPr>
        <w:tab/>
        <w:t xml:space="preserve">1/1/2020 - 12/31/2020 </w:t>
      </w:r>
    </w:p>
    <w:p w14:paraId="75B719E0" w14:textId="77777777" w:rsidR="00FD6932" w:rsidRPr="005231B4" w:rsidRDefault="00FD6932" w:rsidP="00FD6932">
      <w:pPr>
        <w:jc w:val="both"/>
        <w:rPr>
          <w:rFonts w:ascii="Arial" w:hAnsi="Arial" w:cs="Arial"/>
          <w:iCs/>
          <w:sz w:val="20"/>
          <w:szCs w:val="20"/>
          <w:lang w:val="en-US"/>
        </w:rPr>
      </w:pPr>
      <w:r w:rsidRPr="005231B4">
        <w:rPr>
          <w:rFonts w:ascii="Arial" w:hAnsi="Arial" w:cs="Arial"/>
          <w:iCs/>
          <w:sz w:val="20"/>
          <w:szCs w:val="20"/>
          <w:lang w:val="en-US"/>
        </w:rPr>
        <w:t xml:space="preserve">Amount: </w:t>
      </w:r>
      <w:r w:rsidRPr="005231B4">
        <w:rPr>
          <w:rFonts w:ascii="Arial" w:hAnsi="Arial" w:cs="Arial"/>
          <w:iCs/>
          <w:sz w:val="20"/>
          <w:szCs w:val="20"/>
          <w:lang w:val="en-US"/>
        </w:rPr>
        <w:tab/>
        <w:t>$47,000 direct costs</w:t>
      </w:r>
    </w:p>
    <w:p w14:paraId="0C68A60E" w14:textId="77777777" w:rsidR="00FD6932" w:rsidRPr="005231B4" w:rsidRDefault="00FD6932" w:rsidP="00FD6932">
      <w:pPr>
        <w:jc w:val="both"/>
        <w:rPr>
          <w:rFonts w:ascii="Arial" w:hAnsi="Arial" w:cs="Arial"/>
          <w:iCs/>
          <w:sz w:val="8"/>
          <w:szCs w:val="8"/>
          <w:lang w:val="en-US"/>
        </w:rPr>
      </w:pPr>
    </w:p>
    <w:p w14:paraId="19B209AE" w14:textId="77777777" w:rsidR="004A3250" w:rsidRPr="005231B4" w:rsidRDefault="004A3250" w:rsidP="004A3250">
      <w:pPr>
        <w:jc w:val="both"/>
        <w:rPr>
          <w:rFonts w:ascii="Arial" w:hAnsi="Arial" w:cs="Arial"/>
          <w:sz w:val="20"/>
          <w:szCs w:val="20"/>
          <w:lang w:val="en-US"/>
        </w:rPr>
      </w:pPr>
      <w:r w:rsidRPr="005231B4">
        <w:rPr>
          <w:rFonts w:ascii="Arial" w:hAnsi="Arial" w:cs="Arial"/>
          <w:iCs/>
          <w:sz w:val="20"/>
          <w:szCs w:val="20"/>
          <w:lang w:val="en-US"/>
        </w:rPr>
        <w:t xml:space="preserve">Sponsor: </w:t>
      </w:r>
      <w:r w:rsidRPr="005231B4">
        <w:rPr>
          <w:rFonts w:ascii="Arial" w:hAnsi="Arial" w:cs="Arial"/>
          <w:iCs/>
          <w:sz w:val="20"/>
          <w:szCs w:val="20"/>
          <w:lang w:val="en-US"/>
        </w:rPr>
        <w:tab/>
      </w:r>
      <w:r w:rsidRPr="005231B4">
        <w:rPr>
          <w:rFonts w:ascii="Arial" w:hAnsi="Arial" w:cs="Arial"/>
          <w:sz w:val="20"/>
          <w:szCs w:val="20"/>
          <w:lang w:val="en-US"/>
        </w:rPr>
        <w:t>Bridge Funding Grant Application (IUPUI OVCR)</w:t>
      </w:r>
    </w:p>
    <w:p w14:paraId="474E06F2" w14:textId="77777777" w:rsidR="004A3250" w:rsidRPr="005231B4" w:rsidRDefault="004A3250" w:rsidP="004A3250">
      <w:pPr>
        <w:ind w:right="-54"/>
        <w:jc w:val="both"/>
        <w:rPr>
          <w:rFonts w:ascii="Arial" w:hAnsi="Arial" w:cs="Arial"/>
          <w:sz w:val="20"/>
          <w:szCs w:val="20"/>
          <w:lang w:val="en-US"/>
        </w:rPr>
      </w:pPr>
      <w:r w:rsidRPr="005231B4">
        <w:rPr>
          <w:rFonts w:ascii="Arial" w:hAnsi="Arial" w:cs="Arial"/>
          <w:iCs/>
          <w:sz w:val="20"/>
          <w:szCs w:val="20"/>
          <w:lang w:val="en-US"/>
        </w:rPr>
        <w:t xml:space="preserve">Title: </w:t>
      </w:r>
      <w:r w:rsidRPr="005231B4">
        <w:rPr>
          <w:rFonts w:ascii="Arial" w:hAnsi="Arial" w:cs="Arial"/>
          <w:iCs/>
          <w:sz w:val="20"/>
          <w:szCs w:val="20"/>
          <w:lang w:val="en-US"/>
        </w:rPr>
        <w:tab/>
      </w:r>
      <w:r w:rsidRPr="005231B4">
        <w:rPr>
          <w:rFonts w:ascii="Arial" w:hAnsi="Arial" w:cs="Arial"/>
          <w:iCs/>
          <w:sz w:val="20"/>
          <w:szCs w:val="20"/>
          <w:lang w:val="en-US"/>
        </w:rPr>
        <w:tab/>
      </w:r>
      <w:r w:rsidRPr="005231B4">
        <w:rPr>
          <w:rFonts w:ascii="Arial" w:hAnsi="Arial" w:cs="Arial"/>
          <w:sz w:val="20"/>
          <w:szCs w:val="20"/>
          <w:lang w:val="en-US"/>
        </w:rPr>
        <w:t>FGF10 and the skeletal muscle consequences of osteocytic miR21 deletion</w:t>
      </w:r>
    </w:p>
    <w:p w14:paraId="2A6C5173" w14:textId="2E2181E7" w:rsidR="004A3250" w:rsidRPr="005231B4" w:rsidRDefault="004A3250" w:rsidP="004A3250">
      <w:pPr>
        <w:jc w:val="both"/>
        <w:rPr>
          <w:rFonts w:ascii="Arial" w:hAnsi="Arial" w:cs="Arial"/>
          <w:sz w:val="20"/>
          <w:szCs w:val="20"/>
          <w:lang w:val="en-US"/>
        </w:rPr>
      </w:pPr>
      <w:r w:rsidRPr="005231B4">
        <w:rPr>
          <w:rFonts w:ascii="Arial" w:hAnsi="Arial" w:cs="Arial"/>
          <w:iCs/>
          <w:sz w:val="20"/>
          <w:szCs w:val="20"/>
          <w:lang w:val="en-US"/>
        </w:rPr>
        <w:t xml:space="preserve">Role: </w:t>
      </w:r>
      <w:r w:rsidRPr="005231B4">
        <w:rPr>
          <w:rFonts w:ascii="Arial" w:hAnsi="Arial" w:cs="Arial"/>
          <w:iCs/>
          <w:sz w:val="20"/>
          <w:szCs w:val="20"/>
          <w:lang w:val="en-US"/>
        </w:rPr>
        <w:tab/>
      </w:r>
      <w:r w:rsidRPr="005231B4">
        <w:rPr>
          <w:rFonts w:ascii="Arial" w:hAnsi="Arial" w:cs="Arial"/>
          <w:iCs/>
          <w:sz w:val="20"/>
          <w:szCs w:val="20"/>
          <w:lang w:val="en-US"/>
        </w:rPr>
        <w:tab/>
      </w:r>
      <w:r w:rsidRPr="005231B4">
        <w:rPr>
          <w:rFonts w:ascii="Arial" w:hAnsi="Arial" w:cs="Arial"/>
          <w:sz w:val="20"/>
          <w:szCs w:val="20"/>
          <w:lang w:val="en-US"/>
        </w:rPr>
        <w:t>Co-Investigator</w:t>
      </w:r>
      <w:r w:rsidRPr="005231B4">
        <w:rPr>
          <w:rFonts w:ascii="Arial" w:hAnsi="Arial" w:cs="Arial"/>
          <w:iCs/>
          <w:sz w:val="20"/>
          <w:szCs w:val="20"/>
          <w:lang w:val="en-US"/>
        </w:rPr>
        <w:t xml:space="preserve">, 0% effort </w:t>
      </w:r>
    </w:p>
    <w:p w14:paraId="187D65D9" w14:textId="4B249796" w:rsidR="004A3250" w:rsidRPr="005231B4" w:rsidRDefault="004A3250" w:rsidP="004A3250">
      <w:pPr>
        <w:jc w:val="both"/>
        <w:rPr>
          <w:rFonts w:ascii="Arial" w:hAnsi="Arial" w:cs="Arial"/>
          <w:iCs/>
          <w:sz w:val="20"/>
          <w:szCs w:val="20"/>
          <w:lang w:val="en-US"/>
        </w:rPr>
      </w:pPr>
      <w:r w:rsidRPr="005231B4">
        <w:rPr>
          <w:rFonts w:ascii="Arial" w:hAnsi="Arial" w:cs="Arial"/>
          <w:iCs/>
          <w:sz w:val="20"/>
          <w:szCs w:val="20"/>
          <w:lang w:val="en-US"/>
        </w:rPr>
        <w:t xml:space="preserve">Period: </w:t>
      </w:r>
      <w:r w:rsidRPr="005231B4">
        <w:rPr>
          <w:rFonts w:ascii="Arial" w:hAnsi="Arial" w:cs="Arial"/>
          <w:iCs/>
          <w:sz w:val="20"/>
          <w:szCs w:val="20"/>
          <w:lang w:val="en-US"/>
        </w:rPr>
        <w:tab/>
      </w:r>
      <w:r w:rsidRPr="005231B4">
        <w:rPr>
          <w:rFonts w:ascii="Arial" w:hAnsi="Arial" w:cs="Arial"/>
          <w:iCs/>
          <w:sz w:val="20"/>
          <w:szCs w:val="20"/>
          <w:lang w:val="en-US"/>
        </w:rPr>
        <w:tab/>
        <w:t xml:space="preserve">7/1/2020 - 6/30/2021 </w:t>
      </w:r>
    </w:p>
    <w:p w14:paraId="1DB8EABC" w14:textId="2FBF86C8" w:rsidR="004A3250" w:rsidRPr="005231B4" w:rsidRDefault="004A3250" w:rsidP="004A3250">
      <w:pPr>
        <w:jc w:val="both"/>
        <w:rPr>
          <w:rFonts w:ascii="Arial" w:hAnsi="Arial" w:cs="Arial"/>
          <w:iCs/>
          <w:sz w:val="20"/>
          <w:szCs w:val="20"/>
          <w:lang w:val="en-US"/>
        </w:rPr>
      </w:pPr>
      <w:r w:rsidRPr="005231B4">
        <w:rPr>
          <w:rFonts w:ascii="Arial" w:hAnsi="Arial" w:cs="Arial"/>
          <w:iCs/>
          <w:sz w:val="20"/>
          <w:szCs w:val="20"/>
          <w:lang w:val="en-US"/>
        </w:rPr>
        <w:t xml:space="preserve">Amount: </w:t>
      </w:r>
      <w:r w:rsidRPr="005231B4">
        <w:rPr>
          <w:rFonts w:ascii="Arial" w:hAnsi="Arial" w:cs="Arial"/>
          <w:iCs/>
          <w:sz w:val="20"/>
          <w:szCs w:val="20"/>
          <w:lang w:val="en-US"/>
        </w:rPr>
        <w:tab/>
        <w:t>$45,000 direct costs</w:t>
      </w:r>
    </w:p>
    <w:p w14:paraId="24853567" w14:textId="77777777" w:rsidR="00BC1F2F" w:rsidRPr="005231B4" w:rsidRDefault="00BC1F2F" w:rsidP="00BC1F2F">
      <w:pPr>
        <w:jc w:val="both"/>
        <w:rPr>
          <w:rFonts w:ascii="Arial" w:hAnsi="Arial" w:cs="Arial"/>
          <w:sz w:val="8"/>
          <w:szCs w:val="8"/>
          <w:lang w:val="en-US"/>
        </w:rPr>
      </w:pPr>
    </w:p>
    <w:p w14:paraId="1AEEC0F1" w14:textId="77777777" w:rsidR="004A3250" w:rsidRPr="005231B4" w:rsidRDefault="004A3250" w:rsidP="004A3250">
      <w:pPr>
        <w:jc w:val="both"/>
        <w:rPr>
          <w:rFonts w:ascii="Arial" w:hAnsi="Arial" w:cs="Arial"/>
          <w:sz w:val="20"/>
          <w:szCs w:val="20"/>
          <w:lang w:val="en-US"/>
        </w:rPr>
      </w:pPr>
      <w:r w:rsidRPr="005231B4">
        <w:rPr>
          <w:rFonts w:ascii="Arial" w:hAnsi="Arial" w:cs="Arial"/>
          <w:iCs/>
          <w:sz w:val="20"/>
          <w:szCs w:val="20"/>
          <w:lang w:val="en-US"/>
        </w:rPr>
        <w:t xml:space="preserve">Sponsor: </w:t>
      </w:r>
      <w:r w:rsidRPr="005231B4">
        <w:rPr>
          <w:rFonts w:ascii="Arial" w:hAnsi="Arial" w:cs="Arial"/>
          <w:iCs/>
          <w:sz w:val="20"/>
          <w:szCs w:val="20"/>
          <w:lang w:val="en-US"/>
        </w:rPr>
        <w:tab/>
      </w:r>
      <w:r w:rsidRPr="005231B4">
        <w:rPr>
          <w:rFonts w:ascii="Arial" w:hAnsi="Arial" w:cs="Arial"/>
          <w:sz w:val="20"/>
          <w:szCs w:val="20"/>
          <w:lang w:val="en-US"/>
        </w:rPr>
        <w:t>Faraday Pharmaceuticals, Inc.</w:t>
      </w:r>
    </w:p>
    <w:p w14:paraId="6E69F798" w14:textId="77777777" w:rsidR="004A3250" w:rsidRPr="005231B4" w:rsidRDefault="004A3250" w:rsidP="004A3250">
      <w:pPr>
        <w:ind w:right="-54"/>
        <w:jc w:val="both"/>
        <w:rPr>
          <w:rFonts w:ascii="Arial" w:hAnsi="Arial" w:cs="Arial"/>
          <w:sz w:val="20"/>
          <w:szCs w:val="20"/>
          <w:lang w:val="en-US"/>
        </w:rPr>
      </w:pPr>
      <w:r w:rsidRPr="005231B4">
        <w:rPr>
          <w:rFonts w:ascii="Arial" w:hAnsi="Arial" w:cs="Arial"/>
          <w:iCs/>
          <w:sz w:val="20"/>
          <w:szCs w:val="20"/>
          <w:lang w:val="en-US"/>
        </w:rPr>
        <w:t xml:space="preserve">Title: </w:t>
      </w:r>
      <w:r w:rsidRPr="005231B4">
        <w:rPr>
          <w:rFonts w:ascii="Arial" w:hAnsi="Arial" w:cs="Arial"/>
          <w:iCs/>
          <w:sz w:val="20"/>
          <w:szCs w:val="20"/>
          <w:lang w:val="en-US"/>
        </w:rPr>
        <w:tab/>
      </w:r>
      <w:r w:rsidRPr="005231B4">
        <w:rPr>
          <w:rFonts w:ascii="Arial" w:hAnsi="Arial" w:cs="Arial"/>
          <w:iCs/>
          <w:sz w:val="20"/>
          <w:szCs w:val="20"/>
          <w:lang w:val="en-US"/>
        </w:rPr>
        <w:tab/>
      </w:r>
      <w:r w:rsidRPr="005231B4">
        <w:rPr>
          <w:rFonts w:ascii="Arial" w:hAnsi="Arial" w:cs="Arial"/>
          <w:sz w:val="20"/>
          <w:szCs w:val="20"/>
          <w:lang w:val="en-US"/>
        </w:rPr>
        <w:t>Effects of FDY-5301 on the preservation of muscle mass and function in cachexia</w:t>
      </w:r>
    </w:p>
    <w:p w14:paraId="52BB749E" w14:textId="4FDBB248" w:rsidR="004A3250" w:rsidRPr="005231B4" w:rsidRDefault="004A3250" w:rsidP="004A3250">
      <w:pPr>
        <w:jc w:val="both"/>
        <w:rPr>
          <w:rFonts w:ascii="Arial" w:hAnsi="Arial" w:cs="Arial"/>
          <w:sz w:val="20"/>
          <w:szCs w:val="20"/>
          <w:lang w:val="en-US"/>
        </w:rPr>
      </w:pPr>
      <w:r w:rsidRPr="005231B4">
        <w:rPr>
          <w:rFonts w:ascii="Arial" w:hAnsi="Arial" w:cs="Arial"/>
          <w:iCs/>
          <w:sz w:val="20"/>
          <w:szCs w:val="20"/>
          <w:lang w:val="en-US"/>
        </w:rPr>
        <w:t xml:space="preserve">Role: </w:t>
      </w:r>
      <w:r w:rsidRPr="005231B4">
        <w:rPr>
          <w:rFonts w:ascii="Arial" w:hAnsi="Arial" w:cs="Arial"/>
          <w:iCs/>
          <w:sz w:val="20"/>
          <w:szCs w:val="20"/>
          <w:lang w:val="en-US"/>
        </w:rPr>
        <w:tab/>
      </w:r>
      <w:r w:rsidRPr="005231B4">
        <w:rPr>
          <w:rFonts w:ascii="Arial" w:hAnsi="Arial" w:cs="Arial"/>
          <w:iCs/>
          <w:sz w:val="20"/>
          <w:szCs w:val="20"/>
          <w:lang w:val="en-US"/>
        </w:rPr>
        <w:tab/>
      </w:r>
      <w:r w:rsidRPr="005231B4">
        <w:rPr>
          <w:rFonts w:ascii="Arial" w:hAnsi="Arial" w:cs="Arial"/>
          <w:sz w:val="20"/>
          <w:szCs w:val="20"/>
          <w:lang w:val="en-US"/>
        </w:rPr>
        <w:t>Principal Investigator</w:t>
      </w:r>
      <w:r w:rsidRPr="005231B4">
        <w:rPr>
          <w:rFonts w:ascii="Arial" w:hAnsi="Arial" w:cs="Arial"/>
          <w:iCs/>
          <w:sz w:val="20"/>
          <w:szCs w:val="20"/>
          <w:lang w:val="en-US"/>
        </w:rPr>
        <w:t xml:space="preserve">, 0.15% effort </w:t>
      </w:r>
    </w:p>
    <w:p w14:paraId="7C75B14E" w14:textId="6A45DED4" w:rsidR="004A3250" w:rsidRPr="005231B4" w:rsidRDefault="004A3250" w:rsidP="004A3250">
      <w:pPr>
        <w:jc w:val="both"/>
        <w:rPr>
          <w:rFonts w:ascii="Arial" w:hAnsi="Arial" w:cs="Arial"/>
          <w:iCs/>
          <w:sz w:val="20"/>
          <w:szCs w:val="20"/>
          <w:lang w:val="en-US"/>
        </w:rPr>
      </w:pPr>
      <w:r w:rsidRPr="005231B4">
        <w:rPr>
          <w:rFonts w:ascii="Arial" w:hAnsi="Arial" w:cs="Arial"/>
          <w:iCs/>
          <w:sz w:val="20"/>
          <w:szCs w:val="20"/>
          <w:lang w:val="en-US"/>
        </w:rPr>
        <w:t xml:space="preserve">Period: </w:t>
      </w:r>
      <w:r w:rsidRPr="005231B4">
        <w:rPr>
          <w:rFonts w:ascii="Arial" w:hAnsi="Arial" w:cs="Arial"/>
          <w:iCs/>
          <w:sz w:val="20"/>
          <w:szCs w:val="20"/>
          <w:lang w:val="en-US"/>
        </w:rPr>
        <w:tab/>
      </w:r>
      <w:r w:rsidRPr="005231B4">
        <w:rPr>
          <w:rFonts w:ascii="Arial" w:hAnsi="Arial" w:cs="Arial"/>
          <w:iCs/>
          <w:sz w:val="20"/>
          <w:szCs w:val="20"/>
          <w:lang w:val="en-US"/>
        </w:rPr>
        <w:tab/>
        <w:t xml:space="preserve">7/1/2020 - 6/30/2021 </w:t>
      </w:r>
    </w:p>
    <w:p w14:paraId="4A1FEA5B" w14:textId="42A5326A" w:rsidR="004A3250" w:rsidRPr="005231B4" w:rsidRDefault="004A3250" w:rsidP="004A3250">
      <w:pPr>
        <w:jc w:val="both"/>
        <w:rPr>
          <w:rFonts w:ascii="Arial" w:hAnsi="Arial" w:cs="Arial"/>
          <w:iCs/>
          <w:sz w:val="20"/>
          <w:szCs w:val="20"/>
          <w:lang w:val="en-US"/>
        </w:rPr>
      </w:pPr>
      <w:r w:rsidRPr="005231B4">
        <w:rPr>
          <w:rFonts w:ascii="Arial" w:hAnsi="Arial" w:cs="Arial"/>
          <w:iCs/>
          <w:sz w:val="20"/>
          <w:szCs w:val="20"/>
          <w:lang w:val="en-US"/>
        </w:rPr>
        <w:t xml:space="preserve">Amount: </w:t>
      </w:r>
      <w:r w:rsidRPr="005231B4">
        <w:rPr>
          <w:rFonts w:ascii="Arial" w:hAnsi="Arial" w:cs="Arial"/>
          <w:iCs/>
          <w:sz w:val="20"/>
          <w:szCs w:val="20"/>
          <w:lang w:val="en-US"/>
        </w:rPr>
        <w:tab/>
        <w:t>$43,468 direct costs</w:t>
      </w:r>
    </w:p>
    <w:p w14:paraId="0FE78B30" w14:textId="77777777" w:rsidR="008B5097" w:rsidRPr="00164E1E" w:rsidRDefault="008B5097" w:rsidP="008B5097">
      <w:pPr>
        <w:ind w:right="2376"/>
        <w:jc w:val="both"/>
        <w:rPr>
          <w:rFonts w:ascii="Arial" w:hAnsi="Arial" w:cs="Arial"/>
          <w:iCs/>
          <w:sz w:val="8"/>
          <w:szCs w:val="8"/>
          <w:lang w:val="en-US"/>
        </w:rPr>
      </w:pPr>
    </w:p>
    <w:p w14:paraId="62D6C6E2" w14:textId="77777777" w:rsidR="00B06A09" w:rsidRPr="005231B4" w:rsidRDefault="00B06A09" w:rsidP="00B06A09">
      <w:pPr>
        <w:jc w:val="both"/>
        <w:rPr>
          <w:rFonts w:ascii="Arial" w:hAnsi="Arial" w:cs="Arial"/>
          <w:sz w:val="20"/>
          <w:szCs w:val="20"/>
          <w:lang w:val="en-US"/>
        </w:rPr>
      </w:pPr>
      <w:r w:rsidRPr="005231B4">
        <w:rPr>
          <w:rFonts w:ascii="Arial" w:hAnsi="Arial" w:cs="Arial"/>
          <w:iCs/>
          <w:sz w:val="20"/>
          <w:szCs w:val="20"/>
          <w:lang w:val="en-US"/>
        </w:rPr>
        <w:t xml:space="preserve">Sponsor: </w:t>
      </w:r>
      <w:r w:rsidRPr="005231B4">
        <w:rPr>
          <w:rFonts w:ascii="Arial" w:hAnsi="Arial" w:cs="Arial"/>
          <w:iCs/>
          <w:sz w:val="20"/>
          <w:szCs w:val="20"/>
          <w:lang w:val="en-US"/>
        </w:rPr>
        <w:tab/>
      </w:r>
      <w:r w:rsidRPr="005231B4">
        <w:rPr>
          <w:rFonts w:ascii="Arial" w:hAnsi="Arial" w:cs="Arial"/>
          <w:sz w:val="20"/>
          <w:szCs w:val="20"/>
          <w:lang w:val="en-US"/>
        </w:rPr>
        <w:t xml:space="preserve">IUSCC TMM Pilot Grant </w:t>
      </w:r>
    </w:p>
    <w:p w14:paraId="4066C8F0" w14:textId="77777777" w:rsidR="00B06A09" w:rsidRPr="005231B4" w:rsidRDefault="00B06A09" w:rsidP="00B06A09">
      <w:pPr>
        <w:ind w:right="-54"/>
        <w:jc w:val="both"/>
        <w:rPr>
          <w:rFonts w:ascii="Arial" w:hAnsi="Arial" w:cs="Arial"/>
          <w:sz w:val="20"/>
          <w:szCs w:val="20"/>
          <w:lang w:val="en-US"/>
        </w:rPr>
      </w:pPr>
      <w:r w:rsidRPr="005231B4">
        <w:rPr>
          <w:rFonts w:ascii="Arial" w:hAnsi="Arial" w:cs="Arial"/>
          <w:iCs/>
          <w:sz w:val="20"/>
          <w:szCs w:val="20"/>
          <w:lang w:val="en-US"/>
        </w:rPr>
        <w:t xml:space="preserve">Title: </w:t>
      </w:r>
      <w:r w:rsidRPr="005231B4">
        <w:rPr>
          <w:rFonts w:ascii="Arial" w:hAnsi="Arial" w:cs="Arial"/>
          <w:iCs/>
          <w:sz w:val="20"/>
          <w:szCs w:val="20"/>
          <w:lang w:val="en-US"/>
        </w:rPr>
        <w:tab/>
      </w:r>
      <w:r w:rsidRPr="005231B4">
        <w:rPr>
          <w:rFonts w:ascii="Arial" w:hAnsi="Arial" w:cs="Arial"/>
          <w:iCs/>
          <w:sz w:val="20"/>
          <w:szCs w:val="20"/>
          <w:lang w:val="en-US"/>
        </w:rPr>
        <w:tab/>
      </w:r>
      <w:r w:rsidRPr="005231B4">
        <w:rPr>
          <w:rFonts w:ascii="Arial" w:hAnsi="Arial" w:cs="Arial"/>
          <w:sz w:val="20"/>
          <w:szCs w:val="20"/>
          <w:lang w:val="en-US"/>
        </w:rPr>
        <w:t xml:space="preserve">Gene expression profile of liver and tumor in metastatic colorectal cancer cachexia </w:t>
      </w:r>
    </w:p>
    <w:p w14:paraId="3E40C500" w14:textId="77777777" w:rsidR="00B06A09" w:rsidRPr="005231B4" w:rsidRDefault="00B06A09" w:rsidP="00B06A09">
      <w:pPr>
        <w:jc w:val="both"/>
        <w:rPr>
          <w:rFonts w:ascii="Arial" w:hAnsi="Arial" w:cs="Arial"/>
          <w:sz w:val="20"/>
          <w:szCs w:val="20"/>
          <w:lang w:val="en-US"/>
        </w:rPr>
      </w:pPr>
      <w:r w:rsidRPr="005231B4">
        <w:rPr>
          <w:rFonts w:ascii="Arial" w:hAnsi="Arial" w:cs="Arial"/>
          <w:iCs/>
          <w:sz w:val="20"/>
          <w:szCs w:val="20"/>
          <w:lang w:val="en-US"/>
        </w:rPr>
        <w:t xml:space="preserve">Role: </w:t>
      </w:r>
      <w:r w:rsidRPr="005231B4">
        <w:rPr>
          <w:rFonts w:ascii="Arial" w:hAnsi="Arial" w:cs="Arial"/>
          <w:iCs/>
          <w:sz w:val="20"/>
          <w:szCs w:val="20"/>
          <w:lang w:val="en-US"/>
        </w:rPr>
        <w:tab/>
      </w:r>
      <w:r w:rsidRPr="005231B4">
        <w:rPr>
          <w:rFonts w:ascii="Arial" w:hAnsi="Arial" w:cs="Arial"/>
          <w:iCs/>
          <w:sz w:val="20"/>
          <w:szCs w:val="20"/>
          <w:lang w:val="en-US"/>
        </w:rPr>
        <w:tab/>
      </w:r>
      <w:r w:rsidRPr="005231B4">
        <w:rPr>
          <w:rFonts w:ascii="Arial" w:hAnsi="Arial" w:cs="Arial"/>
          <w:sz w:val="20"/>
          <w:szCs w:val="20"/>
          <w:lang w:val="en-US"/>
        </w:rPr>
        <w:t>Principal Investigator</w:t>
      </w:r>
      <w:r w:rsidRPr="005231B4">
        <w:rPr>
          <w:rFonts w:ascii="Arial" w:hAnsi="Arial" w:cs="Arial"/>
          <w:iCs/>
          <w:sz w:val="20"/>
          <w:szCs w:val="20"/>
          <w:lang w:val="en-US"/>
        </w:rPr>
        <w:t xml:space="preserve">, 0% effort </w:t>
      </w:r>
    </w:p>
    <w:p w14:paraId="55D260B9" w14:textId="1BE6539C" w:rsidR="00B06A09" w:rsidRPr="005231B4" w:rsidRDefault="00B06A09" w:rsidP="00B06A09">
      <w:pPr>
        <w:jc w:val="both"/>
        <w:rPr>
          <w:rFonts w:ascii="Arial" w:hAnsi="Arial" w:cs="Arial"/>
          <w:iCs/>
          <w:sz w:val="20"/>
          <w:szCs w:val="20"/>
          <w:lang w:val="en-US"/>
        </w:rPr>
      </w:pPr>
      <w:r w:rsidRPr="005231B4">
        <w:rPr>
          <w:rFonts w:ascii="Arial" w:hAnsi="Arial" w:cs="Arial"/>
          <w:iCs/>
          <w:sz w:val="20"/>
          <w:szCs w:val="20"/>
          <w:lang w:val="en-US"/>
        </w:rPr>
        <w:t xml:space="preserve">Period: </w:t>
      </w:r>
      <w:r w:rsidRPr="005231B4">
        <w:rPr>
          <w:rFonts w:ascii="Arial" w:hAnsi="Arial" w:cs="Arial"/>
          <w:iCs/>
          <w:sz w:val="20"/>
          <w:szCs w:val="20"/>
          <w:lang w:val="en-US"/>
        </w:rPr>
        <w:tab/>
      </w:r>
      <w:r w:rsidRPr="005231B4">
        <w:rPr>
          <w:rFonts w:ascii="Arial" w:hAnsi="Arial" w:cs="Arial"/>
          <w:iCs/>
          <w:sz w:val="20"/>
          <w:szCs w:val="20"/>
          <w:lang w:val="en-US"/>
        </w:rPr>
        <w:tab/>
        <w:t xml:space="preserve">1/1/2021 - 12/31/2022 </w:t>
      </w:r>
    </w:p>
    <w:p w14:paraId="02D57D3E" w14:textId="156FDD5A" w:rsidR="00B06A09" w:rsidRPr="005231B4" w:rsidRDefault="00B06A09" w:rsidP="00B06A09">
      <w:pPr>
        <w:jc w:val="both"/>
        <w:rPr>
          <w:rFonts w:ascii="Arial" w:hAnsi="Arial" w:cs="Arial"/>
          <w:iCs/>
          <w:sz w:val="20"/>
          <w:szCs w:val="20"/>
          <w:lang w:val="en-US"/>
        </w:rPr>
      </w:pPr>
      <w:r w:rsidRPr="005231B4">
        <w:rPr>
          <w:rFonts w:ascii="Arial" w:hAnsi="Arial" w:cs="Arial"/>
          <w:iCs/>
          <w:sz w:val="20"/>
          <w:szCs w:val="20"/>
          <w:lang w:val="en-US"/>
        </w:rPr>
        <w:t xml:space="preserve">Amount: </w:t>
      </w:r>
      <w:r w:rsidRPr="005231B4">
        <w:rPr>
          <w:rFonts w:ascii="Arial" w:hAnsi="Arial" w:cs="Arial"/>
          <w:iCs/>
          <w:sz w:val="20"/>
          <w:szCs w:val="20"/>
          <w:lang w:val="en-US"/>
        </w:rPr>
        <w:tab/>
        <w:t>$4,500 direct costs</w:t>
      </w:r>
    </w:p>
    <w:p w14:paraId="79DF2B72" w14:textId="77777777" w:rsidR="008B5097" w:rsidRPr="00164E1E" w:rsidRDefault="008B5097" w:rsidP="008B5097">
      <w:pPr>
        <w:ind w:left="708" w:right="2376"/>
        <w:jc w:val="both"/>
        <w:rPr>
          <w:rFonts w:ascii="Arial" w:hAnsi="Arial" w:cs="Arial"/>
          <w:i/>
          <w:sz w:val="8"/>
          <w:szCs w:val="8"/>
          <w:lang w:val="en-US"/>
        </w:rPr>
      </w:pPr>
    </w:p>
    <w:p w14:paraId="06C51FAA" w14:textId="77777777" w:rsidR="00B06A09" w:rsidRPr="005231B4" w:rsidRDefault="00B06A09" w:rsidP="00B06A09">
      <w:pPr>
        <w:jc w:val="both"/>
        <w:rPr>
          <w:rFonts w:ascii="Arial" w:hAnsi="Arial" w:cs="Arial"/>
          <w:sz w:val="20"/>
          <w:szCs w:val="20"/>
          <w:lang w:val="en-US"/>
        </w:rPr>
      </w:pPr>
      <w:r w:rsidRPr="005231B4">
        <w:rPr>
          <w:rFonts w:ascii="Arial" w:hAnsi="Arial" w:cs="Arial"/>
          <w:iCs/>
          <w:sz w:val="20"/>
          <w:szCs w:val="20"/>
          <w:lang w:val="en-US"/>
        </w:rPr>
        <w:t xml:space="preserve">Sponsor: </w:t>
      </w:r>
      <w:r w:rsidRPr="005231B4">
        <w:rPr>
          <w:rFonts w:ascii="Arial" w:hAnsi="Arial" w:cs="Arial"/>
          <w:iCs/>
          <w:sz w:val="20"/>
          <w:szCs w:val="20"/>
          <w:lang w:val="en-US"/>
        </w:rPr>
        <w:tab/>
      </w:r>
      <w:r w:rsidRPr="005231B4">
        <w:rPr>
          <w:rFonts w:ascii="Arial" w:hAnsi="Arial" w:cs="Arial"/>
          <w:sz w:val="20"/>
          <w:szCs w:val="20"/>
          <w:lang w:val="en-US"/>
        </w:rPr>
        <w:t>IUSCCC TMM Shark Tank Pilot Proposal</w:t>
      </w:r>
    </w:p>
    <w:p w14:paraId="360938E9" w14:textId="77777777" w:rsidR="00B06A09" w:rsidRPr="005231B4" w:rsidRDefault="00B06A09" w:rsidP="00B06A09">
      <w:pPr>
        <w:jc w:val="both"/>
        <w:rPr>
          <w:rFonts w:ascii="Arial" w:hAnsi="Arial" w:cs="Arial"/>
          <w:sz w:val="20"/>
          <w:szCs w:val="20"/>
          <w:lang w:val="en-US"/>
        </w:rPr>
      </w:pPr>
      <w:r w:rsidRPr="005231B4">
        <w:rPr>
          <w:rFonts w:ascii="Arial" w:hAnsi="Arial" w:cs="Arial"/>
          <w:iCs/>
          <w:sz w:val="20"/>
          <w:szCs w:val="20"/>
          <w:lang w:val="en-US"/>
        </w:rPr>
        <w:t xml:space="preserve">Title: </w:t>
      </w:r>
      <w:r w:rsidRPr="005231B4">
        <w:rPr>
          <w:rFonts w:ascii="Arial" w:hAnsi="Arial" w:cs="Arial"/>
          <w:iCs/>
          <w:sz w:val="20"/>
          <w:szCs w:val="20"/>
          <w:lang w:val="en-US"/>
        </w:rPr>
        <w:tab/>
      </w:r>
      <w:r w:rsidRPr="005231B4">
        <w:rPr>
          <w:rFonts w:ascii="Arial" w:hAnsi="Arial" w:cs="Arial"/>
          <w:iCs/>
          <w:sz w:val="20"/>
          <w:szCs w:val="20"/>
          <w:lang w:val="en-US"/>
        </w:rPr>
        <w:tab/>
      </w:r>
      <w:r w:rsidRPr="005231B4">
        <w:rPr>
          <w:rFonts w:ascii="Arial" w:hAnsi="Arial" w:cs="Arial"/>
          <w:sz w:val="20"/>
          <w:szCs w:val="20"/>
          <w:lang w:val="en-US"/>
        </w:rPr>
        <w:t>CD14, a liver-derived mediator of muscle wasting in cancer cachexia</w:t>
      </w:r>
    </w:p>
    <w:p w14:paraId="5A078E2C" w14:textId="60103A67" w:rsidR="00B06A09" w:rsidRPr="005231B4" w:rsidRDefault="00B06A09" w:rsidP="00B06A09">
      <w:pPr>
        <w:jc w:val="both"/>
        <w:rPr>
          <w:rFonts w:ascii="Arial" w:hAnsi="Arial" w:cs="Arial"/>
          <w:sz w:val="20"/>
          <w:szCs w:val="20"/>
          <w:lang w:val="en-US"/>
        </w:rPr>
      </w:pPr>
      <w:r w:rsidRPr="005231B4">
        <w:rPr>
          <w:rFonts w:ascii="Arial" w:hAnsi="Arial" w:cs="Arial"/>
          <w:iCs/>
          <w:sz w:val="20"/>
          <w:szCs w:val="20"/>
          <w:lang w:val="en-US"/>
        </w:rPr>
        <w:t xml:space="preserve">Role: </w:t>
      </w:r>
      <w:r w:rsidRPr="005231B4">
        <w:rPr>
          <w:rFonts w:ascii="Arial" w:hAnsi="Arial" w:cs="Arial"/>
          <w:iCs/>
          <w:sz w:val="20"/>
          <w:szCs w:val="20"/>
          <w:lang w:val="en-US"/>
        </w:rPr>
        <w:tab/>
      </w:r>
      <w:r w:rsidRPr="005231B4">
        <w:rPr>
          <w:rFonts w:ascii="Arial" w:hAnsi="Arial" w:cs="Arial"/>
          <w:iCs/>
          <w:sz w:val="20"/>
          <w:szCs w:val="20"/>
          <w:lang w:val="en-US"/>
        </w:rPr>
        <w:tab/>
      </w:r>
      <w:r w:rsidRPr="005231B4">
        <w:rPr>
          <w:rFonts w:ascii="Arial" w:hAnsi="Arial" w:cs="Arial"/>
          <w:sz w:val="20"/>
          <w:szCs w:val="20"/>
          <w:lang w:val="en-US"/>
        </w:rPr>
        <w:t>Co-Investigator (PI: Tewfik Hamidi)</w:t>
      </w:r>
      <w:r w:rsidRPr="005231B4">
        <w:rPr>
          <w:rFonts w:ascii="Arial" w:hAnsi="Arial" w:cs="Arial"/>
          <w:iCs/>
          <w:sz w:val="20"/>
          <w:szCs w:val="20"/>
          <w:lang w:val="en-US"/>
        </w:rPr>
        <w:t xml:space="preserve">, 0% effort </w:t>
      </w:r>
    </w:p>
    <w:p w14:paraId="6EE61DA0" w14:textId="3A2DC0C0" w:rsidR="00B06A09" w:rsidRPr="005231B4" w:rsidRDefault="00B06A09" w:rsidP="00B06A09">
      <w:pPr>
        <w:jc w:val="both"/>
        <w:rPr>
          <w:rFonts w:ascii="Arial" w:hAnsi="Arial" w:cs="Arial"/>
          <w:iCs/>
          <w:sz w:val="20"/>
          <w:szCs w:val="20"/>
          <w:lang w:val="en-US"/>
        </w:rPr>
      </w:pPr>
      <w:r w:rsidRPr="005231B4">
        <w:rPr>
          <w:rFonts w:ascii="Arial" w:hAnsi="Arial" w:cs="Arial"/>
          <w:iCs/>
          <w:sz w:val="20"/>
          <w:szCs w:val="20"/>
          <w:lang w:val="en-US"/>
        </w:rPr>
        <w:t xml:space="preserve">Period: </w:t>
      </w:r>
      <w:r w:rsidRPr="005231B4">
        <w:rPr>
          <w:rFonts w:ascii="Arial" w:hAnsi="Arial" w:cs="Arial"/>
          <w:iCs/>
          <w:sz w:val="20"/>
          <w:szCs w:val="20"/>
          <w:lang w:val="en-US"/>
        </w:rPr>
        <w:tab/>
      </w:r>
      <w:r w:rsidRPr="005231B4">
        <w:rPr>
          <w:rFonts w:ascii="Arial" w:hAnsi="Arial" w:cs="Arial"/>
          <w:iCs/>
          <w:sz w:val="20"/>
          <w:szCs w:val="20"/>
          <w:lang w:val="en-US"/>
        </w:rPr>
        <w:tab/>
        <w:t xml:space="preserve">10/1/2021 - 09/30/2022 </w:t>
      </w:r>
    </w:p>
    <w:p w14:paraId="0D0B75B2" w14:textId="77777777" w:rsidR="00B06A09" w:rsidRDefault="00B06A09" w:rsidP="00B06A09">
      <w:pPr>
        <w:jc w:val="both"/>
        <w:rPr>
          <w:rFonts w:ascii="Arial" w:hAnsi="Arial" w:cs="Arial"/>
          <w:iCs/>
          <w:sz w:val="20"/>
          <w:szCs w:val="20"/>
          <w:lang w:val="en-US"/>
        </w:rPr>
      </w:pPr>
      <w:r w:rsidRPr="005231B4">
        <w:rPr>
          <w:rFonts w:ascii="Arial" w:hAnsi="Arial" w:cs="Arial"/>
          <w:iCs/>
          <w:sz w:val="20"/>
          <w:szCs w:val="20"/>
          <w:lang w:val="en-US"/>
        </w:rPr>
        <w:t xml:space="preserve">Amount: </w:t>
      </w:r>
      <w:r w:rsidRPr="005231B4">
        <w:rPr>
          <w:rFonts w:ascii="Arial" w:hAnsi="Arial" w:cs="Arial"/>
          <w:iCs/>
          <w:sz w:val="20"/>
          <w:szCs w:val="20"/>
          <w:lang w:val="en-US"/>
        </w:rPr>
        <w:tab/>
        <w:t>$50,000 direct costs</w:t>
      </w:r>
    </w:p>
    <w:p w14:paraId="73FCC502" w14:textId="77777777" w:rsidR="008B5097" w:rsidRPr="00661421" w:rsidRDefault="008B5097" w:rsidP="008B5097">
      <w:pPr>
        <w:jc w:val="both"/>
        <w:rPr>
          <w:rFonts w:ascii="Arial" w:hAnsi="Arial" w:cs="Arial"/>
          <w:sz w:val="8"/>
          <w:szCs w:val="8"/>
          <w:lang w:val="en-US"/>
        </w:rPr>
      </w:pPr>
    </w:p>
    <w:p w14:paraId="6D196257" w14:textId="620954A4" w:rsidR="004F7771" w:rsidRPr="005231B4" w:rsidRDefault="004F7771" w:rsidP="004F7771">
      <w:pPr>
        <w:jc w:val="both"/>
        <w:rPr>
          <w:rFonts w:ascii="Arial" w:hAnsi="Arial" w:cs="Arial"/>
          <w:sz w:val="20"/>
          <w:szCs w:val="20"/>
          <w:lang w:val="en-US"/>
        </w:rPr>
      </w:pPr>
      <w:r w:rsidRPr="005231B4">
        <w:rPr>
          <w:rFonts w:ascii="Arial" w:hAnsi="Arial" w:cs="Arial"/>
          <w:iCs/>
          <w:sz w:val="20"/>
          <w:szCs w:val="20"/>
          <w:lang w:val="en-US"/>
        </w:rPr>
        <w:t xml:space="preserve">Sponsor: </w:t>
      </w:r>
      <w:r w:rsidRPr="005231B4">
        <w:rPr>
          <w:rFonts w:ascii="Arial" w:hAnsi="Arial" w:cs="Arial"/>
          <w:iCs/>
          <w:sz w:val="20"/>
          <w:szCs w:val="20"/>
          <w:lang w:val="en-US"/>
        </w:rPr>
        <w:tab/>
      </w:r>
      <w:r>
        <w:rPr>
          <w:rFonts w:ascii="Arial" w:hAnsi="Arial" w:cs="Arial"/>
          <w:iCs/>
          <w:sz w:val="20"/>
          <w:szCs w:val="20"/>
          <w:lang w:val="en-US"/>
        </w:rPr>
        <w:t>NIH/</w:t>
      </w:r>
      <w:r>
        <w:rPr>
          <w:rFonts w:ascii="Arial" w:hAnsi="Arial" w:cs="Arial"/>
          <w:sz w:val="20"/>
          <w:szCs w:val="20"/>
          <w:lang w:val="en-US"/>
        </w:rPr>
        <w:t>NIAMS</w:t>
      </w:r>
      <w:r w:rsidR="00A557AC">
        <w:rPr>
          <w:rFonts w:ascii="Arial" w:hAnsi="Arial" w:cs="Arial"/>
          <w:sz w:val="20"/>
          <w:szCs w:val="20"/>
          <w:lang w:val="en-US"/>
        </w:rPr>
        <w:t xml:space="preserve"> (</w:t>
      </w:r>
      <w:r w:rsidR="00A557AC" w:rsidRPr="00A557AC">
        <w:rPr>
          <w:rFonts w:ascii="Arial" w:hAnsi="Arial" w:cs="Arial"/>
          <w:sz w:val="20"/>
          <w:szCs w:val="20"/>
          <w:lang w:val="en-US"/>
        </w:rPr>
        <w:t>F32AR079256-01A1</w:t>
      </w:r>
      <w:r w:rsidR="00A557AC">
        <w:rPr>
          <w:rFonts w:ascii="Arial" w:hAnsi="Arial" w:cs="Arial"/>
          <w:sz w:val="20"/>
          <w:szCs w:val="20"/>
          <w:lang w:val="en-US"/>
        </w:rPr>
        <w:t>)</w:t>
      </w:r>
    </w:p>
    <w:p w14:paraId="01DE925B" w14:textId="04E4BE5E" w:rsidR="004F7771" w:rsidRPr="005231B4" w:rsidRDefault="004F7771" w:rsidP="004F7771">
      <w:pPr>
        <w:jc w:val="both"/>
        <w:rPr>
          <w:rFonts w:ascii="Arial" w:hAnsi="Arial" w:cs="Arial"/>
          <w:sz w:val="20"/>
          <w:szCs w:val="20"/>
          <w:lang w:val="en-US"/>
        </w:rPr>
      </w:pPr>
      <w:r w:rsidRPr="005231B4">
        <w:rPr>
          <w:rFonts w:ascii="Arial" w:hAnsi="Arial" w:cs="Arial"/>
          <w:iCs/>
          <w:sz w:val="20"/>
          <w:szCs w:val="20"/>
          <w:lang w:val="en-US"/>
        </w:rPr>
        <w:t xml:space="preserve">Title: </w:t>
      </w:r>
      <w:r w:rsidRPr="005231B4">
        <w:rPr>
          <w:rFonts w:ascii="Arial" w:hAnsi="Arial" w:cs="Arial"/>
          <w:iCs/>
          <w:sz w:val="20"/>
          <w:szCs w:val="20"/>
          <w:lang w:val="en-US"/>
        </w:rPr>
        <w:tab/>
      </w:r>
      <w:r w:rsidRPr="005231B4">
        <w:rPr>
          <w:rFonts w:ascii="Arial" w:hAnsi="Arial" w:cs="Arial"/>
          <w:iCs/>
          <w:sz w:val="20"/>
          <w:szCs w:val="20"/>
          <w:lang w:val="en-US"/>
        </w:rPr>
        <w:tab/>
      </w:r>
      <w:r w:rsidRPr="004F7771">
        <w:rPr>
          <w:rFonts w:ascii="Arial" w:hAnsi="Arial" w:cs="Arial"/>
          <w:sz w:val="20"/>
          <w:szCs w:val="20"/>
          <w:lang w:val="en-US"/>
        </w:rPr>
        <w:t>FGF21-IGFBP1 axis mediates musculoskeletal deficits in colorectal cancer cachexia</w:t>
      </w:r>
    </w:p>
    <w:p w14:paraId="52A14C27" w14:textId="1F5F8CEA" w:rsidR="004F7771" w:rsidRPr="005231B4" w:rsidRDefault="004F7771" w:rsidP="004F7771">
      <w:pPr>
        <w:jc w:val="both"/>
        <w:rPr>
          <w:rFonts w:ascii="Arial" w:hAnsi="Arial" w:cs="Arial"/>
          <w:sz w:val="20"/>
          <w:szCs w:val="20"/>
          <w:lang w:val="en-US"/>
        </w:rPr>
      </w:pPr>
      <w:r w:rsidRPr="005231B4">
        <w:rPr>
          <w:rFonts w:ascii="Arial" w:hAnsi="Arial" w:cs="Arial"/>
          <w:iCs/>
          <w:sz w:val="20"/>
          <w:szCs w:val="20"/>
          <w:lang w:val="en-US"/>
        </w:rPr>
        <w:t xml:space="preserve">Role: </w:t>
      </w:r>
      <w:r w:rsidRPr="005231B4">
        <w:rPr>
          <w:rFonts w:ascii="Arial" w:hAnsi="Arial" w:cs="Arial"/>
          <w:iCs/>
          <w:sz w:val="20"/>
          <w:szCs w:val="20"/>
          <w:lang w:val="en-US"/>
        </w:rPr>
        <w:tab/>
      </w:r>
      <w:r w:rsidRPr="005231B4">
        <w:rPr>
          <w:rFonts w:ascii="Arial" w:hAnsi="Arial" w:cs="Arial"/>
          <w:iCs/>
          <w:sz w:val="20"/>
          <w:szCs w:val="20"/>
          <w:lang w:val="en-US"/>
        </w:rPr>
        <w:tab/>
      </w:r>
      <w:r>
        <w:rPr>
          <w:rFonts w:ascii="Arial" w:hAnsi="Arial" w:cs="Arial"/>
          <w:sz w:val="20"/>
          <w:szCs w:val="20"/>
          <w:lang w:val="en-US"/>
        </w:rPr>
        <w:t>Co-Sponsor/Mentor (PI: Joshua Huot)</w:t>
      </w:r>
      <w:r w:rsidRPr="005231B4">
        <w:rPr>
          <w:rFonts w:ascii="Arial" w:hAnsi="Arial" w:cs="Arial"/>
          <w:iCs/>
          <w:sz w:val="20"/>
          <w:szCs w:val="20"/>
          <w:lang w:val="en-US"/>
        </w:rPr>
        <w:t xml:space="preserve">, 0% effort </w:t>
      </w:r>
    </w:p>
    <w:p w14:paraId="10F35CA0" w14:textId="46840CBD" w:rsidR="004F7771" w:rsidRPr="005231B4" w:rsidRDefault="004F7771" w:rsidP="004F7771">
      <w:pPr>
        <w:jc w:val="both"/>
        <w:rPr>
          <w:rFonts w:ascii="Arial" w:hAnsi="Arial" w:cs="Arial"/>
          <w:iCs/>
          <w:sz w:val="20"/>
          <w:szCs w:val="20"/>
          <w:lang w:val="en-US"/>
        </w:rPr>
      </w:pPr>
      <w:r w:rsidRPr="005231B4">
        <w:rPr>
          <w:rFonts w:ascii="Arial" w:hAnsi="Arial" w:cs="Arial"/>
          <w:iCs/>
          <w:sz w:val="20"/>
          <w:szCs w:val="20"/>
          <w:lang w:val="en-US"/>
        </w:rPr>
        <w:t xml:space="preserve">Period: </w:t>
      </w:r>
      <w:r w:rsidRPr="005231B4">
        <w:rPr>
          <w:rFonts w:ascii="Arial" w:hAnsi="Arial" w:cs="Arial"/>
          <w:iCs/>
          <w:sz w:val="20"/>
          <w:szCs w:val="20"/>
          <w:lang w:val="en-US"/>
        </w:rPr>
        <w:tab/>
      </w:r>
      <w:r w:rsidRPr="005231B4">
        <w:rPr>
          <w:rFonts w:ascii="Arial" w:hAnsi="Arial" w:cs="Arial"/>
          <w:iCs/>
          <w:sz w:val="20"/>
          <w:szCs w:val="20"/>
          <w:lang w:val="en-US"/>
        </w:rPr>
        <w:tab/>
      </w:r>
      <w:r>
        <w:rPr>
          <w:rFonts w:ascii="Arial" w:hAnsi="Arial" w:cs="Arial"/>
          <w:iCs/>
          <w:sz w:val="20"/>
          <w:szCs w:val="20"/>
          <w:lang w:val="en-US"/>
        </w:rPr>
        <w:t>6/1</w:t>
      </w:r>
      <w:r w:rsidRPr="005231B4">
        <w:rPr>
          <w:rFonts w:ascii="Arial" w:hAnsi="Arial" w:cs="Arial"/>
          <w:iCs/>
          <w:sz w:val="20"/>
          <w:szCs w:val="20"/>
          <w:lang w:val="en-US"/>
        </w:rPr>
        <w:t>/202</w:t>
      </w:r>
      <w:r>
        <w:rPr>
          <w:rFonts w:ascii="Arial" w:hAnsi="Arial" w:cs="Arial"/>
          <w:iCs/>
          <w:sz w:val="20"/>
          <w:szCs w:val="20"/>
          <w:lang w:val="en-US"/>
        </w:rPr>
        <w:t>2</w:t>
      </w:r>
      <w:r w:rsidRPr="005231B4">
        <w:rPr>
          <w:rFonts w:ascii="Arial" w:hAnsi="Arial" w:cs="Arial"/>
          <w:iCs/>
          <w:sz w:val="20"/>
          <w:szCs w:val="20"/>
          <w:lang w:val="en-US"/>
        </w:rPr>
        <w:t xml:space="preserve"> - 09/30/2022 </w:t>
      </w:r>
    </w:p>
    <w:p w14:paraId="6335122E" w14:textId="1AA12768" w:rsidR="004F7771" w:rsidRDefault="004F7771" w:rsidP="004F7771">
      <w:pPr>
        <w:jc w:val="both"/>
        <w:rPr>
          <w:rFonts w:ascii="Arial" w:hAnsi="Arial" w:cs="Arial"/>
          <w:iCs/>
          <w:sz w:val="20"/>
          <w:szCs w:val="20"/>
          <w:lang w:val="en-US"/>
        </w:rPr>
      </w:pPr>
      <w:r w:rsidRPr="005231B4">
        <w:rPr>
          <w:rFonts w:ascii="Arial" w:hAnsi="Arial" w:cs="Arial"/>
          <w:iCs/>
          <w:sz w:val="20"/>
          <w:szCs w:val="20"/>
          <w:lang w:val="en-US"/>
        </w:rPr>
        <w:t xml:space="preserve">Amount: </w:t>
      </w:r>
      <w:r w:rsidRPr="005231B4">
        <w:rPr>
          <w:rFonts w:ascii="Arial" w:hAnsi="Arial" w:cs="Arial"/>
          <w:iCs/>
          <w:sz w:val="20"/>
          <w:szCs w:val="20"/>
          <w:lang w:val="en-US"/>
        </w:rPr>
        <w:tab/>
        <w:t>$</w:t>
      </w:r>
      <w:r>
        <w:rPr>
          <w:rFonts w:ascii="Arial" w:hAnsi="Arial" w:cs="Arial"/>
          <w:iCs/>
          <w:sz w:val="20"/>
          <w:szCs w:val="20"/>
          <w:lang w:val="en-US"/>
        </w:rPr>
        <w:t>23</w:t>
      </w:r>
      <w:r w:rsidRPr="005231B4">
        <w:rPr>
          <w:rFonts w:ascii="Arial" w:hAnsi="Arial" w:cs="Arial"/>
          <w:iCs/>
          <w:sz w:val="20"/>
          <w:szCs w:val="20"/>
          <w:lang w:val="en-US"/>
        </w:rPr>
        <w:t>,</w:t>
      </w:r>
      <w:r>
        <w:rPr>
          <w:rFonts w:ascii="Arial" w:hAnsi="Arial" w:cs="Arial"/>
          <w:iCs/>
          <w:sz w:val="20"/>
          <w:szCs w:val="20"/>
          <w:lang w:val="en-US"/>
        </w:rPr>
        <w:t>267</w:t>
      </w:r>
      <w:r w:rsidRPr="005231B4">
        <w:rPr>
          <w:rFonts w:ascii="Arial" w:hAnsi="Arial" w:cs="Arial"/>
          <w:iCs/>
          <w:sz w:val="20"/>
          <w:szCs w:val="20"/>
          <w:lang w:val="en-US"/>
        </w:rPr>
        <w:t xml:space="preserve"> direct costs</w:t>
      </w:r>
    </w:p>
    <w:p w14:paraId="250461C2" w14:textId="77777777" w:rsidR="00373816" w:rsidRPr="005231B4" w:rsidRDefault="00373816" w:rsidP="00373816">
      <w:pPr>
        <w:jc w:val="both"/>
        <w:rPr>
          <w:rFonts w:ascii="Arial" w:hAnsi="Arial" w:cs="Arial"/>
          <w:sz w:val="8"/>
          <w:szCs w:val="8"/>
          <w:lang w:val="en-US"/>
        </w:rPr>
      </w:pPr>
    </w:p>
    <w:p w14:paraId="3427068D" w14:textId="77777777" w:rsidR="00373816" w:rsidRPr="005231B4" w:rsidRDefault="00373816" w:rsidP="00373816">
      <w:pPr>
        <w:jc w:val="both"/>
        <w:rPr>
          <w:rFonts w:ascii="Arial" w:hAnsi="Arial" w:cs="Arial"/>
          <w:iCs/>
          <w:sz w:val="20"/>
          <w:szCs w:val="20"/>
          <w:lang w:val="en-US"/>
        </w:rPr>
      </w:pPr>
      <w:r w:rsidRPr="005231B4">
        <w:rPr>
          <w:rFonts w:ascii="Arial" w:hAnsi="Arial" w:cs="Arial"/>
          <w:iCs/>
          <w:sz w:val="20"/>
          <w:szCs w:val="20"/>
          <w:lang w:val="en-US"/>
        </w:rPr>
        <w:t xml:space="preserve">Sponsor: </w:t>
      </w:r>
      <w:r w:rsidRPr="005231B4">
        <w:rPr>
          <w:rFonts w:ascii="Arial" w:hAnsi="Arial" w:cs="Arial"/>
          <w:iCs/>
          <w:sz w:val="20"/>
          <w:szCs w:val="20"/>
          <w:lang w:val="en-US"/>
        </w:rPr>
        <w:tab/>
      </w:r>
      <w:r w:rsidRPr="005231B4">
        <w:rPr>
          <w:rFonts w:ascii="Arial" w:hAnsi="Arial" w:cs="Arial"/>
          <w:sz w:val="20"/>
          <w:szCs w:val="20"/>
          <w:lang w:val="en-US"/>
        </w:rPr>
        <w:t>American Cancer Society (132013-RSG-18-010-01-CCG)</w:t>
      </w:r>
      <w:r w:rsidRPr="005231B4">
        <w:rPr>
          <w:rFonts w:ascii="Arial" w:hAnsi="Arial" w:cs="Arial"/>
          <w:iCs/>
          <w:sz w:val="20"/>
          <w:szCs w:val="20"/>
          <w:lang w:val="en-US"/>
        </w:rPr>
        <w:t xml:space="preserve"> </w:t>
      </w:r>
    </w:p>
    <w:p w14:paraId="5833161B" w14:textId="77777777" w:rsidR="00373816" w:rsidRPr="005231B4" w:rsidRDefault="00373816" w:rsidP="00373816">
      <w:pPr>
        <w:jc w:val="both"/>
        <w:rPr>
          <w:rFonts w:ascii="Arial" w:hAnsi="Arial" w:cs="Arial"/>
          <w:sz w:val="20"/>
          <w:szCs w:val="20"/>
          <w:lang w:val="en-US"/>
        </w:rPr>
      </w:pPr>
      <w:r w:rsidRPr="005231B4">
        <w:rPr>
          <w:rFonts w:ascii="Arial" w:hAnsi="Arial" w:cs="Arial"/>
          <w:iCs/>
          <w:sz w:val="20"/>
          <w:szCs w:val="20"/>
          <w:lang w:val="en-US"/>
        </w:rPr>
        <w:t xml:space="preserve">Title: </w:t>
      </w:r>
      <w:r w:rsidRPr="005231B4">
        <w:rPr>
          <w:rFonts w:ascii="Arial" w:hAnsi="Arial" w:cs="Arial"/>
          <w:iCs/>
          <w:sz w:val="20"/>
          <w:szCs w:val="20"/>
          <w:lang w:val="en-US"/>
        </w:rPr>
        <w:tab/>
      </w:r>
      <w:r w:rsidRPr="005231B4">
        <w:rPr>
          <w:rFonts w:ascii="Arial" w:hAnsi="Arial" w:cs="Arial"/>
          <w:iCs/>
          <w:sz w:val="20"/>
          <w:szCs w:val="20"/>
          <w:lang w:val="en-US"/>
        </w:rPr>
        <w:tab/>
        <w:t>Mechanisms of chemotherapy-induced muscle weakness and fatigue</w:t>
      </w:r>
    </w:p>
    <w:p w14:paraId="3AE3DD34" w14:textId="77777777" w:rsidR="00373816" w:rsidRPr="005231B4" w:rsidRDefault="00373816" w:rsidP="00373816">
      <w:pPr>
        <w:jc w:val="both"/>
        <w:rPr>
          <w:rFonts w:ascii="Arial" w:hAnsi="Arial" w:cs="Arial"/>
          <w:iCs/>
          <w:sz w:val="20"/>
          <w:szCs w:val="20"/>
          <w:lang w:val="en-US"/>
        </w:rPr>
      </w:pPr>
      <w:r w:rsidRPr="005231B4">
        <w:rPr>
          <w:rFonts w:ascii="Arial" w:hAnsi="Arial" w:cs="Arial"/>
          <w:iCs/>
          <w:sz w:val="20"/>
          <w:szCs w:val="20"/>
          <w:lang w:val="en-US"/>
        </w:rPr>
        <w:t xml:space="preserve">Role: </w:t>
      </w:r>
      <w:r w:rsidRPr="005231B4">
        <w:rPr>
          <w:rFonts w:ascii="Arial" w:hAnsi="Arial" w:cs="Arial"/>
          <w:iCs/>
          <w:sz w:val="20"/>
          <w:szCs w:val="20"/>
          <w:lang w:val="en-US"/>
        </w:rPr>
        <w:tab/>
      </w:r>
      <w:r w:rsidRPr="005231B4">
        <w:rPr>
          <w:rFonts w:ascii="Arial" w:hAnsi="Arial" w:cs="Arial"/>
          <w:iCs/>
          <w:sz w:val="20"/>
          <w:szCs w:val="20"/>
          <w:lang w:val="en-US"/>
        </w:rPr>
        <w:tab/>
        <w:t xml:space="preserve">Principal Investigator, 25% effort </w:t>
      </w:r>
    </w:p>
    <w:p w14:paraId="52A9F419" w14:textId="77777777" w:rsidR="00373816" w:rsidRPr="005231B4" w:rsidRDefault="00373816" w:rsidP="00373816">
      <w:pPr>
        <w:jc w:val="both"/>
        <w:rPr>
          <w:rFonts w:ascii="Arial" w:hAnsi="Arial" w:cs="Arial"/>
          <w:iCs/>
          <w:sz w:val="20"/>
          <w:szCs w:val="20"/>
          <w:lang w:val="en-US"/>
        </w:rPr>
      </w:pPr>
      <w:r w:rsidRPr="005231B4">
        <w:rPr>
          <w:rFonts w:ascii="Arial" w:hAnsi="Arial" w:cs="Arial"/>
          <w:iCs/>
          <w:sz w:val="20"/>
          <w:szCs w:val="20"/>
          <w:lang w:val="en-US"/>
        </w:rPr>
        <w:t xml:space="preserve">Period: </w:t>
      </w:r>
      <w:r w:rsidRPr="005231B4">
        <w:rPr>
          <w:rFonts w:ascii="Arial" w:hAnsi="Arial" w:cs="Arial"/>
          <w:iCs/>
          <w:sz w:val="20"/>
          <w:szCs w:val="20"/>
          <w:lang w:val="en-US"/>
        </w:rPr>
        <w:tab/>
      </w:r>
      <w:r w:rsidRPr="005231B4">
        <w:rPr>
          <w:rFonts w:ascii="Arial" w:hAnsi="Arial" w:cs="Arial"/>
          <w:iCs/>
          <w:sz w:val="20"/>
          <w:szCs w:val="20"/>
          <w:lang w:val="en-US"/>
        </w:rPr>
        <w:tab/>
        <w:t xml:space="preserve">7/1/2018 - 6/30/2022 (NCE: 6/30/2023) </w:t>
      </w:r>
    </w:p>
    <w:p w14:paraId="5D06459C" w14:textId="77777777" w:rsidR="00373816" w:rsidRPr="005231B4" w:rsidRDefault="00373816" w:rsidP="00373816">
      <w:pPr>
        <w:jc w:val="both"/>
        <w:rPr>
          <w:rFonts w:ascii="Arial" w:hAnsi="Arial" w:cs="Arial"/>
          <w:iCs/>
          <w:sz w:val="20"/>
          <w:szCs w:val="20"/>
          <w:lang w:val="en-US"/>
        </w:rPr>
      </w:pPr>
      <w:r w:rsidRPr="005231B4">
        <w:rPr>
          <w:rFonts w:ascii="Arial" w:hAnsi="Arial" w:cs="Arial"/>
          <w:iCs/>
          <w:sz w:val="20"/>
          <w:szCs w:val="20"/>
          <w:lang w:val="en-US"/>
        </w:rPr>
        <w:t xml:space="preserve">Amount: </w:t>
      </w:r>
      <w:r w:rsidRPr="005231B4">
        <w:rPr>
          <w:rFonts w:ascii="Arial" w:hAnsi="Arial" w:cs="Arial"/>
          <w:iCs/>
          <w:sz w:val="20"/>
          <w:szCs w:val="20"/>
          <w:lang w:val="en-US"/>
        </w:rPr>
        <w:tab/>
        <w:t>$165,000 direct costs/year, $660,000 total direct costs</w:t>
      </w:r>
    </w:p>
    <w:p w14:paraId="3F90154A" w14:textId="77777777" w:rsidR="0062048E" w:rsidRPr="0062048E" w:rsidRDefault="0062048E" w:rsidP="0062048E">
      <w:pPr>
        <w:jc w:val="both"/>
        <w:rPr>
          <w:rFonts w:ascii="Arial" w:hAnsi="Arial" w:cs="Arial"/>
          <w:iCs/>
          <w:sz w:val="8"/>
          <w:szCs w:val="8"/>
          <w:lang w:val="en-US"/>
        </w:rPr>
      </w:pPr>
    </w:p>
    <w:p w14:paraId="66B20928" w14:textId="4A51CF72" w:rsidR="0062048E" w:rsidRPr="0003191B" w:rsidRDefault="0062048E" w:rsidP="0062048E">
      <w:pPr>
        <w:jc w:val="both"/>
        <w:rPr>
          <w:rFonts w:ascii="Arial" w:hAnsi="Arial" w:cs="Arial"/>
          <w:iCs/>
          <w:sz w:val="20"/>
          <w:szCs w:val="20"/>
          <w:lang w:val="en-US"/>
        </w:rPr>
      </w:pPr>
      <w:r w:rsidRPr="0003191B">
        <w:rPr>
          <w:rFonts w:ascii="Arial" w:hAnsi="Arial" w:cs="Arial"/>
          <w:iCs/>
          <w:sz w:val="20"/>
          <w:szCs w:val="20"/>
          <w:lang w:val="en-US"/>
        </w:rPr>
        <w:t xml:space="preserve">Sponsor: </w:t>
      </w:r>
      <w:r>
        <w:rPr>
          <w:rFonts w:ascii="Arial" w:hAnsi="Arial" w:cs="Arial"/>
          <w:iCs/>
          <w:sz w:val="20"/>
          <w:szCs w:val="20"/>
          <w:lang w:val="en-US"/>
        </w:rPr>
        <w:tab/>
        <w:t>DRP (</w:t>
      </w:r>
      <w:r>
        <w:rPr>
          <w:rFonts w:ascii="Arial" w:hAnsi="Arial" w:cs="Arial"/>
          <w:sz w:val="20"/>
          <w:szCs w:val="20"/>
          <w:lang w:val="en-US"/>
        </w:rPr>
        <w:t>HNC CO SPORE CA261605)</w:t>
      </w:r>
      <w:r w:rsidRPr="0003191B">
        <w:rPr>
          <w:rFonts w:ascii="Arial" w:hAnsi="Arial" w:cs="Arial"/>
          <w:iCs/>
          <w:sz w:val="20"/>
          <w:szCs w:val="20"/>
          <w:lang w:val="en-US"/>
        </w:rPr>
        <w:t xml:space="preserve"> </w:t>
      </w:r>
    </w:p>
    <w:p w14:paraId="5716326D" w14:textId="77777777" w:rsidR="0062048E" w:rsidRPr="0003191B" w:rsidRDefault="0062048E" w:rsidP="0062048E">
      <w:pPr>
        <w:ind w:right="-54"/>
        <w:jc w:val="both"/>
        <w:rPr>
          <w:rFonts w:ascii="Arial" w:hAnsi="Arial" w:cs="Arial"/>
          <w:sz w:val="20"/>
          <w:szCs w:val="20"/>
          <w:lang w:val="en-US"/>
        </w:rPr>
      </w:pPr>
      <w:r w:rsidRPr="0003191B">
        <w:rPr>
          <w:rFonts w:ascii="Arial" w:hAnsi="Arial" w:cs="Arial"/>
          <w:iCs/>
          <w:sz w:val="20"/>
          <w:szCs w:val="20"/>
          <w:lang w:val="en-US"/>
        </w:rPr>
        <w:t xml:space="preserve">Title: </w:t>
      </w:r>
      <w:r>
        <w:rPr>
          <w:rFonts w:ascii="Arial" w:hAnsi="Arial" w:cs="Arial"/>
          <w:iCs/>
          <w:sz w:val="20"/>
          <w:szCs w:val="20"/>
          <w:lang w:val="en-US"/>
        </w:rPr>
        <w:tab/>
      </w:r>
      <w:r>
        <w:rPr>
          <w:rFonts w:ascii="Arial" w:hAnsi="Arial" w:cs="Arial"/>
          <w:iCs/>
          <w:sz w:val="20"/>
          <w:szCs w:val="20"/>
          <w:lang w:val="en-US"/>
        </w:rPr>
        <w:tab/>
      </w:r>
      <w:r w:rsidRPr="002D568D">
        <w:rPr>
          <w:rFonts w:ascii="Arial" w:hAnsi="Arial" w:cs="Arial"/>
          <w:sz w:val="20"/>
          <w:szCs w:val="20"/>
          <w:lang w:val="en-US"/>
        </w:rPr>
        <w:t>Molecular analysis of muscle in head and neck cancer cachexia</w:t>
      </w:r>
    </w:p>
    <w:p w14:paraId="099952D9" w14:textId="77777777" w:rsidR="0062048E" w:rsidRPr="0003191B" w:rsidRDefault="0062048E" w:rsidP="0062048E">
      <w:pPr>
        <w:jc w:val="both"/>
        <w:rPr>
          <w:rFonts w:ascii="Arial" w:hAnsi="Arial" w:cs="Arial"/>
          <w:iCs/>
          <w:sz w:val="20"/>
          <w:szCs w:val="20"/>
          <w:lang w:val="en-US"/>
        </w:rPr>
      </w:pPr>
      <w:r w:rsidRPr="0003191B">
        <w:rPr>
          <w:rFonts w:ascii="Arial" w:hAnsi="Arial" w:cs="Arial"/>
          <w:iCs/>
          <w:sz w:val="20"/>
          <w:szCs w:val="20"/>
          <w:lang w:val="en-US"/>
        </w:rPr>
        <w:t xml:space="preserve">Role: </w:t>
      </w:r>
      <w:r>
        <w:rPr>
          <w:rFonts w:ascii="Arial" w:hAnsi="Arial" w:cs="Arial"/>
          <w:iCs/>
          <w:sz w:val="20"/>
          <w:szCs w:val="20"/>
          <w:lang w:val="en-US"/>
        </w:rPr>
        <w:tab/>
      </w:r>
      <w:r>
        <w:rPr>
          <w:rFonts w:ascii="Arial" w:hAnsi="Arial" w:cs="Arial"/>
          <w:iCs/>
          <w:sz w:val="20"/>
          <w:szCs w:val="20"/>
          <w:lang w:val="en-US"/>
        </w:rPr>
        <w:tab/>
      </w:r>
      <w:r w:rsidRPr="0003191B">
        <w:rPr>
          <w:rFonts w:ascii="Arial" w:hAnsi="Arial" w:cs="Arial"/>
          <w:iCs/>
          <w:sz w:val="20"/>
          <w:szCs w:val="20"/>
          <w:lang w:val="en-US"/>
        </w:rPr>
        <w:t xml:space="preserve">Principal Investigator, </w:t>
      </w:r>
      <w:r>
        <w:rPr>
          <w:rFonts w:ascii="Arial" w:hAnsi="Arial" w:cs="Arial"/>
          <w:iCs/>
          <w:sz w:val="20"/>
          <w:szCs w:val="20"/>
          <w:lang w:val="en-US"/>
        </w:rPr>
        <w:t>0</w:t>
      </w:r>
      <w:r w:rsidRPr="0003191B">
        <w:rPr>
          <w:rFonts w:ascii="Arial" w:hAnsi="Arial" w:cs="Arial"/>
          <w:iCs/>
          <w:sz w:val="20"/>
          <w:szCs w:val="20"/>
          <w:lang w:val="en-US"/>
        </w:rPr>
        <w:t xml:space="preserve">% effort </w:t>
      </w:r>
    </w:p>
    <w:p w14:paraId="5A0BFABD" w14:textId="77777777" w:rsidR="0062048E" w:rsidRPr="0003191B" w:rsidRDefault="0062048E" w:rsidP="0062048E">
      <w:pPr>
        <w:jc w:val="both"/>
        <w:rPr>
          <w:rFonts w:ascii="Arial" w:hAnsi="Arial" w:cs="Arial"/>
          <w:iCs/>
          <w:sz w:val="20"/>
          <w:szCs w:val="20"/>
          <w:lang w:val="en-US"/>
        </w:rPr>
      </w:pPr>
      <w:r w:rsidRPr="0003191B">
        <w:rPr>
          <w:rFonts w:ascii="Arial" w:hAnsi="Arial" w:cs="Arial"/>
          <w:iCs/>
          <w:sz w:val="20"/>
          <w:szCs w:val="20"/>
          <w:lang w:val="en-US"/>
        </w:rPr>
        <w:t xml:space="preserve">Period: </w:t>
      </w:r>
      <w:r>
        <w:rPr>
          <w:rFonts w:ascii="Arial" w:hAnsi="Arial" w:cs="Arial"/>
          <w:iCs/>
          <w:sz w:val="20"/>
          <w:szCs w:val="20"/>
          <w:lang w:val="en-US"/>
        </w:rPr>
        <w:tab/>
      </w:r>
      <w:r>
        <w:rPr>
          <w:rFonts w:ascii="Arial" w:hAnsi="Arial" w:cs="Arial"/>
          <w:iCs/>
          <w:sz w:val="20"/>
          <w:szCs w:val="20"/>
          <w:lang w:val="en-US"/>
        </w:rPr>
        <w:tab/>
        <w:t>10</w:t>
      </w:r>
      <w:r w:rsidRPr="0003191B">
        <w:rPr>
          <w:rFonts w:ascii="Arial" w:hAnsi="Arial" w:cs="Arial"/>
          <w:iCs/>
          <w:sz w:val="20"/>
          <w:szCs w:val="20"/>
          <w:lang w:val="en-US"/>
        </w:rPr>
        <w:t>/1/20</w:t>
      </w:r>
      <w:r>
        <w:rPr>
          <w:rFonts w:ascii="Arial" w:hAnsi="Arial" w:cs="Arial"/>
          <w:iCs/>
          <w:sz w:val="20"/>
          <w:szCs w:val="20"/>
          <w:lang w:val="en-US"/>
        </w:rPr>
        <w:t>23 - 9</w:t>
      </w:r>
      <w:r w:rsidRPr="0003191B">
        <w:rPr>
          <w:rFonts w:ascii="Arial" w:hAnsi="Arial" w:cs="Arial"/>
          <w:iCs/>
          <w:sz w:val="20"/>
          <w:szCs w:val="20"/>
          <w:lang w:val="en-US"/>
        </w:rPr>
        <w:t>/</w:t>
      </w:r>
      <w:r>
        <w:rPr>
          <w:rFonts w:ascii="Arial" w:hAnsi="Arial" w:cs="Arial"/>
          <w:iCs/>
          <w:sz w:val="20"/>
          <w:szCs w:val="20"/>
          <w:lang w:val="en-US"/>
        </w:rPr>
        <w:t>31</w:t>
      </w:r>
      <w:r w:rsidRPr="0003191B">
        <w:rPr>
          <w:rFonts w:ascii="Arial" w:hAnsi="Arial" w:cs="Arial"/>
          <w:iCs/>
          <w:sz w:val="20"/>
          <w:szCs w:val="20"/>
          <w:lang w:val="en-US"/>
        </w:rPr>
        <w:t>/202</w:t>
      </w:r>
      <w:r>
        <w:rPr>
          <w:rFonts w:ascii="Arial" w:hAnsi="Arial" w:cs="Arial"/>
          <w:iCs/>
          <w:sz w:val="20"/>
          <w:szCs w:val="20"/>
          <w:lang w:val="en-US"/>
        </w:rPr>
        <w:t xml:space="preserve">4 </w:t>
      </w:r>
    </w:p>
    <w:p w14:paraId="189F0F70" w14:textId="77777777" w:rsidR="0062048E" w:rsidRDefault="0062048E" w:rsidP="0062048E">
      <w:pPr>
        <w:jc w:val="both"/>
        <w:rPr>
          <w:rFonts w:ascii="Arial" w:hAnsi="Arial" w:cs="Arial"/>
          <w:iCs/>
          <w:sz w:val="20"/>
          <w:szCs w:val="20"/>
          <w:lang w:val="en-US"/>
        </w:rPr>
      </w:pPr>
      <w:r w:rsidRPr="00661421">
        <w:rPr>
          <w:rFonts w:ascii="Arial" w:hAnsi="Arial" w:cs="Arial"/>
          <w:iCs/>
          <w:sz w:val="20"/>
          <w:szCs w:val="20"/>
          <w:lang w:val="en-US"/>
        </w:rPr>
        <w:t xml:space="preserve">Amount: </w:t>
      </w:r>
      <w:r w:rsidRPr="00661421">
        <w:rPr>
          <w:rFonts w:ascii="Arial" w:hAnsi="Arial" w:cs="Arial"/>
          <w:iCs/>
          <w:sz w:val="20"/>
          <w:szCs w:val="20"/>
          <w:lang w:val="en-US"/>
        </w:rPr>
        <w:tab/>
        <w:t>$</w:t>
      </w:r>
      <w:r>
        <w:rPr>
          <w:rFonts w:ascii="Arial" w:hAnsi="Arial" w:cs="Arial"/>
          <w:iCs/>
          <w:sz w:val="20"/>
          <w:szCs w:val="20"/>
          <w:lang w:val="en-US"/>
        </w:rPr>
        <w:t>50</w:t>
      </w:r>
      <w:r w:rsidRPr="00661421">
        <w:rPr>
          <w:rFonts w:ascii="Arial" w:hAnsi="Arial" w:cs="Arial"/>
          <w:iCs/>
          <w:sz w:val="20"/>
          <w:szCs w:val="20"/>
          <w:lang w:val="en-US"/>
        </w:rPr>
        <w:t>,</w:t>
      </w:r>
      <w:r>
        <w:rPr>
          <w:rFonts w:ascii="Arial" w:hAnsi="Arial" w:cs="Arial"/>
          <w:iCs/>
          <w:sz w:val="20"/>
          <w:szCs w:val="20"/>
          <w:lang w:val="en-US"/>
        </w:rPr>
        <w:t>000</w:t>
      </w:r>
      <w:r w:rsidRPr="00661421">
        <w:rPr>
          <w:rFonts w:ascii="Arial" w:hAnsi="Arial" w:cs="Arial"/>
          <w:iCs/>
          <w:sz w:val="20"/>
          <w:szCs w:val="20"/>
          <w:lang w:val="en-US"/>
        </w:rPr>
        <w:t xml:space="preserve"> direct costs/year</w:t>
      </w:r>
    </w:p>
    <w:p w14:paraId="291FE8F2" w14:textId="77777777" w:rsidR="0062048E" w:rsidRPr="009564D7" w:rsidRDefault="0062048E" w:rsidP="0062048E">
      <w:pPr>
        <w:jc w:val="both"/>
        <w:rPr>
          <w:rFonts w:ascii="Arial" w:hAnsi="Arial" w:cs="Arial"/>
          <w:iCs/>
          <w:sz w:val="8"/>
          <w:szCs w:val="8"/>
          <w:lang w:val="en-US"/>
        </w:rPr>
      </w:pPr>
    </w:p>
    <w:p w14:paraId="1294C9CB" w14:textId="77777777" w:rsidR="00FA224B" w:rsidRPr="0003191B" w:rsidRDefault="00FA224B" w:rsidP="00FA224B">
      <w:pPr>
        <w:jc w:val="both"/>
        <w:rPr>
          <w:rFonts w:ascii="Arial" w:hAnsi="Arial" w:cs="Arial"/>
          <w:iCs/>
          <w:sz w:val="20"/>
          <w:szCs w:val="20"/>
          <w:lang w:val="en-US"/>
        </w:rPr>
      </w:pPr>
      <w:r w:rsidRPr="0003191B">
        <w:rPr>
          <w:rFonts w:ascii="Arial" w:hAnsi="Arial" w:cs="Arial"/>
          <w:iCs/>
          <w:sz w:val="20"/>
          <w:szCs w:val="20"/>
          <w:lang w:val="en-US"/>
        </w:rPr>
        <w:t xml:space="preserve">Sponsor: </w:t>
      </w:r>
      <w:r>
        <w:rPr>
          <w:rFonts w:ascii="Arial" w:hAnsi="Arial" w:cs="Arial"/>
          <w:iCs/>
          <w:sz w:val="20"/>
          <w:szCs w:val="20"/>
          <w:lang w:val="en-US"/>
        </w:rPr>
        <w:tab/>
      </w:r>
      <w:r>
        <w:rPr>
          <w:rFonts w:ascii="Arial" w:hAnsi="Arial" w:cs="Arial"/>
          <w:sz w:val="20"/>
          <w:szCs w:val="20"/>
          <w:lang w:val="en-US"/>
        </w:rPr>
        <w:t>Cancer League of Colorado – Research Grant (</w:t>
      </w:r>
      <w:r w:rsidRPr="00F42301">
        <w:rPr>
          <w:rFonts w:ascii="Arial" w:hAnsi="Arial" w:cs="Arial"/>
          <w:sz w:val="20"/>
          <w:szCs w:val="20"/>
          <w:lang w:val="en-US"/>
        </w:rPr>
        <w:t>AWD-242527-AB</w:t>
      </w:r>
      <w:r>
        <w:rPr>
          <w:rFonts w:ascii="Arial" w:hAnsi="Arial" w:cs="Arial"/>
          <w:sz w:val="20"/>
          <w:szCs w:val="20"/>
          <w:lang w:val="en-US"/>
        </w:rPr>
        <w:t>)</w:t>
      </w:r>
      <w:r w:rsidRPr="0003191B">
        <w:rPr>
          <w:rFonts w:ascii="Arial" w:hAnsi="Arial" w:cs="Arial"/>
          <w:iCs/>
          <w:sz w:val="20"/>
          <w:szCs w:val="20"/>
          <w:lang w:val="en-US"/>
        </w:rPr>
        <w:t xml:space="preserve"> </w:t>
      </w:r>
    </w:p>
    <w:p w14:paraId="710E30A8" w14:textId="77777777" w:rsidR="00FA224B" w:rsidRPr="0003191B" w:rsidRDefault="00FA224B" w:rsidP="00FA224B">
      <w:pPr>
        <w:jc w:val="both"/>
        <w:rPr>
          <w:rFonts w:ascii="Arial" w:hAnsi="Arial" w:cs="Arial"/>
          <w:sz w:val="20"/>
          <w:szCs w:val="20"/>
          <w:highlight w:val="yellow"/>
          <w:lang w:val="en-US"/>
        </w:rPr>
      </w:pPr>
      <w:r w:rsidRPr="0003191B">
        <w:rPr>
          <w:rFonts w:ascii="Arial" w:hAnsi="Arial" w:cs="Arial"/>
          <w:iCs/>
          <w:sz w:val="20"/>
          <w:szCs w:val="20"/>
          <w:lang w:val="en-US"/>
        </w:rPr>
        <w:t xml:space="preserve">Title: </w:t>
      </w:r>
      <w:r>
        <w:rPr>
          <w:rFonts w:ascii="Arial" w:hAnsi="Arial" w:cs="Arial"/>
          <w:iCs/>
          <w:sz w:val="20"/>
          <w:szCs w:val="20"/>
          <w:lang w:val="en-US"/>
        </w:rPr>
        <w:tab/>
      </w:r>
      <w:r>
        <w:rPr>
          <w:rFonts w:ascii="Arial" w:hAnsi="Arial" w:cs="Arial"/>
          <w:iCs/>
          <w:sz w:val="20"/>
          <w:szCs w:val="20"/>
          <w:lang w:val="en-US"/>
        </w:rPr>
        <w:tab/>
      </w:r>
      <w:r w:rsidRPr="000B2FE2">
        <w:rPr>
          <w:rFonts w:ascii="Arial" w:hAnsi="Arial" w:cs="Arial"/>
          <w:sz w:val="20"/>
          <w:szCs w:val="20"/>
          <w:lang w:val="en-US"/>
        </w:rPr>
        <w:t>PRPS1 is a new mediator of skeletal muscle atrophy in cancer</w:t>
      </w:r>
      <w:r>
        <w:rPr>
          <w:rFonts w:ascii="Arial" w:hAnsi="Arial" w:cs="Arial"/>
          <w:sz w:val="20"/>
          <w:szCs w:val="20"/>
          <w:lang w:val="en-US"/>
        </w:rPr>
        <w:t>-</w:t>
      </w:r>
      <w:r w:rsidRPr="000B2FE2">
        <w:rPr>
          <w:rFonts w:ascii="Arial" w:hAnsi="Arial" w:cs="Arial"/>
          <w:sz w:val="20"/>
          <w:szCs w:val="20"/>
          <w:lang w:val="en-US"/>
        </w:rPr>
        <w:t>induced cachexia</w:t>
      </w:r>
    </w:p>
    <w:p w14:paraId="486D9AE9" w14:textId="77777777" w:rsidR="00FA224B" w:rsidRPr="0003191B" w:rsidRDefault="00FA224B" w:rsidP="00FA224B">
      <w:pPr>
        <w:jc w:val="both"/>
        <w:rPr>
          <w:rFonts w:ascii="Arial" w:hAnsi="Arial" w:cs="Arial"/>
          <w:iCs/>
          <w:sz w:val="20"/>
          <w:szCs w:val="20"/>
          <w:lang w:val="en-US"/>
        </w:rPr>
      </w:pPr>
      <w:r w:rsidRPr="0003191B">
        <w:rPr>
          <w:rFonts w:ascii="Arial" w:hAnsi="Arial" w:cs="Arial"/>
          <w:iCs/>
          <w:sz w:val="20"/>
          <w:szCs w:val="20"/>
          <w:lang w:val="en-US"/>
        </w:rPr>
        <w:lastRenderedPageBreak/>
        <w:t xml:space="preserve">Role: </w:t>
      </w:r>
      <w:r>
        <w:rPr>
          <w:rFonts w:ascii="Arial" w:hAnsi="Arial" w:cs="Arial"/>
          <w:iCs/>
          <w:sz w:val="20"/>
          <w:szCs w:val="20"/>
          <w:lang w:val="en-US"/>
        </w:rPr>
        <w:tab/>
      </w:r>
      <w:r>
        <w:rPr>
          <w:rFonts w:ascii="Arial" w:hAnsi="Arial" w:cs="Arial"/>
          <w:iCs/>
          <w:sz w:val="20"/>
          <w:szCs w:val="20"/>
          <w:lang w:val="en-US"/>
        </w:rPr>
        <w:tab/>
      </w:r>
      <w:r w:rsidRPr="0003191B">
        <w:rPr>
          <w:rFonts w:ascii="Arial" w:hAnsi="Arial" w:cs="Arial"/>
          <w:iCs/>
          <w:sz w:val="20"/>
          <w:szCs w:val="20"/>
          <w:lang w:val="en-US"/>
        </w:rPr>
        <w:t xml:space="preserve">Principal Investigator, </w:t>
      </w:r>
      <w:r>
        <w:rPr>
          <w:rFonts w:ascii="Arial" w:hAnsi="Arial" w:cs="Arial"/>
          <w:iCs/>
          <w:sz w:val="20"/>
          <w:szCs w:val="20"/>
          <w:lang w:val="en-US"/>
        </w:rPr>
        <w:t>0</w:t>
      </w:r>
      <w:r w:rsidRPr="0003191B">
        <w:rPr>
          <w:rFonts w:ascii="Arial" w:hAnsi="Arial" w:cs="Arial"/>
          <w:iCs/>
          <w:sz w:val="20"/>
          <w:szCs w:val="20"/>
          <w:lang w:val="en-US"/>
        </w:rPr>
        <w:t xml:space="preserve">% effort </w:t>
      </w:r>
    </w:p>
    <w:p w14:paraId="2FDCBC7B" w14:textId="77777777" w:rsidR="00FA224B" w:rsidRPr="0003191B" w:rsidRDefault="00FA224B" w:rsidP="00FA224B">
      <w:pPr>
        <w:jc w:val="both"/>
        <w:rPr>
          <w:rFonts w:ascii="Arial" w:hAnsi="Arial" w:cs="Arial"/>
          <w:iCs/>
          <w:sz w:val="20"/>
          <w:szCs w:val="20"/>
          <w:lang w:val="en-US"/>
        </w:rPr>
      </w:pPr>
      <w:r w:rsidRPr="0003191B">
        <w:rPr>
          <w:rFonts w:ascii="Arial" w:hAnsi="Arial" w:cs="Arial"/>
          <w:iCs/>
          <w:sz w:val="20"/>
          <w:szCs w:val="20"/>
          <w:lang w:val="en-US"/>
        </w:rPr>
        <w:t xml:space="preserve">Period: </w:t>
      </w:r>
      <w:r>
        <w:rPr>
          <w:rFonts w:ascii="Arial" w:hAnsi="Arial" w:cs="Arial"/>
          <w:iCs/>
          <w:sz w:val="20"/>
          <w:szCs w:val="20"/>
          <w:lang w:val="en-US"/>
        </w:rPr>
        <w:tab/>
      </w:r>
      <w:r>
        <w:rPr>
          <w:rFonts w:ascii="Arial" w:hAnsi="Arial" w:cs="Arial"/>
          <w:iCs/>
          <w:sz w:val="20"/>
          <w:szCs w:val="20"/>
          <w:lang w:val="en-US"/>
        </w:rPr>
        <w:tab/>
        <w:t>7</w:t>
      </w:r>
      <w:r w:rsidRPr="0003191B">
        <w:rPr>
          <w:rFonts w:ascii="Arial" w:hAnsi="Arial" w:cs="Arial"/>
          <w:iCs/>
          <w:sz w:val="20"/>
          <w:szCs w:val="20"/>
          <w:lang w:val="en-US"/>
        </w:rPr>
        <w:t>/1/20</w:t>
      </w:r>
      <w:r>
        <w:rPr>
          <w:rFonts w:ascii="Arial" w:hAnsi="Arial" w:cs="Arial"/>
          <w:iCs/>
          <w:sz w:val="20"/>
          <w:szCs w:val="20"/>
          <w:lang w:val="en-US"/>
        </w:rPr>
        <w:t>24 - 6</w:t>
      </w:r>
      <w:r w:rsidRPr="0003191B">
        <w:rPr>
          <w:rFonts w:ascii="Arial" w:hAnsi="Arial" w:cs="Arial"/>
          <w:iCs/>
          <w:sz w:val="20"/>
          <w:szCs w:val="20"/>
          <w:lang w:val="en-US"/>
        </w:rPr>
        <w:t>/</w:t>
      </w:r>
      <w:r>
        <w:rPr>
          <w:rFonts w:ascii="Arial" w:hAnsi="Arial" w:cs="Arial"/>
          <w:iCs/>
          <w:sz w:val="20"/>
          <w:szCs w:val="20"/>
          <w:lang w:val="en-US"/>
        </w:rPr>
        <w:t>30</w:t>
      </w:r>
      <w:r w:rsidRPr="0003191B">
        <w:rPr>
          <w:rFonts w:ascii="Arial" w:hAnsi="Arial" w:cs="Arial"/>
          <w:iCs/>
          <w:sz w:val="20"/>
          <w:szCs w:val="20"/>
          <w:lang w:val="en-US"/>
        </w:rPr>
        <w:t>/202</w:t>
      </w:r>
      <w:r>
        <w:rPr>
          <w:rFonts w:ascii="Arial" w:hAnsi="Arial" w:cs="Arial"/>
          <w:iCs/>
          <w:sz w:val="20"/>
          <w:szCs w:val="20"/>
          <w:lang w:val="en-US"/>
        </w:rPr>
        <w:t xml:space="preserve">5 </w:t>
      </w:r>
    </w:p>
    <w:p w14:paraId="42377A5F" w14:textId="77777777" w:rsidR="00FA224B" w:rsidRDefault="00FA224B" w:rsidP="00FA224B">
      <w:pPr>
        <w:jc w:val="both"/>
        <w:rPr>
          <w:rFonts w:ascii="Arial" w:hAnsi="Arial" w:cs="Arial"/>
          <w:iCs/>
          <w:sz w:val="20"/>
          <w:szCs w:val="20"/>
          <w:lang w:val="en-US"/>
        </w:rPr>
      </w:pPr>
      <w:r w:rsidRPr="00661421">
        <w:rPr>
          <w:rFonts w:ascii="Arial" w:hAnsi="Arial" w:cs="Arial"/>
          <w:iCs/>
          <w:sz w:val="20"/>
          <w:szCs w:val="20"/>
          <w:lang w:val="en-US"/>
        </w:rPr>
        <w:t xml:space="preserve">Amount: </w:t>
      </w:r>
      <w:r w:rsidRPr="00661421">
        <w:rPr>
          <w:rFonts w:ascii="Arial" w:hAnsi="Arial" w:cs="Arial"/>
          <w:iCs/>
          <w:sz w:val="20"/>
          <w:szCs w:val="20"/>
          <w:lang w:val="en-US"/>
        </w:rPr>
        <w:tab/>
        <w:t>$</w:t>
      </w:r>
      <w:r>
        <w:rPr>
          <w:rFonts w:ascii="Arial" w:hAnsi="Arial" w:cs="Arial"/>
          <w:iCs/>
          <w:sz w:val="20"/>
          <w:szCs w:val="20"/>
          <w:lang w:val="en-US"/>
        </w:rPr>
        <w:t>30,000</w:t>
      </w:r>
      <w:r w:rsidRPr="00661421">
        <w:rPr>
          <w:rFonts w:ascii="Arial" w:hAnsi="Arial" w:cs="Arial"/>
          <w:iCs/>
          <w:sz w:val="20"/>
          <w:szCs w:val="20"/>
          <w:lang w:val="en-US"/>
        </w:rPr>
        <w:t xml:space="preserve"> direct costs</w:t>
      </w:r>
    </w:p>
    <w:p w14:paraId="642F8DD6" w14:textId="77777777" w:rsidR="00311BDF" w:rsidRPr="00311BDF" w:rsidRDefault="00311BDF" w:rsidP="00311BDF">
      <w:pPr>
        <w:jc w:val="both"/>
        <w:rPr>
          <w:rFonts w:ascii="Arial" w:hAnsi="Arial" w:cs="Arial"/>
          <w:iCs/>
          <w:sz w:val="8"/>
          <w:szCs w:val="8"/>
          <w:lang w:val="en-US"/>
        </w:rPr>
      </w:pPr>
    </w:p>
    <w:p w14:paraId="5332B94F" w14:textId="414737AC" w:rsidR="00311BDF" w:rsidRPr="0003191B" w:rsidRDefault="00311BDF" w:rsidP="00311BDF">
      <w:pPr>
        <w:jc w:val="both"/>
        <w:rPr>
          <w:rFonts w:ascii="Arial" w:hAnsi="Arial" w:cs="Arial"/>
          <w:iCs/>
          <w:sz w:val="20"/>
          <w:szCs w:val="20"/>
          <w:lang w:val="en-US"/>
        </w:rPr>
      </w:pPr>
      <w:r w:rsidRPr="0003191B">
        <w:rPr>
          <w:rFonts w:ascii="Arial" w:hAnsi="Arial" w:cs="Arial"/>
          <w:iCs/>
          <w:sz w:val="20"/>
          <w:szCs w:val="20"/>
          <w:lang w:val="en-US"/>
        </w:rPr>
        <w:t xml:space="preserve">Sponsor: </w:t>
      </w:r>
      <w:r>
        <w:rPr>
          <w:rFonts w:ascii="Arial" w:hAnsi="Arial" w:cs="Arial"/>
          <w:iCs/>
          <w:sz w:val="20"/>
          <w:szCs w:val="20"/>
          <w:lang w:val="en-US"/>
        </w:rPr>
        <w:tab/>
      </w:r>
      <w:r>
        <w:rPr>
          <w:rFonts w:ascii="Arial" w:hAnsi="Arial" w:cs="Arial"/>
          <w:sz w:val="20"/>
          <w:szCs w:val="20"/>
          <w:lang w:val="en-US"/>
        </w:rPr>
        <w:t xml:space="preserve">UCCCC – THI </w:t>
      </w:r>
      <w:r w:rsidRPr="009E456A">
        <w:rPr>
          <w:rFonts w:ascii="Arial" w:hAnsi="Arial" w:cs="Arial"/>
          <w:sz w:val="20"/>
          <w:szCs w:val="20"/>
          <w:lang w:val="en-US"/>
        </w:rPr>
        <w:t>Catalyzing Creative Collisions</w:t>
      </w:r>
      <w:r>
        <w:rPr>
          <w:rFonts w:ascii="Arial" w:hAnsi="Arial" w:cs="Arial"/>
          <w:sz w:val="20"/>
          <w:szCs w:val="20"/>
          <w:lang w:val="en-US"/>
        </w:rPr>
        <w:t xml:space="preserve"> Pilot Grant</w:t>
      </w:r>
      <w:r w:rsidRPr="0003191B">
        <w:rPr>
          <w:rFonts w:ascii="Arial" w:hAnsi="Arial" w:cs="Arial"/>
          <w:iCs/>
          <w:sz w:val="20"/>
          <w:szCs w:val="20"/>
          <w:lang w:val="en-US"/>
        </w:rPr>
        <w:t xml:space="preserve"> </w:t>
      </w:r>
    </w:p>
    <w:p w14:paraId="5BFBEB88" w14:textId="77777777" w:rsidR="00311BDF" w:rsidRPr="00C6357F" w:rsidRDefault="00311BDF" w:rsidP="00311BDF">
      <w:pPr>
        <w:jc w:val="both"/>
        <w:rPr>
          <w:rFonts w:ascii="Arial" w:hAnsi="Arial" w:cs="Arial"/>
          <w:sz w:val="20"/>
          <w:szCs w:val="20"/>
          <w:lang w:val="en-US"/>
        </w:rPr>
      </w:pPr>
      <w:r w:rsidRPr="0003191B">
        <w:rPr>
          <w:rFonts w:ascii="Arial" w:hAnsi="Arial" w:cs="Arial"/>
          <w:iCs/>
          <w:sz w:val="20"/>
          <w:szCs w:val="20"/>
          <w:lang w:val="en-US"/>
        </w:rPr>
        <w:t xml:space="preserve">Title: </w:t>
      </w:r>
      <w:r>
        <w:rPr>
          <w:rFonts w:ascii="Arial" w:hAnsi="Arial" w:cs="Arial"/>
          <w:iCs/>
          <w:sz w:val="20"/>
          <w:szCs w:val="20"/>
          <w:lang w:val="en-US"/>
        </w:rPr>
        <w:tab/>
      </w:r>
      <w:r>
        <w:rPr>
          <w:rFonts w:ascii="Arial" w:hAnsi="Arial" w:cs="Arial"/>
          <w:iCs/>
          <w:sz w:val="20"/>
          <w:szCs w:val="20"/>
          <w:lang w:val="en-US"/>
        </w:rPr>
        <w:tab/>
      </w:r>
      <w:r w:rsidRPr="00C6357F">
        <w:rPr>
          <w:rFonts w:ascii="Arial" w:hAnsi="Arial" w:cs="Arial"/>
          <w:sz w:val="20"/>
          <w:szCs w:val="20"/>
          <w:lang w:val="en-US"/>
        </w:rPr>
        <w:t>The impact of exercise on inflammatory and muscle-specific signatures in breast cancer</w:t>
      </w:r>
    </w:p>
    <w:p w14:paraId="6A87A675" w14:textId="77777777" w:rsidR="00311BDF" w:rsidRPr="0003191B" w:rsidRDefault="00311BDF" w:rsidP="00311BDF">
      <w:pPr>
        <w:ind w:left="708" w:firstLine="708"/>
        <w:jc w:val="both"/>
        <w:rPr>
          <w:rFonts w:ascii="Arial" w:hAnsi="Arial" w:cs="Arial"/>
          <w:sz w:val="20"/>
          <w:szCs w:val="20"/>
          <w:highlight w:val="yellow"/>
          <w:lang w:val="en-US"/>
        </w:rPr>
      </w:pPr>
      <w:r w:rsidRPr="00C6357F">
        <w:rPr>
          <w:rFonts w:ascii="Arial" w:hAnsi="Arial" w:cs="Arial"/>
          <w:sz w:val="20"/>
          <w:szCs w:val="20"/>
          <w:lang w:val="en-US"/>
        </w:rPr>
        <w:t>treatment</w:t>
      </w:r>
    </w:p>
    <w:p w14:paraId="7109BF7A" w14:textId="77777777" w:rsidR="00311BDF" w:rsidRPr="0003191B" w:rsidRDefault="00311BDF" w:rsidP="00311BDF">
      <w:pPr>
        <w:jc w:val="both"/>
        <w:rPr>
          <w:rFonts w:ascii="Arial" w:hAnsi="Arial" w:cs="Arial"/>
          <w:iCs/>
          <w:sz w:val="20"/>
          <w:szCs w:val="20"/>
          <w:lang w:val="en-US"/>
        </w:rPr>
      </w:pPr>
      <w:r w:rsidRPr="0003191B">
        <w:rPr>
          <w:rFonts w:ascii="Arial" w:hAnsi="Arial" w:cs="Arial"/>
          <w:iCs/>
          <w:sz w:val="20"/>
          <w:szCs w:val="20"/>
          <w:lang w:val="en-US"/>
        </w:rPr>
        <w:t xml:space="preserve">Role: </w:t>
      </w:r>
      <w:r>
        <w:rPr>
          <w:rFonts w:ascii="Arial" w:hAnsi="Arial" w:cs="Arial"/>
          <w:iCs/>
          <w:sz w:val="20"/>
          <w:szCs w:val="20"/>
          <w:lang w:val="en-US"/>
        </w:rPr>
        <w:tab/>
      </w:r>
      <w:r>
        <w:rPr>
          <w:rFonts w:ascii="Arial" w:hAnsi="Arial" w:cs="Arial"/>
          <w:iCs/>
          <w:sz w:val="20"/>
          <w:szCs w:val="20"/>
          <w:lang w:val="en-US"/>
        </w:rPr>
        <w:tab/>
        <w:t>Co-</w:t>
      </w:r>
      <w:r w:rsidRPr="0003191B">
        <w:rPr>
          <w:rFonts w:ascii="Arial" w:hAnsi="Arial" w:cs="Arial"/>
          <w:iCs/>
          <w:sz w:val="20"/>
          <w:szCs w:val="20"/>
          <w:lang w:val="en-US"/>
        </w:rPr>
        <w:t xml:space="preserve">Principal Investigator, </w:t>
      </w:r>
      <w:r>
        <w:rPr>
          <w:rFonts w:ascii="Arial" w:hAnsi="Arial" w:cs="Arial"/>
          <w:iCs/>
          <w:sz w:val="20"/>
          <w:szCs w:val="20"/>
          <w:lang w:val="en-US"/>
        </w:rPr>
        <w:t>0</w:t>
      </w:r>
      <w:r w:rsidRPr="0003191B">
        <w:rPr>
          <w:rFonts w:ascii="Arial" w:hAnsi="Arial" w:cs="Arial"/>
          <w:iCs/>
          <w:sz w:val="20"/>
          <w:szCs w:val="20"/>
          <w:lang w:val="en-US"/>
        </w:rPr>
        <w:t xml:space="preserve">% effort </w:t>
      </w:r>
    </w:p>
    <w:p w14:paraId="1E039785" w14:textId="77777777" w:rsidR="00311BDF" w:rsidRPr="0003191B" w:rsidRDefault="00311BDF" w:rsidP="00311BDF">
      <w:pPr>
        <w:jc w:val="both"/>
        <w:rPr>
          <w:rFonts w:ascii="Arial" w:hAnsi="Arial" w:cs="Arial"/>
          <w:iCs/>
          <w:sz w:val="20"/>
          <w:szCs w:val="20"/>
          <w:lang w:val="en-US"/>
        </w:rPr>
      </w:pPr>
      <w:r w:rsidRPr="0003191B">
        <w:rPr>
          <w:rFonts w:ascii="Arial" w:hAnsi="Arial" w:cs="Arial"/>
          <w:iCs/>
          <w:sz w:val="20"/>
          <w:szCs w:val="20"/>
          <w:lang w:val="en-US"/>
        </w:rPr>
        <w:t xml:space="preserve">Period: </w:t>
      </w:r>
      <w:r>
        <w:rPr>
          <w:rFonts w:ascii="Arial" w:hAnsi="Arial" w:cs="Arial"/>
          <w:iCs/>
          <w:sz w:val="20"/>
          <w:szCs w:val="20"/>
          <w:lang w:val="en-US"/>
        </w:rPr>
        <w:tab/>
      </w:r>
      <w:r>
        <w:rPr>
          <w:rFonts w:ascii="Arial" w:hAnsi="Arial" w:cs="Arial"/>
          <w:iCs/>
          <w:sz w:val="20"/>
          <w:szCs w:val="20"/>
          <w:lang w:val="en-US"/>
        </w:rPr>
        <w:tab/>
        <w:t>6</w:t>
      </w:r>
      <w:r w:rsidRPr="0003191B">
        <w:rPr>
          <w:rFonts w:ascii="Arial" w:hAnsi="Arial" w:cs="Arial"/>
          <w:iCs/>
          <w:sz w:val="20"/>
          <w:szCs w:val="20"/>
          <w:lang w:val="en-US"/>
        </w:rPr>
        <w:t>/1/20</w:t>
      </w:r>
      <w:r>
        <w:rPr>
          <w:rFonts w:ascii="Arial" w:hAnsi="Arial" w:cs="Arial"/>
          <w:iCs/>
          <w:sz w:val="20"/>
          <w:szCs w:val="20"/>
          <w:lang w:val="en-US"/>
        </w:rPr>
        <w:t>24 - 5</w:t>
      </w:r>
      <w:r w:rsidRPr="0003191B">
        <w:rPr>
          <w:rFonts w:ascii="Arial" w:hAnsi="Arial" w:cs="Arial"/>
          <w:iCs/>
          <w:sz w:val="20"/>
          <w:szCs w:val="20"/>
          <w:lang w:val="en-US"/>
        </w:rPr>
        <w:t>/</w:t>
      </w:r>
      <w:r>
        <w:rPr>
          <w:rFonts w:ascii="Arial" w:hAnsi="Arial" w:cs="Arial"/>
          <w:iCs/>
          <w:sz w:val="20"/>
          <w:szCs w:val="20"/>
          <w:lang w:val="en-US"/>
        </w:rPr>
        <w:t>31</w:t>
      </w:r>
      <w:r w:rsidRPr="0003191B">
        <w:rPr>
          <w:rFonts w:ascii="Arial" w:hAnsi="Arial" w:cs="Arial"/>
          <w:iCs/>
          <w:sz w:val="20"/>
          <w:szCs w:val="20"/>
          <w:lang w:val="en-US"/>
        </w:rPr>
        <w:t>/202</w:t>
      </w:r>
      <w:r>
        <w:rPr>
          <w:rFonts w:ascii="Arial" w:hAnsi="Arial" w:cs="Arial"/>
          <w:iCs/>
          <w:sz w:val="20"/>
          <w:szCs w:val="20"/>
          <w:lang w:val="en-US"/>
        </w:rPr>
        <w:t>5 (NCE: 10/31/2025)</w:t>
      </w:r>
    </w:p>
    <w:p w14:paraId="0AD887E3" w14:textId="77777777" w:rsidR="00311BDF" w:rsidRDefault="00311BDF" w:rsidP="00311BDF">
      <w:pPr>
        <w:jc w:val="both"/>
        <w:rPr>
          <w:rFonts w:ascii="Arial" w:hAnsi="Arial" w:cs="Arial"/>
          <w:iCs/>
          <w:sz w:val="20"/>
          <w:szCs w:val="20"/>
          <w:lang w:val="en-US"/>
        </w:rPr>
      </w:pPr>
      <w:r w:rsidRPr="00661421">
        <w:rPr>
          <w:rFonts w:ascii="Arial" w:hAnsi="Arial" w:cs="Arial"/>
          <w:iCs/>
          <w:sz w:val="20"/>
          <w:szCs w:val="20"/>
          <w:lang w:val="en-US"/>
        </w:rPr>
        <w:t xml:space="preserve">Amount: </w:t>
      </w:r>
      <w:r w:rsidRPr="00661421">
        <w:rPr>
          <w:rFonts w:ascii="Arial" w:hAnsi="Arial" w:cs="Arial"/>
          <w:iCs/>
          <w:sz w:val="20"/>
          <w:szCs w:val="20"/>
          <w:lang w:val="en-US"/>
        </w:rPr>
        <w:tab/>
        <w:t>$</w:t>
      </w:r>
      <w:r>
        <w:rPr>
          <w:rFonts w:ascii="Arial" w:hAnsi="Arial" w:cs="Arial"/>
          <w:iCs/>
          <w:sz w:val="20"/>
          <w:szCs w:val="20"/>
          <w:lang w:val="en-US"/>
        </w:rPr>
        <w:t>10,000</w:t>
      </w:r>
      <w:r w:rsidRPr="00661421">
        <w:rPr>
          <w:rFonts w:ascii="Arial" w:hAnsi="Arial" w:cs="Arial"/>
          <w:iCs/>
          <w:sz w:val="20"/>
          <w:szCs w:val="20"/>
          <w:lang w:val="en-US"/>
        </w:rPr>
        <w:t xml:space="preserve"> direct costs</w:t>
      </w:r>
    </w:p>
    <w:p w14:paraId="7A72E692" w14:textId="77777777" w:rsidR="00373816" w:rsidRDefault="00373816" w:rsidP="004F7771">
      <w:pPr>
        <w:jc w:val="both"/>
        <w:rPr>
          <w:rFonts w:ascii="Arial" w:hAnsi="Arial" w:cs="Arial"/>
          <w:iCs/>
          <w:sz w:val="20"/>
          <w:szCs w:val="20"/>
          <w:lang w:val="en-US"/>
        </w:rPr>
      </w:pPr>
    </w:p>
    <w:p w14:paraId="35B3289E" w14:textId="77777777" w:rsidR="00AD64D2" w:rsidRPr="008246CE" w:rsidRDefault="00AD64D2" w:rsidP="00AD64D2">
      <w:pPr>
        <w:ind w:right="2376"/>
        <w:jc w:val="both"/>
        <w:rPr>
          <w:rFonts w:ascii="Arial" w:hAnsi="Arial" w:cs="Arial"/>
          <w:sz w:val="20"/>
          <w:szCs w:val="20"/>
          <w:lang w:val="en-US"/>
        </w:rPr>
      </w:pPr>
    </w:p>
    <w:p w14:paraId="1F2212A2" w14:textId="39D21D5F" w:rsidR="00454DFA" w:rsidRPr="00551AED" w:rsidRDefault="002E311A" w:rsidP="00535F4B">
      <w:pPr>
        <w:pStyle w:val="BodyText"/>
        <w:shd w:val="clear" w:color="auto" w:fill="000000" w:themeFill="text1"/>
        <w:jc w:val="both"/>
        <w:rPr>
          <w:rFonts w:ascii="Arial" w:hAnsi="Arial" w:cs="Arial"/>
          <w:b/>
          <w:bCs/>
          <w:color w:val="FFFFFF" w:themeColor="background1"/>
          <w:sz w:val="20"/>
          <w:szCs w:val="20"/>
          <w:lang w:val="en-US"/>
          <w14:textOutline w14:w="6350" w14:cap="rnd" w14:cmpd="sng" w14:algn="ctr">
            <w14:noFill/>
            <w14:prstDash w14:val="solid"/>
            <w14:bevel/>
          </w14:textOutline>
        </w:rPr>
      </w:pPr>
      <w:r w:rsidRPr="00551AED">
        <w:rPr>
          <w:rFonts w:ascii="Arial" w:hAnsi="Arial" w:cs="Arial"/>
          <w:b/>
          <w:bCs/>
          <w:color w:val="FFFFFF" w:themeColor="background1"/>
          <w:sz w:val="20"/>
          <w:szCs w:val="20"/>
          <w:lang w:val="en-US"/>
          <w14:textOutline w14:w="6350" w14:cap="rnd" w14:cmpd="sng" w14:algn="ctr">
            <w14:noFill/>
            <w14:prstDash w14:val="solid"/>
            <w14:bevel/>
          </w14:textOutline>
        </w:rPr>
        <w:t>BIBLIOGRAPHY</w:t>
      </w:r>
    </w:p>
    <w:p w14:paraId="045CF122" w14:textId="77777777" w:rsidR="00BB39DF" w:rsidRDefault="00BB39DF" w:rsidP="00BB39DF">
      <w:pPr>
        <w:pStyle w:val="BodyText"/>
        <w:jc w:val="both"/>
        <w:rPr>
          <w:rFonts w:ascii="Arial" w:hAnsi="Arial" w:cs="Arial"/>
          <w:iCs/>
          <w:sz w:val="20"/>
          <w:szCs w:val="20"/>
          <w:lang w:val="en-US"/>
        </w:rPr>
      </w:pPr>
    </w:p>
    <w:p w14:paraId="4978335A" w14:textId="4A53B1F5" w:rsidR="00BB39DF" w:rsidRDefault="00BB39DF" w:rsidP="00BB39DF">
      <w:pPr>
        <w:pStyle w:val="BodyText"/>
        <w:jc w:val="both"/>
        <w:rPr>
          <w:rFonts w:ascii="Arial" w:hAnsi="Arial" w:cs="Arial"/>
          <w:iCs/>
          <w:sz w:val="20"/>
          <w:szCs w:val="20"/>
          <w:lang w:val="en-US"/>
        </w:rPr>
      </w:pPr>
      <w:r w:rsidRPr="00BB39DF">
        <w:rPr>
          <w:rFonts w:ascii="Arial" w:hAnsi="Arial" w:cs="Arial"/>
          <w:iCs/>
          <w:sz w:val="20"/>
          <w:szCs w:val="20"/>
          <w:lang w:val="en-US"/>
        </w:rPr>
        <w:t>Peer reviewed publications</w:t>
      </w:r>
      <w:r>
        <w:rPr>
          <w:rFonts w:ascii="Arial" w:hAnsi="Arial" w:cs="Arial"/>
          <w:iCs/>
          <w:sz w:val="20"/>
          <w:szCs w:val="20"/>
          <w:lang w:val="en-US"/>
        </w:rPr>
        <w:t>:</w:t>
      </w:r>
      <w:r w:rsidR="00FB53A9">
        <w:rPr>
          <w:rFonts w:ascii="Arial" w:hAnsi="Arial" w:cs="Arial"/>
          <w:iCs/>
          <w:sz w:val="20"/>
          <w:szCs w:val="20"/>
          <w:lang w:val="en-US"/>
        </w:rPr>
        <w:t xml:space="preserve"> </w:t>
      </w:r>
      <w:r w:rsidR="0078020E">
        <w:rPr>
          <w:rFonts w:ascii="Arial" w:hAnsi="Arial" w:cs="Arial"/>
          <w:b/>
          <w:bCs/>
          <w:iCs/>
          <w:sz w:val="20"/>
          <w:szCs w:val="20"/>
          <w:u w:val="single"/>
          <w:lang w:val="en-US"/>
        </w:rPr>
        <w:t>7</w:t>
      </w:r>
      <w:r w:rsidR="00332384">
        <w:rPr>
          <w:rFonts w:ascii="Arial" w:hAnsi="Arial" w:cs="Arial"/>
          <w:b/>
          <w:bCs/>
          <w:iCs/>
          <w:sz w:val="20"/>
          <w:szCs w:val="20"/>
          <w:u w:val="single"/>
          <w:lang w:val="en-US"/>
        </w:rPr>
        <w:t>9</w:t>
      </w:r>
      <w:r w:rsidRPr="00FB53A9">
        <w:rPr>
          <w:rFonts w:ascii="Arial" w:hAnsi="Arial" w:cs="Arial"/>
          <w:iCs/>
          <w:sz w:val="20"/>
          <w:szCs w:val="20"/>
          <w:u w:val="single"/>
          <w:lang w:val="en-US"/>
        </w:rPr>
        <w:t xml:space="preserve"> total</w:t>
      </w:r>
      <w:r>
        <w:rPr>
          <w:rFonts w:ascii="Arial" w:hAnsi="Arial" w:cs="Arial"/>
          <w:iCs/>
          <w:sz w:val="20"/>
          <w:szCs w:val="20"/>
          <w:lang w:val="en-US"/>
        </w:rPr>
        <w:t xml:space="preserve"> </w:t>
      </w:r>
    </w:p>
    <w:p w14:paraId="3AB4742A" w14:textId="73695B16" w:rsidR="00BB39DF" w:rsidRDefault="00BB39DF" w:rsidP="00BB39DF">
      <w:pPr>
        <w:pStyle w:val="BodyText"/>
        <w:jc w:val="both"/>
        <w:rPr>
          <w:rFonts w:ascii="Arial" w:hAnsi="Arial" w:cs="Arial"/>
          <w:iCs/>
          <w:sz w:val="20"/>
          <w:szCs w:val="20"/>
          <w:lang w:val="en-US"/>
        </w:rPr>
      </w:pPr>
      <w:r w:rsidRPr="00BB39DF">
        <w:rPr>
          <w:rFonts w:ascii="Arial" w:hAnsi="Arial" w:cs="Arial"/>
          <w:iCs/>
          <w:sz w:val="20"/>
          <w:szCs w:val="20"/>
          <w:lang w:val="en-US"/>
        </w:rPr>
        <w:t>h-index</w:t>
      </w:r>
      <w:r>
        <w:rPr>
          <w:rFonts w:ascii="Arial" w:hAnsi="Arial" w:cs="Arial"/>
          <w:iCs/>
          <w:sz w:val="20"/>
          <w:szCs w:val="20"/>
          <w:lang w:val="en-US"/>
        </w:rPr>
        <w:t>:</w:t>
      </w:r>
      <w:r w:rsidRPr="00BB39DF">
        <w:rPr>
          <w:rFonts w:ascii="Arial" w:hAnsi="Arial" w:cs="Arial"/>
          <w:iCs/>
          <w:sz w:val="20"/>
          <w:szCs w:val="20"/>
          <w:lang w:val="en-US"/>
        </w:rPr>
        <w:t xml:space="preserve"> </w:t>
      </w:r>
      <w:r w:rsidRPr="00BB39DF">
        <w:rPr>
          <w:rFonts w:ascii="Arial" w:hAnsi="Arial" w:cs="Arial"/>
          <w:b/>
          <w:bCs/>
          <w:iCs/>
          <w:sz w:val="20"/>
          <w:szCs w:val="20"/>
          <w:lang w:val="en-US"/>
        </w:rPr>
        <w:t>3</w:t>
      </w:r>
      <w:r w:rsidR="00A33D14">
        <w:rPr>
          <w:rFonts w:ascii="Arial" w:hAnsi="Arial" w:cs="Arial"/>
          <w:b/>
          <w:bCs/>
          <w:iCs/>
          <w:sz w:val="20"/>
          <w:szCs w:val="20"/>
          <w:lang w:val="en-US"/>
        </w:rPr>
        <w:t>7</w:t>
      </w:r>
    </w:p>
    <w:p w14:paraId="583653E6" w14:textId="3D3C71AA" w:rsidR="00BB39DF" w:rsidRDefault="00BB39DF" w:rsidP="00BB39DF">
      <w:pPr>
        <w:pStyle w:val="BodyText"/>
        <w:jc w:val="both"/>
        <w:rPr>
          <w:rFonts w:ascii="Arial" w:hAnsi="Arial" w:cs="Arial"/>
          <w:iCs/>
          <w:sz w:val="20"/>
          <w:szCs w:val="20"/>
          <w:lang w:val="en-US"/>
        </w:rPr>
      </w:pPr>
      <w:r w:rsidRPr="00BB39DF">
        <w:rPr>
          <w:rFonts w:ascii="Arial" w:hAnsi="Arial" w:cs="Arial"/>
          <w:iCs/>
          <w:sz w:val="20"/>
          <w:szCs w:val="20"/>
          <w:lang w:val="en-US"/>
        </w:rPr>
        <w:t>i10-index</w:t>
      </w:r>
      <w:r>
        <w:rPr>
          <w:rFonts w:ascii="Arial" w:hAnsi="Arial" w:cs="Arial"/>
          <w:iCs/>
          <w:sz w:val="20"/>
          <w:szCs w:val="20"/>
          <w:lang w:val="en-US"/>
        </w:rPr>
        <w:t>:</w:t>
      </w:r>
      <w:r w:rsidRPr="00BB39DF">
        <w:rPr>
          <w:rFonts w:ascii="Arial" w:hAnsi="Arial" w:cs="Arial"/>
          <w:iCs/>
          <w:sz w:val="20"/>
          <w:szCs w:val="20"/>
          <w:lang w:val="en-US"/>
        </w:rPr>
        <w:t xml:space="preserve"> </w:t>
      </w:r>
      <w:r w:rsidR="00B26931">
        <w:rPr>
          <w:rFonts w:ascii="Arial" w:hAnsi="Arial" w:cs="Arial"/>
          <w:b/>
          <w:bCs/>
          <w:iCs/>
          <w:sz w:val="20"/>
          <w:szCs w:val="20"/>
          <w:lang w:val="en-US"/>
        </w:rPr>
        <w:t>61</w:t>
      </w:r>
    </w:p>
    <w:p w14:paraId="398CA0D8" w14:textId="5B4B0B08" w:rsidR="00BB39DF" w:rsidRDefault="00BB39DF" w:rsidP="00BB39DF">
      <w:pPr>
        <w:pStyle w:val="BodyText"/>
        <w:jc w:val="both"/>
        <w:rPr>
          <w:rFonts w:ascii="Arial" w:hAnsi="Arial" w:cs="Arial"/>
          <w:iCs/>
          <w:sz w:val="20"/>
          <w:szCs w:val="20"/>
          <w:lang w:val="en-US"/>
        </w:rPr>
      </w:pPr>
      <w:r>
        <w:rPr>
          <w:rFonts w:ascii="Arial" w:hAnsi="Arial" w:cs="Arial"/>
          <w:iCs/>
          <w:sz w:val="20"/>
          <w:szCs w:val="20"/>
          <w:lang w:val="en-US"/>
        </w:rPr>
        <w:t xml:space="preserve">citations: </w:t>
      </w:r>
      <w:r w:rsidR="00442D8F">
        <w:rPr>
          <w:rFonts w:ascii="Arial" w:hAnsi="Arial" w:cs="Arial"/>
          <w:b/>
          <w:bCs/>
          <w:iCs/>
          <w:sz w:val="20"/>
          <w:szCs w:val="20"/>
          <w:lang w:val="en-US"/>
        </w:rPr>
        <w:t>5</w:t>
      </w:r>
      <w:r w:rsidR="00A33D14">
        <w:rPr>
          <w:rFonts w:ascii="Arial" w:hAnsi="Arial" w:cs="Arial"/>
          <w:b/>
          <w:bCs/>
          <w:iCs/>
          <w:sz w:val="20"/>
          <w:szCs w:val="20"/>
          <w:lang w:val="en-US"/>
        </w:rPr>
        <w:t>,489</w:t>
      </w:r>
      <w:r w:rsidR="00B41F72">
        <w:rPr>
          <w:rFonts w:ascii="Arial" w:hAnsi="Arial" w:cs="Arial"/>
          <w:b/>
          <w:bCs/>
          <w:iCs/>
          <w:sz w:val="20"/>
          <w:szCs w:val="20"/>
          <w:lang w:val="en-US"/>
        </w:rPr>
        <w:t xml:space="preserve"> (</w:t>
      </w:r>
      <w:r w:rsidR="00B26931">
        <w:rPr>
          <w:rFonts w:ascii="Arial" w:hAnsi="Arial" w:cs="Arial"/>
          <w:b/>
          <w:bCs/>
          <w:iCs/>
          <w:sz w:val="20"/>
          <w:szCs w:val="20"/>
          <w:lang w:val="en-US"/>
        </w:rPr>
        <w:t>10</w:t>
      </w:r>
      <w:r w:rsidR="0027259F">
        <w:rPr>
          <w:rFonts w:ascii="Arial" w:hAnsi="Arial" w:cs="Arial"/>
          <w:b/>
          <w:bCs/>
          <w:iCs/>
          <w:sz w:val="20"/>
          <w:szCs w:val="20"/>
          <w:lang w:val="en-US"/>
        </w:rPr>
        <w:t>/</w:t>
      </w:r>
      <w:r w:rsidR="00B26931">
        <w:rPr>
          <w:rFonts w:ascii="Arial" w:hAnsi="Arial" w:cs="Arial"/>
          <w:b/>
          <w:bCs/>
          <w:iCs/>
          <w:sz w:val="20"/>
          <w:szCs w:val="20"/>
          <w:lang w:val="en-US"/>
        </w:rPr>
        <w:t>27</w:t>
      </w:r>
      <w:r w:rsidR="00B41F72">
        <w:rPr>
          <w:rFonts w:ascii="Arial" w:hAnsi="Arial" w:cs="Arial"/>
          <w:b/>
          <w:bCs/>
          <w:iCs/>
          <w:sz w:val="20"/>
          <w:szCs w:val="20"/>
          <w:lang w:val="en-US"/>
        </w:rPr>
        <w:t>/202</w:t>
      </w:r>
      <w:r w:rsidR="00CE2C92">
        <w:rPr>
          <w:rFonts w:ascii="Arial" w:hAnsi="Arial" w:cs="Arial"/>
          <w:b/>
          <w:bCs/>
          <w:iCs/>
          <w:sz w:val="20"/>
          <w:szCs w:val="20"/>
          <w:lang w:val="en-US"/>
        </w:rPr>
        <w:t>5</w:t>
      </w:r>
      <w:r w:rsidR="00B41F72">
        <w:rPr>
          <w:rFonts w:ascii="Arial" w:hAnsi="Arial" w:cs="Arial"/>
          <w:b/>
          <w:bCs/>
          <w:iCs/>
          <w:sz w:val="20"/>
          <w:szCs w:val="20"/>
          <w:lang w:val="en-US"/>
        </w:rPr>
        <w:t>)</w:t>
      </w:r>
      <w:r w:rsidRPr="00BB39DF">
        <w:rPr>
          <w:rFonts w:ascii="Arial" w:hAnsi="Arial" w:cs="Arial"/>
          <w:iCs/>
          <w:sz w:val="20"/>
          <w:szCs w:val="20"/>
          <w:lang w:val="en-US"/>
        </w:rPr>
        <w:t xml:space="preserve"> </w:t>
      </w:r>
    </w:p>
    <w:p w14:paraId="0FAADF8B" w14:textId="4818E647" w:rsidR="00BB39DF" w:rsidRDefault="00BB39DF" w:rsidP="00BB39DF">
      <w:pPr>
        <w:pStyle w:val="BodyText"/>
        <w:jc w:val="both"/>
        <w:rPr>
          <w:rFonts w:ascii="Arial" w:hAnsi="Arial" w:cs="Arial"/>
          <w:iCs/>
          <w:sz w:val="20"/>
          <w:szCs w:val="20"/>
          <w:lang w:val="en-US"/>
        </w:rPr>
      </w:pPr>
      <w:hyperlink r:id="rId8" w:history="1">
        <w:r>
          <w:rPr>
            <w:rStyle w:val="Hyperlink"/>
            <w:rFonts w:ascii="Arial" w:hAnsi="Arial" w:cs="Arial"/>
            <w:iCs/>
            <w:sz w:val="20"/>
            <w:szCs w:val="20"/>
            <w:lang w:val="en-US"/>
          </w:rPr>
          <w:t>Google Scholar Profile</w:t>
        </w:r>
      </w:hyperlink>
    </w:p>
    <w:p w14:paraId="44812C47" w14:textId="77777777" w:rsidR="00BB39DF" w:rsidRDefault="00BB39DF" w:rsidP="00BB39DF">
      <w:pPr>
        <w:pStyle w:val="BodyText"/>
        <w:jc w:val="both"/>
        <w:rPr>
          <w:rFonts w:ascii="Arial" w:hAnsi="Arial" w:cs="Arial"/>
          <w:iCs/>
          <w:sz w:val="20"/>
          <w:szCs w:val="20"/>
          <w:lang w:val="en-US"/>
        </w:rPr>
      </w:pPr>
    </w:p>
    <w:p w14:paraId="292C2ADF" w14:textId="3B8C17C8" w:rsidR="0042637A" w:rsidRPr="002E311A" w:rsidRDefault="002E311A" w:rsidP="006569F0">
      <w:pPr>
        <w:autoSpaceDE w:val="0"/>
        <w:autoSpaceDN w:val="0"/>
        <w:adjustRightInd w:val="0"/>
        <w:jc w:val="both"/>
        <w:rPr>
          <w:rFonts w:ascii="Arial" w:hAnsi="Arial" w:cs="Arial"/>
          <w:b/>
          <w:bCs/>
          <w:sz w:val="20"/>
          <w:szCs w:val="20"/>
          <w:u w:val="single"/>
          <w:lang w:val="en-US"/>
        </w:rPr>
      </w:pPr>
      <w:r w:rsidRPr="002E311A">
        <w:rPr>
          <w:rFonts w:ascii="Arial" w:hAnsi="Arial" w:cs="Arial"/>
          <w:b/>
          <w:bCs/>
          <w:sz w:val="20"/>
          <w:szCs w:val="20"/>
          <w:u w:val="single"/>
          <w:lang w:val="en-US"/>
        </w:rPr>
        <w:t>Research Articles</w:t>
      </w:r>
    </w:p>
    <w:p w14:paraId="658849A7" w14:textId="2EF22CD5" w:rsidR="001D2826" w:rsidRPr="00741C56" w:rsidRDefault="001D2826" w:rsidP="001D2826">
      <w:pPr>
        <w:numPr>
          <w:ilvl w:val="0"/>
          <w:numId w:val="18"/>
        </w:numPr>
        <w:ind w:left="360"/>
        <w:jc w:val="both"/>
        <w:rPr>
          <w:rFonts w:ascii="Arial" w:hAnsi="Arial" w:cs="Arial"/>
          <w:bCs/>
          <w:sz w:val="20"/>
          <w:szCs w:val="20"/>
          <w:lang w:val="en-US"/>
        </w:rPr>
      </w:pPr>
      <w:r w:rsidRPr="00741C56">
        <w:rPr>
          <w:rFonts w:ascii="Arial" w:hAnsi="Arial" w:cs="Arial"/>
          <w:bCs/>
          <w:sz w:val="20"/>
          <w:szCs w:val="20"/>
          <w:lang w:val="en-US"/>
        </w:rPr>
        <w:t xml:space="preserve">Costelli P, Muscaritoli M, Bossola M, Penna F, Reffo P, </w:t>
      </w:r>
      <w:r w:rsidRPr="00741C56">
        <w:rPr>
          <w:rFonts w:ascii="Arial" w:hAnsi="Arial" w:cs="Arial"/>
          <w:b/>
          <w:bCs/>
          <w:sz w:val="20"/>
          <w:szCs w:val="20"/>
          <w:lang w:val="en-US"/>
        </w:rPr>
        <w:t>Bonetto A</w:t>
      </w:r>
      <w:r w:rsidRPr="00741C56">
        <w:rPr>
          <w:rFonts w:ascii="Arial" w:hAnsi="Arial" w:cs="Arial"/>
          <w:bCs/>
          <w:sz w:val="20"/>
          <w:szCs w:val="20"/>
          <w:lang w:val="en-US"/>
        </w:rPr>
        <w:t xml:space="preserve">, Busquets S, Bonelli G, Lopez-Soriano FJ, Doglietto GB, Argilés JM, Baccino FM, Rossi Fanelli F. IGF-1 is down-regulated in experimental cancer cachexia. </w:t>
      </w:r>
      <w:bookmarkStart w:id="0" w:name="_Hlk139880028"/>
      <w:r w:rsidRPr="00741C56">
        <w:rPr>
          <w:rFonts w:ascii="Arial" w:hAnsi="Arial" w:cs="Arial"/>
          <w:sz w:val="20"/>
          <w:szCs w:val="20"/>
          <w:lang w:val="en-US"/>
        </w:rPr>
        <w:t>Am J Physiol Regul Integr Comp Physiol</w:t>
      </w:r>
      <w:bookmarkEnd w:id="0"/>
      <w:r w:rsidRPr="00741C56">
        <w:rPr>
          <w:rFonts w:ascii="Arial" w:hAnsi="Arial" w:cs="Arial"/>
          <w:sz w:val="20"/>
          <w:szCs w:val="20"/>
          <w:lang w:val="en-US"/>
        </w:rPr>
        <w:t xml:space="preserve">, 291: 674-83 </w:t>
      </w:r>
      <w:r w:rsidRPr="00741C56">
        <w:rPr>
          <w:rFonts w:ascii="Arial" w:hAnsi="Arial" w:cs="Arial"/>
          <w:b/>
          <w:bCs/>
          <w:sz w:val="20"/>
          <w:szCs w:val="20"/>
          <w:lang w:val="en-US"/>
        </w:rPr>
        <w:t>(2006)</w:t>
      </w:r>
      <w:r w:rsidR="00FB53A9" w:rsidRPr="00741C56">
        <w:rPr>
          <w:rFonts w:ascii="Arial" w:hAnsi="Arial" w:cs="Arial"/>
          <w:b/>
          <w:bCs/>
          <w:sz w:val="20"/>
          <w:szCs w:val="20"/>
          <w:lang w:val="en-US"/>
        </w:rPr>
        <w:t xml:space="preserve"> </w:t>
      </w:r>
      <w:bookmarkStart w:id="1" w:name="_Hlk139880051"/>
      <w:r w:rsidRPr="00741C56">
        <w:fldChar w:fldCharType="begin"/>
      </w:r>
      <w:r w:rsidRPr="00741C56">
        <w:instrText>HYPERLINK "https://pubmed.ncbi.nlm.nih.gov/16614058/"</w:instrText>
      </w:r>
      <w:r w:rsidRPr="00741C56">
        <w:fldChar w:fldCharType="separate"/>
      </w:r>
      <w:r w:rsidR="00FB53A9" w:rsidRPr="00741C56">
        <w:rPr>
          <w:rStyle w:val="Hyperlink"/>
          <w:rFonts w:ascii="Arial" w:hAnsi="Arial" w:cs="Arial"/>
          <w:sz w:val="20"/>
          <w:szCs w:val="20"/>
        </w:rPr>
        <w:t>PMID: 16614058</w:t>
      </w:r>
      <w:r w:rsidRPr="00741C56">
        <w:rPr>
          <w:rStyle w:val="Hyperlink"/>
          <w:rFonts w:ascii="Arial" w:hAnsi="Arial" w:cs="Arial"/>
          <w:sz w:val="20"/>
          <w:szCs w:val="20"/>
        </w:rPr>
        <w:fldChar w:fldCharType="end"/>
      </w:r>
      <w:bookmarkEnd w:id="1"/>
    </w:p>
    <w:p w14:paraId="679652CD" w14:textId="77777777" w:rsidR="002E311A" w:rsidRPr="00741C56" w:rsidRDefault="002E311A" w:rsidP="002E311A">
      <w:pPr>
        <w:ind w:left="360"/>
        <w:jc w:val="both"/>
        <w:rPr>
          <w:rFonts w:ascii="Arial" w:hAnsi="Arial" w:cs="Arial"/>
          <w:bCs/>
          <w:sz w:val="8"/>
          <w:szCs w:val="8"/>
          <w:lang w:val="en-US"/>
        </w:rPr>
      </w:pPr>
    </w:p>
    <w:p w14:paraId="387E820E" w14:textId="0EFF27EF" w:rsidR="001D2826" w:rsidRPr="00741C56" w:rsidRDefault="001D2826" w:rsidP="001D2826">
      <w:pPr>
        <w:numPr>
          <w:ilvl w:val="0"/>
          <w:numId w:val="18"/>
        </w:numPr>
        <w:ind w:left="360"/>
        <w:jc w:val="both"/>
        <w:rPr>
          <w:rFonts w:ascii="Arial" w:hAnsi="Arial" w:cs="Arial"/>
          <w:sz w:val="20"/>
          <w:szCs w:val="20"/>
          <w:lang w:val="en-US"/>
        </w:rPr>
      </w:pPr>
      <w:r w:rsidRPr="00164E1E">
        <w:rPr>
          <w:rFonts w:ascii="Arial" w:hAnsi="Arial" w:cs="Arial"/>
          <w:sz w:val="20"/>
          <w:szCs w:val="20"/>
        </w:rPr>
        <w:t xml:space="preserve">Costelli P, Muscaritoli M, </w:t>
      </w:r>
      <w:r w:rsidRPr="00164E1E">
        <w:rPr>
          <w:rFonts w:ascii="Arial" w:hAnsi="Arial" w:cs="Arial"/>
          <w:b/>
          <w:bCs/>
          <w:sz w:val="20"/>
          <w:szCs w:val="20"/>
        </w:rPr>
        <w:t>Bonetto A</w:t>
      </w:r>
      <w:r w:rsidRPr="00164E1E">
        <w:rPr>
          <w:rFonts w:ascii="Arial" w:hAnsi="Arial" w:cs="Arial"/>
          <w:sz w:val="20"/>
          <w:szCs w:val="20"/>
        </w:rPr>
        <w:t>, Penna F, Reffo P, Bossola M, Bonelli G, Doglietto GB, Baccino FM, Rossi Fanelli F</w:t>
      </w:r>
      <w:r w:rsidRPr="00164E1E">
        <w:rPr>
          <w:rFonts w:ascii="Arial" w:hAnsi="Arial" w:cs="Arial"/>
          <w:bCs/>
          <w:sz w:val="20"/>
          <w:szCs w:val="20"/>
        </w:rPr>
        <w:t xml:space="preserve">. Muscle myostatin signaling is enhanced in experimental cancer cachexia. </w:t>
      </w:r>
      <w:bookmarkStart w:id="2" w:name="_Hlk139880185"/>
      <w:r w:rsidRPr="00741C56">
        <w:rPr>
          <w:rFonts w:ascii="Arial" w:hAnsi="Arial" w:cs="Arial"/>
          <w:sz w:val="20"/>
          <w:szCs w:val="20"/>
          <w:lang w:val="en-US"/>
        </w:rPr>
        <w:t>Eur J Clin Invest</w:t>
      </w:r>
      <w:bookmarkEnd w:id="2"/>
      <w:r w:rsidRPr="00741C56">
        <w:rPr>
          <w:rFonts w:ascii="Arial" w:hAnsi="Arial" w:cs="Arial"/>
          <w:sz w:val="20"/>
          <w:szCs w:val="20"/>
          <w:lang w:val="en-US"/>
        </w:rPr>
        <w:t xml:space="preserve">, 38(7): 531-8 </w:t>
      </w:r>
      <w:r w:rsidRPr="00741C56">
        <w:rPr>
          <w:rFonts w:ascii="Arial" w:hAnsi="Arial" w:cs="Arial"/>
          <w:b/>
          <w:bCs/>
          <w:sz w:val="20"/>
          <w:szCs w:val="20"/>
          <w:lang w:val="en-US"/>
        </w:rPr>
        <w:t>(2008)</w:t>
      </w:r>
      <w:r w:rsidR="00FB53A9" w:rsidRPr="00741C56">
        <w:rPr>
          <w:rFonts w:ascii="Arial" w:hAnsi="Arial" w:cs="Arial"/>
          <w:b/>
          <w:bCs/>
          <w:sz w:val="20"/>
          <w:szCs w:val="20"/>
          <w:lang w:val="en-US"/>
        </w:rPr>
        <w:t xml:space="preserve"> </w:t>
      </w:r>
      <w:bookmarkStart w:id="3" w:name="_Hlk139880240"/>
      <w:r w:rsidRPr="00741C56">
        <w:fldChar w:fldCharType="begin"/>
      </w:r>
      <w:r w:rsidRPr="00741C56">
        <w:instrText>HYPERLINK "https://pubmed.ncbi.nlm.nih.gov/18578694/"</w:instrText>
      </w:r>
      <w:r w:rsidRPr="00741C56">
        <w:fldChar w:fldCharType="separate"/>
      </w:r>
      <w:r w:rsidR="00FB53A9" w:rsidRPr="00741C56">
        <w:rPr>
          <w:rStyle w:val="Hyperlink"/>
          <w:rFonts w:ascii="Arial" w:hAnsi="Arial" w:cs="Arial"/>
          <w:sz w:val="20"/>
          <w:szCs w:val="20"/>
        </w:rPr>
        <w:t>PMID: 18578694</w:t>
      </w:r>
      <w:r w:rsidRPr="00741C56">
        <w:rPr>
          <w:rStyle w:val="Hyperlink"/>
          <w:rFonts w:ascii="Arial" w:hAnsi="Arial" w:cs="Arial"/>
          <w:sz w:val="20"/>
          <w:szCs w:val="20"/>
        </w:rPr>
        <w:fldChar w:fldCharType="end"/>
      </w:r>
      <w:bookmarkEnd w:id="3"/>
    </w:p>
    <w:p w14:paraId="70CFC7B9" w14:textId="77777777" w:rsidR="002E311A" w:rsidRPr="00741C56" w:rsidRDefault="002E311A" w:rsidP="002E311A">
      <w:pPr>
        <w:jc w:val="both"/>
        <w:rPr>
          <w:rFonts w:ascii="Arial" w:hAnsi="Arial" w:cs="Arial"/>
          <w:sz w:val="8"/>
          <w:szCs w:val="8"/>
          <w:lang w:val="en-US"/>
        </w:rPr>
      </w:pPr>
    </w:p>
    <w:p w14:paraId="68502CA0" w14:textId="35A11CE6" w:rsidR="001D2826" w:rsidRPr="00741C56" w:rsidRDefault="001D2826" w:rsidP="001D2826">
      <w:pPr>
        <w:numPr>
          <w:ilvl w:val="0"/>
          <w:numId w:val="18"/>
        </w:numPr>
        <w:ind w:left="360"/>
        <w:jc w:val="both"/>
        <w:rPr>
          <w:rFonts w:ascii="Arial" w:hAnsi="Arial" w:cs="Arial"/>
          <w:bCs/>
          <w:sz w:val="20"/>
          <w:szCs w:val="20"/>
          <w:lang w:val="en-US"/>
        </w:rPr>
      </w:pPr>
      <w:r w:rsidRPr="00741C56">
        <w:rPr>
          <w:rFonts w:ascii="Arial" w:hAnsi="Arial" w:cs="Arial"/>
          <w:bCs/>
          <w:sz w:val="20"/>
          <w:szCs w:val="20"/>
          <w:lang w:val="en-US"/>
        </w:rPr>
        <w:t xml:space="preserve">Rossi S, Stoppani E, Martinet W, </w:t>
      </w:r>
      <w:r w:rsidRPr="00741C56">
        <w:rPr>
          <w:rFonts w:ascii="Arial" w:hAnsi="Arial" w:cs="Arial"/>
          <w:b/>
          <w:bCs/>
          <w:sz w:val="20"/>
          <w:szCs w:val="20"/>
          <w:lang w:val="en-US"/>
        </w:rPr>
        <w:t>Bonetto A</w:t>
      </w:r>
      <w:r w:rsidRPr="00741C56">
        <w:rPr>
          <w:rFonts w:ascii="Arial" w:hAnsi="Arial" w:cs="Arial"/>
          <w:bCs/>
          <w:sz w:val="20"/>
          <w:szCs w:val="20"/>
          <w:lang w:val="en-US"/>
        </w:rPr>
        <w:t xml:space="preserve">, Costelli P, Giuliani R, Colombo F, Preti A, Marchesini S, Fanzani A. The cytosolic sialidase Neu2 is degraded by autophagy during myoblast atrophy. Biochim Biophys Acta, 1790: 817-828 </w:t>
      </w:r>
      <w:r w:rsidRPr="00741C56">
        <w:rPr>
          <w:rFonts w:ascii="Arial" w:hAnsi="Arial" w:cs="Arial"/>
          <w:b/>
          <w:sz w:val="20"/>
          <w:szCs w:val="20"/>
          <w:lang w:val="en-US"/>
        </w:rPr>
        <w:t>(2009)</w:t>
      </w:r>
      <w:r w:rsidR="00FB53A9" w:rsidRPr="00741C56">
        <w:rPr>
          <w:rFonts w:ascii="Arial" w:hAnsi="Arial" w:cs="Arial"/>
          <w:b/>
          <w:sz w:val="20"/>
          <w:szCs w:val="20"/>
          <w:lang w:val="en-US"/>
        </w:rPr>
        <w:t xml:space="preserve"> </w:t>
      </w:r>
      <w:hyperlink r:id="rId9" w:history="1">
        <w:r w:rsidR="00FB53A9" w:rsidRPr="00741C56">
          <w:rPr>
            <w:rStyle w:val="Hyperlink"/>
            <w:rFonts w:ascii="Arial" w:hAnsi="Arial" w:cs="Arial"/>
            <w:bCs/>
            <w:sz w:val="20"/>
            <w:szCs w:val="20"/>
            <w:lang w:val="en-US"/>
          </w:rPr>
          <w:t>PMID: 19371771</w:t>
        </w:r>
      </w:hyperlink>
    </w:p>
    <w:p w14:paraId="338E7643" w14:textId="77777777" w:rsidR="002E311A" w:rsidRPr="00741C56" w:rsidRDefault="002E311A" w:rsidP="002E311A">
      <w:pPr>
        <w:ind w:left="360"/>
        <w:jc w:val="both"/>
        <w:rPr>
          <w:rFonts w:ascii="Arial" w:hAnsi="Arial" w:cs="Arial"/>
          <w:bCs/>
          <w:sz w:val="8"/>
          <w:szCs w:val="8"/>
          <w:lang w:val="en-US"/>
        </w:rPr>
      </w:pPr>
    </w:p>
    <w:p w14:paraId="38106EAA" w14:textId="04BAC019" w:rsidR="002E311A" w:rsidRPr="00741C56" w:rsidRDefault="001D2826" w:rsidP="002E311A">
      <w:pPr>
        <w:pStyle w:val="Title"/>
        <w:numPr>
          <w:ilvl w:val="0"/>
          <w:numId w:val="18"/>
        </w:numPr>
        <w:spacing w:line="240" w:lineRule="auto"/>
        <w:ind w:left="360"/>
        <w:jc w:val="both"/>
        <w:rPr>
          <w:rFonts w:ascii="Arial" w:hAnsi="Arial" w:cs="Arial"/>
          <w:b w:val="0"/>
          <w:bCs/>
          <w:iCs/>
          <w:sz w:val="20"/>
          <w:szCs w:val="20"/>
        </w:rPr>
      </w:pPr>
      <w:r w:rsidRPr="00741C56">
        <w:rPr>
          <w:rFonts w:ascii="Arial" w:hAnsi="Arial" w:cs="Arial"/>
          <w:b w:val="0"/>
          <w:bCs/>
          <w:iCs/>
          <w:sz w:val="20"/>
          <w:szCs w:val="20"/>
          <w:vertAlign w:val="superscript"/>
        </w:rPr>
        <w:t>$</w:t>
      </w:r>
      <w:r w:rsidRPr="00741C56">
        <w:rPr>
          <w:rFonts w:ascii="Arial" w:hAnsi="Arial" w:cs="Arial"/>
          <w:bCs/>
          <w:iCs/>
          <w:sz w:val="20"/>
          <w:szCs w:val="20"/>
        </w:rPr>
        <w:t>Bonetto A</w:t>
      </w:r>
      <w:r w:rsidRPr="00741C56">
        <w:rPr>
          <w:rFonts w:ascii="Arial" w:hAnsi="Arial" w:cs="Arial"/>
          <w:b w:val="0"/>
          <w:iCs/>
          <w:sz w:val="20"/>
          <w:szCs w:val="20"/>
        </w:rPr>
        <w:t xml:space="preserve">, </w:t>
      </w:r>
      <w:r w:rsidRPr="00741C56">
        <w:rPr>
          <w:rFonts w:ascii="Arial" w:hAnsi="Arial" w:cs="Arial"/>
          <w:b w:val="0"/>
          <w:iCs/>
          <w:sz w:val="20"/>
          <w:szCs w:val="20"/>
          <w:vertAlign w:val="superscript"/>
        </w:rPr>
        <w:t>$</w:t>
      </w:r>
      <w:r w:rsidRPr="00741C56">
        <w:rPr>
          <w:rFonts w:ascii="Arial" w:hAnsi="Arial" w:cs="Arial"/>
          <w:b w:val="0"/>
          <w:iCs/>
          <w:sz w:val="20"/>
          <w:szCs w:val="20"/>
        </w:rPr>
        <w:t xml:space="preserve">Penna F, Minero VG, Reffo P, Bonelli G, Baccino FM, Costelli P. </w:t>
      </w:r>
      <w:r w:rsidRPr="00741C56">
        <w:rPr>
          <w:rFonts w:ascii="Arial" w:hAnsi="Arial" w:cs="Arial"/>
          <w:b w:val="0"/>
          <w:sz w:val="20"/>
          <w:szCs w:val="20"/>
        </w:rPr>
        <w:t xml:space="preserve">Deacetylase inhibitors modulate the myostatin/follistatin axis without improving cachexia in tumor-bearing mice. </w:t>
      </w:r>
      <w:bookmarkStart w:id="4" w:name="_Hlk139880260"/>
      <w:r w:rsidRPr="00741C56">
        <w:rPr>
          <w:rFonts w:ascii="Arial" w:hAnsi="Arial" w:cs="Arial"/>
          <w:b w:val="0"/>
          <w:iCs/>
          <w:sz w:val="20"/>
          <w:szCs w:val="20"/>
        </w:rPr>
        <w:t>Curr Cancer Drug Targets</w:t>
      </w:r>
      <w:bookmarkEnd w:id="4"/>
      <w:r w:rsidRPr="00741C56">
        <w:rPr>
          <w:rFonts w:ascii="Arial" w:hAnsi="Arial" w:cs="Arial"/>
          <w:b w:val="0"/>
          <w:iCs/>
          <w:sz w:val="20"/>
          <w:szCs w:val="20"/>
        </w:rPr>
        <w:t xml:space="preserve">, 9(5):608-616, </w:t>
      </w:r>
      <w:r w:rsidRPr="00741C56">
        <w:rPr>
          <w:rFonts w:ascii="Arial" w:hAnsi="Arial" w:cs="Arial"/>
          <w:b w:val="0"/>
          <w:i/>
          <w:iCs/>
          <w:sz w:val="20"/>
          <w:szCs w:val="20"/>
          <w:vertAlign w:val="superscript"/>
          <w:lang w:val="it-IT"/>
        </w:rPr>
        <w:t>$</w:t>
      </w:r>
      <w:r w:rsidRPr="00741C56">
        <w:rPr>
          <w:rFonts w:ascii="Arial" w:hAnsi="Arial" w:cs="Arial"/>
          <w:b w:val="0"/>
          <w:i/>
          <w:iCs/>
          <w:sz w:val="20"/>
          <w:szCs w:val="20"/>
          <w:lang w:val="it-IT"/>
        </w:rPr>
        <w:t>co-authorship</w:t>
      </w:r>
      <w:r w:rsidRPr="00741C56">
        <w:rPr>
          <w:rFonts w:ascii="Arial" w:hAnsi="Arial" w:cs="Arial"/>
          <w:b w:val="0"/>
          <w:iCs/>
          <w:sz w:val="20"/>
          <w:szCs w:val="20"/>
        </w:rPr>
        <w:t xml:space="preserve"> </w:t>
      </w:r>
      <w:r w:rsidRPr="00741C56">
        <w:rPr>
          <w:rFonts w:ascii="Arial" w:hAnsi="Arial" w:cs="Arial"/>
          <w:bCs/>
          <w:iCs/>
          <w:sz w:val="20"/>
          <w:szCs w:val="20"/>
        </w:rPr>
        <w:t>(2009)</w:t>
      </w:r>
      <w:r w:rsidR="00FB53A9" w:rsidRPr="00741C56">
        <w:rPr>
          <w:rFonts w:ascii="Arial" w:hAnsi="Arial" w:cs="Arial"/>
          <w:bCs/>
          <w:iCs/>
          <w:sz w:val="20"/>
          <w:szCs w:val="20"/>
        </w:rPr>
        <w:t xml:space="preserve"> </w:t>
      </w:r>
      <w:bookmarkStart w:id="5" w:name="_Hlk139880275"/>
      <w:r w:rsidRPr="00741C56">
        <w:fldChar w:fldCharType="begin"/>
      </w:r>
      <w:r w:rsidRPr="00741C56">
        <w:instrText>HYPERLINK "https://pubmed.ncbi.nlm.nih.gov/19508174/"</w:instrText>
      </w:r>
      <w:r w:rsidRPr="00741C56">
        <w:fldChar w:fldCharType="separate"/>
      </w:r>
      <w:r w:rsidR="00FB53A9" w:rsidRPr="00741C56">
        <w:rPr>
          <w:rStyle w:val="Hyperlink"/>
          <w:rFonts w:ascii="Arial" w:hAnsi="Arial" w:cs="Arial"/>
          <w:b w:val="0"/>
          <w:iCs/>
          <w:sz w:val="20"/>
          <w:szCs w:val="20"/>
          <w:lang w:val="it-IT"/>
        </w:rPr>
        <w:t>PMID: 19508174</w:t>
      </w:r>
      <w:r w:rsidRPr="00741C56">
        <w:rPr>
          <w:rStyle w:val="Hyperlink"/>
          <w:rFonts w:ascii="Arial" w:hAnsi="Arial" w:cs="Arial"/>
          <w:b w:val="0"/>
          <w:iCs/>
          <w:sz w:val="20"/>
          <w:szCs w:val="20"/>
          <w:lang w:val="it-IT"/>
        </w:rPr>
        <w:fldChar w:fldCharType="end"/>
      </w:r>
      <w:bookmarkEnd w:id="5"/>
    </w:p>
    <w:p w14:paraId="06F675C3" w14:textId="77777777" w:rsidR="002E311A" w:rsidRPr="00741C56" w:rsidRDefault="002E311A" w:rsidP="002E311A">
      <w:pPr>
        <w:pStyle w:val="Title"/>
        <w:spacing w:line="240" w:lineRule="auto"/>
        <w:ind w:left="360"/>
        <w:jc w:val="both"/>
        <w:rPr>
          <w:rFonts w:ascii="Arial" w:hAnsi="Arial" w:cs="Arial"/>
          <w:b w:val="0"/>
          <w:bCs/>
          <w:iCs/>
          <w:sz w:val="8"/>
          <w:szCs w:val="8"/>
        </w:rPr>
      </w:pPr>
    </w:p>
    <w:p w14:paraId="5AAC2464" w14:textId="5D02EBC8" w:rsidR="001D2826" w:rsidRPr="00741C56" w:rsidRDefault="001D2826" w:rsidP="001D2826">
      <w:pPr>
        <w:numPr>
          <w:ilvl w:val="0"/>
          <w:numId w:val="18"/>
        </w:numPr>
        <w:ind w:left="360"/>
        <w:jc w:val="both"/>
        <w:rPr>
          <w:rStyle w:val="src"/>
          <w:rFonts w:ascii="Arial" w:hAnsi="Arial" w:cs="Arial"/>
          <w:sz w:val="20"/>
          <w:szCs w:val="20"/>
          <w:lang w:val="en-US"/>
        </w:rPr>
      </w:pPr>
      <w:r w:rsidRPr="00164E1E">
        <w:rPr>
          <w:rFonts w:ascii="Arial" w:hAnsi="Arial" w:cs="Arial"/>
          <w:sz w:val="20"/>
          <w:szCs w:val="20"/>
          <w:vertAlign w:val="superscript"/>
          <w:lang w:val="en-US"/>
        </w:rPr>
        <w:t>$</w:t>
      </w:r>
      <w:r w:rsidRPr="00164E1E">
        <w:rPr>
          <w:rFonts w:ascii="Arial" w:hAnsi="Arial" w:cs="Arial"/>
          <w:sz w:val="20"/>
          <w:szCs w:val="20"/>
          <w:lang w:val="en-US"/>
        </w:rPr>
        <w:t xml:space="preserve">Penna F, </w:t>
      </w:r>
      <w:r w:rsidRPr="00164E1E">
        <w:rPr>
          <w:rFonts w:ascii="Arial" w:hAnsi="Arial" w:cs="Arial"/>
          <w:sz w:val="20"/>
          <w:szCs w:val="20"/>
          <w:vertAlign w:val="superscript"/>
          <w:lang w:val="en-US"/>
        </w:rPr>
        <w:t>$</w:t>
      </w:r>
      <w:r w:rsidRPr="00164E1E">
        <w:rPr>
          <w:rFonts w:ascii="Arial" w:hAnsi="Arial" w:cs="Arial"/>
          <w:b/>
          <w:sz w:val="20"/>
          <w:szCs w:val="20"/>
          <w:lang w:val="en-US"/>
        </w:rPr>
        <w:t>Bonetto A</w:t>
      </w:r>
      <w:r w:rsidRPr="00164E1E">
        <w:rPr>
          <w:rFonts w:ascii="Arial" w:hAnsi="Arial" w:cs="Arial"/>
          <w:sz w:val="20"/>
          <w:szCs w:val="20"/>
          <w:lang w:val="en-US"/>
        </w:rPr>
        <w:t>, Muscaritoli M, Costamagna D, Minero VG, Bonelli G, Fanelli FR, Baccino FM, Costelli P. Muscle atrophy in experimental cancer cachexia: Is the IGF-1 signaling pathway involved?</w:t>
      </w:r>
      <w:r w:rsidRPr="00164E1E">
        <w:rPr>
          <w:rFonts w:ascii="Arial" w:hAnsi="Arial" w:cs="Arial"/>
          <w:sz w:val="20"/>
          <w:szCs w:val="20"/>
          <w:vertAlign w:val="superscript"/>
          <w:lang w:val="en-US"/>
        </w:rPr>
        <w:t xml:space="preserve"> </w:t>
      </w:r>
      <w:bookmarkStart w:id="6" w:name="_Hlk139880100"/>
      <w:r w:rsidRPr="00741C56">
        <w:rPr>
          <w:rStyle w:val="jrnl"/>
          <w:rFonts w:ascii="Arial" w:hAnsi="Arial" w:cs="Arial"/>
          <w:sz w:val="20"/>
          <w:szCs w:val="20"/>
        </w:rPr>
        <w:t>Int J Cancer</w:t>
      </w:r>
      <w:r w:rsidRPr="00741C56">
        <w:rPr>
          <w:rStyle w:val="src"/>
          <w:rFonts w:ascii="Arial" w:hAnsi="Arial" w:cs="Arial"/>
          <w:sz w:val="20"/>
          <w:szCs w:val="20"/>
        </w:rPr>
        <w:t xml:space="preserve"> </w:t>
      </w:r>
      <w:bookmarkEnd w:id="6"/>
      <w:r w:rsidRPr="00741C56">
        <w:rPr>
          <w:rStyle w:val="src"/>
          <w:rFonts w:ascii="Arial" w:hAnsi="Arial" w:cs="Arial"/>
          <w:sz w:val="20"/>
          <w:szCs w:val="20"/>
        </w:rPr>
        <w:t xml:space="preserve">2009, </w:t>
      </w:r>
      <w:r w:rsidRPr="00741C56">
        <w:rPr>
          <w:rFonts w:ascii="Arial" w:hAnsi="Arial" w:cs="Arial"/>
          <w:sz w:val="20"/>
          <w:szCs w:val="20"/>
        </w:rPr>
        <w:t>127(7):1706-17</w:t>
      </w:r>
      <w:r w:rsidRPr="00741C56">
        <w:rPr>
          <w:rStyle w:val="src"/>
          <w:rFonts w:ascii="Arial" w:hAnsi="Arial" w:cs="Arial"/>
          <w:sz w:val="20"/>
          <w:szCs w:val="20"/>
        </w:rPr>
        <w:t>,</w:t>
      </w:r>
      <w:r w:rsidRPr="00741C56">
        <w:rPr>
          <w:rFonts w:ascii="Arial" w:hAnsi="Arial" w:cs="Arial"/>
          <w:sz w:val="20"/>
          <w:szCs w:val="20"/>
          <w:vertAlign w:val="superscript"/>
        </w:rPr>
        <w:t xml:space="preserve"> </w:t>
      </w:r>
      <w:r w:rsidRPr="00741C56">
        <w:rPr>
          <w:rFonts w:ascii="Arial" w:hAnsi="Arial" w:cs="Arial"/>
          <w:i/>
          <w:iCs/>
          <w:sz w:val="20"/>
          <w:szCs w:val="20"/>
          <w:vertAlign w:val="superscript"/>
          <w:lang w:val="en-US"/>
        </w:rPr>
        <w:t>$</w:t>
      </w:r>
      <w:r w:rsidRPr="00741C56">
        <w:rPr>
          <w:rFonts w:ascii="Arial" w:hAnsi="Arial" w:cs="Arial"/>
          <w:i/>
          <w:iCs/>
          <w:sz w:val="20"/>
          <w:szCs w:val="20"/>
          <w:lang w:val="en-US"/>
        </w:rPr>
        <w:t>co-authorship</w:t>
      </w:r>
      <w:r w:rsidRPr="00741C56">
        <w:rPr>
          <w:rStyle w:val="src"/>
          <w:rFonts w:ascii="Arial" w:hAnsi="Arial" w:cs="Arial"/>
          <w:sz w:val="20"/>
          <w:szCs w:val="20"/>
        </w:rPr>
        <w:t xml:space="preserve"> </w:t>
      </w:r>
      <w:r w:rsidRPr="00741C56">
        <w:rPr>
          <w:rStyle w:val="src"/>
          <w:rFonts w:ascii="Arial" w:hAnsi="Arial" w:cs="Arial"/>
          <w:b/>
          <w:bCs/>
          <w:sz w:val="20"/>
          <w:szCs w:val="20"/>
        </w:rPr>
        <w:t>(20</w:t>
      </w:r>
      <w:r w:rsidR="00741C56" w:rsidRPr="00741C56">
        <w:rPr>
          <w:rStyle w:val="src"/>
          <w:rFonts w:ascii="Arial" w:hAnsi="Arial" w:cs="Arial"/>
          <w:b/>
          <w:bCs/>
          <w:sz w:val="20"/>
          <w:szCs w:val="20"/>
        </w:rPr>
        <w:t>10</w:t>
      </w:r>
      <w:r w:rsidRPr="00741C56">
        <w:rPr>
          <w:rStyle w:val="src"/>
          <w:rFonts w:ascii="Arial" w:hAnsi="Arial" w:cs="Arial"/>
          <w:b/>
          <w:bCs/>
          <w:sz w:val="20"/>
          <w:szCs w:val="20"/>
        </w:rPr>
        <w:t>)</w:t>
      </w:r>
      <w:r w:rsidR="00FB53A9" w:rsidRPr="00741C56">
        <w:rPr>
          <w:rStyle w:val="src"/>
          <w:rFonts w:ascii="Arial" w:hAnsi="Arial" w:cs="Arial"/>
          <w:b/>
          <w:bCs/>
          <w:sz w:val="20"/>
          <w:szCs w:val="20"/>
        </w:rPr>
        <w:t xml:space="preserve"> </w:t>
      </w:r>
      <w:bookmarkStart w:id="7" w:name="_Hlk139880127"/>
      <w:r w:rsidRPr="00741C56">
        <w:fldChar w:fldCharType="begin"/>
      </w:r>
      <w:r w:rsidRPr="00741C56">
        <w:instrText>HYPERLINK "https://pubmed.ncbi.nlm.nih.gov/20039316/"</w:instrText>
      </w:r>
      <w:r w:rsidRPr="00741C56">
        <w:fldChar w:fldCharType="separate"/>
      </w:r>
      <w:r w:rsidR="00FB53A9" w:rsidRPr="00741C56">
        <w:rPr>
          <w:rStyle w:val="Hyperlink"/>
          <w:rFonts w:ascii="Arial" w:hAnsi="Arial" w:cs="Arial"/>
          <w:sz w:val="20"/>
          <w:szCs w:val="20"/>
        </w:rPr>
        <w:t>PMID: 20039316</w:t>
      </w:r>
      <w:r w:rsidRPr="00741C56">
        <w:rPr>
          <w:rStyle w:val="Hyperlink"/>
          <w:rFonts w:ascii="Arial" w:hAnsi="Arial" w:cs="Arial"/>
          <w:sz w:val="20"/>
          <w:szCs w:val="20"/>
        </w:rPr>
        <w:fldChar w:fldCharType="end"/>
      </w:r>
      <w:bookmarkEnd w:id="7"/>
    </w:p>
    <w:p w14:paraId="4BAC0D72" w14:textId="77777777" w:rsidR="002E311A" w:rsidRPr="00741C56" w:rsidRDefault="002E311A" w:rsidP="002E311A">
      <w:pPr>
        <w:ind w:left="360"/>
        <w:jc w:val="both"/>
        <w:rPr>
          <w:rFonts w:ascii="Arial" w:hAnsi="Arial" w:cs="Arial"/>
          <w:sz w:val="8"/>
          <w:szCs w:val="8"/>
          <w:lang w:val="en-US"/>
        </w:rPr>
      </w:pPr>
    </w:p>
    <w:p w14:paraId="6A5E707E" w14:textId="1ABCEF8A" w:rsidR="002E311A" w:rsidRPr="00741C56" w:rsidRDefault="001D2826" w:rsidP="002E311A">
      <w:pPr>
        <w:numPr>
          <w:ilvl w:val="0"/>
          <w:numId w:val="18"/>
        </w:numPr>
        <w:ind w:left="360"/>
        <w:jc w:val="both"/>
        <w:rPr>
          <w:rFonts w:ascii="Arial" w:hAnsi="Arial" w:cs="Arial"/>
          <w:sz w:val="20"/>
          <w:szCs w:val="20"/>
          <w:lang w:val="en-US"/>
        </w:rPr>
      </w:pPr>
      <w:r w:rsidRPr="00741C56">
        <w:rPr>
          <w:rFonts w:ascii="Arial" w:hAnsi="Arial" w:cs="Arial"/>
          <w:sz w:val="20"/>
          <w:szCs w:val="20"/>
          <w:lang w:val="en-US"/>
        </w:rPr>
        <w:t xml:space="preserve">Gazzerro E, Assereto S, </w:t>
      </w:r>
      <w:r w:rsidRPr="00741C56">
        <w:rPr>
          <w:rFonts w:ascii="Arial" w:hAnsi="Arial" w:cs="Arial"/>
          <w:b/>
          <w:sz w:val="20"/>
          <w:szCs w:val="20"/>
          <w:lang w:val="en-US"/>
        </w:rPr>
        <w:t>Bonetto A</w:t>
      </w:r>
      <w:r w:rsidRPr="00741C56">
        <w:rPr>
          <w:rFonts w:ascii="Arial" w:hAnsi="Arial" w:cs="Arial"/>
          <w:sz w:val="20"/>
          <w:szCs w:val="20"/>
          <w:lang w:val="en-US"/>
        </w:rPr>
        <w:t xml:space="preserve">, Sotgia F, Scarfì S, Pistorio A, Bonuccelli G, Cilli M, Bruno C, Zara F, Lisanti MP, Minetti C. Therapeutic potential of proteasome inhibition in Duchenne and Becker Muscular Dystrophies. Am J Pathol, </w:t>
      </w:r>
      <w:r w:rsidRPr="00741C56">
        <w:rPr>
          <w:rStyle w:val="src"/>
          <w:rFonts w:ascii="Arial" w:hAnsi="Arial" w:cs="Arial"/>
          <w:sz w:val="20"/>
          <w:szCs w:val="20"/>
          <w:lang w:val="en-US"/>
        </w:rPr>
        <w:t>176(4):1863-77</w:t>
      </w:r>
      <w:r w:rsidRPr="00741C56">
        <w:rPr>
          <w:rFonts w:ascii="Arial" w:hAnsi="Arial" w:cs="Arial"/>
          <w:sz w:val="20"/>
          <w:szCs w:val="20"/>
          <w:lang w:val="en-US"/>
        </w:rPr>
        <w:t xml:space="preserve"> </w:t>
      </w:r>
      <w:r w:rsidRPr="00741C56">
        <w:rPr>
          <w:rFonts w:ascii="Arial" w:hAnsi="Arial" w:cs="Arial"/>
          <w:b/>
          <w:bCs/>
          <w:sz w:val="20"/>
          <w:szCs w:val="20"/>
          <w:lang w:val="en-US"/>
        </w:rPr>
        <w:t>(2010)</w:t>
      </w:r>
      <w:r w:rsidR="00C110EE" w:rsidRPr="00741C56">
        <w:rPr>
          <w:rFonts w:ascii="Arial" w:hAnsi="Arial" w:cs="Arial"/>
          <w:b/>
          <w:bCs/>
          <w:sz w:val="20"/>
          <w:szCs w:val="20"/>
          <w:lang w:val="en-US"/>
        </w:rPr>
        <w:t xml:space="preserve"> </w:t>
      </w:r>
      <w:hyperlink r:id="rId10" w:history="1">
        <w:r w:rsidR="00C110EE" w:rsidRPr="00741C56">
          <w:rPr>
            <w:rStyle w:val="Hyperlink"/>
            <w:rFonts w:ascii="Arial" w:hAnsi="Arial" w:cs="Arial"/>
            <w:sz w:val="20"/>
            <w:szCs w:val="20"/>
          </w:rPr>
          <w:t>PMID: 20304949</w:t>
        </w:r>
      </w:hyperlink>
    </w:p>
    <w:p w14:paraId="0B6CDCC7" w14:textId="77777777" w:rsidR="002E311A" w:rsidRPr="00741C56" w:rsidRDefault="002E311A" w:rsidP="002E311A">
      <w:pPr>
        <w:ind w:left="360"/>
        <w:jc w:val="both"/>
        <w:rPr>
          <w:rFonts w:ascii="Arial" w:hAnsi="Arial" w:cs="Arial"/>
          <w:sz w:val="8"/>
          <w:szCs w:val="8"/>
          <w:lang w:val="en-US"/>
        </w:rPr>
      </w:pPr>
    </w:p>
    <w:p w14:paraId="4C69F4D9" w14:textId="40AA1B08" w:rsidR="002E311A" w:rsidRPr="00741C56" w:rsidRDefault="001D2826" w:rsidP="002E311A">
      <w:pPr>
        <w:numPr>
          <w:ilvl w:val="0"/>
          <w:numId w:val="18"/>
        </w:numPr>
        <w:ind w:left="360"/>
        <w:jc w:val="both"/>
        <w:rPr>
          <w:rFonts w:ascii="Arial" w:hAnsi="Arial" w:cs="Arial"/>
          <w:sz w:val="20"/>
          <w:szCs w:val="20"/>
          <w:lang w:val="en-US"/>
        </w:rPr>
      </w:pPr>
      <w:r w:rsidRPr="00741C56">
        <w:rPr>
          <w:rFonts w:ascii="Arial" w:hAnsi="Arial" w:cs="Arial"/>
          <w:b/>
          <w:sz w:val="20"/>
          <w:szCs w:val="20"/>
          <w:lang w:val="en-US"/>
        </w:rPr>
        <w:t>Bonetto A</w:t>
      </w:r>
      <w:r w:rsidRPr="00741C56">
        <w:rPr>
          <w:rFonts w:ascii="Arial" w:hAnsi="Arial" w:cs="Arial"/>
          <w:sz w:val="20"/>
          <w:szCs w:val="20"/>
          <w:lang w:val="en-US"/>
        </w:rPr>
        <w:t xml:space="preserve">, Penna F, Minero VG, Reffo P, Costamagna D, Bonelli G, Baccino FM, Costelli P. Glutamine prevents myostatin hyperexpression and protein hypercatabolism induced in C2C12 myotubes by tumor necrosis factor-alpha. </w:t>
      </w:r>
      <w:r w:rsidRPr="00741C56">
        <w:rPr>
          <w:rStyle w:val="jrnl"/>
          <w:rFonts w:ascii="Arial" w:hAnsi="Arial" w:cs="Arial"/>
          <w:sz w:val="20"/>
          <w:szCs w:val="20"/>
          <w:lang w:val="en-US"/>
        </w:rPr>
        <w:t>Amino Acids</w:t>
      </w:r>
      <w:r w:rsidRPr="00741C56">
        <w:rPr>
          <w:rStyle w:val="src"/>
          <w:rFonts w:ascii="Arial" w:hAnsi="Arial" w:cs="Arial"/>
          <w:sz w:val="20"/>
          <w:szCs w:val="20"/>
          <w:lang w:val="en-US"/>
        </w:rPr>
        <w:t xml:space="preserve"> </w:t>
      </w:r>
      <w:r w:rsidRPr="00741C56">
        <w:rPr>
          <w:rFonts w:ascii="Arial" w:hAnsi="Arial" w:cs="Arial"/>
          <w:sz w:val="20"/>
          <w:szCs w:val="20"/>
          <w:lang w:val="en-US"/>
        </w:rPr>
        <w:t xml:space="preserve">40(2):585-94 </w:t>
      </w:r>
      <w:r w:rsidRPr="00741C56">
        <w:rPr>
          <w:rFonts w:ascii="Arial" w:hAnsi="Arial" w:cs="Arial"/>
          <w:b/>
          <w:bCs/>
          <w:sz w:val="20"/>
          <w:szCs w:val="20"/>
          <w:lang w:val="en-US"/>
        </w:rPr>
        <w:t>(2010)</w:t>
      </w:r>
      <w:r w:rsidR="00C110EE" w:rsidRPr="00741C56">
        <w:rPr>
          <w:rFonts w:ascii="Arial" w:hAnsi="Arial" w:cs="Arial"/>
          <w:b/>
          <w:bCs/>
          <w:sz w:val="20"/>
          <w:szCs w:val="20"/>
          <w:lang w:val="en-US"/>
        </w:rPr>
        <w:t xml:space="preserve"> </w:t>
      </w:r>
      <w:bookmarkStart w:id="8" w:name="_Hlk139880290"/>
      <w:r w:rsidRPr="00741C56">
        <w:fldChar w:fldCharType="begin"/>
      </w:r>
      <w:r w:rsidRPr="00741C56">
        <w:instrText>HYPERLINK "https://pubmed.ncbi.nlm.nih.gov/20623149/"</w:instrText>
      </w:r>
      <w:r w:rsidRPr="00741C56">
        <w:fldChar w:fldCharType="separate"/>
      </w:r>
      <w:r w:rsidR="00C110EE" w:rsidRPr="00741C56">
        <w:rPr>
          <w:rStyle w:val="Hyperlink"/>
          <w:rFonts w:ascii="Arial" w:hAnsi="Arial" w:cs="Arial"/>
          <w:sz w:val="20"/>
          <w:szCs w:val="20"/>
        </w:rPr>
        <w:t>PMID: 20623149</w:t>
      </w:r>
      <w:r w:rsidRPr="00741C56">
        <w:rPr>
          <w:rStyle w:val="Hyperlink"/>
          <w:rFonts w:ascii="Arial" w:hAnsi="Arial" w:cs="Arial"/>
          <w:sz w:val="20"/>
          <w:szCs w:val="20"/>
        </w:rPr>
        <w:fldChar w:fldCharType="end"/>
      </w:r>
      <w:bookmarkEnd w:id="8"/>
    </w:p>
    <w:p w14:paraId="02ABCDD5" w14:textId="77777777" w:rsidR="002E311A" w:rsidRPr="00741C56" w:rsidRDefault="002E311A" w:rsidP="002E311A">
      <w:pPr>
        <w:jc w:val="both"/>
        <w:rPr>
          <w:rFonts w:ascii="Arial" w:hAnsi="Arial" w:cs="Arial"/>
          <w:sz w:val="8"/>
          <w:szCs w:val="8"/>
          <w:lang w:val="en-US"/>
        </w:rPr>
      </w:pPr>
    </w:p>
    <w:p w14:paraId="3C7662EC" w14:textId="247AC792" w:rsidR="002E311A" w:rsidRPr="00741C56" w:rsidRDefault="001D2826" w:rsidP="002E311A">
      <w:pPr>
        <w:pStyle w:val="Title"/>
        <w:numPr>
          <w:ilvl w:val="0"/>
          <w:numId w:val="18"/>
        </w:numPr>
        <w:spacing w:line="240" w:lineRule="auto"/>
        <w:ind w:left="360"/>
        <w:jc w:val="both"/>
        <w:rPr>
          <w:rFonts w:ascii="Arial" w:hAnsi="Arial" w:cs="Arial"/>
          <w:b w:val="0"/>
          <w:sz w:val="20"/>
          <w:szCs w:val="20"/>
        </w:rPr>
      </w:pPr>
      <w:r w:rsidRPr="00741C56">
        <w:rPr>
          <w:rFonts w:ascii="Arial" w:hAnsi="Arial" w:cs="Arial"/>
          <w:b w:val="0"/>
          <w:sz w:val="20"/>
          <w:szCs w:val="20"/>
          <w:vertAlign w:val="superscript"/>
        </w:rPr>
        <w:t>$</w:t>
      </w:r>
      <w:r w:rsidRPr="00741C56">
        <w:rPr>
          <w:rFonts w:ascii="Arial" w:hAnsi="Arial" w:cs="Arial"/>
          <w:b w:val="0"/>
          <w:sz w:val="20"/>
          <w:szCs w:val="20"/>
        </w:rPr>
        <w:t xml:space="preserve">Aversa Z, </w:t>
      </w:r>
      <w:r w:rsidRPr="00741C56">
        <w:rPr>
          <w:rFonts w:ascii="Arial" w:hAnsi="Arial" w:cs="Arial"/>
          <w:b w:val="0"/>
          <w:sz w:val="20"/>
          <w:szCs w:val="20"/>
          <w:vertAlign w:val="superscript"/>
        </w:rPr>
        <w:t>$</w:t>
      </w:r>
      <w:r w:rsidRPr="00741C56">
        <w:rPr>
          <w:rFonts w:ascii="Arial" w:hAnsi="Arial" w:cs="Arial"/>
          <w:sz w:val="20"/>
          <w:szCs w:val="20"/>
        </w:rPr>
        <w:t>Bonetto A</w:t>
      </w:r>
      <w:r w:rsidRPr="00741C56">
        <w:rPr>
          <w:rFonts w:ascii="Arial" w:hAnsi="Arial" w:cs="Arial"/>
          <w:b w:val="0"/>
          <w:sz w:val="20"/>
          <w:szCs w:val="20"/>
        </w:rPr>
        <w:t xml:space="preserve">, Costelli P, Minero VG, Penna F, Baccino FM, Lucia S, Rossi Fanelli F, Muscaritoli M. β-hydroxy-β-methylbutyrate (HMB) attenuates muscle and body weight loss in experimental cancer cachexia. </w:t>
      </w:r>
      <w:r w:rsidRPr="00741C56">
        <w:rPr>
          <w:rStyle w:val="jrnl"/>
          <w:rFonts w:ascii="Arial" w:hAnsi="Arial" w:cs="Arial"/>
          <w:b w:val="0"/>
          <w:sz w:val="20"/>
          <w:szCs w:val="20"/>
        </w:rPr>
        <w:t>Int J Oncol</w:t>
      </w:r>
      <w:r w:rsidRPr="00741C56">
        <w:rPr>
          <w:rFonts w:ascii="Arial" w:hAnsi="Arial" w:cs="Arial"/>
          <w:b w:val="0"/>
          <w:sz w:val="20"/>
          <w:szCs w:val="20"/>
        </w:rPr>
        <w:t xml:space="preserve">, 38(3):713-20, </w:t>
      </w:r>
      <w:r w:rsidRPr="00741C56">
        <w:rPr>
          <w:rFonts w:ascii="Arial" w:hAnsi="Arial" w:cs="Arial"/>
          <w:b w:val="0"/>
          <w:sz w:val="20"/>
          <w:szCs w:val="20"/>
          <w:vertAlign w:val="superscript"/>
          <w:lang w:val="it-IT"/>
        </w:rPr>
        <w:t>$</w:t>
      </w:r>
      <w:r w:rsidRPr="00741C56">
        <w:rPr>
          <w:rFonts w:ascii="Arial" w:hAnsi="Arial" w:cs="Arial"/>
          <w:b w:val="0"/>
          <w:sz w:val="20"/>
          <w:szCs w:val="20"/>
          <w:lang w:val="it-IT"/>
        </w:rPr>
        <w:t>co-authorship</w:t>
      </w:r>
      <w:r w:rsidRPr="00741C56">
        <w:rPr>
          <w:rFonts w:ascii="Arial" w:hAnsi="Arial" w:cs="Arial"/>
          <w:b w:val="0"/>
          <w:sz w:val="20"/>
          <w:szCs w:val="20"/>
        </w:rPr>
        <w:t xml:space="preserve"> </w:t>
      </w:r>
      <w:r w:rsidRPr="00741C56">
        <w:rPr>
          <w:rFonts w:ascii="Arial" w:hAnsi="Arial" w:cs="Arial"/>
          <w:bCs/>
          <w:sz w:val="20"/>
          <w:szCs w:val="20"/>
        </w:rPr>
        <w:t>(2011)</w:t>
      </w:r>
      <w:r w:rsidRPr="00741C56">
        <w:rPr>
          <w:rFonts w:ascii="Arial" w:hAnsi="Arial" w:cs="Arial"/>
          <w:b w:val="0"/>
          <w:sz w:val="20"/>
          <w:szCs w:val="20"/>
        </w:rPr>
        <w:t xml:space="preserve"> </w:t>
      </w:r>
      <w:hyperlink r:id="rId11" w:history="1">
        <w:r w:rsidR="00C110EE" w:rsidRPr="00741C56">
          <w:rPr>
            <w:rStyle w:val="Hyperlink"/>
            <w:rFonts w:ascii="Arial" w:hAnsi="Arial" w:cs="Arial"/>
            <w:b w:val="0"/>
            <w:sz w:val="20"/>
            <w:szCs w:val="20"/>
            <w:lang w:val="it-IT"/>
          </w:rPr>
          <w:t>PMID: 21184031</w:t>
        </w:r>
      </w:hyperlink>
      <w:r w:rsidR="00C110EE" w:rsidRPr="00741C56">
        <w:rPr>
          <w:rFonts w:ascii="Arial" w:hAnsi="Arial" w:cs="Arial"/>
          <w:b w:val="0"/>
          <w:sz w:val="20"/>
          <w:szCs w:val="20"/>
          <w:lang w:val="it-IT"/>
        </w:rPr>
        <w:t> </w:t>
      </w:r>
    </w:p>
    <w:p w14:paraId="19A72656" w14:textId="77777777" w:rsidR="002E311A" w:rsidRPr="00741C56" w:rsidRDefault="002E311A" w:rsidP="002E311A">
      <w:pPr>
        <w:pStyle w:val="Title"/>
        <w:spacing w:line="240" w:lineRule="auto"/>
        <w:ind w:left="360"/>
        <w:jc w:val="both"/>
        <w:rPr>
          <w:rFonts w:ascii="Arial" w:hAnsi="Arial" w:cs="Arial"/>
          <w:b w:val="0"/>
          <w:sz w:val="8"/>
          <w:szCs w:val="8"/>
        </w:rPr>
      </w:pPr>
    </w:p>
    <w:p w14:paraId="46F5FAC6" w14:textId="1BB86942" w:rsidR="001D2826" w:rsidRPr="00741C56" w:rsidRDefault="001D2826" w:rsidP="001D2826">
      <w:pPr>
        <w:numPr>
          <w:ilvl w:val="0"/>
          <w:numId w:val="18"/>
        </w:numPr>
        <w:ind w:left="360"/>
        <w:jc w:val="both"/>
        <w:rPr>
          <w:rFonts w:ascii="Arial" w:hAnsi="Arial" w:cs="Arial"/>
          <w:sz w:val="20"/>
          <w:szCs w:val="20"/>
          <w:lang w:val="en-US"/>
        </w:rPr>
      </w:pPr>
      <w:r w:rsidRPr="00741C56">
        <w:rPr>
          <w:rFonts w:ascii="Arial" w:hAnsi="Arial" w:cs="Arial"/>
          <w:sz w:val="20"/>
          <w:szCs w:val="20"/>
          <w:vertAlign w:val="superscript"/>
          <w:lang w:val="en-US"/>
        </w:rPr>
        <w:t>$</w:t>
      </w:r>
      <w:r w:rsidRPr="00741C56">
        <w:rPr>
          <w:rFonts w:ascii="Arial" w:hAnsi="Arial" w:cs="Arial"/>
          <w:b/>
          <w:sz w:val="20"/>
          <w:szCs w:val="20"/>
          <w:lang w:val="en-US"/>
        </w:rPr>
        <w:t>Bonetto A</w:t>
      </w:r>
      <w:r w:rsidRPr="00741C56">
        <w:rPr>
          <w:rFonts w:ascii="Arial" w:hAnsi="Arial" w:cs="Arial"/>
          <w:sz w:val="20"/>
          <w:szCs w:val="20"/>
          <w:lang w:val="en-US"/>
        </w:rPr>
        <w:t xml:space="preserve">, </w:t>
      </w:r>
      <w:r w:rsidRPr="00741C56">
        <w:rPr>
          <w:rFonts w:ascii="Arial" w:hAnsi="Arial" w:cs="Arial"/>
          <w:sz w:val="20"/>
          <w:szCs w:val="20"/>
          <w:vertAlign w:val="superscript"/>
          <w:lang w:val="en-US"/>
        </w:rPr>
        <w:t>$</w:t>
      </w:r>
      <w:r w:rsidRPr="00741C56">
        <w:rPr>
          <w:rFonts w:ascii="Arial" w:hAnsi="Arial" w:cs="Arial"/>
          <w:sz w:val="20"/>
          <w:szCs w:val="20"/>
          <w:lang w:val="en-US"/>
        </w:rPr>
        <w:t xml:space="preserve">Aydogdu T, Kunzevitzky N, Guttridge DC, Khuri S, Koniaris LG, Zimmers TA. STAT3 activation in skeletal muscle links muscle wasting and the acute phase response in cancer cachexia. </w:t>
      </w:r>
      <w:bookmarkStart w:id="9" w:name="_Hlk139880324"/>
      <w:r w:rsidRPr="00741C56">
        <w:rPr>
          <w:rFonts w:ascii="Arial" w:hAnsi="Arial" w:cs="Arial"/>
          <w:sz w:val="20"/>
          <w:szCs w:val="20"/>
          <w:lang w:val="en-US"/>
        </w:rPr>
        <w:t>PLoS One</w:t>
      </w:r>
      <w:bookmarkEnd w:id="9"/>
      <w:r w:rsidRPr="00741C56">
        <w:rPr>
          <w:rFonts w:ascii="Arial" w:hAnsi="Arial" w:cs="Arial"/>
          <w:sz w:val="20"/>
          <w:szCs w:val="20"/>
          <w:lang w:val="en-US"/>
        </w:rPr>
        <w:t xml:space="preserve">, 6(7):e22538, </w:t>
      </w:r>
      <w:r w:rsidRPr="00741C56">
        <w:rPr>
          <w:rFonts w:ascii="Arial" w:hAnsi="Arial" w:cs="Arial"/>
          <w:sz w:val="20"/>
          <w:szCs w:val="20"/>
          <w:vertAlign w:val="superscript"/>
          <w:lang w:val="en-US"/>
        </w:rPr>
        <w:t>$</w:t>
      </w:r>
      <w:r w:rsidRPr="00741C56">
        <w:rPr>
          <w:rFonts w:ascii="Arial" w:hAnsi="Arial" w:cs="Arial"/>
          <w:sz w:val="20"/>
          <w:szCs w:val="20"/>
          <w:lang w:val="en-US"/>
        </w:rPr>
        <w:t xml:space="preserve">co-authorship </w:t>
      </w:r>
      <w:r w:rsidRPr="00741C56">
        <w:rPr>
          <w:rFonts w:ascii="Arial" w:hAnsi="Arial" w:cs="Arial"/>
          <w:b/>
          <w:bCs/>
          <w:sz w:val="20"/>
          <w:szCs w:val="20"/>
          <w:lang w:val="en-US"/>
        </w:rPr>
        <w:t xml:space="preserve">(2011) </w:t>
      </w:r>
      <w:bookmarkStart w:id="10" w:name="_Hlk139880337"/>
      <w:r w:rsidRPr="00741C56">
        <w:fldChar w:fldCharType="begin"/>
      </w:r>
      <w:r w:rsidRPr="00741C56">
        <w:instrText>HYPERLINK "https://pubmed.ncbi.nlm.nih.gov/21799891/"</w:instrText>
      </w:r>
      <w:r w:rsidRPr="00741C56">
        <w:fldChar w:fldCharType="separate"/>
      </w:r>
      <w:r w:rsidR="00C110EE" w:rsidRPr="00741C56">
        <w:rPr>
          <w:rStyle w:val="Hyperlink"/>
          <w:rFonts w:ascii="Arial" w:hAnsi="Arial" w:cs="Arial"/>
          <w:sz w:val="20"/>
          <w:szCs w:val="20"/>
        </w:rPr>
        <w:t>PMID: 21799891</w:t>
      </w:r>
      <w:r w:rsidRPr="00741C56">
        <w:rPr>
          <w:rStyle w:val="Hyperlink"/>
          <w:rFonts w:ascii="Arial" w:hAnsi="Arial" w:cs="Arial"/>
          <w:sz w:val="20"/>
          <w:szCs w:val="20"/>
        </w:rPr>
        <w:fldChar w:fldCharType="end"/>
      </w:r>
      <w:bookmarkEnd w:id="10"/>
    </w:p>
    <w:p w14:paraId="1DD38BF8" w14:textId="77777777" w:rsidR="002E311A" w:rsidRPr="00741C56" w:rsidRDefault="002E311A" w:rsidP="002E311A">
      <w:pPr>
        <w:ind w:left="360"/>
        <w:jc w:val="both"/>
        <w:rPr>
          <w:rFonts w:ascii="Arial" w:hAnsi="Arial" w:cs="Arial"/>
          <w:sz w:val="8"/>
          <w:szCs w:val="8"/>
          <w:lang w:val="en-US"/>
        </w:rPr>
      </w:pPr>
    </w:p>
    <w:p w14:paraId="2C680D98" w14:textId="2CF769A2" w:rsidR="002E311A" w:rsidRPr="00741C56" w:rsidRDefault="001D2826" w:rsidP="002E311A">
      <w:pPr>
        <w:pStyle w:val="Title"/>
        <w:numPr>
          <w:ilvl w:val="0"/>
          <w:numId w:val="18"/>
        </w:numPr>
        <w:spacing w:line="240" w:lineRule="auto"/>
        <w:ind w:left="360"/>
        <w:jc w:val="both"/>
        <w:rPr>
          <w:rFonts w:ascii="Arial" w:hAnsi="Arial" w:cs="Arial"/>
          <w:b w:val="0"/>
          <w:sz w:val="20"/>
          <w:szCs w:val="20"/>
        </w:rPr>
      </w:pPr>
      <w:r w:rsidRPr="00164E1E">
        <w:rPr>
          <w:rFonts w:ascii="Arial" w:hAnsi="Arial" w:cs="Arial"/>
          <w:b w:val="0"/>
          <w:sz w:val="20"/>
          <w:szCs w:val="20"/>
          <w:lang w:val="it-IT"/>
        </w:rPr>
        <w:t xml:space="preserve">Aversa Z, </w:t>
      </w:r>
      <w:r w:rsidRPr="00164E1E">
        <w:rPr>
          <w:rFonts w:ascii="Arial" w:hAnsi="Arial" w:cs="Arial"/>
          <w:sz w:val="20"/>
          <w:szCs w:val="20"/>
          <w:lang w:val="it-IT"/>
        </w:rPr>
        <w:t>Bonetto A</w:t>
      </w:r>
      <w:r w:rsidRPr="00164E1E">
        <w:rPr>
          <w:rFonts w:ascii="Arial" w:hAnsi="Arial" w:cs="Arial"/>
          <w:b w:val="0"/>
          <w:sz w:val="20"/>
          <w:szCs w:val="20"/>
          <w:lang w:val="it-IT"/>
        </w:rPr>
        <w:t xml:space="preserve">, Penna F, Costelli P, Di Rienzo G, Lacitignola A, Baccino FM, Ziparo V, Mercantini P, Rossi Fanelli F, Muscaritoli M. Changes in Myostatin Signaling in Non-Weight-Losing Cancer Patients. </w:t>
      </w:r>
      <w:bookmarkStart w:id="11" w:name="_Hlk139880216"/>
      <w:r w:rsidRPr="00741C56">
        <w:rPr>
          <w:rStyle w:val="jrnl"/>
          <w:rFonts w:ascii="Arial" w:hAnsi="Arial" w:cs="Arial"/>
          <w:b w:val="0"/>
          <w:sz w:val="20"/>
          <w:szCs w:val="20"/>
        </w:rPr>
        <w:t>Ann Surg Oncol</w:t>
      </w:r>
      <w:bookmarkEnd w:id="11"/>
      <w:r w:rsidRPr="00741C56">
        <w:rPr>
          <w:rFonts w:ascii="Arial" w:hAnsi="Arial" w:cs="Arial"/>
          <w:b w:val="0"/>
          <w:sz w:val="20"/>
          <w:szCs w:val="20"/>
        </w:rPr>
        <w:t xml:space="preserve">, 19(4): 1350-6 </w:t>
      </w:r>
      <w:r w:rsidRPr="00741C56">
        <w:rPr>
          <w:rFonts w:ascii="Arial" w:hAnsi="Arial" w:cs="Arial"/>
          <w:bCs/>
          <w:sz w:val="20"/>
          <w:szCs w:val="20"/>
        </w:rPr>
        <w:t>(2012)</w:t>
      </w:r>
      <w:r w:rsidR="00C110EE" w:rsidRPr="00741C56">
        <w:rPr>
          <w:rFonts w:ascii="Arial" w:hAnsi="Arial" w:cs="Arial"/>
          <w:bCs/>
          <w:sz w:val="20"/>
          <w:szCs w:val="20"/>
        </w:rPr>
        <w:t xml:space="preserve"> </w:t>
      </w:r>
      <w:bookmarkStart w:id="12" w:name="_Hlk139880228"/>
      <w:r w:rsidRPr="00741C56">
        <w:fldChar w:fldCharType="begin"/>
      </w:r>
      <w:r w:rsidRPr="00741C56">
        <w:instrText>HYPERLINK "https://pubmed.ncbi.nlm.nih.gov/21519918/"</w:instrText>
      </w:r>
      <w:r w:rsidRPr="00741C56">
        <w:fldChar w:fldCharType="separate"/>
      </w:r>
      <w:r w:rsidR="00C110EE" w:rsidRPr="00741C56">
        <w:rPr>
          <w:rStyle w:val="Hyperlink"/>
          <w:rFonts w:ascii="Arial" w:hAnsi="Arial" w:cs="Arial"/>
          <w:b w:val="0"/>
          <w:sz w:val="20"/>
          <w:szCs w:val="20"/>
          <w:lang w:val="it-IT"/>
        </w:rPr>
        <w:t>PMID: 21519918</w:t>
      </w:r>
      <w:r w:rsidRPr="00741C56">
        <w:rPr>
          <w:rStyle w:val="Hyperlink"/>
          <w:rFonts w:ascii="Arial" w:hAnsi="Arial" w:cs="Arial"/>
          <w:b w:val="0"/>
          <w:sz w:val="20"/>
          <w:szCs w:val="20"/>
          <w:lang w:val="it-IT"/>
        </w:rPr>
        <w:fldChar w:fldCharType="end"/>
      </w:r>
      <w:bookmarkEnd w:id="12"/>
    </w:p>
    <w:p w14:paraId="336E6010" w14:textId="77777777" w:rsidR="002E311A" w:rsidRPr="00741C56" w:rsidRDefault="002E311A" w:rsidP="002E311A">
      <w:pPr>
        <w:pStyle w:val="Title"/>
        <w:spacing w:line="240" w:lineRule="auto"/>
        <w:ind w:left="360"/>
        <w:jc w:val="both"/>
        <w:rPr>
          <w:rFonts w:ascii="Arial" w:hAnsi="Arial" w:cs="Arial"/>
          <w:b w:val="0"/>
          <w:sz w:val="8"/>
          <w:szCs w:val="8"/>
        </w:rPr>
      </w:pPr>
    </w:p>
    <w:p w14:paraId="1E506649" w14:textId="57FCF718" w:rsidR="001D2826" w:rsidRPr="00741C56" w:rsidRDefault="001D2826" w:rsidP="001D2826">
      <w:pPr>
        <w:widowControl w:val="0"/>
        <w:numPr>
          <w:ilvl w:val="0"/>
          <w:numId w:val="18"/>
        </w:numPr>
        <w:autoSpaceDE w:val="0"/>
        <w:autoSpaceDN w:val="0"/>
        <w:adjustRightInd w:val="0"/>
        <w:ind w:left="360"/>
        <w:jc w:val="both"/>
        <w:rPr>
          <w:rFonts w:ascii="Arial" w:hAnsi="Arial" w:cs="Arial"/>
          <w:sz w:val="20"/>
          <w:szCs w:val="20"/>
          <w:lang w:val="en-US" w:eastAsia="en-US"/>
        </w:rPr>
      </w:pPr>
      <w:r w:rsidRPr="00741C56">
        <w:rPr>
          <w:rFonts w:ascii="Arial" w:hAnsi="Arial" w:cs="Arial"/>
          <w:sz w:val="20"/>
          <w:szCs w:val="20"/>
          <w:lang w:val="en-US" w:eastAsia="en-US"/>
        </w:rPr>
        <w:t xml:space="preserve">Pedroso FE, Spaulding PB, Cheung MC, Yang R, Gutierrez JC, </w:t>
      </w:r>
      <w:r w:rsidRPr="00741C56">
        <w:rPr>
          <w:rFonts w:ascii="Arial" w:hAnsi="Arial" w:cs="Arial"/>
          <w:b/>
          <w:sz w:val="20"/>
          <w:szCs w:val="20"/>
          <w:lang w:val="en-US" w:eastAsia="en-US"/>
        </w:rPr>
        <w:t>Bonetto A</w:t>
      </w:r>
      <w:r w:rsidRPr="00741C56">
        <w:rPr>
          <w:rFonts w:ascii="Arial" w:hAnsi="Arial" w:cs="Arial"/>
          <w:sz w:val="20"/>
          <w:szCs w:val="20"/>
          <w:lang w:val="en-US" w:eastAsia="en-US"/>
        </w:rPr>
        <w:t>, Zhan R, Chan HL, Namias N, Koniaris LG, Zimmers TA. Inflammation, organomegaly and muscle wasting despite hyperphagia in a mouse model of burn cachexia. J Cachexia Sarcopenia and Muscle</w:t>
      </w:r>
      <w:r w:rsidRPr="00741C56">
        <w:rPr>
          <w:rFonts w:ascii="Arial" w:hAnsi="Arial" w:cs="Arial"/>
          <w:sz w:val="20"/>
          <w:szCs w:val="20"/>
          <w:lang w:val="en-US"/>
        </w:rPr>
        <w:t xml:space="preserve">, </w:t>
      </w:r>
      <w:r w:rsidRPr="00741C56">
        <w:rPr>
          <w:rFonts w:ascii="Arial" w:hAnsi="Arial" w:cs="Arial"/>
          <w:color w:val="000000"/>
          <w:sz w:val="20"/>
          <w:szCs w:val="20"/>
          <w:shd w:val="clear" w:color="auto" w:fill="FFFFFF"/>
          <w:lang w:val="en-US" w:eastAsia="en-US"/>
        </w:rPr>
        <w:t xml:space="preserve">3(3): 199-211 </w:t>
      </w:r>
      <w:r w:rsidRPr="00741C56">
        <w:rPr>
          <w:rFonts w:ascii="Arial" w:hAnsi="Arial" w:cs="Arial"/>
          <w:b/>
          <w:bCs/>
          <w:sz w:val="20"/>
          <w:szCs w:val="20"/>
          <w:lang w:val="en-US"/>
        </w:rPr>
        <w:t>(2012)</w:t>
      </w:r>
      <w:r w:rsidR="00C110EE" w:rsidRPr="00741C56">
        <w:rPr>
          <w:rFonts w:ascii="Arial" w:hAnsi="Arial" w:cs="Arial"/>
          <w:b/>
          <w:bCs/>
          <w:sz w:val="20"/>
          <w:szCs w:val="20"/>
          <w:lang w:val="en-US"/>
        </w:rPr>
        <w:t xml:space="preserve"> </w:t>
      </w:r>
      <w:hyperlink r:id="rId12" w:history="1">
        <w:r w:rsidR="00C110EE" w:rsidRPr="00741C56">
          <w:rPr>
            <w:rStyle w:val="Hyperlink"/>
            <w:rFonts w:ascii="Arial" w:hAnsi="Arial" w:cs="Arial"/>
            <w:sz w:val="20"/>
            <w:szCs w:val="20"/>
          </w:rPr>
          <w:t>PMID: 22476919</w:t>
        </w:r>
        <w:r w:rsidR="00C110EE" w:rsidRPr="00741C56">
          <w:rPr>
            <w:rStyle w:val="Hyperlink"/>
            <w:rFonts w:ascii="Arial" w:hAnsi="Arial" w:cs="Arial"/>
            <w:b/>
            <w:bCs/>
            <w:sz w:val="20"/>
            <w:szCs w:val="20"/>
          </w:rPr>
          <w:t> </w:t>
        </w:r>
      </w:hyperlink>
    </w:p>
    <w:p w14:paraId="23430259" w14:textId="77777777" w:rsidR="002E311A" w:rsidRPr="00741C56" w:rsidRDefault="002E311A" w:rsidP="002E311A">
      <w:pPr>
        <w:widowControl w:val="0"/>
        <w:autoSpaceDE w:val="0"/>
        <w:autoSpaceDN w:val="0"/>
        <w:adjustRightInd w:val="0"/>
        <w:ind w:left="360"/>
        <w:jc w:val="both"/>
        <w:rPr>
          <w:rFonts w:ascii="Arial" w:hAnsi="Arial" w:cs="Arial"/>
          <w:sz w:val="8"/>
          <w:szCs w:val="8"/>
          <w:lang w:val="en-US" w:eastAsia="en-US"/>
        </w:rPr>
      </w:pPr>
    </w:p>
    <w:p w14:paraId="0D70CA80" w14:textId="7A3215FB" w:rsidR="001D2826" w:rsidRPr="00741C56" w:rsidRDefault="001D2826" w:rsidP="001D2826">
      <w:pPr>
        <w:numPr>
          <w:ilvl w:val="0"/>
          <w:numId w:val="18"/>
        </w:numPr>
        <w:ind w:left="360"/>
        <w:jc w:val="both"/>
        <w:rPr>
          <w:rFonts w:ascii="Arial" w:hAnsi="Arial" w:cs="Arial"/>
          <w:sz w:val="20"/>
          <w:szCs w:val="20"/>
          <w:lang w:val="en-US"/>
        </w:rPr>
      </w:pPr>
      <w:r w:rsidRPr="00741C56">
        <w:rPr>
          <w:rFonts w:ascii="Arial" w:hAnsi="Arial" w:cs="Arial"/>
          <w:b/>
          <w:sz w:val="20"/>
          <w:szCs w:val="20"/>
          <w:lang w:val="en-US"/>
        </w:rPr>
        <w:t>Bonetto A</w:t>
      </w:r>
      <w:r w:rsidRPr="00741C56">
        <w:rPr>
          <w:rFonts w:ascii="Arial" w:hAnsi="Arial" w:cs="Arial"/>
          <w:sz w:val="20"/>
          <w:szCs w:val="20"/>
          <w:lang w:val="en-US"/>
        </w:rPr>
        <w:t xml:space="preserve">, Aydogdu T, Jin X, Zhang Z, Zhan R, Puzis L, Koniaris LG, Zimmers TA. JAK/STAT3 pathway inhibition blocks skeletal muscle wasting downstream of IL-6 and in experimental cancer cachexia. </w:t>
      </w:r>
      <w:bookmarkStart w:id="13" w:name="_Hlk139880350"/>
      <w:r w:rsidRPr="00741C56">
        <w:rPr>
          <w:rFonts w:ascii="Arial" w:hAnsi="Arial" w:cs="Arial"/>
          <w:sz w:val="20"/>
          <w:szCs w:val="20"/>
          <w:lang w:val="en-US"/>
        </w:rPr>
        <w:t>Am J Phys Endo Metab</w:t>
      </w:r>
      <w:bookmarkEnd w:id="13"/>
      <w:r w:rsidRPr="00741C56">
        <w:rPr>
          <w:rFonts w:ascii="Arial" w:hAnsi="Arial" w:cs="Arial"/>
          <w:sz w:val="20"/>
          <w:szCs w:val="20"/>
          <w:lang w:val="en-US"/>
        </w:rPr>
        <w:t xml:space="preserve">, </w:t>
      </w:r>
      <w:r w:rsidRPr="00741C56">
        <w:rPr>
          <w:rFonts w:ascii="Arial" w:hAnsi="Arial" w:cs="Arial"/>
          <w:color w:val="000000"/>
          <w:sz w:val="20"/>
          <w:szCs w:val="20"/>
          <w:shd w:val="clear" w:color="auto" w:fill="FFFFFF"/>
          <w:lang w:val="en-US" w:eastAsia="en-US"/>
        </w:rPr>
        <w:t xml:space="preserve">303(3): E410-21 </w:t>
      </w:r>
      <w:r w:rsidRPr="00741C56">
        <w:rPr>
          <w:rFonts w:ascii="Arial" w:hAnsi="Arial" w:cs="Arial"/>
          <w:b/>
          <w:bCs/>
          <w:sz w:val="20"/>
          <w:szCs w:val="20"/>
          <w:lang w:val="en-US"/>
        </w:rPr>
        <w:t>(2012)</w:t>
      </w:r>
      <w:r w:rsidR="00C110EE" w:rsidRPr="00741C56">
        <w:rPr>
          <w:rFonts w:ascii="Arial" w:hAnsi="Arial" w:cs="Arial"/>
          <w:b/>
          <w:bCs/>
          <w:sz w:val="20"/>
          <w:szCs w:val="20"/>
          <w:lang w:val="en-US"/>
        </w:rPr>
        <w:t xml:space="preserve"> </w:t>
      </w:r>
      <w:bookmarkStart w:id="14" w:name="_Hlk139880375"/>
      <w:r w:rsidRPr="00741C56">
        <w:fldChar w:fldCharType="begin"/>
      </w:r>
      <w:r w:rsidRPr="00741C56">
        <w:instrText>HYPERLINK "https://pubmed.ncbi.nlm.nih.gov/22669242/"</w:instrText>
      </w:r>
      <w:r w:rsidRPr="00741C56">
        <w:fldChar w:fldCharType="separate"/>
      </w:r>
      <w:bookmarkStart w:id="15" w:name="_Hlk139880362"/>
      <w:r w:rsidR="00C110EE" w:rsidRPr="00741C56">
        <w:rPr>
          <w:rStyle w:val="Hyperlink"/>
          <w:rFonts w:ascii="Arial" w:hAnsi="Arial" w:cs="Arial"/>
          <w:sz w:val="20"/>
          <w:szCs w:val="20"/>
        </w:rPr>
        <w:t>PMID: 22669242</w:t>
      </w:r>
      <w:bookmarkEnd w:id="15"/>
      <w:r w:rsidR="00C110EE" w:rsidRPr="00741C56">
        <w:rPr>
          <w:rStyle w:val="Hyperlink"/>
          <w:rFonts w:ascii="Arial" w:hAnsi="Arial" w:cs="Arial"/>
          <w:b/>
          <w:bCs/>
          <w:sz w:val="20"/>
          <w:szCs w:val="20"/>
        </w:rPr>
        <w:t> </w:t>
      </w:r>
      <w:r w:rsidRPr="00741C56">
        <w:rPr>
          <w:rStyle w:val="Hyperlink"/>
          <w:rFonts w:ascii="Arial" w:hAnsi="Arial" w:cs="Arial"/>
          <w:b/>
          <w:bCs/>
          <w:sz w:val="20"/>
          <w:szCs w:val="20"/>
        </w:rPr>
        <w:fldChar w:fldCharType="end"/>
      </w:r>
      <w:bookmarkEnd w:id="14"/>
    </w:p>
    <w:p w14:paraId="7907971B" w14:textId="77777777" w:rsidR="002E311A" w:rsidRPr="00741C56" w:rsidRDefault="002E311A" w:rsidP="002E311A">
      <w:pPr>
        <w:jc w:val="both"/>
        <w:rPr>
          <w:rFonts w:ascii="Arial" w:hAnsi="Arial" w:cs="Arial"/>
          <w:sz w:val="8"/>
          <w:szCs w:val="8"/>
          <w:lang w:val="en-US"/>
        </w:rPr>
      </w:pPr>
    </w:p>
    <w:p w14:paraId="3B154B05" w14:textId="109D18A9" w:rsidR="001D2826" w:rsidRPr="00741C56" w:rsidRDefault="001D2826" w:rsidP="001D2826">
      <w:pPr>
        <w:numPr>
          <w:ilvl w:val="0"/>
          <w:numId w:val="18"/>
        </w:numPr>
        <w:ind w:left="360"/>
        <w:jc w:val="both"/>
        <w:rPr>
          <w:rFonts w:ascii="Arial" w:hAnsi="Arial" w:cs="Arial"/>
          <w:bCs/>
          <w:sz w:val="20"/>
          <w:szCs w:val="20"/>
          <w:lang w:val="en-US"/>
        </w:rPr>
      </w:pPr>
      <w:r w:rsidRPr="00741C56">
        <w:rPr>
          <w:rFonts w:ascii="Arial" w:hAnsi="Arial" w:cs="Arial"/>
          <w:b/>
          <w:bCs/>
          <w:sz w:val="20"/>
          <w:szCs w:val="20"/>
          <w:lang w:val="en-US"/>
        </w:rPr>
        <w:t>Bonetto A</w:t>
      </w:r>
      <w:r w:rsidRPr="00741C56">
        <w:rPr>
          <w:rFonts w:ascii="Arial" w:hAnsi="Arial" w:cs="Arial"/>
          <w:bCs/>
          <w:sz w:val="20"/>
          <w:szCs w:val="20"/>
          <w:lang w:val="en-US"/>
        </w:rPr>
        <w:t>, Penna F, Aversa Z, Mercantini P, Baccino</w:t>
      </w:r>
      <w:r w:rsidRPr="00741C56">
        <w:rPr>
          <w:rFonts w:ascii="Arial" w:hAnsi="Arial" w:cs="Arial"/>
          <w:bCs/>
          <w:sz w:val="20"/>
          <w:szCs w:val="20"/>
          <w:vertAlign w:val="superscript"/>
          <w:lang w:val="en-US"/>
        </w:rPr>
        <w:t xml:space="preserve"> </w:t>
      </w:r>
      <w:r w:rsidRPr="00741C56">
        <w:rPr>
          <w:rFonts w:ascii="Arial" w:hAnsi="Arial" w:cs="Arial"/>
          <w:bCs/>
          <w:sz w:val="20"/>
          <w:szCs w:val="20"/>
          <w:lang w:val="en-US"/>
        </w:rPr>
        <w:t>FM, Costelli P, Ziparo V, Lucia S, Rossi Fanelli</w:t>
      </w:r>
      <w:r w:rsidRPr="00741C56">
        <w:rPr>
          <w:rFonts w:ascii="Arial" w:hAnsi="Arial" w:cs="Arial"/>
          <w:bCs/>
          <w:sz w:val="20"/>
          <w:szCs w:val="20"/>
          <w:vertAlign w:val="superscript"/>
          <w:lang w:val="en-US"/>
        </w:rPr>
        <w:t xml:space="preserve"> </w:t>
      </w:r>
      <w:r w:rsidRPr="00741C56">
        <w:rPr>
          <w:rFonts w:ascii="Arial" w:hAnsi="Arial" w:cs="Arial"/>
          <w:bCs/>
          <w:sz w:val="20"/>
          <w:szCs w:val="20"/>
          <w:lang w:val="en-US"/>
        </w:rPr>
        <w:t>F, Muscaritoli</w:t>
      </w:r>
      <w:r w:rsidRPr="00741C56">
        <w:rPr>
          <w:rFonts w:ascii="Arial" w:hAnsi="Arial" w:cs="Arial"/>
          <w:bCs/>
          <w:sz w:val="20"/>
          <w:szCs w:val="20"/>
          <w:vertAlign w:val="superscript"/>
          <w:lang w:val="en-US"/>
        </w:rPr>
        <w:t xml:space="preserve"> </w:t>
      </w:r>
      <w:r w:rsidRPr="00741C56">
        <w:rPr>
          <w:rFonts w:ascii="Arial" w:hAnsi="Arial" w:cs="Arial"/>
          <w:sz w:val="20"/>
          <w:szCs w:val="20"/>
          <w:lang w:val="en-US"/>
        </w:rPr>
        <w:t xml:space="preserve">M. Early changes of muscle IGF-1 and myostatin gene expression in gastric cancer patients. Muscle Nerve, 48(3): 387-92 </w:t>
      </w:r>
      <w:r w:rsidRPr="00741C56">
        <w:rPr>
          <w:rFonts w:ascii="Arial" w:hAnsi="Arial" w:cs="Arial"/>
          <w:b/>
          <w:bCs/>
          <w:sz w:val="20"/>
          <w:szCs w:val="20"/>
          <w:lang w:val="en-US"/>
        </w:rPr>
        <w:t>(2013)</w:t>
      </w:r>
      <w:r w:rsidR="00C110EE" w:rsidRPr="00741C56">
        <w:rPr>
          <w:rFonts w:ascii="Arial" w:hAnsi="Arial" w:cs="Arial"/>
          <w:b/>
          <w:bCs/>
          <w:sz w:val="20"/>
          <w:szCs w:val="20"/>
          <w:lang w:val="en-US"/>
        </w:rPr>
        <w:t xml:space="preserve"> </w:t>
      </w:r>
      <w:hyperlink r:id="rId13" w:history="1">
        <w:r w:rsidR="00C110EE" w:rsidRPr="00741C56">
          <w:rPr>
            <w:rStyle w:val="Hyperlink"/>
            <w:rFonts w:ascii="Arial" w:hAnsi="Arial" w:cs="Arial"/>
            <w:sz w:val="20"/>
            <w:szCs w:val="20"/>
          </w:rPr>
          <w:t>PMID: 23861230</w:t>
        </w:r>
      </w:hyperlink>
    </w:p>
    <w:p w14:paraId="09006483" w14:textId="77777777" w:rsidR="002E311A" w:rsidRPr="00741C56" w:rsidRDefault="002E311A" w:rsidP="002E311A">
      <w:pPr>
        <w:ind w:left="360"/>
        <w:jc w:val="both"/>
        <w:rPr>
          <w:rFonts w:ascii="Arial" w:hAnsi="Arial" w:cs="Arial"/>
          <w:bCs/>
          <w:sz w:val="8"/>
          <w:szCs w:val="8"/>
          <w:lang w:val="en-US"/>
        </w:rPr>
      </w:pPr>
    </w:p>
    <w:p w14:paraId="3AEBD356" w14:textId="2F6A889D" w:rsidR="001D2826" w:rsidRPr="00741C56" w:rsidRDefault="001D2826" w:rsidP="001D2826">
      <w:pPr>
        <w:numPr>
          <w:ilvl w:val="0"/>
          <w:numId w:val="18"/>
        </w:numPr>
        <w:autoSpaceDE w:val="0"/>
        <w:autoSpaceDN w:val="0"/>
        <w:adjustRightInd w:val="0"/>
        <w:ind w:left="360"/>
        <w:jc w:val="both"/>
        <w:rPr>
          <w:rFonts w:ascii="Arial" w:hAnsi="Arial" w:cs="Arial"/>
          <w:sz w:val="20"/>
          <w:szCs w:val="20"/>
          <w:lang w:val="en-US"/>
        </w:rPr>
      </w:pPr>
      <w:r w:rsidRPr="00164E1E">
        <w:rPr>
          <w:rFonts w:ascii="Arial" w:hAnsi="Arial" w:cs="Arial"/>
          <w:bCs/>
          <w:sz w:val="20"/>
          <w:szCs w:val="20"/>
        </w:rPr>
        <w:t>Merli</w:t>
      </w:r>
      <w:r w:rsidRPr="00164E1E">
        <w:rPr>
          <w:rFonts w:ascii="Arial" w:hAnsi="Arial" w:cs="Arial"/>
          <w:bCs/>
          <w:sz w:val="20"/>
          <w:szCs w:val="20"/>
          <w:vertAlign w:val="superscript"/>
        </w:rPr>
        <w:t xml:space="preserve"> </w:t>
      </w:r>
      <w:r w:rsidRPr="00164E1E">
        <w:rPr>
          <w:rFonts w:ascii="Arial" w:hAnsi="Arial" w:cs="Arial"/>
          <w:bCs/>
          <w:sz w:val="20"/>
          <w:szCs w:val="20"/>
        </w:rPr>
        <w:t>M, Giusto</w:t>
      </w:r>
      <w:r w:rsidRPr="00164E1E">
        <w:rPr>
          <w:rFonts w:ascii="Arial" w:hAnsi="Arial" w:cs="Arial"/>
          <w:bCs/>
          <w:sz w:val="20"/>
          <w:szCs w:val="20"/>
          <w:vertAlign w:val="superscript"/>
        </w:rPr>
        <w:t xml:space="preserve"> </w:t>
      </w:r>
      <w:r w:rsidRPr="00164E1E">
        <w:rPr>
          <w:rFonts w:ascii="Arial" w:hAnsi="Arial" w:cs="Arial"/>
          <w:bCs/>
          <w:sz w:val="20"/>
          <w:szCs w:val="20"/>
        </w:rPr>
        <w:t>M, Molfino</w:t>
      </w:r>
      <w:r w:rsidRPr="00164E1E">
        <w:rPr>
          <w:rFonts w:ascii="Arial" w:hAnsi="Arial" w:cs="Arial"/>
          <w:bCs/>
          <w:sz w:val="20"/>
          <w:szCs w:val="20"/>
          <w:vertAlign w:val="superscript"/>
        </w:rPr>
        <w:t xml:space="preserve"> </w:t>
      </w:r>
      <w:r w:rsidRPr="00164E1E">
        <w:rPr>
          <w:rFonts w:ascii="Arial" w:hAnsi="Arial" w:cs="Arial"/>
          <w:bCs/>
          <w:sz w:val="20"/>
          <w:szCs w:val="20"/>
        </w:rPr>
        <w:t xml:space="preserve">A, </w:t>
      </w:r>
      <w:r w:rsidRPr="00164E1E">
        <w:rPr>
          <w:rFonts w:ascii="Arial" w:hAnsi="Arial" w:cs="Arial"/>
          <w:b/>
          <w:bCs/>
          <w:sz w:val="20"/>
          <w:szCs w:val="20"/>
        </w:rPr>
        <w:t>Bonetto</w:t>
      </w:r>
      <w:r w:rsidRPr="00164E1E">
        <w:rPr>
          <w:rFonts w:ascii="Arial" w:hAnsi="Arial" w:cs="Arial"/>
          <w:b/>
          <w:bCs/>
          <w:sz w:val="20"/>
          <w:szCs w:val="20"/>
          <w:vertAlign w:val="superscript"/>
        </w:rPr>
        <w:t xml:space="preserve"> </w:t>
      </w:r>
      <w:r w:rsidRPr="00164E1E">
        <w:rPr>
          <w:rFonts w:ascii="Arial" w:hAnsi="Arial" w:cs="Arial"/>
          <w:b/>
          <w:bCs/>
          <w:sz w:val="20"/>
          <w:szCs w:val="20"/>
        </w:rPr>
        <w:t>A</w:t>
      </w:r>
      <w:r w:rsidRPr="00164E1E">
        <w:rPr>
          <w:rFonts w:ascii="Arial" w:hAnsi="Arial" w:cs="Arial"/>
          <w:bCs/>
          <w:sz w:val="20"/>
          <w:szCs w:val="20"/>
        </w:rPr>
        <w:t>, Rossi</w:t>
      </w:r>
      <w:r w:rsidRPr="00164E1E">
        <w:rPr>
          <w:rFonts w:ascii="Arial" w:hAnsi="Arial" w:cs="Arial"/>
          <w:bCs/>
          <w:sz w:val="20"/>
          <w:szCs w:val="20"/>
          <w:vertAlign w:val="superscript"/>
        </w:rPr>
        <w:t xml:space="preserve"> </w:t>
      </w:r>
      <w:r w:rsidRPr="00164E1E">
        <w:rPr>
          <w:rFonts w:ascii="Arial" w:hAnsi="Arial" w:cs="Arial"/>
          <w:bCs/>
          <w:sz w:val="20"/>
          <w:szCs w:val="20"/>
        </w:rPr>
        <w:t>M, Ginanni Corradini</w:t>
      </w:r>
      <w:r w:rsidRPr="00164E1E">
        <w:rPr>
          <w:rFonts w:ascii="Arial" w:hAnsi="Arial" w:cs="Arial"/>
          <w:bCs/>
          <w:sz w:val="20"/>
          <w:szCs w:val="20"/>
          <w:vertAlign w:val="superscript"/>
        </w:rPr>
        <w:t xml:space="preserve"> </w:t>
      </w:r>
      <w:r w:rsidRPr="00164E1E">
        <w:rPr>
          <w:rFonts w:ascii="Arial" w:hAnsi="Arial" w:cs="Arial"/>
          <w:bCs/>
          <w:sz w:val="20"/>
          <w:szCs w:val="20"/>
        </w:rPr>
        <w:t>S, Baccino</w:t>
      </w:r>
      <w:r w:rsidRPr="00164E1E">
        <w:rPr>
          <w:rFonts w:ascii="Arial" w:hAnsi="Arial" w:cs="Arial"/>
          <w:bCs/>
          <w:sz w:val="20"/>
          <w:szCs w:val="20"/>
          <w:vertAlign w:val="superscript"/>
        </w:rPr>
        <w:t xml:space="preserve"> </w:t>
      </w:r>
      <w:r w:rsidRPr="00164E1E">
        <w:rPr>
          <w:rFonts w:ascii="Arial" w:hAnsi="Arial" w:cs="Arial"/>
          <w:bCs/>
          <w:sz w:val="20"/>
          <w:szCs w:val="20"/>
        </w:rPr>
        <w:t>FM, Rossi Fanelli</w:t>
      </w:r>
      <w:r w:rsidRPr="00164E1E">
        <w:rPr>
          <w:rFonts w:ascii="Arial" w:hAnsi="Arial" w:cs="Arial"/>
          <w:bCs/>
          <w:sz w:val="20"/>
          <w:szCs w:val="20"/>
          <w:vertAlign w:val="superscript"/>
        </w:rPr>
        <w:t xml:space="preserve"> </w:t>
      </w:r>
      <w:r w:rsidRPr="00164E1E">
        <w:rPr>
          <w:rFonts w:ascii="Arial" w:hAnsi="Arial" w:cs="Arial"/>
          <w:bCs/>
          <w:sz w:val="20"/>
          <w:szCs w:val="20"/>
        </w:rPr>
        <w:t>F, Costelli</w:t>
      </w:r>
      <w:r w:rsidRPr="00164E1E">
        <w:rPr>
          <w:rFonts w:ascii="Arial" w:hAnsi="Arial" w:cs="Arial"/>
          <w:bCs/>
          <w:sz w:val="20"/>
          <w:szCs w:val="20"/>
          <w:vertAlign w:val="superscript"/>
        </w:rPr>
        <w:t xml:space="preserve"> </w:t>
      </w:r>
      <w:r w:rsidRPr="00164E1E">
        <w:rPr>
          <w:rFonts w:ascii="Arial" w:hAnsi="Arial" w:cs="Arial"/>
          <w:bCs/>
          <w:sz w:val="20"/>
          <w:szCs w:val="20"/>
        </w:rPr>
        <w:t>P, Muscaritoli</w:t>
      </w:r>
      <w:r w:rsidRPr="00164E1E">
        <w:rPr>
          <w:rFonts w:ascii="Arial" w:hAnsi="Arial" w:cs="Arial"/>
          <w:bCs/>
          <w:sz w:val="20"/>
          <w:szCs w:val="20"/>
          <w:vertAlign w:val="superscript"/>
        </w:rPr>
        <w:t xml:space="preserve"> </w:t>
      </w:r>
      <w:r w:rsidRPr="00164E1E">
        <w:rPr>
          <w:rFonts w:ascii="Arial" w:hAnsi="Arial" w:cs="Arial"/>
          <w:bCs/>
          <w:sz w:val="20"/>
          <w:szCs w:val="20"/>
        </w:rPr>
        <w:t>M.</w:t>
      </w:r>
      <w:r w:rsidRPr="00164E1E">
        <w:rPr>
          <w:rFonts w:ascii="Arial" w:hAnsi="Arial" w:cs="Arial"/>
          <w:sz w:val="20"/>
          <w:szCs w:val="20"/>
        </w:rPr>
        <w:t xml:space="preserve"> MuRF-1 and p-GSK3</w:t>
      </w:r>
      <w:r w:rsidRPr="00741C56">
        <w:rPr>
          <w:rFonts w:ascii="Arial" w:hAnsi="Arial" w:cs="Arial"/>
          <w:sz w:val="20"/>
          <w:szCs w:val="20"/>
          <w:lang w:val="en-US"/>
        </w:rPr>
        <w:t>β</w:t>
      </w:r>
      <w:r w:rsidRPr="00164E1E">
        <w:rPr>
          <w:rFonts w:ascii="Arial" w:hAnsi="Arial" w:cs="Arial"/>
          <w:sz w:val="20"/>
          <w:szCs w:val="20"/>
        </w:rPr>
        <w:t xml:space="preserve"> expression in muscle atrophy of liver cirrhosis. </w:t>
      </w:r>
      <w:r w:rsidRPr="00741C56">
        <w:rPr>
          <w:rFonts w:ascii="Arial" w:hAnsi="Arial" w:cs="Arial"/>
          <w:sz w:val="20"/>
          <w:szCs w:val="20"/>
          <w:lang w:val="en-US"/>
        </w:rPr>
        <w:t xml:space="preserve">Liver Int, 33(5): 714-21 </w:t>
      </w:r>
      <w:r w:rsidRPr="00741C56">
        <w:rPr>
          <w:rFonts w:ascii="Arial" w:hAnsi="Arial" w:cs="Arial"/>
          <w:b/>
          <w:bCs/>
          <w:sz w:val="20"/>
          <w:szCs w:val="20"/>
          <w:lang w:val="en-US"/>
        </w:rPr>
        <w:t>(2013)</w:t>
      </w:r>
      <w:r w:rsidR="00632CBE" w:rsidRPr="00741C56">
        <w:rPr>
          <w:rFonts w:ascii="Arial" w:hAnsi="Arial" w:cs="Arial"/>
          <w:b/>
          <w:bCs/>
          <w:sz w:val="20"/>
          <w:szCs w:val="20"/>
          <w:lang w:val="en-US"/>
        </w:rPr>
        <w:t xml:space="preserve"> </w:t>
      </w:r>
      <w:hyperlink r:id="rId14" w:history="1">
        <w:r w:rsidR="00632CBE" w:rsidRPr="00741C56">
          <w:rPr>
            <w:rStyle w:val="Hyperlink"/>
            <w:rFonts w:ascii="Arial" w:hAnsi="Arial" w:cs="Arial"/>
            <w:sz w:val="20"/>
            <w:szCs w:val="20"/>
          </w:rPr>
          <w:t>PMID: 23432902</w:t>
        </w:r>
      </w:hyperlink>
    </w:p>
    <w:p w14:paraId="398EC2D9" w14:textId="77777777" w:rsidR="002E311A" w:rsidRPr="00741C56" w:rsidRDefault="002E311A" w:rsidP="002E311A">
      <w:pPr>
        <w:autoSpaceDE w:val="0"/>
        <w:autoSpaceDN w:val="0"/>
        <w:adjustRightInd w:val="0"/>
        <w:jc w:val="both"/>
        <w:rPr>
          <w:rFonts w:ascii="Arial" w:hAnsi="Arial" w:cs="Arial"/>
          <w:sz w:val="8"/>
          <w:szCs w:val="8"/>
          <w:lang w:val="en-US"/>
        </w:rPr>
      </w:pPr>
    </w:p>
    <w:p w14:paraId="04175FE4" w14:textId="1F40D3CB" w:rsidR="001D2826" w:rsidRPr="00741C56" w:rsidRDefault="001D2826" w:rsidP="001D2826">
      <w:pPr>
        <w:numPr>
          <w:ilvl w:val="0"/>
          <w:numId w:val="18"/>
        </w:numPr>
        <w:autoSpaceDE w:val="0"/>
        <w:autoSpaceDN w:val="0"/>
        <w:adjustRightInd w:val="0"/>
        <w:ind w:left="360"/>
        <w:jc w:val="both"/>
        <w:rPr>
          <w:rFonts w:ascii="Arial" w:hAnsi="Arial" w:cs="Arial"/>
          <w:sz w:val="20"/>
          <w:szCs w:val="20"/>
          <w:lang w:val="en-US"/>
        </w:rPr>
      </w:pPr>
      <w:r w:rsidRPr="00741C56">
        <w:rPr>
          <w:rFonts w:ascii="Arial" w:hAnsi="Arial" w:cs="Arial"/>
          <w:b/>
          <w:sz w:val="20"/>
          <w:szCs w:val="20"/>
          <w:lang w:val="en-US"/>
        </w:rPr>
        <w:t>Bonetto A</w:t>
      </w:r>
      <w:r w:rsidRPr="00741C56">
        <w:rPr>
          <w:rFonts w:ascii="Arial" w:hAnsi="Arial" w:cs="Arial"/>
          <w:sz w:val="20"/>
          <w:szCs w:val="20"/>
          <w:lang w:val="en-US"/>
        </w:rPr>
        <w:t xml:space="preserve">, Andersson DC, Waning DL. Assessment of muscle mass and strength in mice. Bonekey Rep, 4:732 </w:t>
      </w:r>
      <w:r w:rsidRPr="00741C56">
        <w:rPr>
          <w:rFonts w:ascii="Arial" w:hAnsi="Arial" w:cs="Arial"/>
          <w:b/>
          <w:bCs/>
          <w:sz w:val="20"/>
          <w:szCs w:val="20"/>
          <w:lang w:val="en-US"/>
        </w:rPr>
        <w:t>(2015)</w:t>
      </w:r>
      <w:r w:rsidR="00632CBE" w:rsidRPr="00741C56">
        <w:rPr>
          <w:rFonts w:ascii="Arial" w:hAnsi="Arial" w:cs="Arial"/>
          <w:b/>
          <w:bCs/>
          <w:sz w:val="20"/>
          <w:szCs w:val="20"/>
          <w:lang w:val="en-US"/>
        </w:rPr>
        <w:t xml:space="preserve"> </w:t>
      </w:r>
      <w:hyperlink r:id="rId15" w:history="1">
        <w:r w:rsidR="00632CBE" w:rsidRPr="00741C56">
          <w:rPr>
            <w:rStyle w:val="Hyperlink"/>
            <w:rFonts w:ascii="Arial" w:hAnsi="Arial" w:cs="Arial"/>
            <w:sz w:val="20"/>
            <w:szCs w:val="20"/>
          </w:rPr>
          <w:t>PMID: 26331011</w:t>
        </w:r>
      </w:hyperlink>
    </w:p>
    <w:p w14:paraId="7DED005B" w14:textId="77777777" w:rsidR="002E311A" w:rsidRPr="00741C56" w:rsidRDefault="002E311A" w:rsidP="002E311A">
      <w:pPr>
        <w:autoSpaceDE w:val="0"/>
        <w:autoSpaceDN w:val="0"/>
        <w:adjustRightInd w:val="0"/>
        <w:ind w:left="360"/>
        <w:jc w:val="both"/>
        <w:rPr>
          <w:rFonts w:ascii="Arial" w:hAnsi="Arial" w:cs="Arial"/>
          <w:sz w:val="8"/>
          <w:szCs w:val="8"/>
          <w:lang w:val="en-US"/>
        </w:rPr>
      </w:pPr>
    </w:p>
    <w:p w14:paraId="0FC6528C" w14:textId="717727D1" w:rsidR="001D2826" w:rsidRPr="00741C56" w:rsidRDefault="001D2826" w:rsidP="001D2826">
      <w:pPr>
        <w:numPr>
          <w:ilvl w:val="0"/>
          <w:numId w:val="18"/>
        </w:numPr>
        <w:autoSpaceDE w:val="0"/>
        <w:autoSpaceDN w:val="0"/>
        <w:adjustRightInd w:val="0"/>
        <w:ind w:left="360"/>
        <w:jc w:val="both"/>
        <w:rPr>
          <w:rFonts w:ascii="Arial" w:hAnsi="Arial" w:cs="Arial"/>
          <w:sz w:val="20"/>
          <w:szCs w:val="20"/>
          <w:lang w:val="en-US"/>
        </w:rPr>
      </w:pPr>
      <w:r w:rsidRPr="00741C56">
        <w:rPr>
          <w:rFonts w:ascii="Arial" w:hAnsi="Arial" w:cs="Arial"/>
          <w:sz w:val="20"/>
          <w:szCs w:val="20"/>
          <w:vertAlign w:val="superscript"/>
          <w:lang w:val="en-US"/>
        </w:rPr>
        <w:t>$</w:t>
      </w:r>
      <w:r w:rsidRPr="00741C56">
        <w:rPr>
          <w:rFonts w:ascii="Arial" w:hAnsi="Arial" w:cs="Arial"/>
          <w:sz w:val="20"/>
          <w:szCs w:val="20"/>
          <w:lang w:val="en-US"/>
        </w:rPr>
        <w:t xml:space="preserve">Penna F, </w:t>
      </w:r>
      <w:r w:rsidRPr="00741C56">
        <w:rPr>
          <w:rFonts w:ascii="Arial" w:hAnsi="Arial" w:cs="Arial"/>
          <w:sz w:val="20"/>
          <w:szCs w:val="20"/>
          <w:vertAlign w:val="superscript"/>
          <w:lang w:val="en-US"/>
        </w:rPr>
        <w:t>$</w:t>
      </w:r>
      <w:r w:rsidRPr="00741C56">
        <w:rPr>
          <w:rFonts w:ascii="Arial" w:hAnsi="Arial" w:cs="Arial"/>
          <w:b/>
          <w:sz w:val="20"/>
          <w:szCs w:val="20"/>
          <w:lang w:val="en-US"/>
        </w:rPr>
        <w:t>Bonetto A</w:t>
      </w:r>
      <w:r w:rsidRPr="00741C56">
        <w:rPr>
          <w:rFonts w:ascii="Arial" w:hAnsi="Arial" w:cs="Arial"/>
          <w:sz w:val="20"/>
          <w:szCs w:val="20"/>
          <w:lang w:val="en-US"/>
        </w:rPr>
        <w:t xml:space="preserve">, Aversa Z, Minero VG, Rossi Fanelli F, Costelli P, Muscaritoli M. Effect of the specific proteasome inhibitor bortezomib on cancer-related muscle wasting. J Cachexia Sarcopenia Muscle, 7(3):345-54, </w:t>
      </w:r>
      <w:r w:rsidRPr="00741C56">
        <w:rPr>
          <w:rFonts w:ascii="Arial" w:hAnsi="Arial" w:cs="Arial"/>
          <w:i/>
          <w:iCs/>
          <w:sz w:val="20"/>
          <w:szCs w:val="20"/>
          <w:vertAlign w:val="superscript"/>
          <w:lang w:val="en-US"/>
        </w:rPr>
        <w:t>$</w:t>
      </w:r>
      <w:r w:rsidRPr="00741C56">
        <w:rPr>
          <w:rFonts w:ascii="Arial" w:hAnsi="Arial" w:cs="Arial"/>
          <w:i/>
          <w:iCs/>
          <w:sz w:val="20"/>
          <w:szCs w:val="20"/>
          <w:lang w:val="en-US"/>
        </w:rPr>
        <w:t>co-authorship</w:t>
      </w:r>
      <w:r w:rsidRPr="00741C56">
        <w:rPr>
          <w:rFonts w:ascii="Arial" w:hAnsi="Arial" w:cs="Arial"/>
          <w:b/>
          <w:sz w:val="20"/>
          <w:szCs w:val="20"/>
          <w:lang w:val="en-US"/>
        </w:rPr>
        <w:t xml:space="preserve"> </w:t>
      </w:r>
      <w:r w:rsidRPr="00741C56">
        <w:rPr>
          <w:rFonts w:ascii="Arial" w:hAnsi="Arial" w:cs="Arial"/>
          <w:b/>
          <w:bCs/>
          <w:sz w:val="20"/>
          <w:szCs w:val="20"/>
          <w:lang w:val="en-US"/>
        </w:rPr>
        <w:t>(2016)</w:t>
      </w:r>
      <w:r w:rsidR="00632CBE" w:rsidRPr="00741C56">
        <w:rPr>
          <w:rFonts w:ascii="Arial" w:hAnsi="Arial" w:cs="Arial"/>
          <w:b/>
          <w:bCs/>
          <w:sz w:val="20"/>
          <w:szCs w:val="20"/>
          <w:lang w:val="en-US"/>
        </w:rPr>
        <w:t xml:space="preserve"> </w:t>
      </w:r>
      <w:hyperlink r:id="rId16" w:history="1">
        <w:r w:rsidR="00632CBE" w:rsidRPr="00741C56">
          <w:rPr>
            <w:rStyle w:val="Hyperlink"/>
            <w:rFonts w:ascii="Arial" w:hAnsi="Arial" w:cs="Arial"/>
            <w:sz w:val="20"/>
            <w:szCs w:val="20"/>
          </w:rPr>
          <w:t>PMID: 27239411</w:t>
        </w:r>
      </w:hyperlink>
    </w:p>
    <w:p w14:paraId="3E1409A5" w14:textId="77777777" w:rsidR="002E311A" w:rsidRPr="00741C56" w:rsidRDefault="002E311A" w:rsidP="002E311A">
      <w:pPr>
        <w:autoSpaceDE w:val="0"/>
        <w:autoSpaceDN w:val="0"/>
        <w:adjustRightInd w:val="0"/>
        <w:jc w:val="both"/>
        <w:rPr>
          <w:rFonts w:ascii="Arial" w:hAnsi="Arial" w:cs="Arial"/>
          <w:sz w:val="8"/>
          <w:szCs w:val="8"/>
          <w:lang w:val="en-US"/>
        </w:rPr>
      </w:pPr>
    </w:p>
    <w:p w14:paraId="4659787C" w14:textId="0732A166" w:rsidR="001D2826" w:rsidRPr="000A2756" w:rsidRDefault="001D2826" w:rsidP="001D2826">
      <w:pPr>
        <w:numPr>
          <w:ilvl w:val="0"/>
          <w:numId w:val="18"/>
        </w:numPr>
        <w:autoSpaceDE w:val="0"/>
        <w:autoSpaceDN w:val="0"/>
        <w:adjustRightInd w:val="0"/>
        <w:ind w:left="360"/>
        <w:jc w:val="both"/>
        <w:rPr>
          <w:rFonts w:ascii="Arial" w:hAnsi="Arial" w:cs="Arial"/>
          <w:sz w:val="20"/>
          <w:szCs w:val="20"/>
          <w:lang w:val="en-US"/>
        </w:rPr>
      </w:pPr>
      <w:r w:rsidRPr="000A2756">
        <w:rPr>
          <w:rFonts w:ascii="Arial" w:hAnsi="Arial" w:cs="Arial"/>
          <w:sz w:val="20"/>
          <w:szCs w:val="20"/>
          <w:lang w:val="en-US"/>
        </w:rPr>
        <w:t xml:space="preserve">Barreto R, Waning DL, Gao H, Liu. Y, Zimmers TA, </w:t>
      </w:r>
      <w:r w:rsidRPr="000A2756">
        <w:rPr>
          <w:rFonts w:ascii="Arial" w:hAnsi="Arial" w:cs="Arial"/>
          <w:b/>
          <w:sz w:val="20"/>
          <w:szCs w:val="20"/>
          <w:lang w:val="en-US"/>
        </w:rPr>
        <w:t>Bonetto A</w:t>
      </w:r>
      <w:r w:rsidRPr="000A2756">
        <w:rPr>
          <w:rFonts w:ascii="Arial" w:hAnsi="Arial" w:cs="Arial"/>
          <w:sz w:val="20"/>
          <w:szCs w:val="20"/>
          <w:lang w:val="en-US"/>
        </w:rPr>
        <w:t xml:space="preserve">. Chemotherapy-related cachexia is associated with mitochondrial depletion and the activation of ERK1/2 and p38 MAPKs. Oncotarget, 12;7(28):43442-43460 </w:t>
      </w:r>
      <w:r w:rsidRPr="000A2756">
        <w:rPr>
          <w:rFonts w:ascii="Arial" w:hAnsi="Arial" w:cs="Arial"/>
          <w:b/>
          <w:bCs/>
          <w:sz w:val="20"/>
          <w:szCs w:val="20"/>
          <w:lang w:val="en-US"/>
        </w:rPr>
        <w:t>(2016)</w:t>
      </w:r>
      <w:r w:rsidR="00632CBE" w:rsidRPr="000A2756">
        <w:rPr>
          <w:rFonts w:ascii="Arial" w:hAnsi="Arial" w:cs="Arial"/>
          <w:b/>
          <w:bCs/>
          <w:sz w:val="20"/>
          <w:szCs w:val="20"/>
          <w:lang w:val="en-US"/>
        </w:rPr>
        <w:t xml:space="preserve"> </w:t>
      </w:r>
      <w:bookmarkStart w:id="16" w:name="_Hlk139880601"/>
      <w:r w:rsidRPr="000A2756">
        <w:fldChar w:fldCharType="begin"/>
      </w:r>
      <w:r w:rsidRPr="000A2756">
        <w:instrText>HYPERLINK "https://pubmed.ncbi.nlm.nih.gov/27259276/"</w:instrText>
      </w:r>
      <w:r w:rsidRPr="000A2756">
        <w:fldChar w:fldCharType="separate"/>
      </w:r>
      <w:r w:rsidR="00632CBE" w:rsidRPr="000A2756">
        <w:rPr>
          <w:rStyle w:val="Hyperlink"/>
          <w:rFonts w:ascii="Arial" w:hAnsi="Arial" w:cs="Arial"/>
          <w:sz w:val="20"/>
          <w:szCs w:val="20"/>
        </w:rPr>
        <w:t>PMID: 27259276</w:t>
      </w:r>
      <w:r w:rsidRPr="000A2756">
        <w:rPr>
          <w:rStyle w:val="Hyperlink"/>
          <w:rFonts w:ascii="Arial" w:hAnsi="Arial" w:cs="Arial"/>
          <w:sz w:val="20"/>
          <w:szCs w:val="20"/>
        </w:rPr>
        <w:fldChar w:fldCharType="end"/>
      </w:r>
      <w:bookmarkEnd w:id="16"/>
    </w:p>
    <w:p w14:paraId="631953D2" w14:textId="77777777" w:rsidR="002E311A" w:rsidRPr="000A2756" w:rsidRDefault="002E311A" w:rsidP="002E311A">
      <w:pPr>
        <w:autoSpaceDE w:val="0"/>
        <w:autoSpaceDN w:val="0"/>
        <w:adjustRightInd w:val="0"/>
        <w:ind w:left="360"/>
        <w:jc w:val="both"/>
        <w:rPr>
          <w:rFonts w:ascii="Arial" w:hAnsi="Arial" w:cs="Arial"/>
          <w:sz w:val="8"/>
          <w:szCs w:val="8"/>
          <w:lang w:val="en-US"/>
        </w:rPr>
      </w:pPr>
    </w:p>
    <w:p w14:paraId="71700CA7" w14:textId="5CAB5F6E" w:rsidR="001D2826" w:rsidRPr="000A2756" w:rsidRDefault="001D2826" w:rsidP="001D2826">
      <w:pPr>
        <w:numPr>
          <w:ilvl w:val="0"/>
          <w:numId w:val="18"/>
        </w:numPr>
        <w:autoSpaceDE w:val="0"/>
        <w:autoSpaceDN w:val="0"/>
        <w:adjustRightInd w:val="0"/>
        <w:ind w:left="360"/>
        <w:jc w:val="both"/>
        <w:rPr>
          <w:rFonts w:ascii="Arial" w:hAnsi="Arial" w:cs="Arial"/>
          <w:sz w:val="20"/>
          <w:szCs w:val="20"/>
          <w:lang w:val="en-US"/>
        </w:rPr>
      </w:pPr>
      <w:r w:rsidRPr="00164E1E">
        <w:rPr>
          <w:rFonts w:ascii="Arial" w:hAnsi="Arial" w:cs="Arial"/>
          <w:b/>
          <w:sz w:val="20"/>
          <w:szCs w:val="20"/>
        </w:rPr>
        <w:t>Bonetto A</w:t>
      </w:r>
      <w:r w:rsidRPr="00164E1E">
        <w:rPr>
          <w:rFonts w:ascii="Arial" w:hAnsi="Arial" w:cs="Arial"/>
          <w:sz w:val="20"/>
          <w:szCs w:val="20"/>
        </w:rPr>
        <w:t xml:space="preserve">, Rupert JE, Barreto R, Zimmers TA. </w:t>
      </w:r>
      <w:r w:rsidRPr="000A2756">
        <w:rPr>
          <w:rFonts w:ascii="Arial" w:hAnsi="Arial" w:cs="Arial"/>
          <w:sz w:val="20"/>
          <w:szCs w:val="20"/>
          <w:lang w:val="en-US"/>
        </w:rPr>
        <w:t xml:space="preserve">The Colon-26 carcinoma tumor-bearing mouse as a model for the study of cancer cachexia. J Vis Exp (117), e54893 </w:t>
      </w:r>
      <w:r w:rsidRPr="000A2756">
        <w:rPr>
          <w:rFonts w:ascii="Arial" w:hAnsi="Arial" w:cs="Arial"/>
          <w:b/>
          <w:bCs/>
          <w:sz w:val="20"/>
          <w:szCs w:val="20"/>
          <w:lang w:val="en-US"/>
        </w:rPr>
        <w:t>(2016)</w:t>
      </w:r>
      <w:r w:rsidR="00632CBE" w:rsidRPr="000A2756">
        <w:rPr>
          <w:rFonts w:ascii="Arial" w:hAnsi="Arial" w:cs="Arial"/>
          <w:b/>
          <w:bCs/>
          <w:sz w:val="20"/>
          <w:szCs w:val="20"/>
          <w:lang w:val="en-US"/>
        </w:rPr>
        <w:t xml:space="preserve"> </w:t>
      </w:r>
      <w:hyperlink r:id="rId17" w:history="1">
        <w:r w:rsidR="00632CBE" w:rsidRPr="000A2756">
          <w:rPr>
            <w:rStyle w:val="Hyperlink"/>
            <w:rFonts w:ascii="Arial" w:hAnsi="Arial" w:cs="Arial"/>
            <w:sz w:val="20"/>
            <w:szCs w:val="20"/>
          </w:rPr>
          <w:t>PMID: 27929469</w:t>
        </w:r>
      </w:hyperlink>
    </w:p>
    <w:p w14:paraId="00240EC3" w14:textId="77777777" w:rsidR="002E311A" w:rsidRPr="000A2756" w:rsidRDefault="002E311A" w:rsidP="00632CBE">
      <w:pPr>
        <w:autoSpaceDE w:val="0"/>
        <w:autoSpaceDN w:val="0"/>
        <w:adjustRightInd w:val="0"/>
        <w:jc w:val="both"/>
        <w:rPr>
          <w:rFonts w:ascii="Arial" w:hAnsi="Arial" w:cs="Arial"/>
          <w:sz w:val="8"/>
          <w:szCs w:val="8"/>
          <w:lang w:val="en-US"/>
        </w:rPr>
      </w:pPr>
    </w:p>
    <w:p w14:paraId="72A25A2D" w14:textId="3CD47E01" w:rsidR="001D2826" w:rsidRPr="000A2756" w:rsidRDefault="001D2826" w:rsidP="001D2826">
      <w:pPr>
        <w:numPr>
          <w:ilvl w:val="0"/>
          <w:numId w:val="18"/>
        </w:numPr>
        <w:autoSpaceDE w:val="0"/>
        <w:autoSpaceDN w:val="0"/>
        <w:adjustRightInd w:val="0"/>
        <w:ind w:left="360"/>
        <w:jc w:val="both"/>
        <w:rPr>
          <w:rFonts w:ascii="Arial" w:hAnsi="Arial" w:cs="Arial"/>
          <w:sz w:val="20"/>
          <w:szCs w:val="20"/>
          <w:lang w:val="en-US"/>
        </w:rPr>
      </w:pPr>
      <w:r w:rsidRPr="000A2756">
        <w:rPr>
          <w:rFonts w:ascii="Arial" w:hAnsi="Arial" w:cs="Arial"/>
          <w:sz w:val="20"/>
          <w:szCs w:val="20"/>
          <w:lang w:val="en-US"/>
        </w:rPr>
        <w:t xml:space="preserve">Barreto R, Mandili G, </w:t>
      </w:r>
      <w:r w:rsidRPr="00164E1E">
        <w:rPr>
          <w:rFonts w:ascii="Arial" w:hAnsi="Arial" w:cs="Arial"/>
          <w:sz w:val="20"/>
          <w:szCs w:val="20"/>
          <w:lang w:val="en-US"/>
        </w:rPr>
        <w:t xml:space="preserve">Witzmann FA, Novelli F, Zimmers TA, </w:t>
      </w:r>
      <w:r w:rsidRPr="00164E1E">
        <w:rPr>
          <w:rFonts w:ascii="Arial" w:hAnsi="Arial" w:cs="Arial"/>
          <w:b/>
          <w:sz w:val="20"/>
          <w:szCs w:val="20"/>
          <w:lang w:val="en-US"/>
        </w:rPr>
        <w:t>Bonetto A</w:t>
      </w:r>
      <w:r w:rsidRPr="00164E1E">
        <w:rPr>
          <w:rFonts w:ascii="Arial" w:hAnsi="Arial" w:cs="Arial"/>
          <w:sz w:val="20"/>
          <w:szCs w:val="20"/>
          <w:lang w:val="en-US"/>
        </w:rPr>
        <w:t xml:space="preserve">. </w:t>
      </w:r>
      <w:r w:rsidRPr="000A2756">
        <w:rPr>
          <w:rFonts w:ascii="Arial" w:hAnsi="Arial" w:cs="Arial"/>
          <w:sz w:val="20"/>
          <w:szCs w:val="20"/>
          <w:lang w:val="en-US"/>
        </w:rPr>
        <w:t xml:space="preserve">Cancer and chemotherapy contribute to muscle loss by activating common signaling pathways. </w:t>
      </w:r>
      <w:bookmarkStart w:id="17" w:name="_Hlk139880778"/>
      <w:r w:rsidRPr="000A2756">
        <w:rPr>
          <w:rFonts w:ascii="Arial" w:hAnsi="Arial" w:cs="Arial"/>
          <w:sz w:val="20"/>
          <w:szCs w:val="20"/>
        </w:rPr>
        <w:t xml:space="preserve">Front Physiol </w:t>
      </w:r>
      <w:bookmarkEnd w:id="17"/>
      <w:r w:rsidRPr="000A2756">
        <w:rPr>
          <w:rFonts w:ascii="Arial" w:hAnsi="Arial" w:cs="Arial"/>
          <w:bCs/>
          <w:sz w:val="20"/>
          <w:szCs w:val="20"/>
          <w:lang w:val="en-US"/>
        </w:rPr>
        <w:t>7</w:t>
      </w:r>
      <w:r w:rsidRPr="000A2756">
        <w:rPr>
          <w:rFonts w:ascii="Arial" w:hAnsi="Arial" w:cs="Arial"/>
          <w:sz w:val="20"/>
          <w:szCs w:val="20"/>
          <w:lang w:val="en-US"/>
        </w:rPr>
        <w:t>:472</w:t>
      </w:r>
      <w:r w:rsidRPr="000A2756">
        <w:rPr>
          <w:rFonts w:ascii="Arial" w:hAnsi="Arial" w:cs="Arial"/>
          <w:sz w:val="20"/>
          <w:szCs w:val="20"/>
        </w:rPr>
        <w:t xml:space="preserve"> </w:t>
      </w:r>
      <w:r w:rsidRPr="000A2756">
        <w:rPr>
          <w:rFonts w:ascii="Arial" w:hAnsi="Arial" w:cs="Arial"/>
          <w:b/>
          <w:bCs/>
          <w:sz w:val="20"/>
          <w:szCs w:val="20"/>
        </w:rPr>
        <w:t>(2016)</w:t>
      </w:r>
      <w:r w:rsidR="00632CBE" w:rsidRPr="000A2756">
        <w:rPr>
          <w:rFonts w:ascii="Arial" w:hAnsi="Arial" w:cs="Arial"/>
          <w:b/>
          <w:bCs/>
          <w:sz w:val="20"/>
          <w:szCs w:val="20"/>
        </w:rPr>
        <w:t xml:space="preserve"> </w:t>
      </w:r>
      <w:bookmarkStart w:id="18" w:name="_Hlk139880791"/>
      <w:r w:rsidRPr="000A2756">
        <w:fldChar w:fldCharType="begin"/>
      </w:r>
      <w:r w:rsidRPr="000A2756">
        <w:instrText>HYPERLINK "https://pubmed.ncbi.nlm.nih.gov/27807421/"</w:instrText>
      </w:r>
      <w:r w:rsidRPr="000A2756">
        <w:fldChar w:fldCharType="separate"/>
      </w:r>
      <w:r w:rsidR="00632CBE" w:rsidRPr="000A2756">
        <w:rPr>
          <w:rStyle w:val="Hyperlink"/>
          <w:rFonts w:ascii="Arial" w:hAnsi="Arial" w:cs="Arial"/>
          <w:sz w:val="20"/>
          <w:szCs w:val="20"/>
        </w:rPr>
        <w:t>PMID: 27807421</w:t>
      </w:r>
      <w:r w:rsidRPr="000A2756">
        <w:rPr>
          <w:rStyle w:val="Hyperlink"/>
          <w:rFonts w:ascii="Arial" w:hAnsi="Arial" w:cs="Arial"/>
          <w:sz w:val="20"/>
          <w:szCs w:val="20"/>
        </w:rPr>
        <w:fldChar w:fldCharType="end"/>
      </w:r>
      <w:bookmarkEnd w:id="18"/>
    </w:p>
    <w:p w14:paraId="36251B92" w14:textId="77777777" w:rsidR="002E311A" w:rsidRPr="000A2756" w:rsidRDefault="002E311A" w:rsidP="002E311A">
      <w:pPr>
        <w:autoSpaceDE w:val="0"/>
        <w:autoSpaceDN w:val="0"/>
        <w:adjustRightInd w:val="0"/>
        <w:ind w:left="360"/>
        <w:jc w:val="both"/>
        <w:rPr>
          <w:rFonts w:ascii="Arial" w:hAnsi="Arial" w:cs="Arial"/>
          <w:sz w:val="8"/>
          <w:szCs w:val="8"/>
          <w:lang w:val="en-US"/>
        </w:rPr>
      </w:pPr>
    </w:p>
    <w:p w14:paraId="596A65C2" w14:textId="6834EB87" w:rsidR="001D2826" w:rsidRPr="000A2756" w:rsidRDefault="001D2826" w:rsidP="001D2826">
      <w:pPr>
        <w:numPr>
          <w:ilvl w:val="0"/>
          <w:numId w:val="18"/>
        </w:numPr>
        <w:autoSpaceDE w:val="0"/>
        <w:autoSpaceDN w:val="0"/>
        <w:adjustRightInd w:val="0"/>
        <w:ind w:left="360"/>
        <w:jc w:val="both"/>
        <w:rPr>
          <w:rFonts w:ascii="Arial" w:hAnsi="Arial" w:cs="Arial"/>
          <w:sz w:val="20"/>
          <w:szCs w:val="20"/>
          <w:lang w:val="en-US"/>
        </w:rPr>
      </w:pPr>
      <w:r w:rsidRPr="000A2756">
        <w:rPr>
          <w:rFonts w:ascii="Arial" w:hAnsi="Arial" w:cs="Arial"/>
          <w:b/>
          <w:sz w:val="20"/>
          <w:szCs w:val="20"/>
          <w:lang w:val="en-US"/>
        </w:rPr>
        <w:t>Bonetto A</w:t>
      </w:r>
      <w:r w:rsidRPr="000A2756">
        <w:rPr>
          <w:rFonts w:ascii="Arial" w:hAnsi="Arial" w:cs="Arial"/>
          <w:sz w:val="20"/>
          <w:szCs w:val="20"/>
          <w:lang w:val="en-US"/>
        </w:rPr>
        <w:t xml:space="preserve">, Kays JK, Parker VA, Matthews RR, Barreto R, Puppa MJ, Kang KS, Carson JA, Guise TA, Mohammad KS, Robling AG, Couch ME, Koniaris LG, Zimmers TA. Differential bone loss in mouse models of colon cancer cachexia. </w:t>
      </w:r>
      <w:r w:rsidRPr="000A2756">
        <w:rPr>
          <w:rFonts w:ascii="Arial" w:hAnsi="Arial" w:cs="Arial"/>
          <w:iCs/>
          <w:sz w:val="20"/>
          <w:szCs w:val="20"/>
          <w:lang w:val="en-US"/>
        </w:rPr>
        <w:t>Front Physiol</w:t>
      </w:r>
      <w:r w:rsidRPr="000A2756">
        <w:rPr>
          <w:rFonts w:ascii="Arial" w:hAnsi="Arial" w:cs="Arial"/>
          <w:sz w:val="20"/>
          <w:szCs w:val="20"/>
          <w:lang w:val="en-US"/>
        </w:rPr>
        <w:t> </w:t>
      </w:r>
      <w:r w:rsidRPr="000A2756">
        <w:rPr>
          <w:rFonts w:ascii="Arial" w:hAnsi="Arial" w:cs="Arial"/>
          <w:bCs/>
          <w:sz w:val="20"/>
          <w:szCs w:val="20"/>
          <w:lang w:val="en-US"/>
        </w:rPr>
        <w:t>7</w:t>
      </w:r>
      <w:r w:rsidRPr="000A2756">
        <w:rPr>
          <w:rFonts w:ascii="Arial" w:hAnsi="Arial" w:cs="Arial"/>
          <w:sz w:val="20"/>
          <w:szCs w:val="20"/>
          <w:lang w:val="en-US"/>
        </w:rPr>
        <w:t xml:space="preserve">:679 </w:t>
      </w:r>
      <w:r w:rsidRPr="000A2756">
        <w:rPr>
          <w:rFonts w:ascii="Arial" w:hAnsi="Arial" w:cs="Arial"/>
          <w:b/>
          <w:bCs/>
          <w:sz w:val="20"/>
          <w:szCs w:val="20"/>
          <w:lang w:val="en-US"/>
        </w:rPr>
        <w:t>(2017)</w:t>
      </w:r>
      <w:r w:rsidR="00632CBE" w:rsidRPr="000A2756">
        <w:rPr>
          <w:rFonts w:ascii="Arial" w:hAnsi="Arial" w:cs="Arial"/>
          <w:b/>
          <w:bCs/>
          <w:sz w:val="20"/>
          <w:szCs w:val="20"/>
          <w:lang w:val="en-US"/>
        </w:rPr>
        <w:t xml:space="preserve"> </w:t>
      </w:r>
      <w:hyperlink r:id="rId18" w:history="1">
        <w:r w:rsidR="00632CBE" w:rsidRPr="000A2756">
          <w:rPr>
            <w:rStyle w:val="Hyperlink"/>
            <w:rFonts w:ascii="Arial" w:hAnsi="Arial" w:cs="Arial"/>
            <w:sz w:val="20"/>
            <w:szCs w:val="20"/>
          </w:rPr>
          <w:t>PMID: 28123369</w:t>
        </w:r>
      </w:hyperlink>
    </w:p>
    <w:p w14:paraId="288DF009" w14:textId="77777777" w:rsidR="002E311A" w:rsidRPr="000A2756" w:rsidRDefault="002E311A" w:rsidP="002E311A">
      <w:pPr>
        <w:autoSpaceDE w:val="0"/>
        <w:autoSpaceDN w:val="0"/>
        <w:adjustRightInd w:val="0"/>
        <w:jc w:val="both"/>
        <w:rPr>
          <w:rFonts w:ascii="Arial" w:hAnsi="Arial" w:cs="Arial"/>
          <w:sz w:val="8"/>
          <w:szCs w:val="8"/>
          <w:lang w:val="en-US"/>
        </w:rPr>
      </w:pPr>
    </w:p>
    <w:p w14:paraId="61CEB597" w14:textId="48F1D1CE" w:rsidR="001D2826" w:rsidRPr="000A2756" w:rsidRDefault="001D2826" w:rsidP="001D2826">
      <w:pPr>
        <w:numPr>
          <w:ilvl w:val="0"/>
          <w:numId w:val="18"/>
        </w:numPr>
        <w:autoSpaceDE w:val="0"/>
        <w:autoSpaceDN w:val="0"/>
        <w:adjustRightInd w:val="0"/>
        <w:ind w:left="360"/>
        <w:jc w:val="both"/>
        <w:rPr>
          <w:rFonts w:ascii="Arial" w:hAnsi="Arial" w:cs="Arial"/>
          <w:sz w:val="20"/>
          <w:szCs w:val="20"/>
          <w:lang w:val="en-US"/>
        </w:rPr>
      </w:pPr>
      <w:r w:rsidRPr="000A2756">
        <w:rPr>
          <w:rFonts w:ascii="Arial" w:hAnsi="Arial" w:cs="Arial"/>
          <w:sz w:val="20"/>
          <w:szCs w:val="20"/>
          <w:lang w:val="en-US"/>
        </w:rPr>
        <w:t xml:space="preserve">Mota R, Rodríguez JE, </w:t>
      </w:r>
      <w:r w:rsidRPr="000A2756">
        <w:rPr>
          <w:rFonts w:ascii="Arial" w:hAnsi="Arial" w:cs="Arial"/>
          <w:b/>
          <w:sz w:val="20"/>
          <w:szCs w:val="20"/>
          <w:lang w:val="en-US"/>
        </w:rPr>
        <w:t>Bonetto A</w:t>
      </w:r>
      <w:r w:rsidRPr="000A2756">
        <w:rPr>
          <w:rFonts w:ascii="Arial" w:hAnsi="Arial" w:cs="Arial"/>
          <w:sz w:val="20"/>
          <w:szCs w:val="20"/>
          <w:lang w:val="en-US"/>
        </w:rPr>
        <w:t xml:space="preserve">, O’Connell T, Parry TL, Lockyer P, McCudden CR, Asher S, Couch M, Willis MS. Post-Translationally Modified Muscle-Specific Ubiquitin Ligases as Circulating Biomarkers in Experimental Cancer Cachexia. </w:t>
      </w:r>
      <w:r w:rsidRPr="000A2756">
        <w:rPr>
          <w:rFonts w:ascii="Arial" w:hAnsi="Arial" w:cs="Arial"/>
          <w:iCs/>
          <w:sz w:val="20"/>
          <w:szCs w:val="20"/>
          <w:lang w:val="en-US"/>
        </w:rPr>
        <w:t>Am J Cancer Res 7(9):1948-1958</w:t>
      </w:r>
      <w:r w:rsidR="003644BD" w:rsidRPr="000A2756">
        <w:rPr>
          <w:rFonts w:ascii="Arial" w:hAnsi="Arial" w:cs="Arial"/>
          <w:iCs/>
          <w:sz w:val="20"/>
          <w:szCs w:val="20"/>
          <w:lang w:val="en-US"/>
        </w:rPr>
        <w:t xml:space="preserve"> </w:t>
      </w:r>
      <w:r w:rsidRPr="000A2756">
        <w:rPr>
          <w:rFonts w:ascii="Arial" w:hAnsi="Arial" w:cs="Arial"/>
          <w:b/>
          <w:bCs/>
          <w:iCs/>
          <w:sz w:val="20"/>
          <w:szCs w:val="20"/>
          <w:lang w:val="en-US"/>
        </w:rPr>
        <w:t>(2017)</w:t>
      </w:r>
      <w:r w:rsidR="00632CBE" w:rsidRPr="000A2756">
        <w:rPr>
          <w:rFonts w:ascii="Arial" w:hAnsi="Arial" w:cs="Arial"/>
          <w:b/>
          <w:bCs/>
          <w:iCs/>
          <w:sz w:val="20"/>
          <w:szCs w:val="20"/>
          <w:lang w:val="en-US"/>
        </w:rPr>
        <w:t xml:space="preserve"> </w:t>
      </w:r>
      <w:hyperlink r:id="rId19" w:history="1">
        <w:r w:rsidR="00632CBE" w:rsidRPr="00164E1E">
          <w:rPr>
            <w:rStyle w:val="Hyperlink"/>
            <w:rFonts w:ascii="Arial" w:hAnsi="Arial" w:cs="Arial"/>
            <w:iCs/>
            <w:sz w:val="20"/>
            <w:szCs w:val="20"/>
            <w:lang w:val="en-US"/>
          </w:rPr>
          <w:t>PMID: 28979816</w:t>
        </w:r>
      </w:hyperlink>
    </w:p>
    <w:p w14:paraId="2452AA74" w14:textId="77777777" w:rsidR="002E311A" w:rsidRPr="000A2756" w:rsidRDefault="002E311A" w:rsidP="002E311A">
      <w:pPr>
        <w:autoSpaceDE w:val="0"/>
        <w:autoSpaceDN w:val="0"/>
        <w:adjustRightInd w:val="0"/>
        <w:ind w:left="360"/>
        <w:jc w:val="both"/>
        <w:rPr>
          <w:rFonts w:ascii="Arial" w:hAnsi="Arial" w:cs="Arial"/>
          <w:sz w:val="8"/>
          <w:szCs w:val="8"/>
          <w:lang w:val="en-US"/>
        </w:rPr>
      </w:pPr>
    </w:p>
    <w:p w14:paraId="52195432" w14:textId="55FDB3D5" w:rsidR="001D2826" w:rsidRPr="000A2756" w:rsidRDefault="001D2826" w:rsidP="001D2826">
      <w:pPr>
        <w:numPr>
          <w:ilvl w:val="0"/>
          <w:numId w:val="18"/>
        </w:numPr>
        <w:autoSpaceDE w:val="0"/>
        <w:autoSpaceDN w:val="0"/>
        <w:adjustRightInd w:val="0"/>
        <w:ind w:left="360"/>
        <w:jc w:val="both"/>
        <w:rPr>
          <w:rFonts w:ascii="Arial" w:hAnsi="Arial" w:cs="Arial"/>
          <w:sz w:val="20"/>
          <w:szCs w:val="20"/>
          <w:lang w:val="en-US"/>
        </w:rPr>
      </w:pPr>
      <w:r w:rsidRPr="000A2756">
        <w:rPr>
          <w:rFonts w:ascii="Arial" w:hAnsi="Arial" w:cs="Arial"/>
          <w:sz w:val="20"/>
          <w:szCs w:val="20"/>
          <w:lang w:val="en-US"/>
        </w:rPr>
        <w:t xml:space="preserve">Barreto R, Kitase Y, Matsumoto T, Pin F, Colston KC, Couch KE, O’Connell TM, Couch ME, Bonewald FE, </w:t>
      </w:r>
      <w:r w:rsidRPr="000A2756">
        <w:rPr>
          <w:rFonts w:ascii="Arial" w:hAnsi="Arial" w:cs="Arial"/>
          <w:b/>
          <w:sz w:val="20"/>
          <w:szCs w:val="20"/>
          <w:lang w:val="en-US"/>
        </w:rPr>
        <w:t>Bonetto A</w:t>
      </w:r>
      <w:r w:rsidRPr="000A2756">
        <w:rPr>
          <w:rFonts w:ascii="Arial" w:hAnsi="Arial" w:cs="Arial"/>
          <w:sz w:val="20"/>
          <w:szCs w:val="20"/>
          <w:lang w:val="en-US"/>
        </w:rPr>
        <w:t xml:space="preserve">. ACVR2B/Fc counteracts chemotherapy-induced loss of muscle and bone mass. </w:t>
      </w:r>
      <w:bookmarkStart w:id="19" w:name="_Hlk139881144"/>
      <w:r w:rsidRPr="000A2756">
        <w:rPr>
          <w:rFonts w:ascii="Arial" w:hAnsi="Arial" w:cs="Arial"/>
          <w:sz w:val="20"/>
          <w:szCs w:val="20"/>
          <w:lang w:val="en-US"/>
        </w:rPr>
        <w:t xml:space="preserve">Sci Rep </w:t>
      </w:r>
      <w:bookmarkEnd w:id="19"/>
      <w:r w:rsidRPr="000A2756">
        <w:rPr>
          <w:rFonts w:ascii="Arial" w:hAnsi="Arial" w:cs="Arial"/>
          <w:sz w:val="20"/>
          <w:szCs w:val="20"/>
          <w:lang w:val="en-US"/>
        </w:rPr>
        <w:t>7(1):14470</w:t>
      </w:r>
      <w:r w:rsidRPr="000A2756">
        <w:rPr>
          <w:rFonts w:ascii="Arial" w:hAnsi="Arial" w:cs="Arial"/>
          <w:i/>
          <w:sz w:val="20"/>
          <w:szCs w:val="20"/>
          <w:lang w:val="en-US"/>
        </w:rPr>
        <w:t xml:space="preserve"> </w:t>
      </w:r>
      <w:r w:rsidRPr="000A2756">
        <w:rPr>
          <w:rFonts w:ascii="Arial" w:hAnsi="Arial" w:cs="Arial"/>
          <w:b/>
          <w:bCs/>
          <w:sz w:val="20"/>
          <w:szCs w:val="20"/>
          <w:lang w:val="en-US"/>
        </w:rPr>
        <w:t>(2017)</w:t>
      </w:r>
      <w:r w:rsidR="00632CBE" w:rsidRPr="000A2756">
        <w:rPr>
          <w:rFonts w:ascii="Arial" w:hAnsi="Arial" w:cs="Arial"/>
          <w:b/>
          <w:bCs/>
          <w:sz w:val="20"/>
          <w:szCs w:val="20"/>
          <w:lang w:val="en-US"/>
        </w:rPr>
        <w:t xml:space="preserve"> </w:t>
      </w:r>
      <w:bookmarkStart w:id="20" w:name="_Hlk139881155"/>
      <w:r w:rsidRPr="000A2756">
        <w:fldChar w:fldCharType="begin"/>
      </w:r>
      <w:r w:rsidRPr="000A2756">
        <w:instrText>HYPERLINK "https://pubmed.ncbi.nlm.nih.gov/29089584/"</w:instrText>
      </w:r>
      <w:r w:rsidRPr="000A2756">
        <w:fldChar w:fldCharType="separate"/>
      </w:r>
      <w:r w:rsidR="00632CBE" w:rsidRPr="000A2756">
        <w:rPr>
          <w:rStyle w:val="Hyperlink"/>
          <w:rFonts w:ascii="Arial" w:hAnsi="Arial" w:cs="Arial"/>
          <w:sz w:val="20"/>
          <w:szCs w:val="20"/>
        </w:rPr>
        <w:t>PMID: 29089584</w:t>
      </w:r>
      <w:r w:rsidRPr="000A2756">
        <w:rPr>
          <w:rStyle w:val="Hyperlink"/>
          <w:rFonts w:ascii="Arial" w:hAnsi="Arial" w:cs="Arial"/>
          <w:sz w:val="20"/>
          <w:szCs w:val="20"/>
        </w:rPr>
        <w:fldChar w:fldCharType="end"/>
      </w:r>
      <w:bookmarkEnd w:id="20"/>
    </w:p>
    <w:p w14:paraId="5040270F" w14:textId="77777777" w:rsidR="002E311A" w:rsidRPr="000A2756" w:rsidRDefault="002E311A" w:rsidP="002E311A">
      <w:pPr>
        <w:autoSpaceDE w:val="0"/>
        <w:autoSpaceDN w:val="0"/>
        <w:adjustRightInd w:val="0"/>
        <w:jc w:val="both"/>
        <w:rPr>
          <w:rFonts w:ascii="Arial" w:hAnsi="Arial" w:cs="Arial"/>
          <w:sz w:val="8"/>
          <w:szCs w:val="8"/>
          <w:lang w:val="en-US"/>
        </w:rPr>
      </w:pPr>
    </w:p>
    <w:p w14:paraId="30BFE30C" w14:textId="341FDB82" w:rsidR="001D2826" w:rsidRPr="000A2756" w:rsidRDefault="001D2826" w:rsidP="001D2826">
      <w:pPr>
        <w:numPr>
          <w:ilvl w:val="0"/>
          <w:numId w:val="18"/>
        </w:numPr>
        <w:autoSpaceDE w:val="0"/>
        <w:autoSpaceDN w:val="0"/>
        <w:adjustRightInd w:val="0"/>
        <w:ind w:left="360"/>
        <w:jc w:val="both"/>
        <w:rPr>
          <w:rFonts w:ascii="Arial" w:hAnsi="Arial" w:cs="Arial"/>
          <w:sz w:val="20"/>
          <w:szCs w:val="20"/>
          <w:lang w:val="en-US"/>
        </w:rPr>
      </w:pPr>
      <w:r w:rsidRPr="000A2756">
        <w:rPr>
          <w:rFonts w:ascii="Arial" w:hAnsi="Arial" w:cs="Arial"/>
          <w:sz w:val="20"/>
          <w:szCs w:val="20"/>
          <w:lang w:val="en-US"/>
        </w:rPr>
        <w:t xml:space="preserve">Pin F, Barreto R, Kitase K, Mitra S, Erne CE, Novinger LJ, Zimmers TA, Couch ME, Bonewald LF, </w:t>
      </w:r>
      <w:r w:rsidRPr="000A2756">
        <w:rPr>
          <w:rFonts w:ascii="Arial" w:hAnsi="Arial" w:cs="Arial"/>
          <w:b/>
          <w:sz w:val="20"/>
          <w:szCs w:val="20"/>
          <w:lang w:val="en-US"/>
        </w:rPr>
        <w:t>Bonetto A</w:t>
      </w:r>
      <w:r w:rsidRPr="000A2756">
        <w:rPr>
          <w:rFonts w:ascii="Arial" w:hAnsi="Arial" w:cs="Arial"/>
          <w:sz w:val="20"/>
          <w:szCs w:val="20"/>
          <w:lang w:val="en-US"/>
        </w:rPr>
        <w:t xml:space="preserve">. Growth of ovarian cancer xenografts causes loss of muscle and bone mass: a new model for the study of cancer cachexia. J Cachexia Sarcopenia Muscle, 9(4):685-700 </w:t>
      </w:r>
      <w:r w:rsidRPr="000A2756">
        <w:rPr>
          <w:rFonts w:ascii="Arial" w:hAnsi="Arial" w:cs="Arial"/>
          <w:b/>
          <w:bCs/>
          <w:sz w:val="20"/>
          <w:szCs w:val="20"/>
          <w:lang w:val="en-US"/>
        </w:rPr>
        <w:t>(2018)</w:t>
      </w:r>
      <w:r w:rsidR="00632CBE" w:rsidRPr="000A2756">
        <w:rPr>
          <w:rFonts w:ascii="Arial" w:hAnsi="Arial" w:cs="Arial"/>
          <w:b/>
          <w:bCs/>
          <w:sz w:val="20"/>
          <w:szCs w:val="20"/>
          <w:lang w:val="en-US"/>
        </w:rPr>
        <w:t xml:space="preserve"> </w:t>
      </w:r>
      <w:bookmarkStart w:id="21" w:name="_Hlk139881877"/>
      <w:r w:rsidRPr="000A2756">
        <w:fldChar w:fldCharType="begin"/>
      </w:r>
      <w:r w:rsidRPr="000A2756">
        <w:instrText>HYPERLINK "https://pubmed.ncbi.nlm.nih.gov/30009406/"</w:instrText>
      </w:r>
      <w:r w:rsidRPr="000A2756">
        <w:fldChar w:fldCharType="separate"/>
      </w:r>
      <w:r w:rsidR="00632CBE" w:rsidRPr="000A2756">
        <w:rPr>
          <w:rStyle w:val="Hyperlink"/>
          <w:rFonts w:ascii="Arial" w:hAnsi="Arial" w:cs="Arial"/>
          <w:sz w:val="20"/>
          <w:szCs w:val="20"/>
        </w:rPr>
        <w:t>PMID: 30009406</w:t>
      </w:r>
      <w:r w:rsidRPr="000A2756">
        <w:rPr>
          <w:rStyle w:val="Hyperlink"/>
          <w:rFonts w:ascii="Arial" w:hAnsi="Arial" w:cs="Arial"/>
          <w:sz w:val="20"/>
          <w:szCs w:val="20"/>
        </w:rPr>
        <w:fldChar w:fldCharType="end"/>
      </w:r>
      <w:bookmarkEnd w:id="21"/>
    </w:p>
    <w:p w14:paraId="611193EE" w14:textId="77777777" w:rsidR="002E311A" w:rsidRPr="000A2756" w:rsidRDefault="002E311A" w:rsidP="002E311A">
      <w:pPr>
        <w:autoSpaceDE w:val="0"/>
        <w:autoSpaceDN w:val="0"/>
        <w:adjustRightInd w:val="0"/>
        <w:jc w:val="both"/>
        <w:rPr>
          <w:rFonts w:ascii="Arial" w:hAnsi="Arial" w:cs="Arial"/>
          <w:sz w:val="8"/>
          <w:szCs w:val="8"/>
          <w:lang w:val="en-US"/>
        </w:rPr>
      </w:pPr>
    </w:p>
    <w:p w14:paraId="4C7617E1" w14:textId="38242DD2" w:rsidR="001D2826" w:rsidRPr="000A2756" w:rsidRDefault="001D2826" w:rsidP="001D2826">
      <w:pPr>
        <w:numPr>
          <w:ilvl w:val="0"/>
          <w:numId w:val="18"/>
        </w:numPr>
        <w:autoSpaceDE w:val="0"/>
        <w:autoSpaceDN w:val="0"/>
        <w:adjustRightInd w:val="0"/>
        <w:ind w:left="360"/>
        <w:jc w:val="both"/>
        <w:rPr>
          <w:rFonts w:ascii="Arial" w:hAnsi="Arial" w:cs="Arial"/>
          <w:sz w:val="20"/>
          <w:szCs w:val="20"/>
          <w:lang w:val="en-US"/>
        </w:rPr>
      </w:pPr>
      <w:r w:rsidRPr="000A2756">
        <w:rPr>
          <w:rFonts w:ascii="Arial" w:hAnsi="Arial" w:cs="Arial"/>
          <w:sz w:val="20"/>
          <w:szCs w:val="20"/>
          <w:lang w:val="en-US"/>
        </w:rPr>
        <w:t xml:space="preserve">Pin F, Barreto R, Couch ME, </w:t>
      </w:r>
      <w:r w:rsidRPr="000A2756">
        <w:rPr>
          <w:rFonts w:ascii="Arial" w:hAnsi="Arial" w:cs="Arial"/>
          <w:b/>
          <w:sz w:val="20"/>
          <w:szCs w:val="20"/>
          <w:lang w:val="en-US"/>
        </w:rPr>
        <w:t>Bonetto A*</w:t>
      </w:r>
      <w:r w:rsidRPr="000A2756">
        <w:rPr>
          <w:rFonts w:ascii="Arial" w:hAnsi="Arial" w:cs="Arial"/>
          <w:sz w:val="20"/>
          <w:szCs w:val="20"/>
          <w:lang w:val="en-US"/>
        </w:rPr>
        <w:t xml:space="preserve">, O’Connell TM*. Cachexia induced by cancer and chemotherapy yield distinct metabolic perturbations. </w:t>
      </w:r>
      <w:r w:rsidRPr="000A2756">
        <w:rPr>
          <w:rFonts w:ascii="Arial" w:hAnsi="Arial" w:cs="Arial"/>
          <w:i/>
          <w:iCs/>
          <w:sz w:val="20"/>
          <w:szCs w:val="20"/>
          <w:lang w:val="en-US"/>
        </w:rPr>
        <w:t>*co-corresponding authors</w:t>
      </w:r>
      <w:r w:rsidRPr="000A2756">
        <w:rPr>
          <w:rFonts w:ascii="Arial" w:hAnsi="Arial" w:cs="Arial"/>
          <w:sz w:val="20"/>
          <w:szCs w:val="20"/>
          <w:lang w:val="en-US"/>
        </w:rPr>
        <w:t>.</w:t>
      </w:r>
      <w:r w:rsidRPr="000A2756">
        <w:rPr>
          <w:rFonts w:ascii="Arial" w:hAnsi="Arial" w:cs="Arial"/>
          <w:i/>
          <w:sz w:val="20"/>
          <w:szCs w:val="20"/>
          <w:lang w:val="en-US"/>
        </w:rPr>
        <w:t xml:space="preserve"> </w:t>
      </w:r>
      <w:r w:rsidRPr="000A2756">
        <w:rPr>
          <w:rFonts w:ascii="Arial" w:hAnsi="Arial" w:cs="Arial"/>
          <w:sz w:val="20"/>
          <w:szCs w:val="20"/>
          <w:lang w:val="en-US"/>
        </w:rPr>
        <w:t xml:space="preserve">J Cachexia Sarcopenia Muscle, 10(1):140-154 </w:t>
      </w:r>
      <w:r w:rsidRPr="000A2756">
        <w:rPr>
          <w:rFonts w:ascii="Arial" w:hAnsi="Arial" w:cs="Arial"/>
          <w:b/>
          <w:bCs/>
          <w:sz w:val="20"/>
          <w:szCs w:val="20"/>
          <w:lang w:val="en-US"/>
        </w:rPr>
        <w:t>(2019)</w:t>
      </w:r>
      <w:r w:rsidR="00632CBE" w:rsidRPr="000A2756">
        <w:rPr>
          <w:rFonts w:ascii="Arial" w:hAnsi="Arial" w:cs="Arial"/>
          <w:b/>
          <w:bCs/>
          <w:sz w:val="20"/>
          <w:szCs w:val="20"/>
          <w:lang w:val="en-US"/>
        </w:rPr>
        <w:t xml:space="preserve"> </w:t>
      </w:r>
      <w:bookmarkStart w:id="22" w:name="_Hlk139881440"/>
      <w:r w:rsidRPr="000A2756">
        <w:fldChar w:fldCharType="begin"/>
      </w:r>
      <w:r w:rsidRPr="000A2756">
        <w:instrText>HYPERLINK "https://pubmed.ncbi.nlm.nih.gov/30680954/"</w:instrText>
      </w:r>
      <w:r w:rsidRPr="000A2756">
        <w:fldChar w:fldCharType="separate"/>
      </w:r>
      <w:r w:rsidR="00632CBE" w:rsidRPr="000A2756">
        <w:rPr>
          <w:rStyle w:val="Hyperlink"/>
          <w:rFonts w:ascii="Arial" w:hAnsi="Arial" w:cs="Arial"/>
          <w:sz w:val="20"/>
          <w:szCs w:val="20"/>
        </w:rPr>
        <w:t>PMID: 30680954</w:t>
      </w:r>
      <w:r w:rsidRPr="000A2756">
        <w:rPr>
          <w:rStyle w:val="Hyperlink"/>
          <w:rFonts w:ascii="Arial" w:hAnsi="Arial" w:cs="Arial"/>
          <w:sz w:val="20"/>
          <w:szCs w:val="20"/>
        </w:rPr>
        <w:fldChar w:fldCharType="end"/>
      </w:r>
      <w:bookmarkEnd w:id="22"/>
    </w:p>
    <w:p w14:paraId="4480EB10" w14:textId="77777777" w:rsidR="002E311A" w:rsidRPr="000A2756" w:rsidRDefault="002E311A" w:rsidP="002E311A">
      <w:pPr>
        <w:autoSpaceDE w:val="0"/>
        <w:autoSpaceDN w:val="0"/>
        <w:adjustRightInd w:val="0"/>
        <w:jc w:val="both"/>
        <w:rPr>
          <w:rFonts w:ascii="Arial" w:hAnsi="Arial" w:cs="Arial"/>
          <w:sz w:val="8"/>
          <w:szCs w:val="8"/>
          <w:lang w:val="en-US"/>
        </w:rPr>
      </w:pPr>
    </w:p>
    <w:p w14:paraId="697EE861" w14:textId="00C33532" w:rsidR="001D2826" w:rsidRPr="000A2756" w:rsidRDefault="001D2826" w:rsidP="001D2826">
      <w:pPr>
        <w:numPr>
          <w:ilvl w:val="0"/>
          <w:numId w:val="18"/>
        </w:numPr>
        <w:autoSpaceDE w:val="0"/>
        <w:autoSpaceDN w:val="0"/>
        <w:adjustRightInd w:val="0"/>
        <w:ind w:left="360"/>
        <w:jc w:val="both"/>
        <w:rPr>
          <w:rFonts w:ascii="Arial" w:hAnsi="Arial" w:cs="Arial"/>
          <w:sz w:val="20"/>
          <w:szCs w:val="20"/>
          <w:lang w:val="en-US"/>
        </w:rPr>
      </w:pPr>
      <w:r w:rsidRPr="000A2756">
        <w:rPr>
          <w:rFonts w:ascii="Arial" w:hAnsi="Arial" w:cs="Arial"/>
          <w:sz w:val="20"/>
          <w:szCs w:val="20"/>
          <w:lang w:val="en-US"/>
        </w:rPr>
        <w:t xml:space="preserve">Pin F, Novinger LJ, Huot JR, Harris RA, Couch ME, O’Connell TM, </w:t>
      </w:r>
      <w:r w:rsidRPr="000A2756">
        <w:rPr>
          <w:rFonts w:ascii="Arial" w:hAnsi="Arial" w:cs="Arial"/>
          <w:b/>
          <w:sz w:val="20"/>
          <w:szCs w:val="20"/>
          <w:lang w:val="en-US"/>
        </w:rPr>
        <w:t>Bonetto A</w:t>
      </w:r>
      <w:r w:rsidRPr="000A2756">
        <w:rPr>
          <w:rFonts w:ascii="Arial" w:hAnsi="Arial" w:cs="Arial"/>
          <w:sz w:val="20"/>
          <w:szCs w:val="20"/>
          <w:lang w:val="en-US"/>
        </w:rPr>
        <w:t>. PDK4 drives metabolic alterations and muscle atrophy in cancer cachexia. FASEB J, 33(6):7778-7790</w:t>
      </w:r>
      <w:r w:rsidRPr="000A2756">
        <w:rPr>
          <w:rFonts w:ascii="Arial" w:hAnsi="Arial" w:cs="Arial"/>
          <w:i/>
          <w:sz w:val="20"/>
          <w:szCs w:val="20"/>
          <w:lang w:val="en-US"/>
        </w:rPr>
        <w:t xml:space="preserve"> </w:t>
      </w:r>
      <w:r w:rsidRPr="000A2756">
        <w:rPr>
          <w:rFonts w:ascii="Arial" w:hAnsi="Arial" w:cs="Arial"/>
          <w:b/>
          <w:bCs/>
          <w:sz w:val="20"/>
          <w:szCs w:val="20"/>
          <w:lang w:val="en-US"/>
        </w:rPr>
        <w:t>(2019)</w:t>
      </w:r>
      <w:r w:rsidR="00632CBE" w:rsidRPr="000A2756">
        <w:rPr>
          <w:rFonts w:ascii="Arial" w:hAnsi="Arial" w:cs="Arial"/>
          <w:b/>
          <w:bCs/>
          <w:sz w:val="20"/>
          <w:szCs w:val="20"/>
          <w:lang w:val="en-US"/>
        </w:rPr>
        <w:t xml:space="preserve"> </w:t>
      </w:r>
      <w:bookmarkStart w:id="23" w:name="_Hlk139881316"/>
      <w:r w:rsidRPr="000A2756">
        <w:fldChar w:fldCharType="begin"/>
      </w:r>
      <w:r w:rsidRPr="000A2756">
        <w:instrText>HYPERLINK "https://pubmed.ncbi.nlm.nih.gov/30894018/"</w:instrText>
      </w:r>
      <w:r w:rsidRPr="000A2756">
        <w:fldChar w:fldCharType="separate"/>
      </w:r>
      <w:r w:rsidR="00632CBE" w:rsidRPr="000A2756">
        <w:rPr>
          <w:rStyle w:val="Hyperlink"/>
          <w:rFonts w:ascii="Arial" w:hAnsi="Arial" w:cs="Arial"/>
          <w:sz w:val="20"/>
          <w:szCs w:val="20"/>
        </w:rPr>
        <w:t>PMID: 30894018</w:t>
      </w:r>
      <w:r w:rsidRPr="000A2756">
        <w:rPr>
          <w:rStyle w:val="Hyperlink"/>
          <w:rFonts w:ascii="Arial" w:hAnsi="Arial" w:cs="Arial"/>
          <w:sz w:val="20"/>
          <w:szCs w:val="20"/>
        </w:rPr>
        <w:fldChar w:fldCharType="end"/>
      </w:r>
      <w:bookmarkEnd w:id="23"/>
    </w:p>
    <w:p w14:paraId="3B946C10" w14:textId="77777777" w:rsidR="002E311A" w:rsidRPr="000A2756" w:rsidRDefault="002E311A" w:rsidP="002E311A">
      <w:pPr>
        <w:autoSpaceDE w:val="0"/>
        <w:autoSpaceDN w:val="0"/>
        <w:adjustRightInd w:val="0"/>
        <w:jc w:val="both"/>
        <w:rPr>
          <w:rFonts w:ascii="Arial" w:hAnsi="Arial" w:cs="Arial"/>
          <w:sz w:val="8"/>
          <w:szCs w:val="8"/>
          <w:lang w:val="en-US"/>
        </w:rPr>
      </w:pPr>
    </w:p>
    <w:p w14:paraId="44A5C2AE" w14:textId="4B031579" w:rsidR="001D2826" w:rsidRPr="000A2756" w:rsidRDefault="001D2826" w:rsidP="001D2826">
      <w:pPr>
        <w:numPr>
          <w:ilvl w:val="0"/>
          <w:numId w:val="18"/>
        </w:numPr>
        <w:autoSpaceDE w:val="0"/>
        <w:autoSpaceDN w:val="0"/>
        <w:adjustRightInd w:val="0"/>
        <w:ind w:left="360"/>
        <w:jc w:val="both"/>
        <w:rPr>
          <w:rFonts w:ascii="Arial" w:hAnsi="Arial" w:cs="Arial"/>
          <w:sz w:val="20"/>
          <w:szCs w:val="20"/>
          <w:lang w:val="en-US"/>
        </w:rPr>
      </w:pPr>
      <w:r w:rsidRPr="000A2756">
        <w:rPr>
          <w:rFonts w:ascii="Arial" w:hAnsi="Arial" w:cs="Arial"/>
          <w:sz w:val="20"/>
          <w:szCs w:val="20"/>
          <w:lang w:val="en-US"/>
        </w:rPr>
        <w:t xml:space="preserve">Huot JR, Essex AL, Gutierrez M, Barreto R, Wang M, Waning DL, Plotkin LI, </w:t>
      </w:r>
      <w:r w:rsidRPr="000A2756">
        <w:rPr>
          <w:rFonts w:ascii="Arial" w:hAnsi="Arial" w:cs="Arial"/>
          <w:b/>
          <w:sz w:val="20"/>
          <w:szCs w:val="20"/>
          <w:lang w:val="en-US"/>
        </w:rPr>
        <w:t>Bonetto A</w:t>
      </w:r>
      <w:r w:rsidRPr="000A2756">
        <w:rPr>
          <w:rFonts w:ascii="Arial" w:hAnsi="Arial" w:cs="Arial"/>
          <w:sz w:val="20"/>
          <w:szCs w:val="20"/>
          <w:lang w:val="en-US"/>
        </w:rPr>
        <w:t xml:space="preserve">. Chronic treatment with multi-kinase inhibitors causes differential toxicities on skeletal and cardiac muscles. Cancers (Basel), 11(4):571 </w:t>
      </w:r>
      <w:r w:rsidRPr="000A2756">
        <w:rPr>
          <w:rFonts w:ascii="Arial" w:hAnsi="Arial" w:cs="Arial"/>
          <w:b/>
          <w:bCs/>
          <w:sz w:val="20"/>
          <w:szCs w:val="20"/>
          <w:lang w:val="en-US"/>
        </w:rPr>
        <w:t>(2019)</w:t>
      </w:r>
      <w:r w:rsidR="00632CBE" w:rsidRPr="000A2756">
        <w:rPr>
          <w:rFonts w:ascii="Arial" w:hAnsi="Arial" w:cs="Arial"/>
          <w:b/>
          <w:bCs/>
          <w:sz w:val="20"/>
          <w:szCs w:val="20"/>
          <w:lang w:val="en-US"/>
        </w:rPr>
        <w:t xml:space="preserve"> </w:t>
      </w:r>
      <w:bookmarkStart w:id="24" w:name="_Hlk139881991"/>
      <w:r w:rsidRPr="000A2756">
        <w:fldChar w:fldCharType="begin"/>
      </w:r>
      <w:r w:rsidRPr="000A2756">
        <w:instrText>HYPERLINK "https://pubmed.ncbi.nlm.nih.gov/31018508/"</w:instrText>
      </w:r>
      <w:r w:rsidRPr="000A2756">
        <w:fldChar w:fldCharType="separate"/>
      </w:r>
      <w:r w:rsidR="00632CBE" w:rsidRPr="000A2756">
        <w:rPr>
          <w:rStyle w:val="Hyperlink"/>
          <w:rFonts w:ascii="Arial" w:hAnsi="Arial" w:cs="Arial"/>
          <w:sz w:val="20"/>
          <w:szCs w:val="20"/>
        </w:rPr>
        <w:t>PMID: 31018508</w:t>
      </w:r>
      <w:r w:rsidRPr="000A2756">
        <w:rPr>
          <w:rStyle w:val="Hyperlink"/>
          <w:rFonts w:ascii="Arial" w:hAnsi="Arial" w:cs="Arial"/>
          <w:sz w:val="20"/>
          <w:szCs w:val="20"/>
        </w:rPr>
        <w:fldChar w:fldCharType="end"/>
      </w:r>
      <w:bookmarkEnd w:id="24"/>
    </w:p>
    <w:p w14:paraId="2FAC0540" w14:textId="77777777" w:rsidR="002E311A" w:rsidRPr="000A2756" w:rsidRDefault="002E311A" w:rsidP="002E311A">
      <w:pPr>
        <w:autoSpaceDE w:val="0"/>
        <w:autoSpaceDN w:val="0"/>
        <w:adjustRightInd w:val="0"/>
        <w:jc w:val="both"/>
        <w:rPr>
          <w:rFonts w:ascii="Arial" w:hAnsi="Arial" w:cs="Arial"/>
          <w:sz w:val="8"/>
          <w:szCs w:val="8"/>
          <w:lang w:val="en-US"/>
        </w:rPr>
      </w:pPr>
    </w:p>
    <w:p w14:paraId="262A6734" w14:textId="52472688" w:rsidR="001D2826" w:rsidRPr="000A2756" w:rsidRDefault="001D2826" w:rsidP="001D2826">
      <w:pPr>
        <w:numPr>
          <w:ilvl w:val="0"/>
          <w:numId w:val="18"/>
        </w:numPr>
        <w:autoSpaceDE w:val="0"/>
        <w:autoSpaceDN w:val="0"/>
        <w:adjustRightInd w:val="0"/>
        <w:ind w:left="360"/>
        <w:jc w:val="both"/>
        <w:rPr>
          <w:rFonts w:ascii="Arial" w:hAnsi="Arial" w:cs="Arial"/>
          <w:sz w:val="20"/>
          <w:szCs w:val="20"/>
          <w:lang w:val="en-US"/>
        </w:rPr>
      </w:pPr>
      <w:r w:rsidRPr="000A2756">
        <w:rPr>
          <w:rFonts w:ascii="Arial" w:hAnsi="Arial" w:cs="Arial"/>
          <w:sz w:val="20"/>
          <w:szCs w:val="20"/>
          <w:lang w:val="en-US"/>
        </w:rPr>
        <w:t xml:space="preserve">Davis HM, Essex AL, Valdez S, Deosthale PJ, Aref MW, Allen MR, </w:t>
      </w:r>
      <w:r w:rsidRPr="000A2756">
        <w:rPr>
          <w:rFonts w:ascii="Arial" w:hAnsi="Arial" w:cs="Arial"/>
          <w:b/>
          <w:sz w:val="20"/>
          <w:szCs w:val="20"/>
          <w:lang w:val="en-US"/>
        </w:rPr>
        <w:t>Bonetto A</w:t>
      </w:r>
      <w:r w:rsidRPr="000A2756">
        <w:rPr>
          <w:rFonts w:ascii="Arial" w:hAnsi="Arial" w:cs="Arial"/>
          <w:sz w:val="20"/>
          <w:szCs w:val="20"/>
          <w:lang w:val="en-US"/>
        </w:rPr>
        <w:t xml:space="preserve">, Plotkin LI. Short-term pharmacologic RAGE inhibition differentially affects bone and skeletal muscle in aging. Bone, 124:89-102 </w:t>
      </w:r>
      <w:r w:rsidRPr="000A2756">
        <w:rPr>
          <w:rFonts w:ascii="Arial" w:hAnsi="Arial" w:cs="Arial"/>
          <w:b/>
          <w:bCs/>
          <w:sz w:val="20"/>
          <w:szCs w:val="20"/>
          <w:lang w:val="en-US"/>
        </w:rPr>
        <w:t>(2019)</w:t>
      </w:r>
      <w:r w:rsidR="00632CBE" w:rsidRPr="000A2756">
        <w:rPr>
          <w:rFonts w:ascii="Arial" w:hAnsi="Arial" w:cs="Arial"/>
          <w:b/>
          <w:bCs/>
          <w:sz w:val="20"/>
          <w:szCs w:val="20"/>
          <w:lang w:val="en-US"/>
        </w:rPr>
        <w:t xml:space="preserve"> </w:t>
      </w:r>
      <w:bookmarkStart w:id="25" w:name="_Hlk139882022"/>
      <w:r w:rsidRPr="000A2756">
        <w:fldChar w:fldCharType="begin"/>
      </w:r>
      <w:r w:rsidRPr="0094249F">
        <w:rPr>
          <w:lang w:val="en-US"/>
        </w:rPr>
        <w:instrText>HYPERLINK "https://pubmed.ncbi.nlm.nih.gov/31028960/"</w:instrText>
      </w:r>
      <w:r w:rsidRPr="000A2756">
        <w:fldChar w:fldCharType="separate"/>
      </w:r>
      <w:r w:rsidR="00632CBE" w:rsidRPr="0094249F">
        <w:rPr>
          <w:rStyle w:val="Hyperlink"/>
          <w:rFonts w:ascii="Arial" w:hAnsi="Arial" w:cs="Arial"/>
          <w:sz w:val="20"/>
          <w:szCs w:val="20"/>
          <w:lang w:val="en-US"/>
        </w:rPr>
        <w:t>PMID: 31028960</w:t>
      </w:r>
      <w:r w:rsidRPr="000A2756">
        <w:rPr>
          <w:rStyle w:val="Hyperlink"/>
          <w:rFonts w:ascii="Arial" w:hAnsi="Arial" w:cs="Arial"/>
          <w:sz w:val="20"/>
          <w:szCs w:val="20"/>
        </w:rPr>
        <w:fldChar w:fldCharType="end"/>
      </w:r>
      <w:bookmarkEnd w:id="25"/>
    </w:p>
    <w:p w14:paraId="6CEDFB33" w14:textId="77777777" w:rsidR="002E311A" w:rsidRPr="000A2756" w:rsidRDefault="002E311A" w:rsidP="002E311A">
      <w:pPr>
        <w:autoSpaceDE w:val="0"/>
        <w:autoSpaceDN w:val="0"/>
        <w:adjustRightInd w:val="0"/>
        <w:jc w:val="both"/>
        <w:rPr>
          <w:rFonts w:ascii="Arial" w:hAnsi="Arial" w:cs="Arial"/>
          <w:sz w:val="8"/>
          <w:szCs w:val="8"/>
          <w:lang w:val="en-US"/>
        </w:rPr>
      </w:pPr>
    </w:p>
    <w:p w14:paraId="43C5EF23" w14:textId="4FB78481" w:rsidR="001D2826" w:rsidRPr="000A2756" w:rsidRDefault="001D2826" w:rsidP="001D2826">
      <w:pPr>
        <w:numPr>
          <w:ilvl w:val="0"/>
          <w:numId w:val="18"/>
        </w:numPr>
        <w:autoSpaceDE w:val="0"/>
        <w:autoSpaceDN w:val="0"/>
        <w:adjustRightInd w:val="0"/>
        <w:ind w:left="360"/>
        <w:jc w:val="both"/>
        <w:rPr>
          <w:rFonts w:ascii="Arial" w:hAnsi="Arial" w:cs="Arial"/>
          <w:sz w:val="20"/>
          <w:szCs w:val="20"/>
          <w:lang w:val="en-US"/>
        </w:rPr>
      </w:pPr>
      <w:r w:rsidRPr="000A2756">
        <w:rPr>
          <w:rFonts w:ascii="Arial" w:hAnsi="Arial" w:cs="Arial"/>
          <w:iCs/>
          <w:sz w:val="20"/>
          <w:szCs w:val="20"/>
          <w:lang w:val="en-US"/>
        </w:rPr>
        <w:t xml:space="preserve">Pin F, </w:t>
      </w:r>
      <w:r w:rsidRPr="000A2756">
        <w:rPr>
          <w:rFonts w:ascii="Arial" w:hAnsi="Arial" w:cs="Arial"/>
          <w:b/>
          <w:iCs/>
          <w:sz w:val="20"/>
          <w:szCs w:val="20"/>
          <w:lang w:val="en-US"/>
        </w:rPr>
        <w:t>Bonetto A</w:t>
      </w:r>
      <w:r w:rsidRPr="000A2756">
        <w:rPr>
          <w:rFonts w:ascii="Arial" w:hAnsi="Arial" w:cs="Arial"/>
          <w:iCs/>
          <w:sz w:val="20"/>
          <w:szCs w:val="20"/>
          <w:lang w:val="en-US"/>
        </w:rPr>
        <w:t>, Bonewald LF, K</w:t>
      </w:r>
      <w:r w:rsidR="006F6C7C" w:rsidRPr="000A2756">
        <w:rPr>
          <w:rFonts w:ascii="Arial" w:hAnsi="Arial" w:cs="Arial"/>
          <w:iCs/>
          <w:sz w:val="20"/>
          <w:szCs w:val="20"/>
          <w:lang w:val="en-US"/>
        </w:rPr>
        <w:t>lein GL</w:t>
      </w:r>
      <w:r w:rsidRPr="000A2756">
        <w:rPr>
          <w:rFonts w:ascii="Arial" w:hAnsi="Arial" w:cs="Arial"/>
          <w:iCs/>
          <w:sz w:val="20"/>
          <w:szCs w:val="20"/>
          <w:lang w:val="en-US"/>
        </w:rPr>
        <w:t xml:space="preserve">. Molecular Mechanisms Responsible for the Rescue Effects of Pamidronate on Muscle Cachexia in Pediatric Burn Patients. Frontiers in Endocrinology (Lausanne), 10:543 </w:t>
      </w:r>
      <w:r w:rsidRPr="000A2756">
        <w:rPr>
          <w:rFonts w:ascii="Arial" w:hAnsi="Arial" w:cs="Arial"/>
          <w:b/>
          <w:bCs/>
          <w:sz w:val="20"/>
          <w:szCs w:val="20"/>
          <w:lang w:val="en-US"/>
        </w:rPr>
        <w:t>(2019)</w:t>
      </w:r>
      <w:r w:rsidR="00632CBE" w:rsidRPr="000A2756">
        <w:rPr>
          <w:rFonts w:ascii="Arial" w:hAnsi="Arial" w:cs="Arial"/>
          <w:b/>
          <w:bCs/>
          <w:sz w:val="20"/>
          <w:szCs w:val="20"/>
          <w:lang w:val="en-US"/>
        </w:rPr>
        <w:t xml:space="preserve"> </w:t>
      </w:r>
      <w:hyperlink r:id="rId20" w:history="1">
        <w:r w:rsidR="00632CBE" w:rsidRPr="00F959D7">
          <w:rPr>
            <w:rStyle w:val="Hyperlink"/>
            <w:rFonts w:ascii="Arial" w:hAnsi="Arial" w:cs="Arial"/>
            <w:sz w:val="20"/>
            <w:szCs w:val="20"/>
            <w:lang w:val="en-US"/>
          </w:rPr>
          <w:t>PMID: 31447786</w:t>
        </w:r>
      </w:hyperlink>
    </w:p>
    <w:p w14:paraId="149BDA3F" w14:textId="77777777" w:rsidR="002E311A" w:rsidRPr="000A2756" w:rsidRDefault="002E311A" w:rsidP="002E311A">
      <w:pPr>
        <w:autoSpaceDE w:val="0"/>
        <w:autoSpaceDN w:val="0"/>
        <w:adjustRightInd w:val="0"/>
        <w:jc w:val="both"/>
        <w:rPr>
          <w:rFonts w:ascii="Arial" w:hAnsi="Arial" w:cs="Arial"/>
          <w:sz w:val="8"/>
          <w:szCs w:val="8"/>
          <w:lang w:val="en-US"/>
        </w:rPr>
      </w:pPr>
    </w:p>
    <w:p w14:paraId="1B73E2DD" w14:textId="06B64258" w:rsidR="001D2826" w:rsidRPr="000A2756" w:rsidRDefault="001D2826" w:rsidP="001D2826">
      <w:pPr>
        <w:numPr>
          <w:ilvl w:val="0"/>
          <w:numId w:val="18"/>
        </w:numPr>
        <w:autoSpaceDE w:val="0"/>
        <w:autoSpaceDN w:val="0"/>
        <w:adjustRightInd w:val="0"/>
        <w:ind w:left="360"/>
        <w:jc w:val="both"/>
        <w:rPr>
          <w:rFonts w:ascii="Arial" w:hAnsi="Arial" w:cs="Arial"/>
          <w:iCs/>
          <w:sz w:val="20"/>
          <w:szCs w:val="20"/>
          <w:lang w:val="en-US"/>
        </w:rPr>
      </w:pPr>
      <w:r w:rsidRPr="000A2756">
        <w:rPr>
          <w:rFonts w:ascii="Arial" w:hAnsi="Arial" w:cs="Arial"/>
          <w:iCs/>
          <w:sz w:val="20"/>
          <w:szCs w:val="20"/>
          <w:lang w:val="en-US"/>
        </w:rPr>
        <w:t xml:space="preserve">O’Connell TM, Pin F, Couch ME, </w:t>
      </w:r>
      <w:r w:rsidRPr="000A2756">
        <w:rPr>
          <w:rFonts w:ascii="Arial" w:hAnsi="Arial" w:cs="Arial"/>
          <w:b/>
          <w:iCs/>
          <w:sz w:val="20"/>
          <w:szCs w:val="20"/>
          <w:lang w:val="en-US"/>
        </w:rPr>
        <w:t>Bonetto A</w:t>
      </w:r>
      <w:r w:rsidRPr="000A2756">
        <w:rPr>
          <w:rFonts w:ascii="Arial" w:hAnsi="Arial" w:cs="Arial"/>
          <w:iCs/>
          <w:sz w:val="20"/>
          <w:szCs w:val="20"/>
          <w:lang w:val="en-US"/>
        </w:rPr>
        <w:t xml:space="preserve">. Treatment with soluble activin receptor type IIB alters metabolic response in chemotherapy-induced cachexia. Cancers (Basel), 11(9):1222 </w:t>
      </w:r>
      <w:r w:rsidRPr="000A2756">
        <w:rPr>
          <w:rFonts w:ascii="Arial" w:hAnsi="Arial" w:cs="Arial"/>
          <w:b/>
          <w:bCs/>
          <w:iCs/>
          <w:sz w:val="20"/>
          <w:szCs w:val="20"/>
          <w:lang w:val="en-US"/>
        </w:rPr>
        <w:t>(2019)</w:t>
      </w:r>
      <w:r w:rsidR="00632CBE" w:rsidRPr="000A2756">
        <w:rPr>
          <w:rFonts w:ascii="Arial" w:hAnsi="Arial" w:cs="Arial"/>
          <w:b/>
          <w:bCs/>
          <w:iCs/>
          <w:sz w:val="20"/>
          <w:szCs w:val="20"/>
          <w:lang w:val="en-US"/>
        </w:rPr>
        <w:t xml:space="preserve"> </w:t>
      </w:r>
      <w:hyperlink r:id="rId21" w:history="1">
        <w:r w:rsidR="00632CBE" w:rsidRPr="000A2756">
          <w:rPr>
            <w:rStyle w:val="Hyperlink"/>
            <w:rFonts w:ascii="Arial" w:hAnsi="Arial" w:cs="Arial"/>
            <w:iCs/>
            <w:sz w:val="20"/>
            <w:szCs w:val="20"/>
          </w:rPr>
          <w:t>PMID: 31438622</w:t>
        </w:r>
      </w:hyperlink>
    </w:p>
    <w:p w14:paraId="191C9E77" w14:textId="77777777" w:rsidR="002E311A" w:rsidRPr="000A2756" w:rsidRDefault="002E311A" w:rsidP="002E311A">
      <w:pPr>
        <w:autoSpaceDE w:val="0"/>
        <w:autoSpaceDN w:val="0"/>
        <w:adjustRightInd w:val="0"/>
        <w:jc w:val="both"/>
        <w:rPr>
          <w:rFonts w:ascii="Arial" w:hAnsi="Arial" w:cs="Arial"/>
          <w:iCs/>
          <w:sz w:val="8"/>
          <w:szCs w:val="8"/>
          <w:lang w:val="en-US"/>
        </w:rPr>
      </w:pPr>
    </w:p>
    <w:p w14:paraId="47D30742" w14:textId="49DF374D" w:rsidR="001D2826" w:rsidRPr="000A2756" w:rsidRDefault="001D2826" w:rsidP="001D2826">
      <w:pPr>
        <w:numPr>
          <w:ilvl w:val="0"/>
          <w:numId w:val="18"/>
        </w:numPr>
        <w:autoSpaceDE w:val="0"/>
        <w:autoSpaceDN w:val="0"/>
        <w:adjustRightInd w:val="0"/>
        <w:ind w:left="360"/>
        <w:jc w:val="both"/>
        <w:rPr>
          <w:rFonts w:ascii="Arial" w:hAnsi="Arial" w:cs="Arial"/>
          <w:iCs/>
          <w:sz w:val="20"/>
          <w:szCs w:val="20"/>
          <w:lang w:val="en-US"/>
        </w:rPr>
      </w:pPr>
      <w:r w:rsidRPr="000A2756">
        <w:rPr>
          <w:rFonts w:ascii="Arial" w:hAnsi="Arial" w:cs="Arial"/>
          <w:bCs/>
          <w:iCs/>
          <w:sz w:val="20"/>
          <w:szCs w:val="20"/>
          <w:lang w:val="en-US"/>
        </w:rPr>
        <w:lastRenderedPageBreak/>
        <w:t>Mitra</w:t>
      </w:r>
      <w:r w:rsidRPr="000A2756">
        <w:rPr>
          <w:rFonts w:ascii="Arial" w:hAnsi="Arial" w:cs="Arial"/>
          <w:bCs/>
          <w:iCs/>
          <w:sz w:val="20"/>
          <w:szCs w:val="20"/>
          <w:vertAlign w:val="superscript"/>
          <w:lang w:val="en-US"/>
        </w:rPr>
        <w:t xml:space="preserve"> </w:t>
      </w:r>
      <w:r w:rsidRPr="000A2756">
        <w:rPr>
          <w:rFonts w:ascii="Arial" w:hAnsi="Arial" w:cs="Arial"/>
          <w:bCs/>
          <w:iCs/>
          <w:sz w:val="20"/>
          <w:szCs w:val="20"/>
          <w:lang w:val="en-US"/>
        </w:rPr>
        <w:t>S, Tiwari K, Pandhiri</w:t>
      </w:r>
      <w:r w:rsidRPr="000A2756">
        <w:rPr>
          <w:rFonts w:ascii="Arial" w:hAnsi="Arial" w:cs="Arial"/>
          <w:bCs/>
          <w:iCs/>
          <w:sz w:val="20"/>
          <w:szCs w:val="20"/>
          <w:vertAlign w:val="superscript"/>
          <w:lang w:val="en-US"/>
        </w:rPr>
        <w:t xml:space="preserve"> </w:t>
      </w:r>
      <w:r w:rsidRPr="000A2756">
        <w:rPr>
          <w:rFonts w:ascii="Arial" w:hAnsi="Arial" w:cs="Arial"/>
          <w:bCs/>
          <w:iCs/>
          <w:sz w:val="20"/>
          <w:szCs w:val="20"/>
          <w:lang w:val="en-US"/>
        </w:rPr>
        <w:t xml:space="preserve">T, Podicheti R, Pandhiri T, Rusch DB, </w:t>
      </w:r>
      <w:r w:rsidRPr="000A2756">
        <w:rPr>
          <w:rFonts w:ascii="Arial" w:hAnsi="Arial" w:cs="Arial"/>
          <w:b/>
          <w:iCs/>
          <w:sz w:val="20"/>
          <w:szCs w:val="20"/>
          <w:lang w:val="en-US"/>
        </w:rPr>
        <w:t>Bonetto A</w:t>
      </w:r>
      <w:r w:rsidRPr="000A2756">
        <w:rPr>
          <w:rFonts w:ascii="Arial" w:hAnsi="Arial" w:cs="Arial"/>
          <w:bCs/>
          <w:iCs/>
          <w:sz w:val="20"/>
          <w:szCs w:val="20"/>
          <w:lang w:val="en-US"/>
        </w:rPr>
        <w:t>, Zhang C, Mitra AK.</w:t>
      </w:r>
      <w:r w:rsidRPr="000A2756">
        <w:rPr>
          <w:rFonts w:ascii="Arial" w:hAnsi="Arial" w:cs="Arial"/>
          <w:iCs/>
          <w:sz w:val="20"/>
          <w:szCs w:val="20"/>
          <w:lang w:val="en-US"/>
        </w:rPr>
        <w:t xml:space="preserve"> </w:t>
      </w:r>
      <w:r w:rsidRPr="000A2756">
        <w:rPr>
          <w:rFonts w:ascii="Arial" w:hAnsi="Arial" w:cs="Arial"/>
          <w:bCs/>
          <w:iCs/>
          <w:sz w:val="20"/>
          <w:szCs w:val="20"/>
          <w:lang w:val="en-US"/>
        </w:rPr>
        <w:t xml:space="preserve">Transcriptome profiling reveals matrisome alteration is a key feature of ovarian cancer progression. </w:t>
      </w:r>
      <w:r w:rsidRPr="000A2756">
        <w:rPr>
          <w:rFonts w:ascii="Arial" w:hAnsi="Arial" w:cs="Arial"/>
          <w:iCs/>
          <w:sz w:val="20"/>
          <w:szCs w:val="20"/>
          <w:lang w:val="en-US"/>
        </w:rPr>
        <w:t xml:space="preserve">Cancers (Basel), 11(10):1513 </w:t>
      </w:r>
      <w:r w:rsidRPr="000A2756">
        <w:rPr>
          <w:rFonts w:ascii="Arial" w:hAnsi="Arial" w:cs="Arial"/>
          <w:b/>
          <w:bCs/>
          <w:iCs/>
          <w:sz w:val="20"/>
          <w:szCs w:val="20"/>
          <w:lang w:val="en-US"/>
        </w:rPr>
        <w:t>(2019)</w:t>
      </w:r>
      <w:r w:rsidR="00203952" w:rsidRPr="000A2756">
        <w:rPr>
          <w:rFonts w:ascii="Arial" w:hAnsi="Arial" w:cs="Arial"/>
          <w:b/>
          <w:bCs/>
          <w:iCs/>
          <w:sz w:val="20"/>
          <w:szCs w:val="20"/>
          <w:lang w:val="en-US"/>
        </w:rPr>
        <w:t xml:space="preserve"> </w:t>
      </w:r>
      <w:hyperlink r:id="rId22" w:history="1">
        <w:r w:rsidR="00203952" w:rsidRPr="000A2756">
          <w:rPr>
            <w:rStyle w:val="Hyperlink"/>
            <w:rFonts w:ascii="Arial" w:hAnsi="Arial" w:cs="Arial"/>
            <w:iCs/>
            <w:sz w:val="20"/>
            <w:szCs w:val="20"/>
          </w:rPr>
          <w:t>PMID: 31600962</w:t>
        </w:r>
      </w:hyperlink>
    </w:p>
    <w:p w14:paraId="42D8B4D4" w14:textId="77777777" w:rsidR="002E311A" w:rsidRPr="000A2756" w:rsidRDefault="002E311A" w:rsidP="002E311A">
      <w:pPr>
        <w:autoSpaceDE w:val="0"/>
        <w:autoSpaceDN w:val="0"/>
        <w:adjustRightInd w:val="0"/>
        <w:jc w:val="both"/>
        <w:rPr>
          <w:rFonts w:ascii="Arial" w:hAnsi="Arial" w:cs="Arial"/>
          <w:iCs/>
          <w:sz w:val="8"/>
          <w:szCs w:val="8"/>
          <w:lang w:val="en-US"/>
        </w:rPr>
      </w:pPr>
    </w:p>
    <w:p w14:paraId="05CA5A0E" w14:textId="77C8AC69" w:rsidR="001D2826" w:rsidRPr="000A2756" w:rsidRDefault="001D2826" w:rsidP="001D2826">
      <w:pPr>
        <w:numPr>
          <w:ilvl w:val="0"/>
          <w:numId w:val="18"/>
        </w:numPr>
        <w:autoSpaceDE w:val="0"/>
        <w:autoSpaceDN w:val="0"/>
        <w:adjustRightInd w:val="0"/>
        <w:ind w:left="360"/>
        <w:jc w:val="both"/>
        <w:rPr>
          <w:rFonts w:ascii="Arial" w:hAnsi="Arial" w:cs="Arial"/>
          <w:iCs/>
          <w:sz w:val="20"/>
          <w:szCs w:val="20"/>
          <w:lang w:val="en-US"/>
        </w:rPr>
      </w:pPr>
      <w:r w:rsidRPr="000A2756">
        <w:rPr>
          <w:rFonts w:ascii="Arial" w:hAnsi="Arial" w:cs="Arial"/>
          <w:bCs/>
          <w:iCs/>
          <w:sz w:val="20"/>
          <w:szCs w:val="20"/>
          <w:lang w:val="en-US"/>
        </w:rPr>
        <w:t xml:space="preserve">Essex LA, Pin F, Huot JR, Bonewald LF, Plotkin LI, </w:t>
      </w:r>
      <w:r w:rsidRPr="000A2756">
        <w:rPr>
          <w:rFonts w:ascii="Arial" w:hAnsi="Arial" w:cs="Arial"/>
          <w:b/>
          <w:iCs/>
          <w:sz w:val="20"/>
          <w:szCs w:val="20"/>
          <w:lang w:val="en-US"/>
        </w:rPr>
        <w:t>Bonetto A</w:t>
      </w:r>
      <w:r w:rsidRPr="000A2756">
        <w:rPr>
          <w:rFonts w:ascii="Arial" w:hAnsi="Arial" w:cs="Arial"/>
          <w:bCs/>
          <w:iCs/>
          <w:sz w:val="20"/>
          <w:szCs w:val="20"/>
          <w:lang w:val="en-US"/>
        </w:rPr>
        <w:t>. Bisphosphonate treatment ameliorates chemotherapy-induced bone and muscle abnormalities in young mice. Frontiers in Endocrinology (Lausanne), 10:809</w:t>
      </w:r>
      <w:r w:rsidRPr="000A2756">
        <w:rPr>
          <w:rFonts w:ascii="Arial" w:hAnsi="Arial" w:cs="Arial"/>
          <w:bCs/>
          <w:i/>
          <w:sz w:val="20"/>
          <w:szCs w:val="20"/>
          <w:lang w:val="en-US"/>
        </w:rPr>
        <w:t xml:space="preserve"> </w:t>
      </w:r>
      <w:r w:rsidRPr="000A2756">
        <w:rPr>
          <w:rFonts w:ascii="Arial" w:hAnsi="Arial" w:cs="Arial"/>
          <w:b/>
          <w:bCs/>
          <w:iCs/>
          <w:sz w:val="20"/>
          <w:szCs w:val="20"/>
          <w:lang w:val="en-US"/>
        </w:rPr>
        <w:t>(2019)</w:t>
      </w:r>
      <w:r w:rsidR="00632CBE" w:rsidRPr="000A2756">
        <w:rPr>
          <w:rFonts w:ascii="Arial" w:hAnsi="Arial" w:cs="Arial"/>
          <w:b/>
          <w:bCs/>
          <w:iCs/>
          <w:sz w:val="20"/>
          <w:szCs w:val="20"/>
          <w:lang w:val="en-US"/>
        </w:rPr>
        <w:t xml:space="preserve"> </w:t>
      </w:r>
      <w:bookmarkStart w:id="26" w:name="_Hlk139882094"/>
      <w:r w:rsidRPr="000A2756">
        <w:fldChar w:fldCharType="begin"/>
      </w:r>
      <w:r w:rsidRPr="000A2756">
        <w:instrText>HYPERLINK "https://pubmed.ncbi.nlm.nih.gov/31803146/"</w:instrText>
      </w:r>
      <w:r w:rsidRPr="000A2756">
        <w:fldChar w:fldCharType="separate"/>
      </w:r>
      <w:r w:rsidR="00632CBE" w:rsidRPr="000A2756">
        <w:rPr>
          <w:rStyle w:val="Hyperlink"/>
          <w:rFonts w:ascii="Arial" w:hAnsi="Arial" w:cs="Arial"/>
          <w:iCs/>
          <w:sz w:val="20"/>
          <w:szCs w:val="20"/>
        </w:rPr>
        <w:t>PMID: 31803146</w:t>
      </w:r>
      <w:r w:rsidRPr="000A2756">
        <w:rPr>
          <w:rStyle w:val="Hyperlink"/>
          <w:rFonts w:ascii="Arial" w:hAnsi="Arial" w:cs="Arial"/>
          <w:iCs/>
          <w:sz w:val="20"/>
          <w:szCs w:val="20"/>
        </w:rPr>
        <w:fldChar w:fldCharType="end"/>
      </w:r>
      <w:bookmarkEnd w:id="26"/>
    </w:p>
    <w:p w14:paraId="17B75A6E" w14:textId="77777777" w:rsidR="002E311A" w:rsidRPr="000A2756" w:rsidRDefault="002E311A" w:rsidP="002E311A">
      <w:pPr>
        <w:autoSpaceDE w:val="0"/>
        <w:autoSpaceDN w:val="0"/>
        <w:adjustRightInd w:val="0"/>
        <w:jc w:val="both"/>
        <w:rPr>
          <w:rFonts w:ascii="Arial" w:hAnsi="Arial" w:cs="Arial"/>
          <w:iCs/>
          <w:sz w:val="8"/>
          <w:szCs w:val="8"/>
          <w:lang w:val="en-US"/>
        </w:rPr>
      </w:pPr>
    </w:p>
    <w:p w14:paraId="3EED6DDA" w14:textId="5CF8B670" w:rsidR="001D2826" w:rsidRPr="000A2756" w:rsidRDefault="001D2826" w:rsidP="001D2826">
      <w:pPr>
        <w:numPr>
          <w:ilvl w:val="0"/>
          <w:numId w:val="18"/>
        </w:numPr>
        <w:autoSpaceDE w:val="0"/>
        <w:autoSpaceDN w:val="0"/>
        <w:adjustRightInd w:val="0"/>
        <w:ind w:left="360"/>
        <w:jc w:val="both"/>
        <w:rPr>
          <w:rFonts w:ascii="Arial" w:hAnsi="Arial" w:cs="Arial"/>
          <w:iCs/>
          <w:sz w:val="20"/>
          <w:szCs w:val="20"/>
          <w:lang w:val="en-US"/>
        </w:rPr>
      </w:pPr>
      <w:r w:rsidRPr="000A2756">
        <w:rPr>
          <w:rFonts w:ascii="Arial" w:hAnsi="Arial" w:cs="Arial"/>
          <w:bCs/>
          <w:iCs/>
          <w:sz w:val="20"/>
          <w:szCs w:val="20"/>
          <w:lang w:val="en-US"/>
        </w:rPr>
        <w:t xml:space="preserve">Huot JR, Novinger LJ, Pin F, </w:t>
      </w:r>
      <w:r w:rsidRPr="000A2756">
        <w:rPr>
          <w:rFonts w:ascii="Arial" w:hAnsi="Arial" w:cs="Arial"/>
          <w:b/>
          <w:iCs/>
          <w:sz w:val="20"/>
          <w:szCs w:val="20"/>
          <w:lang w:val="en-US"/>
        </w:rPr>
        <w:t>Bonetto A</w:t>
      </w:r>
      <w:r w:rsidRPr="000A2756">
        <w:rPr>
          <w:rFonts w:ascii="Arial" w:hAnsi="Arial" w:cs="Arial"/>
          <w:bCs/>
          <w:iCs/>
          <w:sz w:val="20"/>
          <w:szCs w:val="20"/>
          <w:lang w:val="en-US"/>
        </w:rPr>
        <w:t xml:space="preserve">. HCT116 colorectal liver metastases exacerbate muscle wasting in a mouse model for the study of colorectal cancer cachexia. </w:t>
      </w:r>
      <w:bookmarkStart w:id="27" w:name="_Hlk139884084"/>
      <w:r w:rsidRPr="000A2756">
        <w:rPr>
          <w:rFonts w:ascii="Arial" w:hAnsi="Arial" w:cs="Arial"/>
          <w:bCs/>
          <w:iCs/>
          <w:sz w:val="20"/>
          <w:szCs w:val="20"/>
          <w:lang w:val="en-US"/>
        </w:rPr>
        <w:t>Disease Models and Mechanisms</w:t>
      </w:r>
      <w:bookmarkEnd w:id="27"/>
      <w:r w:rsidRPr="000A2756">
        <w:rPr>
          <w:rFonts w:ascii="Arial" w:hAnsi="Arial" w:cs="Arial"/>
          <w:bCs/>
          <w:iCs/>
          <w:sz w:val="20"/>
          <w:szCs w:val="20"/>
          <w:lang w:val="en-US"/>
        </w:rPr>
        <w:t>, 13(1):dmm043166</w:t>
      </w:r>
      <w:r w:rsidRPr="000A2756">
        <w:rPr>
          <w:rFonts w:ascii="Arial" w:hAnsi="Arial" w:cs="Arial"/>
          <w:bCs/>
          <w:i/>
          <w:sz w:val="20"/>
          <w:szCs w:val="20"/>
          <w:lang w:val="en-US"/>
        </w:rPr>
        <w:t xml:space="preserve"> </w:t>
      </w:r>
      <w:r w:rsidRPr="000A2756">
        <w:rPr>
          <w:rFonts w:ascii="Arial" w:hAnsi="Arial" w:cs="Arial"/>
          <w:b/>
          <w:bCs/>
          <w:iCs/>
          <w:sz w:val="20"/>
          <w:szCs w:val="20"/>
          <w:lang w:val="en-US"/>
        </w:rPr>
        <w:t>(2020)</w:t>
      </w:r>
      <w:r w:rsidR="00632CBE" w:rsidRPr="000A2756">
        <w:rPr>
          <w:rFonts w:ascii="Arial" w:hAnsi="Arial" w:cs="Arial"/>
          <w:b/>
          <w:bCs/>
          <w:iCs/>
          <w:sz w:val="20"/>
          <w:szCs w:val="20"/>
          <w:lang w:val="en-US"/>
        </w:rPr>
        <w:t xml:space="preserve"> </w:t>
      </w:r>
      <w:bookmarkStart w:id="28" w:name="_Hlk139884158"/>
      <w:r w:rsidRPr="000A2756">
        <w:fldChar w:fldCharType="begin"/>
      </w:r>
      <w:r w:rsidRPr="000A2756">
        <w:instrText>HYPERLINK "https://pubmed.ncbi.nlm.nih.gov/31915140/"</w:instrText>
      </w:r>
      <w:r w:rsidRPr="000A2756">
        <w:fldChar w:fldCharType="separate"/>
      </w:r>
      <w:r w:rsidR="00632CBE" w:rsidRPr="000A2756">
        <w:rPr>
          <w:rStyle w:val="Hyperlink"/>
          <w:rFonts w:ascii="Arial" w:hAnsi="Arial" w:cs="Arial"/>
          <w:iCs/>
          <w:sz w:val="20"/>
          <w:szCs w:val="20"/>
        </w:rPr>
        <w:t>PMID: 31915140 </w:t>
      </w:r>
      <w:r w:rsidRPr="000A2756">
        <w:rPr>
          <w:rStyle w:val="Hyperlink"/>
          <w:rFonts w:ascii="Arial" w:hAnsi="Arial" w:cs="Arial"/>
          <w:iCs/>
          <w:sz w:val="20"/>
          <w:szCs w:val="20"/>
        </w:rPr>
        <w:fldChar w:fldCharType="end"/>
      </w:r>
      <w:bookmarkEnd w:id="28"/>
    </w:p>
    <w:p w14:paraId="0CD813FB" w14:textId="77777777" w:rsidR="002E311A" w:rsidRPr="000A2756" w:rsidRDefault="002E311A" w:rsidP="002E311A">
      <w:pPr>
        <w:autoSpaceDE w:val="0"/>
        <w:autoSpaceDN w:val="0"/>
        <w:adjustRightInd w:val="0"/>
        <w:jc w:val="both"/>
        <w:rPr>
          <w:rFonts w:ascii="Arial" w:hAnsi="Arial" w:cs="Arial"/>
          <w:iCs/>
          <w:sz w:val="8"/>
          <w:szCs w:val="8"/>
          <w:lang w:val="en-US"/>
        </w:rPr>
      </w:pPr>
    </w:p>
    <w:p w14:paraId="359C28D3" w14:textId="0C3BE3CA" w:rsidR="001D2826" w:rsidRPr="000A2756" w:rsidRDefault="001D2826" w:rsidP="001D2826">
      <w:pPr>
        <w:numPr>
          <w:ilvl w:val="0"/>
          <w:numId w:val="18"/>
        </w:numPr>
        <w:autoSpaceDE w:val="0"/>
        <w:autoSpaceDN w:val="0"/>
        <w:adjustRightInd w:val="0"/>
        <w:ind w:left="360"/>
        <w:jc w:val="both"/>
        <w:rPr>
          <w:rFonts w:ascii="Arial" w:hAnsi="Arial" w:cs="Arial"/>
          <w:iCs/>
          <w:sz w:val="20"/>
          <w:szCs w:val="20"/>
          <w:lang w:val="en-US"/>
        </w:rPr>
      </w:pPr>
      <w:r w:rsidRPr="00164E1E">
        <w:rPr>
          <w:rFonts w:ascii="Arial" w:hAnsi="Arial" w:cs="Arial"/>
          <w:bCs/>
          <w:iCs/>
          <w:sz w:val="20"/>
          <w:szCs w:val="20"/>
        </w:rPr>
        <w:t xml:space="preserve">Alwani M, Jones AJ, Novinger LJ, Pittelkow E, </w:t>
      </w:r>
      <w:r w:rsidRPr="00164E1E">
        <w:rPr>
          <w:rFonts w:ascii="Arial" w:hAnsi="Arial" w:cs="Arial"/>
          <w:b/>
          <w:iCs/>
          <w:sz w:val="20"/>
          <w:szCs w:val="20"/>
        </w:rPr>
        <w:t>Bonetto A</w:t>
      </w:r>
      <w:r w:rsidRPr="00164E1E">
        <w:rPr>
          <w:rFonts w:ascii="Arial" w:hAnsi="Arial" w:cs="Arial"/>
          <w:bCs/>
          <w:iCs/>
          <w:sz w:val="20"/>
          <w:szCs w:val="20"/>
        </w:rPr>
        <w:t xml:space="preserve">, Sim MW, Moore MJ, Mantravadi AV.  </w:t>
      </w:r>
      <w:r w:rsidRPr="000A2756">
        <w:rPr>
          <w:rFonts w:ascii="Arial" w:hAnsi="Arial" w:cs="Arial"/>
          <w:bCs/>
          <w:iCs/>
          <w:sz w:val="20"/>
          <w:szCs w:val="20"/>
          <w:lang w:val="en-US"/>
        </w:rPr>
        <w:t>The impact of sarcopenia on postoperative outcomes of autologous free tissue transfer in head and neck reconstruction. Journal of Reconstructive Microsurgery, 36(5):369-378</w:t>
      </w:r>
      <w:r w:rsidRPr="000A2756">
        <w:rPr>
          <w:rFonts w:ascii="Arial" w:hAnsi="Arial" w:cs="Arial"/>
          <w:bCs/>
          <w:i/>
          <w:sz w:val="20"/>
          <w:szCs w:val="20"/>
          <w:lang w:val="en-US"/>
        </w:rPr>
        <w:t xml:space="preserve"> </w:t>
      </w:r>
      <w:r w:rsidRPr="000A2756">
        <w:rPr>
          <w:rFonts w:ascii="Arial" w:hAnsi="Arial" w:cs="Arial"/>
          <w:b/>
          <w:bCs/>
          <w:iCs/>
          <w:sz w:val="20"/>
          <w:szCs w:val="20"/>
          <w:lang w:val="en-US"/>
        </w:rPr>
        <w:t>(2020)</w:t>
      </w:r>
      <w:r w:rsidR="00632CBE" w:rsidRPr="000A2756">
        <w:rPr>
          <w:rFonts w:ascii="Arial" w:hAnsi="Arial" w:cs="Arial"/>
          <w:b/>
          <w:bCs/>
          <w:iCs/>
          <w:sz w:val="20"/>
          <w:szCs w:val="20"/>
          <w:lang w:val="en-US"/>
        </w:rPr>
        <w:t xml:space="preserve"> </w:t>
      </w:r>
      <w:hyperlink r:id="rId23" w:history="1">
        <w:r w:rsidR="00632CBE" w:rsidRPr="000A2756">
          <w:rPr>
            <w:rStyle w:val="Hyperlink"/>
            <w:rFonts w:ascii="Arial" w:hAnsi="Arial" w:cs="Arial"/>
            <w:iCs/>
            <w:sz w:val="20"/>
            <w:szCs w:val="20"/>
          </w:rPr>
          <w:t>PMID: 32088918</w:t>
        </w:r>
      </w:hyperlink>
    </w:p>
    <w:p w14:paraId="2EA25010" w14:textId="77777777" w:rsidR="002E311A" w:rsidRPr="000A2756" w:rsidRDefault="002E311A" w:rsidP="002E311A">
      <w:pPr>
        <w:autoSpaceDE w:val="0"/>
        <w:autoSpaceDN w:val="0"/>
        <w:adjustRightInd w:val="0"/>
        <w:jc w:val="both"/>
        <w:rPr>
          <w:rFonts w:ascii="Arial" w:hAnsi="Arial" w:cs="Arial"/>
          <w:iCs/>
          <w:sz w:val="8"/>
          <w:szCs w:val="8"/>
          <w:lang w:val="en-US"/>
        </w:rPr>
      </w:pPr>
    </w:p>
    <w:p w14:paraId="42D6FE52" w14:textId="6583A4FF" w:rsidR="001D2826" w:rsidRPr="000A2756" w:rsidRDefault="001D2826" w:rsidP="001D2826">
      <w:pPr>
        <w:numPr>
          <w:ilvl w:val="0"/>
          <w:numId w:val="18"/>
        </w:numPr>
        <w:autoSpaceDE w:val="0"/>
        <w:autoSpaceDN w:val="0"/>
        <w:adjustRightInd w:val="0"/>
        <w:ind w:left="360"/>
        <w:jc w:val="both"/>
        <w:rPr>
          <w:rFonts w:ascii="Arial" w:hAnsi="Arial" w:cs="Arial"/>
          <w:iCs/>
          <w:sz w:val="20"/>
          <w:szCs w:val="20"/>
          <w:lang w:val="en-US"/>
        </w:rPr>
      </w:pPr>
      <w:r w:rsidRPr="000A2756">
        <w:rPr>
          <w:rFonts w:ascii="Arial" w:hAnsi="Arial" w:cs="Arial"/>
          <w:iCs/>
          <w:sz w:val="20"/>
          <w:szCs w:val="20"/>
          <w:lang w:val="en-US"/>
        </w:rPr>
        <w:t xml:space="preserve">Wang L, Satoh T, Huot JR, Baust JJ, Hu J, Vanderpool RR, Considine RV, </w:t>
      </w:r>
      <w:r w:rsidRPr="000A2756">
        <w:rPr>
          <w:rFonts w:ascii="Arial" w:hAnsi="Arial" w:cs="Arial"/>
          <w:b/>
          <w:bCs/>
          <w:iCs/>
          <w:sz w:val="20"/>
          <w:szCs w:val="20"/>
          <w:lang w:val="en-US"/>
        </w:rPr>
        <w:t>Bonetto A</w:t>
      </w:r>
      <w:r w:rsidRPr="000A2756">
        <w:rPr>
          <w:rFonts w:ascii="Arial" w:hAnsi="Arial" w:cs="Arial"/>
          <w:iCs/>
          <w:sz w:val="20"/>
          <w:szCs w:val="20"/>
          <w:lang w:val="en-US"/>
        </w:rPr>
        <w:t>,</w:t>
      </w:r>
      <w:r w:rsidRPr="000A2756">
        <w:rPr>
          <w:rFonts w:ascii="Arial" w:hAnsi="Arial" w:cs="Arial"/>
          <w:iCs/>
          <w:sz w:val="20"/>
          <w:szCs w:val="20"/>
          <w:vertAlign w:val="superscript"/>
          <w:lang w:val="en-US"/>
        </w:rPr>
        <w:t xml:space="preserve"> </w:t>
      </w:r>
      <w:r w:rsidRPr="000A2756">
        <w:rPr>
          <w:rFonts w:ascii="Arial" w:hAnsi="Arial" w:cs="Arial"/>
          <w:iCs/>
          <w:sz w:val="20"/>
          <w:szCs w:val="20"/>
          <w:lang w:val="en-US"/>
        </w:rPr>
        <w:t>Tan J, Bachman TN, Sebastiani A, Mora AL, Gladwin MT, Lai Y-C. Skeletal muscle LKB1/SIRT3-AMPK-GLUT4 activation by Treprostinil and Metformin Normalizes Hyperglycemia and Improves Cardiac Function in Pulmonary Hypertension Associated with Heart Failure with Preserved Ejection Fraction (PH-HFpEF). Arteriosclerosis, Thrombosis, and Vascular Biology,</w:t>
      </w:r>
      <w:r w:rsidRPr="007D2CC3">
        <w:rPr>
          <w:rFonts w:ascii="Arial" w:hAnsi="Arial" w:cs="Arial"/>
          <w:sz w:val="20"/>
          <w:szCs w:val="20"/>
          <w:lang w:val="en-US"/>
        </w:rPr>
        <w:t xml:space="preserve"> </w:t>
      </w:r>
      <w:r w:rsidRPr="000A2756">
        <w:rPr>
          <w:rFonts w:ascii="Arial" w:hAnsi="Arial" w:cs="Arial"/>
          <w:iCs/>
          <w:sz w:val="20"/>
          <w:szCs w:val="20"/>
          <w:lang w:val="en-US"/>
        </w:rPr>
        <w:t xml:space="preserve">40(6):1543-1558 </w:t>
      </w:r>
      <w:r w:rsidRPr="000A2756">
        <w:rPr>
          <w:rFonts w:ascii="Arial" w:hAnsi="Arial" w:cs="Arial"/>
          <w:b/>
          <w:bCs/>
          <w:iCs/>
          <w:sz w:val="20"/>
          <w:szCs w:val="20"/>
          <w:lang w:val="en-US"/>
        </w:rPr>
        <w:t>(2020)</w:t>
      </w:r>
      <w:r w:rsidR="00632CBE" w:rsidRPr="000A2756">
        <w:rPr>
          <w:rFonts w:ascii="Arial" w:hAnsi="Arial" w:cs="Arial"/>
          <w:b/>
          <w:bCs/>
          <w:iCs/>
          <w:sz w:val="20"/>
          <w:szCs w:val="20"/>
          <w:lang w:val="en-US"/>
        </w:rPr>
        <w:t xml:space="preserve"> </w:t>
      </w:r>
      <w:hyperlink r:id="rId24" w:history="1">
        <w:r w:rsidR="00632CBE" w:rsidRPr="007D2CC3">
          <w:rPr>
            <w:rStyle w:val="Hyperlink"/>
            <w:rFonts w:ascii="Arial" w:hAnsi="Arial" w:cs="Arial"/>
            <w:iCs/>
            <w:sz w:val="20"/>
            <w:szCs w:val="20"/>
            <w:lang w:val="en-US"/>
          </w:rPr>
          <w:t>PMID: 32268788</w:t>
        </w:r>
      </w:hyperlink>
    </w:p>
    <w:p w14:paraId="433B8172" w14:textId="77777777" w:rsidR="002E311A" w:rsidRPr="000A2756" w:rsidRDefault="002E311A" w:rsidP="002E311A">
      <w:pPr>
        <w:autoSpaceDE w:val="0"/>
        <w:autoSpaceDN w:val="0"/>
        <w:adjustRightInd w:val="0"/>
        <w:jc w:val="both"/>
        <w:rPr>
          <w:rFonts w:ascii="Arial" w:hAnsi="Arial" w:cs="Arial"/>
          <w:iCs/>
          <w:sz w:val="8"/>
          <w:szCs w:val="8"/>
          <w:lang w:val="en-US"/>
        </w:rPr>
      </w:pPr>
    </w:p>
    <w:p w14:paraId="4CE75732" w14:textId="7663C14E" w:rsidR="001D2826" w:rsidRPr="000A2756" w:rsidRDefault="001D2826" w:rsidP="001D2826">
      <w:pPr>
        <w:numPr>
          <w:ilvl w:val="0"/>
          <w:numId w:val="18"/>
        </w:numPr>
        <w:autoSpaceDE w:val="0"/>
        <w:autoSpaceDN w:val="0"/>
        <w:adjustRightInd w:val="0"/>
        <w:ind w:left="360"/>
        <w:jc w:val="both"/>
        <w:rPr>
          <w:rFonts w:ascii="Arial" w:hAnsi="Arial" w:cs="Arial"/>
          <w:iCs/>
          <w:sz w:val="20"/>
          <w:szCs w:val="20"/>
          <w:lang w:val="en-US"/>
        </w:rPr>
      </w:pPr>
      <w:r w:rsidRPr="000A2756">
        <w:rPr>
          <w:rFonts w:ascii="Arial" w:hAnsi="Arial" w:cs="Arial"/>
          <w:bCs/>
          <w:iCs/>
          <w:sz w:val="20"/>
          <w:szCs w:val="20"/>
          <w:lang w:val="en-US"/>
        </w:rPr>
        <w:t xml:space="preserve">Huot JR, Novinger LJ, Pin F, Narasimhan A, Zimmers TA, O’Connell TM, </w:t>
      </w:r>
      <w:r w:rsidRPr="000A2756">
        <w:rPr>
          <w:rFonts w:ascii="Arial" w:hAnsi="Arial" w:cs="Arial"/>
          <w:b/>
          <w:iCs/>
          <w:sz w:val="20"/>
          <w:szCs w:val="20"/>
          <w:lang w:val="en-US"/>
        </w:rPr>
        <w:t>Bonetto A</w:t>
      </w:r>
      <w:r w:rsidRPr="000A2756">
        <w:rPr>
          <w:rFonts w:ascii="Arial" w:hAnsi="Arial" w:cs="Arial"/>
          <w:bCs/>
          <w:iCs/>
          <w:sz w:val="20"/>
          <w:szCs w:val="20"/>
          <w:lang w:val="en-US"/>
        </w:rPr>
        <w:t xml:space="preserve">. </w:t>
      </w:r>
      <w:r w:rsidRPr="000A2756">
        <w:rPr>
          <w:rFonts w:ascii="Arial" w:hAnsi="Arial" w:cs="Arial"/>
          <w:iCs/>
          <w:sz w:val="20"/>
          <w:szCs w:val="20"/>
          <w:lang w:val="en-US"/>
        </w:rPr>
        <w:t>Formation of colorectal liver metastases induces musculoskeletal and metabolic abnormalities consistent with exacerbated cachexia. JCI Insight,</w:t>
      </w:r>
      <w:r w:rsidRPr="000A2756">
        <w:rPr>
          <w:rFonts w:ascii="Arial" w:hAnsi="Arial" w:cs="Arial"/>
          <w:i/>
          <w:sz w:val="20"/>
          <w:szCs w:val="20"/>
          <w:lang w:val="en-US"/>
        </w:rPr>
        <w:t xml:space="preserve"> </w:t>
      </w:r>
      <w:r w:rsidRPr="000A2756">
        <w:rPr>
          <w:rFonts w:ascii="Arial" w:hAnsi="Arial" w:cs="Arial"/>
          <w:sz w:val="20"/>
          <w:szCs w:val="20"/>
          <w:lang w:val="en-US"/>
        </w:rPr>
        <w:t>5(9):e136687</w:t>
      </w:r>
      <w:r w:rsidRPr="000A2756">
        <w:rPr>
          <w:rFonts w:ascii="Arial" w:hAnsi="Arial" w:cs="Arial"/>
          <w:i/>
          <w:sz w:val="20"/>
          <w:szCs w:val="20"/>
          <w:lang w:val="en-US"/>
        </w:rPr>
        <w:t xml:space="preserve"> </w:t>
      </w:r>
      <w:r w:rsidRPr="000A2756">
        <w:rPr>
          <w:rFonts w:ascii="Arial" w:hAnsi="Arial" w:cs="Arial"/>
          <w:b/>
          <w:bCs/>
          <w:iCs/>
          <w:sz w:val="20"/>
          <w:szCs w:val="20"/>
          <w:lang w:val="en-US"/>
        </w:rPr>
        <w:t>(2020)</w:t>
      </w:r>
      <w:r w:rsidR="0092787F" w:rsidRPr="000A2756">
        <w:rPr>
          <w:rFonts w:ascii="Arial" w:hAnsi="Arial" w:cs="Arial"/>
          <w:b/>
          <w:bCs/>
          <w:iCs/>
          <w:sz w:val="20"/>
          <w:szCs w:val="20"/>
          <w:lang w:val="en-US"/>
        </w:rPr>
        <w:t xml:space="preserve"> </w:t>
      </w:r>
      <w:bookmarkStart w:id="29" w:name="_Hlk139884309"/>
      <w:r w:rsidRPr="000A2756">
        <w:fldChar w:fldCharType="begin"/>
      </w:r>
      <w:r w:rsidRPr="000A2756">
        <w:instrText>HYPERLINK "https://pubmed.ncbi.nlm.nih.gov/32298240/"</w:instrText>
      </w:r>
      <w:r w:rsidRPr="000A2756">
        <w:fldChar w:fldCharType="separate"/>
      </w:r>
      <w:r w:rsidR="0092787F" w:rsidRPr="000A2756">
        <w:rPr>
          <w:rStyle w:val="Hyperlink"/>
          <w:rFonts w:ascii="Arial" w:hAnsi="Arial" w:cs="Arial"/>
          <w:iCs/>
          <w:sz w:val="20"/>
          <w:szCs w:val="20"/>
        </w:rPr>
        <w:t>PMID: 32298240</w:t>
      </w:r>
      <w:r w:rsidRPr="000A2756">
        <w:rPr>
          <w:rStyle w:val="Hyperlink"/>
          <w:rFonts w:ascii="Arial" w:hAnsi="Arial" w:cs="Arial"/>
          <w:iCs/>
          <w:sz w:val="20"/>
          <w:szCs w:val="20"/>
        </w:rPr>
        <w:fldChar w:fldCharType="end"/>
      </w:r>
      <w:bookmarkEnd w:id="29"/>
    </w:p>
    <w:p w14:paraId="7D72311D" w14:textId="77777777" w:rsidR="002E311A" w:rsidRPr="000A2756" w:rsidRDefault="002E311A" w:rsidP="002E311A">
      <w:pPr>
        <w:autoSpaceDE w:val="0"/>
        <w:autoSpaceDN w:val="0"/>
        <w:adjustRightInd w:val="0"/>
        <w:jc w:val="both"/>
        <w:rPr>
          <w:rFonts w:ascii="Arial" w:hAnsi="Arial" w:cs="Arial"/>
          <w:iCs/>
          <w:sz w:val="8"/>
          <w:szCs w:val="8"/>
          <w:lang w:val="en-US"/>
        </w:rPr>
      </w:pPr>
    </w:p>
    <w:p w14:paraId="6208F6F9" w14:textId="1B512461" w:rsidR="001D2826" w:rsidRPr="000A2756" w:rsidRDefault="001D2826" w:rsidP="001D2826">
      <w:pPr>
        <w:pStyle w:val="ListParagraph"/>
        <w:numPr>
          <w:ilvl w:val="0"/>
          <w:numId w:val="18"/>
        </w:numPr>
        <w:autoSpaceDE w:val="0"/>
        <w:autoSpaceDN w:val="0"/>
        <w:ind w:left="360"/>
        <w:contextualSpacing w:val="0"/>
        <w:jc w:val="both"/>
        <w:rPr>
          <w:rFonts w:ascii="Arial" w:hAnsi="Arial" w:cs="Arial"/>
          <w:iCs/>
          <w:sz w:val="20"/>
          <w:szCs w:val="20"/>
        </w:rPr>
      </w:pPr>
      <w:r w:rsidRPr="00164E1E">
        <w:rPr>
          <w:rFonts w:ascii="Arial" w:hAnsi="Arial" w:cs="Arial"/>
          <w:iCs/>
          <w:sz w:val="20"/>
          <w:szCs w:val="20"/>
          <w:lang w:val="en-US"/>
        </w:rPr>
        <w:t xml:space="preserve">Huot JR, Pin F, Narasimhan A, Novinger LJ, Keith AS, Zimmers TA, Willis MS, </w:t>
      </w:r>
      <w:r w:rsidRPr="00164E1E">
        <w:rPr>
          <w:rFonts w:ascii="Arial" w:hAnsi="Arial" w:cs="Arial"/>
          <w:b/>
          <w:bCs/>
          <w:iCs/>
          <w:sz w:val="20"/>
          <w:szCs w:val="20"/>
          <w:lang w:val="en-US"/>
        </w:rPr>
        <w:t>Bonetto A</w:t>
      </w:r>
      <w:r w:rsidRPr="00164E1E">
        <w:rPr>
          <w:rFonts w:ascii="Arial" w:hAnsi="Arial" w:cs="Arial"/>
          <w:iCs/>
          <w:sz w:val="20"/>
          <w:szCs w:val="20"/>
          <w:lang w:val="en-US"/>
        </w:rPr>
        <w:t xml:space="preserve">. ACVR2B antagonism as a countermeasure to multi-organ perturbations in metastatic colorectal cancer cachexia. </w:t>
      </w:r>
      <w:r w:rsidRPr="000A2756">
        <w:rPr>
          <w:rFonts w:ascii="Arial" w:hAnsi="Arial" w:cs="Arial"/>
          <w:sz w:val="20"/>
          <w:szCs w:val="20"/>
        </w:rPr>
        <w:t>J Cachexia Sarcopenia Muscle, 11(6):1779-1798</w:t>
      </w:r>
      <w:r w:rsidRPr="000A2756">
        <w:rPr>
          <w:rFonts w:ascii="Arial" w:hAnsi="Arial" w:cs="Arial"/>
          <w:i/>
          <w:iCs/>
          <w:sz w:val="20"/>
          <w:szCs w:val="20"/>
        </w:rPr>
        <w:t xml:space="preserve"> </w:t>
      </w:r>
      <w:r w:rsidRPr="000A2756">
        <w:rPr>
          <w:rFonts w:ascii="Arial" w:hAnsi="Arial" w:cs="Arial"/>
          <w:b/>
          <w:bCs/>
          <w:iCs/>
          <w:sz w:val="20"/>
          <w:szCs w:val="20"/>
          <w:lang w:val="en-US"/>
        </w:rPr>
        <w:t>(2020)</w:t>
      </w:r>
      <w:r w:rsidR="0092787F" w:rsidRPr="000A2756">
        <w:rPr>
          <w:rFonts w:ascii="Arial" w:hAnsi="Arial" w:cs="Arial"/>
          <w:b/>
          <w:bCs/>
          <w:iCs/>
          <w:sz w:val="20"/>
          <w:szCs w:val="20"/>
          <w:lang w:val="en-US"/>
        </w:rPr>
        <w:t xml:space="preserve"> </w:t>
      </w:r>
      <w:bookmarkStart w:id="30" w:name="_Hlk139884481"/>
      <w:r w:rsidRPr="000A2756">
        <w:fldChar w:fldCharType="begin"/>
      </w:r>
      <w:r w:rsidRPr="000A2756">
        <w:instrText>HYPERLINK "https://pubmed.ncbi.nlm.nih.gov/33200567/"</w:instrText>
      </w:r>
      <w:r w:rsidRPr="000A2756">
        <w:fldChar w:fldCharType="separate"/>
      </w:r>
      <w:r w:rsidR="0092787F" w:rsidRPr="000A2756">
        <w:rPr>
          <w:rStyle w:val="Hyperlink"/>
          <w:rFonts w:ascii="Arial" w:hAnsi="Arial" w:cs="Arial"/>
          <w:iCs/>
          <w:sz w:val="20"/>
          <w:szCs w:val="20"/>
        </w:rPr>
        <w:t>PMID: 33200567</w:t>
      </w:r>
      <w:r w:rsidRPr="000A2756">
        <w:rPr>
          <w:rStyle w:val="Hyperlink"/>
          <w:rFonts w:ascii="Arial" w:hAnsi="Arial" w:cs="Arial"/>
          <w:iCs/>
          <w:sz w:val="20"/>
          <w:szCs w:val="20"/>
        </w:rPr>
        <w:fldChar w:fldCharType="end"/>
      </w:r>
      <w:bookmarkEnd w:id="30"/>
    </w:p>
    <w:p w14:paraId="0A8A1B10" w14:textId="77777777" w:rsidR="002E311A" w:rsidRPr="000A2756" w:rsidRDefault="002E311A" w:rsidP="002E311A">
      <w:pPr>
        <w:autoSpaceDE w:val="0"/>
        <w:autoSpaceDN w:val="0"/>
        <w:jc w:val="both"/>
        <w:rPr>
          <w:rFonts w:ascii="Arial" w:hAnsi="Arial" w:cs="Arial"/>
          <w:iCs/>
          <w:sz w:val="8"/>
          <w:szCs w:val="8"/>
        </w:rPr>
      </w:pPr>
    </w:p>
    <w:p w14:paraId="119601DE" w14:textId="45DE8A95" w:rsidR="001D2826" w:rsidRPr="000A2756" w:rsidRDefault="001D2826" w:rsidP="001D2826">
      <w:pPr>
        <w:pStyle w:val="ListParagraph"/>
        <w:numPr>
          <w:ilvl w:val="0"/>
          <w:numId w:val="18"/>
        </w:numPr>
        <w:autoSpaceDE w:val="0"/>
        <w:autoSpaceDN w:val="0"/>
        <w:ind w:left="360"/>
        <w:contextualSpacing w:val="0"/>
        <w:jc w:val="both"/>
        <w:rPr>
          <w:rFonts w:ascii="Arial" w:hAnsi="Arial" w:cs="Arial"/>
          <w:iCs/>
          <w:sz w:val="20"/>
          <w:szCs w:val="20"/>
        </w:rPr>
      </w:pPr>
      <w:r w:rsidRPr="000A2756">
        <w:rPr>
          <w:rFonts w:ascii="Arial" w:hAnsi="Arial" w:cs="Arial"/>
          <w:iCs/>
          <w:sz w:val="20"/>
          <w:szCs w:val="20"/>
        </w:rPr>
        <w:t xml:space="preserve">Jones AJ, Campiti VJ, Alwani MA, Novinger LJ, </w:t>
      </w:r>
      <w:r w:rsidRPr="000A2756">
        <w:rPr>
          <w:rFonts w:ascii="Arial" w:hAnsi="Arial" w:cs="Arial"/>
          <w:b/>
          <w:bCs/>
          <w:iCs/>
          <w:sz w:val="20"/>
          <w:szCs w:val="20"/>
        </w:rPr>
        <w:t>Bonetto A</w:t>
      </w:r>
      <w:r w:rsidRPr="000A2756">
        <w:rPr>
          <w:rFonts w:ascii="Arial" w:hAnsi="Arial" w:cs="Arial"/>
          <w:iCs/>
          <w:sz w:val="20"/>
          <w:szCs w:val="20"/>
        </w:rPr>
        <w:t xml:space="preserve">, Sim MW, Yesensky JA, Moore MG, Mantravadi AV. </w:t>
      </w:r>
      <w:r w:rsidRPr="00164E1E">
        <w:rPr>
          <w:rFonts w:ascii="Arial" w:hAnsi="Arial" w:cs="Arial"/>
          <w:iCs/>
          <w:sz w:val="20"/>
          <w:szCs w:val="20"/>
          <w:lang w:val="en-US"/>
        </w:rPr>
        <w:t xml:space="preserve">Skeletal muscle index's impact on discharge disposition after head and neck cancer free flap reconstruction. </w:t>
      </w:r>
      <w:r w:rsidRPr="000A2756">
        <w:rPr>
          <w:rFonts w:ascii="Arial" w:hAnsi="Arial" w:cs="Arial"/>
          <w:sz w:val="20"/>
          <w:szCs w:val="20"/>
        </w:rPr>
        <w:t xml:space="preserve">Otolaryngology-Head and Neck Surgery, </w:t>
      </w:r>
      <w:r w:rsidR="00741C56" w:rsidRPr="000A2756">
        <w:rPr>
          <w:rFonts w:ascii="Arial" w:hAnsi="Arial" w:cs="Arial"/>
          <w:sz w:val="20"/>
          <w:szCs w:val="20"/>
        </w:rPr>
        <w:t>165(1):59-68</w:t>
      </w:r>
      <w:r w:rsidRPr="000A2756">
        <w:rPr>
          <w:rFonts w:ascii="Arial" w:hAnsi="Arial" w:cs="Arial"/>
          <w:i/>
          <w:iCs/>
          <w:sz w:val="20"/>
          <w:szCs w:val="20"/>
        </w:rPr>
        <w:t xml:space="preserve"> </w:t>
      </w:r>
      <w:r w:rsidRPr="000A2756">
        <w:rPr>
          <w:rFonts w:ascii="Arial" w:hAnsi="Arial" w:cs="Arial"/>
          <w:b/>
          <w:bCs/>
          <w:iCs/>
          <w:sz w:val="20"/>
          <w:szCs w:val="20"/>
          <w:lang w:val="en-US"/>
        </w:rPr>
        <w:t>(2020)</w:t>
      </w:r>
      <w:r w:rsidR="0092787F" w:rsidRPr="000A2756">
        <w:rPr>
          <w:rFonts w:ascii="Arial" w:hAnsi="Arial" w:cs="Arial"/>
          <w:b/>
          <w:bCs/>
          <w:iCs/>
          <w:sz w:val="20"/>
          <w:szCs w:val="20"/>
          <w:lang w:val="en-US"/>
        </w:rPr>
        <w:t xml:space="preserve"> </w:t>
      </w:r>
      <w:hyperlink r:id="rId25" w:history="1">
        <w:r w:rsidR="0092787F" w:rsidRPr="000A2756">
          <w:rPr>
            <w:rStyle w:val="Hyperlink"/>
            <w:rFonts w:ascii="Arial" w:hAnsi="Arial" w:cs="Arial"/>
            <w:iCs/>
            <w:sz w:val="20"/>
            <w:szCs w:val="20"/>
          </w:rPr>
          <w:t>PMID: 33290190</w:t>
        </w:r>
      </w:hyperlink>
    </w:p>
    <w:p w14:paraId="39A713CA" w14:textId="77777777" w:rsidR="002E311A" w:rsidRPr="000A2756" w:rsidRDefault="002E311A" w:rsidP="002E311A">
      <w:pPr>
        <w:autoSpaceDE w:val="0"/>
        <w:autoSpaceDN w:val="0"/>
        <w:jc w:val="both"/>
        <w:rPr>
          <w:rFonts w:ascii="Arial" w:hAnsi="Arial" w:cs="Arial"/>
          <w:iCs/>
          <w:sz w:val="8"/>
          <w:szCs w:val="8"/>
        </w:rPr>
      </w:pPr>
    </w:p>
    <w:p w14:paraId="42D25D5E" w14:textId="18CDE2DA" w:rsidR="001D2826" w:rsidRPr="0094249F" w:rsidRDefault="001D2826" w:rsidP="001D2826">
      <w:pPr>
        <w:pStyle w:val="ListParagraph"/>
        <w:numPr>
          <w:ilvl w:val="0"/>
          <w:numId w:val="18"/>
        </w:numPr>
        <w:autoSpaceDE w:val="0"/>
        <w:autoSpaceDN w:val="0"/>
        <w:ind w:left="360"/>
        <w:contextualSpacing w:val="0"/>
        <w:jc w:val="both"/>
        <w:rPr>
          <w:rFonts w:ascii="Arial" w:hAnsi="Arial" w:cs="Arial"/>
          <w:iCs/>
          <w:sz w:val="20"/>
          <w:szCs w:val="20"/>
          <w:lang w:val="en-US"/>
        </w:rPr>
      </w:pPr>
      <w:r w:rsidRPr="00164E1E">
        <w:rPr>
          <w:rFonts w:ascii="Arial" w:eastAsia="Malgun Gothic" w:hAnsi="Arial" w:cs="Arial"/>
          <w:color w:val="000000"/>
          <w:sz w:val="20"/>
          <w:szCs w:val="20"/>
          <w:shd w:val="clear" w:color="auto" w:fill="FFFFFF"/>
          <w:lang w:val="en-US" w:eastAsia="ko-KR"/>
        </w:rPr>
        <w:t>Kim H-G, Huot JR, Pin</w:t>
      </w:r>
      <w:r w:rsidRPr="00164E1E">
        <w:rPr>
          <w:rFonts w:ascii="Arial" w:eastAsia="Malgun Gothic" w:hAnsi="Arial" w:cs="Arial"/>
          <w:color w:val="000000"/>
          <w:sz w:val="20"/>
          <w:szCs w:val="20"/>
          <w:shd w:val="clear" w:color="auto" w:fill="FFFFFF"/>
          <w:vertAlign w:val="superscript"/>
          <w:lang w:val="en-US" w:eastAsia="ko-KR"/>
        </w:rPr>
        <w:t xml:space="preserve"> </w:t>
      </w:r>
      <w:r w:rsidRPr="00164E1E">
        <w:rPr>
          <w:rFonts w:ascii="Arial" w:eastAsia="Malgun Gothic" w:hAnsi="Arial" w:cs="Arial"/>
          <w:color w:val="000000"/>
          <w:sz w:val="20"/>
          <w:szCs w:val="20"/>
          <w:shd w:val="clear" w:color="auto" w:fill="FFFFFF"/>
          <w:lang w:val="en-US" w:eastAsia="ko-KR"/>
        </w:rPr>
        <w:t xml:space="preserve">F, Guo B, </w:t>
      </w:r>
      <w:r w:rsidRPr="00164E1E">
        <w:rPr>
          <w:rFonts w:ascii="Arial" w:eastAsia="Malgun Gothic" w:hAnsi="Arial" w:cs="Arial"/>
          <w:b/>
          <w:bCs/>
          <w:color w:val="000000"/>
          <w:sz w:val="20"/>
          <w:szCs w:val="20"/>
          <w:shd w:val="clear" w:color="auto" w:fill="FFFFFF"/>
          <w:lang w:val="en-US" w:eastAsia="ko-KR"/>
        </w:rPr>
        <w:t>Bonetto A</w:t>
      </w:r>
      <w:r w:rsidRPr="00164E1E">
        <w:rPr>
          <w:rFonts w:ascii="Arial" w:eastAsia="Malgun Gothic" w:hAnsi="Arial" w:cs="Arial"/>
          <w:color w:val="000000"/>
          <w:sz w:val="20"/>
          <w:szCs w:val="20"/>
          <w:shd w:val="clear" w:color="auto" w:fill="FFFFFF"/>
          <w:lang w:val="en-US" w:eastAsia="ko-KR"/>
        </w:rPr>
        <w:t>, Nader GA.</w:t>
      </w:r>
      <w:r w:rsidRPr="00164E1E">
        <w:rPr>
          <w:rFonts w:ascii="Arial" w:hAnsi="Arial" w:cs="Arial"/>
          <w:bCs/>
          <w:sz w:val="20"/>
          <w:szCs w:val="20"/>
          <w:lang w:val="en-US"/>
        </w:rPr>
        <w:t xml:space="preserve"> Reduced rDNA transcription diminishes skeletal muscle ribosomal capacity and protein synthesis in cancer cachexia. </w:t>
      </w:r>
      <w:r w:rsidRPr="000A2756">
        <w:rPr>
          <w:rFonts w:ascii="Arial" w:hAnsi="Arial" w:cs="Arial"/>
          <w:iCs/>
          <w:sz w:val="20"/>
          <w:szCs w:val="20"/>
          <w:lang w:val="en-US"/>
        </w:rPr>
        <w:t>FASEB J,</w:t>
      </w:r>
      <w:r w:rsidRPr="000A2756">
        <w:rPr>
          <w:rFonts w:ascii="Arial" w:hAnsi="Arial" w:cs="Arial"/>
          <w:i/>
          <w:sz w:val="20"/>
          <w:szCs w:val="20"/>
          <w:lang w:val="en-US"/>
        </w:rPr>
        <w:t xml:space="preserve"> </w:t>
      </w:r>
      <w:r w:rsidRPr="000A2756">
        <w:rPr>
          <w:rFonts w:ascii="Arial" w:hAnsi="Arial" w:cs="Arial"/>
          <w:iCs/>
          <w:sz w:val="20"/>
          <w:szCs w:val="20"/>
          <w:lang w:val="en-US"/>
        </w:rPr>
        <w:t>35(2):e21335</w:t>
      </w:r>
      <w:r w:rsidRPr="000A2756">
        <w:rPr>
          <w:rFonts w:ascii="Arial" w:hAnsi="Arial" w:cs="Arial"/>
          <w:i/>
          <w:sz w:val="20"/>
          <w:szCs w:val="20"/>
          <w:lang w:val="en-US"/>
        </w:rPr>
        <w:t xml:space="preserve"> </w:t>
      </w:r>
      <w:r w:rsidRPr="000A2756">
        <w:rPr>
          <w:rFonts w:ascii="Arial" w:hAnsi="Arial" w:cs="Arial"/>
          <w:b/>
          <w:bCs/>
          <w:iCs/>
          <w:sz w:val="20"/>
          <w:szCs w:val="20"/>
          <w:lang w:val="en-US"/>
        </w:rPr>
        <w:t>(2021)</w:t>
      </w:r>
      <w:r w:rsidR="0092787F" w:rsidRPr="000A2756">
        <w:rPr>
          <w:rFonts w:ascii="Arial" w:hAnsi="Arial" w:cs="Arial"/>
          <w:b/>
          <w:bCs/>
          <w:iCs/>
          <w:sz w:val="20"/>
          <w:szCs w:val="20"/>
          <w:lang w:val="en-US"/>
        </w:rPr>
        <w:t xml:space="preserve"> </w:t>
      </w:r>
      <w:hyperlink r:id="rId26" w:history="1">
        <w:r w:rsidR="0092787F" w:rsidRPr="0094249F">
          <w:rPr>
            <w:rStyle w:val="Hyperlink"/>
            <w:rFonts w:ascii="Arial" w:hAnsi="Arial" w:cs="Arial"/>
            <w:iCs/>
            <w:sz w:val="20"/>
            <w:szCs w:val="20"/>
            <w:lang w:val="en-US"/>
          </w:rPr>
          <w:t>PMID: 33527503</w:t>
        </w:r>
      </w:hyperlink>
    </w:p>
    <w:p w14:paraId="6E40F446" w14:textId="77777777" w:rsidR="002E311A" w:rsidRPr="0094249F" w:rsidRDefault="002E311A" w:rsidP="002E311A">
      <w:pPr>
        <w:autoSpaceDE w:val="0"/>
        <w:autoSpaceDN w:val="0"/>
        <w:jc w:val="both"/>
        <w:rPr>
          <w:rFonts w:ascii="Arial" w:hAnsi="Arial" w:cs="Arial"/>
          <w:iCs/>
          <w:sz w:val="8"/>
          <w:szCs w:val="8"/>
          <w:lang w:val="en-US"/>
        </w:rPr>
      </w:pPr>
    </w:p>
    <w:p w14:paraId="1B54B013" w14:textId="5FB1F4C0" w:rsidR="001D2826" w:rsidRPr="000A2756" w:rsidRDefault="001D2826" w:rsidP="001D2826">
      <w:pPr>
        <w:pStyle w:val="ListParagraph"/>
        <w:numPr>
          <w:ilvl w:val="0"/>
          <w:numId w:val="18"/>
        </w:numPr>
        <w:autoSpaceDE w:val="0"/>
        <w:autoSpaceDN w:val="0"/>
        <w:ind w:left="360"/>
        <w:contextualSpacing w:val="0"/>
        <w:jc w:val="both"/>
        <w:rPr>
          <w:rFonts w:ascii="Arial" w:hAnsi="Arial" w:cs="Arial"/>
          <w:iCs/>
          <w:sz w:val="20"/>
          <w:szCs w:val="20"/>
        </w:rPr>
      </w:pPr>
      <w:r w:rsidRPr="007D2CC3">
        <w:rPr>
          <w:rFonts w:ascii="Arial" w:eastAsia="Malgun Gothic" w:hAnsi="Arial" w:cs="Arial"/>
          <w:color w:val="000000"/>
          <w:sz w:val="20"/>
          <w:szCs w:val="20"/>
          <w:shd w:val="clear" w:color="auto" w:fill="FFFFFF"/>
          <w:lang w:val="en-US" w:eastAsia="ko-KR"/>
        </w:rPr>
        <w:t xml:space="preserve">Rupert JE, Narasimhan A, Jengelley DHA, Jiang Y, Liu J, Au E, Silverman L, </w:t>
      </w:r>
      <w:r w:rsidRPr="007D2CC3">
        <w:rPr>
          <w:rFonts w:ascii="Arial" w:eastAsia="Malgun Gothic" w:hAnsi="Arial" w:cs="Arial"/>
          <w:b/>
          <w:bCs/>
          <w:color w:val="000000"/>
          <w:sz w:val="20"/>
          <w:szCs w:val="20"/>
          <w:shd w:val="clear" w:color="auto" w:fill="FFFFFF"/>
          <w:lang w:val="en-US" w:eastAsia="ko-KR"/>
        </w:rPr>
        <w:t>Bonetto A</w:t>
      </w:r>
      <w:r w:rsidRPr="007D2CC3">
        <w:rPr>
          <w:rFonts w:ascii="Arial" w:eastAsia="Malgun Gothic" w:hAnsi="Arial" w:cs="Arial"/>
          <w:color w:val="000000"/>
          <w:sz w:val="20"/>
          <w:szCs w:val="20"/>
          <w:shd w:val="clear" w:color="auto" w:fill="FFFFFF"/>
          <w:lang w:val="en-US" w:eastAsia="ko-KR"/>
        </w:rPr>
        <w:t>, Cao S, Lu X, O’Connell TM, Liu Y, K</w:t>
      </w:r>
      <w:r w:rsidR="00370C07" w:rsidRPr="007D2CC3">
        <w:rPr>
          <w:rFonts w:ascii="Arial" w:eastAsia="Malgun Gothic" w:hAnsi="Arial" w:cs="Arial"/>
          <w:color w:val="000000"/>
          <w:sz w:val="20"/>
          <w:szCs w:val="20"/>
          <w:shd w:val="clear" w:color="auto" w:fill="FFFFFF"/>
          <w:lang w:val="en-US" w:eastAsia="ko-KR"/>
        </w:rPr>
        <w:t>o</w:t>
      </w:r>
      <w:r w:rsidRPr="007D2CC3">
        <w:rPr>
          <w:rFonts w:ascii="Arial" w:eastAsia="Malgun Gothic" w:hAnsi="Arial" w:cs="Arial"/>
          <w:color w:val="000000"/>
          <w:sz w:val="20"/>
          <w:szCs w:val="20"/>
          <w:shd w:val="clear" w:color="auto" w:fill="FFFFFF"/>
          <w:lang w:val="en-US" w:eastAsia="ko-KR"/>
        </w:rPr>
        <w:t>niaris LG, Zimmers TA.</w:t>
      </w:r>
      <w:r w:rsidRPr="007D2CC3">
        <w:rPr>
          <w:rFonts w:ascii="Arial" w:hAnsi="Arial" w:cs="Arial"/>
          <w:bCs/>
          <w:sz w:val="20"/>
          <w:szCs w:val="20"/>
          <w:lang w:val="en-US"/>
        </w:rPr>
        <w:t xml:space="preserve"> </w:t>
      </w:r>
      <w:r w:rsidRPr="00164E1E">
        <w:rPr>
          <w:rFonts w:ascii="Arial" w:hAnsi="Arial" w:cs="Arial"/>
          <w:bCs/>
          <w:sz w:val="20"/>
          <w:szCs w:val="20"/>
          <w:lang w:val="en-US"/>
        </w:rPr>
        <w:t xml:space="preserve">Tumor-derived IL-6 and trans-signaling among tumor, fat, and muscle mediate pancreatic cancer cachexia. </w:t>
      </w:r>
      <w:r w:rsidRPr="000A2756">
        <w:rPr>
          <w:rFonts w:ascii="Arial" w:hAnsi="Arial" w:cs="Arial"/>
          <w:iCs/>
          <w:sz w:val="20"/>
          <w:szCs w:val="20"/>
          <w:lang w:val="en-US"/>
        </w:rPr>
        <w:t xml:space="preserve">Journal of Experimental Medicine, </w:t>
      </w:r>
      <w:r w:rsidR="00741C56" w:rsidRPr="000A2756">
        <w:rPr>
          <w:rFonts w:ascii="Arial" w:hAnsi="Arial" w:cs="Arial"/>
          <w:iCs/>
          <w:sz w:val="20"/>
          <w:szCs w:val="20"/>
          <w:lang w:val="en-US"/>
        </w:rPr>
        <w:t>218(6):e20190450</w:t>
      </w:r>
      <w:r w:rsidRPr="000A2756">
        <w:rPr>
          <w:rFonts w:ascii="Arial" w:hAnsi="Arial" w:cs="Arial"/>
          <w:i/>
          <w:sz w:val="20"/>
          <w:szCs w:val="20"/>
          <w:lang w:val="en-US"/>
        </w:rPr>
        <w:t xml:space="preserve"> </w:t>
      </w:r>
      <w:r w:rsidRPr="000A2756">
        <w:rPr>
          <w:rFonts w:ascii="Arial" w:hAnsi="Arial" w:cs="Arial"/>
          <w:b/>
          <w:bCs/>
          <w:iCs/>
          <w:sz w:val="20"/>
          <w:szCs w:val="20"/>
          <w:lang w:val="en-US"/>
        </w:rPr>
        <w:t>(2021)</w:t>
      </w:r>
      <w:r w:rsidR="0092787F" w:rsidRPr="000A2756">
        <w:rPr>
          <w:rFonts w:ascii="Arial" w:hAnsi="Arial" w:cs="Arial"/>
          <w:b/>
          <w:bCs/>
          <w:iCs/>
          <w:sz w:val="20"/>
          <w:szCs w:val="20"/>
          <w:lang w:val="en-US"/>
        </w:rPr>
        <w:t xml:space="preserve"> </w:t>
      </w:r>
      <w:hyperlink r:id="rId27" w:history="1">
        <w:r w:rsidR="0092787F" w:rsidRPr="000A2756">
          <w:rPr>
            <w:rStyle w:val="Hyperlink"/>
            <w:rFonts w:ascii="Arial" w:hAnsi="Arial" w:cs="Arial"/>
            <w:iCs/>
            <w:sz w:val="20"/>
            <w:szCs w:val="20"/>
          </w:rPr>
          <w:t>PMID: 33851955</w:t>
        </w:r>
      </w:hyperlink>
    </w:p>
    <w:p w14:paraId="61066CE6" w14:textId="77777777" w:rsidR="002E311A" w:rsidRPr="000A2756" w:rsidRDefault="002E311A" w:rsidP="002E311A">
      <w:pPr>
        <w:autoSpaceDE w:val="0"/>
        <w:autoSpaceDN w:val="0"/>
        <w:jc w:val="both"/>
        <w:rPr>
          <w:rFonts w:ascii="Arial" w:hAnsi="Arial" w:cs="Arial"/>
          <w:iCs/>
          <w:sz w:val="8"/>
          <w:szCs w:val="8"/>
        </w:rPr>
      </w:pPr>
    </w:p>
    <w:p w14:paraId="1AF382F9" w14:textId="557EDFB5" w:rsidR="001D2826" w:rsidRPr="000A2756" w:rsidRDefault="001D2826" w:rsidP="001D2826">
      <w:pPr>
        <w:pStyle w:val="ListParagraph"/>
        <w:numPr>
          <w:ilvl w:val="0"/>
          <w:numId w:val="18"/>
        </w:numPr>
        <w:autoSpaceDE w:val="0"/>
        <w:autoSpaceDN w:val="0"/>
        <w:ind w:left="360"/>
        <w:contextualSpacing w:val="0"/>
        <w:jc w:val="both"/>
        <w:rPr>
          <w:rFonts w:ascii="Arial" w:hAnsi="Arial" w:cs="Arial"/>
          <w:iCs/>
          <w:sz w:val="20"/>
          <w:szCs w:val="20"/>
        </w:rPr>
      </w:pPr>
      <w:r w:rsidRPr="000A2756">
        <w:rPr>
          <w:rFonts w:ascii="Arial" w:hAnsi="Arial" w:cs="Arial"/>
          <w:iCs/>
          <w:sz w:val="20"/>
          <w:szCs w:val="20"/>
        </w:rPr>
        <w:t xml:space="preserve">Jones AJ, Campiti VJ, Alwani MA, Novinger LJ, </w:t>
      </w:r>
      <w:r w:rsidRPr="000A2756">
        <w:rPr>
          <w:rFonts w:ascii="Arial" w:hAnsi="Arial" w:cs="Arial"/>
          <w:b/>
          <w:bCs/>
          <w:iCs/>
          <w:sz w:val="20"/>
          <w:szCs w:val="20"/>
        </w:rPr>
        <w:t>Bonetto A</w:t>
      </w:r>
      <w:r w:rsidRPr="000A2756">
        <w:rPr>
          <w:rFonts w:ascii="Arial" w:hAnsi="Arial" w:cs="Arial"/>
          <w:iCs/>
          <w:sz w:val="20"/>
          <w:szCs w:val="20"/>
        </w:rPr>
        <w:t>, Sim MW, Yesensky JA, Moore MG, Mantravadi AV</w:t>
      </w:r>
      <w:r w:rsidRPr="000A2756">
        <w:rPr>
          <w:rFonts w:ascii="Arial" w:eastAsia="Malgun Gothic" w:hAnsi="Arial" w:cs="Arial"/>
          <w:color w:val="000000"/>
          <w:sz w:val="20"/>
          <w:szCs w:val="20"/>
          <w:shd w:val="clear" w:color="auto" w:fill="FFFFFF"/>
          <w:lang w:eastAsia="ko-KR"/>
        </w:rPr>
        <w:t>.</w:t>
      </w:r>
      <w:r w:rsidRPr="000A2756">
        <w:rPr>
          <w:rFonts w:ascii="Arial" w:hAnsi="Arial" w:cs="Arial"/>
          <w:bCs/>
          <w:sz w:val="20"/>
          <w:szCs w:val="20"/>
        </w:rPr>
        <w:t xml:space="preserve"> </w:t>
      </w:r>
      <w:r w:rsidRPr="00164E1E">
        <w:rPr>
          <w:rFonts w:ascii="Arial" w:hAnsi="Arial" w:cs="Arial"/>
          <w:bCs/>
          <w:sz w:val="20"/>
          <w:szCs w:val="20"/>
          <w:lang w:val="en-US"/>
        </w:rPr>
        <w:t xml:space="preserve">Sarcopenia is Associated with Blood Transfusions in Head and Neck Cancer Free Flap Surgery. </w:t>
      </w:r>
      <w:r w:rsidRPr="000A2756">
        <w:rPr>
          <w:rFonts w:ascii="Arial" w:hAnsi="Arial" w:cs="Arial"/>
          <w:iCs/>
          <w:sz w:val="20"/>
          <w:szCs w:val="20"/>
          <w:lang w:val="en-US"/>
        </w:rPr>
        <w:t xml:space="preserve">Laryngoscope </w:t>
      </w:r>
      <w:r w:rsidR="0051773D" w:rsidRPr="000A2756">
        <w:rPr>
          <w:rFonts w:ascii="Arial" w:hAnsi="Arial" w:cs="Arial"/>
          <w:iCs/>
          <w:sz w:val="20"/>
          <w:szCs w:val="20"/>
          <w:lang w:val="en-US"/>
        </w:rPr>
        <w:t>I</w:t>
      </w:r>
      <w:r w:rsidRPr="000A2756">
        <w:rPr>
          <w:rFonts w:ascii="Arial" w:hAnsi="Arial" w:cs="Arial"/>
          <w:iCs/>
          <w:sz w:val="20"/>
          <w:szCs w:val="20"/>
          <w:lang w:val="en-US"/>
        </w:rPr>
        <w:t>nvestigative Otolaryngology, 6(2):200-210</w:t>
      </w:r>
      <w:r w:rsidRPr="000A2756">
        <w:rPr>
          <w:rFonts w:ascii="Arial" w:hAnsi="Arial" w:cs="Arial"/>
          <w:i/>
          <w:sz w:val="20"/>
          <w:szCs w:val="20"/>
          <w:lang w:val="en-US"/>
        </w:rPr>
        <w:t xml:space="preserve"> </w:t>
      </w:r>
      <w:r w:rsidRPr="000A2756">
        <w:rPr>
          <w:rFonts w:ascii="Arial" w:hAnsi="Arial" w:cs="Arial"/>
          <w:b/>
          <w:bCs/>
          <w:iCs/>
          <w:sz w:val="20"/>
          <w:szCs w:val="20"/>
          <w:lang w:val="en-US"/>
        </w:rPr>
        <w:t>(2021)</w:t>
      </w:r>
      <w:r w:rsidR="00530CEB" w:rsidRPr="000A2756">
        <w:rPr>
          <w:rFonts w:ascii="Arial" w:hAnsi="Arial" w:cs="Arial"/>
          <w:b/>
          <w:bCs/>
          <w:iCs/>
          <w:sz w:val="20"/>
          <w:szCs w:val="20"/>
          <w:lang w:val="en-US"/>
        </w:rPr>
        <w:t xml:space="preserve"> </w:t>
      </w:r>
      <w:hyperlink r:id="rId28" w:history="1">
        <w:r w:rsidR="00530CEB" w:rsidRPr="000A2756">
          <w:rPr>
            <w:rStyle w:val="Hyperlink"/>
            <w:rFonts w:ascii="Arial" w:hAnsi="Arial" w:cs="Arial"/>
            <w:iCs/>
            <w:sz w:val="20"/>
            <w:szCs w:val="20"/>
          </w:rPr>
          <w:t>PMID: 33869752</w:t>
        </w:r>
      </w:hyperlink>
    </w:p>
    <w:p w14:paraId="04ED5358" w14:textId="77777777" w:rsidR="002E311A" w:rsidRPr="000A2756" w:rsidRDefault="002E311A" w:rsidP="002E311A">
      <w:pPr>
        <w:autoSpaceDE w:val="0"/>
        <w:autoSpaceDN w:val="0"/>
        <w:jc w:val="both"/>
        <w:rPr>
          <w:rFonts w:ascii="Arial" w:hAnsi="Arial" w:cs="Arial"/>
          <w:iCs/>
          <w:sz w:val="8"/>
          <w:szCs w:val="8"/>
        </w:rPr>
      </w:pPr>
    </w:p>
    <w:p w14:paraId="0AF45B88" w14:textId="2B6B9D62" w:rsidR="001D2826" w:rsidRPr="000A2756" w:rsidRDefault="001D2826" w:rsidP="001D2826">
      <w:pPr>
        <w:pStyle w:val="ListParagraph"/>
        <w:numPr>
          <w:ilvl w:val="0"/>
          <w:numId w:val="18"/>
        </w:numPr>
        <w:autoSpaceDE w:val="0"/>
        <w:autoSpaceDN w:val="0"/>
        <w:ind w:left="360"/>
        <w:contextualSpacing w:val="0"/>
        <w:jc w:val="both"/>
        <w:rPr>
          <w:rFonts w:ascii="Arial" w:hAnsi="Arial" w:cs="Arial"/>
          <w:iCs/>
          <w:sz w:val="20"/>
          <w:szCs w:val="20"/>
          <w:lang w:val="en-US"/>
        </w:rPr>
      </w:pPr>
      <w:r w:rsidRPr="000A2756">
        <w:rPr>
          <w:rFonts w:ascii="Arial" w:hAnsi="Arial" w:cs="Arial"/>
          <w:iCs/>
          <w:sz w:val="20"/>
          <w:szCs w:val="20"/>
          <w:lang w:val="en-US"/>
        </w:rPr>
        <w:t xml:space="preserve">Huot JR, Pin F, Essex AL, </w:t>
      </w:r>
      <w:r w:rsidRPr="000A2756">
        <w:rPr>
          <w:rFonts w:ascii="Arial" w:hAnsi="Arial" w:cs="Arial"/>
          <w:b/>
          <w:bCs/>
          <w:iCs/>
          <w:sz w:val="20"/>
          <w:szCs w:val="20"/>
          <w:lang w:val="en-US"/>
        </w:rPr>
        <w:t>Bonetto A</w:t>
      </w:r>
      <w:r w:rsidRPr="000A2756">
        <w:rPr>
          <w:rFonts w:ascii="Arial" w:eastAsia="Malgun Gothic" w:hAnsi="Arial" w:cs="Arial"/>
          <w:color w:val="000000"/>
          <w:sz w:val="20"/>
          <w:szCs w:val="20"/>
          <w:shd w:val="clear" w:color="auto" w:fill="FFFFFF"/>
          <w:lang w:val="en-US" w:eastAsia="ko-KR"/>
        </w:rPr>
        <w:t>. MC38 tumors induce musculoskeletal defects in colorectal cancer</w:t>
      </w:r>
      <w:r w:rsidRPr="000A2756">
        <w:rPr>
          <w:rFonts w:ascii="Arial" w:hAnsi="Arial" w:cs="Arial"/>
          <w:bCs/>
          <w:sz w:val="20"/>
          <w:szCs w:val="20"/>
          <w:lang w:val="en-US"/>
        </w:rPr>
        <w:t xml:space="preserve">. </w:t>
      </w:r>
      <w:r w:rsidRPr="000A2756">
        <w:rPr>
          <w:rFonts w:ascii="Arial" w:hAnsi="Arial" w:cs="Arial"/>
          <w:iCs/>
          <w:sz w:val="20"/>
          <w:szCs w:val="20"/>
          <w:lang w:val="en-US"/>
        </w:rPr>
        <w:t>International Journal of Molecular Sciences, 22(3):1486</w:t>
      </w:r>
      <w:r w:rsidRPr="000A2756">
        <w:rPr>
          <w:rFonts w:ascii="Arial" w:hAnsi="Arial" w:cs="Arial"/>
          <w:i/>
          <w:sz w:val="20"/>
          <w:szCs w:val="20"/>
          <w:lang w:val="en-US"/>
        </w:rPr>
        <w:t xml:space="preserve"> </w:t>
      </w:r>
      <w:r w:rsidRPr="000A2756">
        <w:rPr>
          <w:rFonts w:ascii="Arial" w:hAnsi="Arial" w:cs="Arial"/>
          <w:b/>
          <w:bCs/>
          <w:iCs/>
          <w:sz w:val="20"/>
          <w:szCs w:val="20"/>
          <w:lang w:val="en-US"/>
        </w:rPr>
        <w:t>(2021)</w:t>
      </w:r>
      <w:r w:rsidR="00530CEB" w:rsidRPr="000A2756">
        <w:rPr>
          <w:rFonts w:ascii="Arial" w:hAnsi="Arial" w:cs="Arial"/>
          <w:b/>
          <w:bCs/>
          <w:iCs/>
          <w:sz w:val="20"/>
          <w:szCs w:val="20"/>
          <w:lang w:val="en-US"/>
        </w:rPr>
        <w:t xml:space="preserve"> </w:t>
      </w:r>
      <w:bookmarkStart w:id="31" w:name="_Hlk139884642"/>
      <w:r w:rsidRPr="000A2756">
        <w:fldChar w:fldCharType="begin"/>
      </w:r>
      <w:r w:rsidRPr="00164E1E">
        <w:rPr>
          <w:lang w:val="en-US"/>
        </w:rPr>
        <w:instrText>HYPERLINK "https://pubmed.ncbi.nlm.nih.gov/33540821/"</w:instrText>
      </w:r>
      <w:r w:rsidRPr="000A2756">
        <w:fldChar w:fldCharType="separate"/>
      </w:r>
      <w:r w:rsidR="00530CEB" w:rsidRPr="00164E1E">
        <w:rPr>
          <w:rStyle w:val="Hyperlink"/>
          <w:rFonts w:ascii="Arial" w:hAnsi="Arial" w:cs="Arial"/>
          <w:iCs/>
          <w:sz w:val="20"/>
          <w:szCs w:val="20"/>
          <w:lang w:val="en-US"/>
        </w:rPr>
        <w:t>PMID: 33540821</w:t>
      </w:r>
      <w:r w:rsidR="00530CEB" w:rsidRPr="00164E1E">
        <w:rPr>
          <w:rStyle w:val="Hyperlink"/>
          <w:rFonts w:ascii="Arial" w:hAnsi="Arial" w:cs="Arial"/>
          <w:b/>
          <w:bCs/>
          <w:iCs/>
          <w:sz w:val="20"/>
          <w:szCs w:val="20"/>
          <w:lang w:val="en-US"/>
        </w:rPr>
        <w:t> </w:t>
      </w:r>
      <w:r w:rsidRPr="000A2756">
        <w:rPr>
          <w:rStyle w:val="Hyperlink"/>
          <w:rFonts w:ascii="Arial" w:hAnsi="Arial" w:cs="Arial"/>
          <w:b/>
          <w:bCs/>
          <w:iCs/>
          <w:sz w:val="20"/>
          <w:szCs w:val="20"/>
        </w:rPr>
        <w:fldChar w:fldCharType="end"/>
      </w:r>
      <w:bookmarkEnd w:id="31"/>
    </w:p>
    <w:p w14:paraId="06662AD9" w14:textId="77777777" w:rsidR="002E311A" w:rsidRPr="000A2756" w:rsidRDefault="002E311A" w:rsidP="002E311A">
      <w:pPr>
        <w:autoSpaceDE w:val="0"/>
        <w:autoSpaceDN w:val="0"/>
        <w:jc w:val="both"/>
        <w:rPr>
          <w:rFonts w:ascii="Arial" w:hAnsi="Arial" w:cs="Arial"/>
          <w:iCs/>
          <w:sz w:val="8"/>
          <w:szCs w:val="8"/>
          <w:lang w:val="en-US"/>
        </w:rPr>
      </w:pPr>
    </w:p>
    <w:p w14:paraId="5B683869" w14:textId="1552EB2C" w:rsidR="001D2826" w:rsidRPr="000A2756" w:rsidRDefault="001D2826" w:rsidP="001D2826">
      <w:pPr>
        <w:pStyle w:val="ListParagraph"/>
        <w:numPr>
          <w:ilvl w:val="0"/>
          <w:numId w:val="18"/>
        </w:numPr>
        <w:autoSpaceDE w:val="0"/>
        <w:autoSpaceDN w:val="0"/>
        <w:ind w:left="360"/>
        <w:contextualSpacing w:val="0"/>
        <w:jc w:val="both"/>
        <w:rPr>
          <w:rFonts w:ascii="Arial" w:hAnsi="Arial" w:cs="Arial"/>
          <w:iCs/>
          <w:sz w:val="20"/>
          <w:szCs w:val="20"/>
          <w:lang w:val="en-US"/>
        </w:rPr>
      </w:pPr>
      <w:r w:rsidRPr="000A2756">
        <w:rPr>
          <w:rFonts w:ascii="Arial" w:hAnsi="Arial" w:cs="Arial"/>
          <w:iCs/>
          <w:sz w:val="20"/>
          <w:szCs w:val="20"/>
          <w:lang w:val="en-US"/>
        </w:rPr>
        <w:t xml:space="preserve">Ballarò R, Lopalco P, Audrito V, Beltrà M, Pin F, Angelini R, Costelli P, Corcelli A, </w:t>
      </w:r>
      <w:r w:rsidRPr="000A2756">
        <w:rPr>
          <w:rFonts w:ascii="Arial" w:hAnsi="Arial" w:cs="Arial"/>
          <w:b/>
          <w:bCs/>
          <w:iCs/>
          <w:sz w:val="20"/>
          <w:szCs w:val="20"/>
          <w:lang w:val="en-US"/>
        </w:rPr>
        <w:t>Bonetto A</w:t>
      </w:r>
      <w:r w:rsidRPr="000A2756">
        <w:rPr>
          <w:rFonts w:ascii="Arial" w:eastAsia="Malgun Gothic" w:hAnsi="Arial" w:cs="Arial"/>
          <w:color w:val="000000"/>
          <w:sz w:val="20"/>
          <w:szCs w:val="20"/>
          <w:shd w:val="clear" w:color="auto" w:fill="FFFFFF"/>
          <w:lang w:val="en-US" w:eastAsia="ko-KR"/>
        </w:rPr>
        <w:t>, Szeto HH, O’Connell TM, Penna F. Targeting mitochondria by SS-31 ameliorates the wholebody energy status in cancer- and chemotherapy-induced cachexia</w:t>
      </w:r>
      <w:r w:rsidRPr="000A2756">
        <w:rPr>
          <w:rFonts w:ascii="Arial" w:hAnsi="Arial" w:cs="Arial"/>
          <w:bCs/>
          <w:sz w:val="20"/>
          <w:szCs w:val="20"/>
          <w:lang w:val="en-US"/>
        </w:rPr>
        <w:t xml:space="preserve">. </w:t>
      </w:r>
      <w:r w:rsidRPr="000A2756">
        <w:rPr>
          <w:rFonts w:ascii="Arial" w:hAnsi="Arial" w:cs="Arial"/>
          <w:iCs/>
          <w:sz w:val="20"/>
          <w:szCs w:val="20"/>
          <w:lang w:val="en-US"/>
        </w:rPr>
        <w:t>Cancers (Basel), 13(4):850</w:t>
      </w:r>
      <w:r w:rsidRPr="000A2756">
        <w:rPr>
          <w:rFonts w:ascii="Arial" w:hAnsi="Arial" w:cs="Arial"/>
          <w:i/>
          <w:sz w:val="20"/>
          <w:szCs w:val="20"/>
          <w:lang w:val="en-US"/>
        </w:rPr>
        <w:t xml:space="preserve"> </w:t>
      </w:r>
      <w:r w:rsidRPr="000A2756">
        <w:rPr>
          <w:rFonts w:ascii="Arial" w:hAnsi="Arial" w:cs="Arial"/>
          <w:b/>
          <w:bCs/>
          <w:iCs/>
          <w:sz w:val="20"/>
          <w:szCs w:val="20"/>
          <w:lang w:val="en-US"/>
        </w:rPr>
        <w:t>(2021)</w:t>
      </w:r>
      <w:r w:rsidR="00530CEB" w:rsidRPr="000A2756">
        <w:rPr>
          <w:rFonts w:ascii="Arial" w:hAnsi="Arial" w:cs="Arial"/>
          <w:b/>
          <w:bCs/>
          <w:iCs/>
          <w:sz w:val="20"/>
          <w:szCs w:val="20"/>
          <w:lang w:val="en-US"/>
        </w:rPr>
        <w:t xml:space="preserve"> </w:t>
      </w:r>
      <w:hyperlink r:id="rId29" w:history="1">
        <w:r w:rsidR="00530CEB" w:rsidRPr="000A2756">
          <w:rPr>
            <w:rStyle w:val="Hyperlink"/>
            <w:rFonts w:ascii="Arial" w:hAnsi="Arial" w:cs="Arial"/>
            <w:iCs/>
            <w:sz w:val="20"/>
            <w:szCs w:val="20"/>
          </w:rPr>
          <w:t>PMID: 33670497</w:t>
        </w:r>
        <w:r w:rsidR="00530CEB" w:rsidRPr="000A2756">
          <w:rPr>
            <w:rStyle w:val="Hyperlink"/>
            <w:rFonts w:ascii="Arial" w:hAnsi="Arial" w:cs="Arial"/>
            <w:b/>
            <w:bCs/>
            <w:iCs/>
            <w:sz w:val="20"/>
            <w:szCs w:val="20"/>
          </w:rPr>
          <w:t> </w:t>
        </w:r>
      </w:hyperlink>
    </w:p>
    <w:p w14:paraId="088356CB" w14:textId="77777777" w:rsidR="002E311A" w:rsidRPr="000A2756" w:rsidRDefault="002E311A" w:rsidP="002E311A">
      <w:pPr>
        <w:autoSpaceDE w:val="0"/>
        <w:autoSpaceDN w:val="0"/>
        <w:jc w:val="both"/>
        <w:rPr>
          <w:rFonts w:ascii="Arial" w:hAnsi="Arial" w:cs="Arial"/>
          <w:iCs/>
          <w:sz w:val="8"/>
          <w:szCs w:val="8"/>
          <w:lang w:val="en-US"/>
        </w:rPr>
      </w:pPr>
    </w:p>
    <w:p w14:paraId="48490357" w14:textId="620CF799" w:rsidR="001D2826" w:rsidRPr="000A2756" w:rsidRDefault="001D2826" w:rsidP="001D2826">
      <w:pPr>
        <w:pStyle w:val="ListParagraph"/>
        <w:numPr>
          <w:ilvl w:val="0"/>
          <w:numId w:val="18"/>
        </w:numPr>
        <w:autoSpaceDE w:val="0"/>
        <w:autoSpaceDN w:val="0"/>
        <w:ind w:left="360"/>
        <w:contextualSpacing w:val="0"/>
        <w:jc w:val="both"/>
        <w:rPr>
          <w:rFonts w:ascii="Arial" w:hAnsi="Arial" w:cs="Arial"/>
          <w:iCs/>
          <w:sz w:val="20"/>
          <w:szCs w:val="20"/>
          <w:lang w:val="en-US"/>
        </w:rPr>
      </w:pPr>
      <w:r w:rsidRPr="000A2756">
        <w:rPr>
          <w:rFonts w:ascii="Arial" w:hAnsi="Arial" w:cs="Arial"/>
          <w:iCs/>
          <w:sz w:val="20"/>
          <w:szCs w:val="20"/>
          <w:lang w:val="en-US"/>
        </w:rPr>
        <w:t xml:space="preserve">Huot JR, Pin F, </w:t>
      </w:r>
      <w:r w:rsidRPr="000A2756">
        <w:rPr>
          <w:rFonts w:ascii="Arial" w:hAnsi="Arial" w:cs="Arial"/>
          <w:b/>
          <w:bCs/>
          <w:iCs/>
          <w:sz w:val="20"/>
          <w:szCs w:val="20"/>
          <w:lang w:val="en-US"/>
        </w:rPr>
        <w:t>Bonetto A</w:t>
      </w:r>
      <w:r w:rsidRPr="000A2756">
        <w:rPr>
          <w:rFonts w:ascii="Arial" w:eastAsia="Malgun Gothic" w:hAnsi="Arial" w:cs="Arial"/>
          <w:color w:val="000000"/>
          <w:sz w:val="20"/>
          <w:szCs w:val="20"/>
          <w:shd w:val="clear" w:color="auto" w:fill="FFFFFF"/>
          <w:lang w:val="en-US" w:eastAsia="ko-KR"/>
        </w:rPr>
        <w:t>. Muscle weakness caused by cancer and chemotherapy is associated with loss of motor unit connectivity</w:t>
      </w:r>
      <w:r w:rsidRPr="000A2756">
        <w:rPr>
          <w:rFonts w:ascii="Arial" w:hAnsi="Arial" w:cs="Arial"/>
          <w:bCs/>
          <w:sz w:val="20"/>
          <w:szCs w:val="20"/>
          <w:lang w:val="en-US"/>
        </w:rPr>
        <w:t xml:space="preserve">. </w:t>
      </w:r>
      <w:r w:rsidRPr="000A2756">
        <w:rPr>
          <w:rFonts w:ascii="Arial" w:hAnsi="Arial" w:cs="Arial"/>
          <w:iCs/>
          <w:sz w:val="20"/>
          <w:szCs w:val="20"/>
          <w:lang w:val="en-US"/>
        </w:rPr>
        <w:t xml:space="preserve">American Journal of Cancer Research, 11(6):2990-3001 </w:t>
      </w:r>
      <w:r w:rsidRPr="000A2756">
        <w:rPr>
          <w:rFonts w:ascii="Arial" w:hAnsi="Arial" w:cs="Arial"/>
          <w:b/>
          <w:bCs/>
          <w:iCs/>
          <w:sz w:val="20"/>
          <w:szCs w:val="20"/>
          <w:lang w:val="en-US"/>
        </w:rPr>
        <w:t>(2021)</w:t>
      </w:r>
      <w:r w:rsidR="00530CEB" w:rsidRPr="000A2756">
        <w:rPr>
          <w:rFonts w:ascii="Arial" w:hAnsi="Arial" w:cs="Arial"/>
          <w:b/>
          <w:bCs/>
          <w:iCs/>
          <w:sz w:val="20"/>
          <w:szCs w:val="20"/>
          <w:lang w:val="en-US"/>
        </w:rPr>
        <w:t xml:space="preserve"> </w:t>
      </w:r>
      <w:hyperlink r:id="rId30" w:history="1">
        <w:r w:rsidR="00530CEB" w:rsidRPr="000A2756">
          <w:rPr>
            <w:rStyle w:val="Hyperlink"/>
            <w:rFonts w:ascii="Arial" w:hAnsi="Arial" w:cs="Arial"/>
            <w:iCs/>
            <w:sz w:val="20"/>
            <w:szCs w:val="20"/>
          </w:rPr>
          <w:t>PMID: 34249440</w:t>
        </w:r>
      </w:hyperlink>
    </w:p>
    <w:p w14:paraId="768BCB93" w14:textId="77777777" w:rsidR="002E311A" w:rsidRPr="000A2756" w:rsidRDefault="002E311A" w:rsidP="002E311A">
      <w:pPr>
        <w:autoSpaceDE w:val="0"/>
        <w:autoSpaceDN w:val="0"/>
        <w:jc w:val="both"/>
        <w:rPr>
          <w:rFonts w:ascii="Arial" w:hAnsi="Arial" w:cs="Arial"/>
          <w:iCs/>
          <w:sz w:val="8"/>
          <w:szCs w:val="8"/>
          <w:lang w:val="en-US"/>
        </w:rPr>
      </w:pPr>
    </w:p>
    <w:p w14:paraId="3411E95D" w14:textId="5C819DB2" w:rsidR="001D2826" w:rsidRPr="000A2756" w:rsidRDefault="001D2826" w:rsidP="001D2826">
      <w:pPr>
        <w:pStyle w:val="ListParagraph"/>
        <w:numPr>
          <w:ilvl w:val="0"/>
          <w:numId w:val="18"/>
        </w:numPr>
        <w:autoSpaceDE w:val="0"/>
        <w:autoSpaceDN w:val="0"/>
        <w:ind w:left="360"/>
        <w:contextualSpacing w:val="0"/>
        <w:jc w:val="both"/>
        <w:rPr>
          <w:rFonts w:ascii="Arial" w:hAnsi="Arial" w:cs="Arial"/>
          <w:iCs/>
          <w:sz w:val="20"/>
          <w:szCs w:val="20"/>
          <w:lang w:val="en-US"/>
        </w:rPr>
      </w:pPr>
      <w:r w:rsidRPr="00164E1E">
        <w:rPr>
          <w:rFonts w:ascii="Arial" w:hAnsi="Arial" w:cs="Arial"/>
          <w:iCs/>
          <w:sz w:val="20"/>
          <w:szCs w:val="20"/>
        </w:rPr>
        <w:t>Pin F, Prideaux M, Huot JR, Essex AL, Plotkin LI,</w:t>
      </w:r>
      <w:r w:rsidRPr="00164E1E">
        <w:rPr>
          <w:rFonts w:ascii="Arial" w:hAnsi="Arial" w:cs="Arial"/>
          <w:b/>
          <w:bCs/>
          <w:i/>
          <w:sz w:val="20"/>
          <w:szCs w:val="20"/>
        </w:rPr>
        <w:t xml:space="preserve"> </w:t>
      </w:r>
      <w:r w:rsidRPr="00164E1E">
        <w:rPr>
          <w:rFonts w:ascii="Arial" w:hAnsi="Arial" w:cs="Arial"/>
          <w:b/>
          <w:bCs/>
          <w:iCs/>
          <w:sz w:val="20"/>
          <w:szCs w:val="20"/>
        </w:rPr>
        <w:t>Bonetto A</w:t>
      </w:r>
      <w:r w:rsidRPr="00164E1E">
        <w:rPr>
          <w:rFonts w:ascii="Arial" w:hAnsi="Arial" w:cs="Arial"/>
          <w:iCs/>
          <w:sz w:val="20"/>
          <w:szCs w:val="20"/>
        </w:rPr>
        <w:t>, Bonewald LF</w:t>
      </w:r>
      <w:r w:rsidRPr="00164E1E">
        <w:rPr>
          <w:rFonts w:ascii="Arial" w:eastAsia="Malgun Gothic" w:hAnsi="Arial" w:cs="Arial"/>
          <w:color w:val="000000"/>
          <w:sz w:val="20"/>
          <w:szCs w:val="20"/>
          <w:shd w:val="clear" w:color="auto" w:fill="FFFFFF"/>
          <w:lang w:eastAsia="ko-KR"/>
        </w:rPr>
        <w:t xml:space="preserve">. </w:t>
      </w:r>
      <w:r w:rsidRPr="000A2756">
        <w:rPr>
          <w:rFonts w:ascii="Arial" w:eastAsia="Malgun Gothic" w:hAnsi="Arial" w:cs="Arial"/>
          <w:color w:val="000000"/>
          <w:sz w:val="20"/>
          <w:szCs w:val="20"/>
          <w:shd w:val="clear" w:color="auto" w:fill="FFFFFF"/>
          <w:lang w:val="en-US" w:eastAsia="ko-KR"/>
        </w:rPr>
        <w:t>Non-bone metastatic cancers promote osteocyte-induced bone destruction</w:t>
      </w:r>
      <w:r w:rsidRPr="000A2756">
        <w:rPr>
          <w:rFonts w:ascii="Arial" w:hAnsi="Arial" w:cs="Arial"/>
          <w:bCs/>
          <w:sz w:val="20"/>
          <w:szCs w:val="20"/>
          <w:lang w:val="en-US"/>
        </w:rPr>
        <w:t xml:space="preserve">. </w:t>
      </w:r>
      <w:r w:rsidRPr="000A2756">
        <w:rPr>
          <w:rFonts w:ascii="Arial" w:hAnsi="Arial" w:cs="Arial"/>
          <w:iCs/>
          <w:sz w:val="20"/>
          <w:szCs w:val="20"/>
          <w:lang w:val="en-US"/>
        </w:rPr>
        <w:t>Cancer Letters,</w:t>
      </w:r>
      <w:r w:rsidRPr="000A2756">
        <w:rPr>
          <w:rFonts w:ascii="Arial" w:hAnsi="Arial" w:cs="Arial"/>
          <w:i/>
          <w:sz w:val="20"/>
          <w:szCs w:val="20"/>
          <w:lang w:val="en-US"/>
        </w:rPr>
        <w:t xml:space="preserve"> </w:t>
      </w:r>
      <w:r w:rsidRPr="000A2756">
        <w:rPr>
          <w:rFonts w:ascii="Arial" w:hAnsi="Arial" w:cs="Arial"/>
          <w:iCs/>
          <w:sz w:val="20"/>
          <w:szCs w:val="20"/>
          <w:lang w:val="en-US"/>
        </w:rPr>
        <w:t>520:80-90</w:t>
      </w:r>
      <w:r w:rsidRPr="000A2756">
        <w:rPr>
          <w:rFonts w:ascii="Arial" w:hAnsi="Arial" w:cs="Arial"/>
          <w:i/>
          <w:sz w:val="20"/>
          <w:szCs w:val="20"/>
          <w:lang w:val="en-US"/>
        </w:rPr>
        <w:t xml:space="preserve"> </w:t>
      </w:r>
      <w:r w:rsidRPr="000A2756">
        <w:rPr>
          <w:rFonts w:ascii="Arial" w:hAnsi="Arial" w:cs="Arial"/>
          <w:b/>
          <w:bCs/>
          <w:iCs/>
          <w:sz w:val="20"/>
          <w:szCs w:val="20"/>
          <w:lang w:val="en-US"/>
        </w:rPr>
        <w:t>(2021)</w:t>
      </w:r>
      <w:r w:rsidR="00530CEB" w:rsidRPr="000A2756">
        <w:rPr>
          <w:rFonts w:ascii="Arial" w:hAnsi="Arial" w:cs="Arial"/>
          <w:b/>
          <w:bCs/>
          <w:iCs/>
          <w:sz w:val="20"/>
          <w:szCs w:val="20"/>
          <w:lang w:val="en-US"/>
        </w:rPr>
        <w:t xml:space="preserve"> </w:t>
      </w:r>
      <w:bookmarkStart w:id="32" w:name="_Hlk139882402"/>
      <w:r w:rsidRPr="000A2756">
        <w:fldChar w:fldCharType="begin"/>
      </w:r>
      <w:r w:rsidRPr="000A2756">
        <w:instrText>HYPERLINK "https://pubmed.ncbi.nlm.nih.gov/34233150/"</w:instrText>
      </w:r>
      <w:r w:rsidRPr="000A2756">
        <w:fldChar w:fldCharType="separate"/>
      </w:r>
      <w:r w:rsidR="00530CEB" w:rsidRPr="000A2756">
        <w:rPr>
          <w:rStyle w:val="Hyperlink"/>
          <w:rFonts w:ascii="Arial" w:hAnsi="Arial" w:cs="Arial"/>
          <w:iCs/>
          <w:sz w:val="20"/>
          <w:szCs w:val="20"/>
        </w:rPr>
        <w:t>PMID: 34233150</w:t>
      </w:r>
      <w:r w:rsidRPr="000A2756">
        <w:rPr>
          <w:rStyle w:val="Hyperlink"/>
          <w:rFonts w:ascii="Arial" w:hAnsi="Arial" w:cs="Arial"/>
          <w:iCs/>
          <w:sz w:val="20"/>
          <w:szCs w:val="20"/>
        </w:rPr>
        <w:fldChar w:fldCharType="end"/>
      </w:r>
      <w:bookmarkEnd w:id="32"/>
    </w:p>
    <w:p w14:paraId="14D72A95" w14:textId="77777777" w:rsidR="002E311A" w:rsidRPr="000A2756" w:rsidRDefault="002E311A" w:rsidP="002E311A">
      <w:pPr>
        <w:autoSpaceDE w:val="0"/>
        <w:autoSpaceDN w:val="0"/>
        <w:jc w:val="both"/>
        <w:rPr>
          <w:rFonts w:ascii="Arial" w:hAnsi="Arial" w:cs="Arial"/>
          <w:iCs/>
          <w:sz w:val="8"/>
          <w:szCs w:val="8"/>
          <w:lang w:val="en-US"/>
        </w:rPr>
      </w:pPr>
    </w:p>
    <w:p w14:paraId="2E325693" w14:textId="0805F84E" w:rsidR="001D2826" w:rsidRPr="000A2756" w:rsidRDefault="001D2826" w:rsidP="001D2826">
      <w:pPr>
        <w:pStyle w:val="ListParagraph"/>
        <w:numPr>
          <w:ilvl w:val="0"/>
          <w:numId w:val="18"/>
        </w:numPr>
        <w:autoSpaceDE w:val="0"/>
        <w:autoSpaceDN w:val="0"/>
        <w:ind w:left="360"/>
        <w:contextualSpacing w:val="0"/>
        <w:jc w:val="both"/>
        <w:rPr>
          <w:rFonts w:ascii="Arial" w:hAnsi="Arial" w:cs="Arial"/>
          <w:iCs/>
          <w:sz w:val="20"/>
          <w:szCs w:val="20"/>
          <w:lang w:val="en-US"/>
        </w:rPr>
      </w:pPr>
      <w:r w:rsidRPr="000A2756">
        <w:rPr>
          <w:rFonts w:ascii="Arial" w:hAnsi="Arial" w:cs="Arial"/>
          <w:iCs/>
          <w:sz w:val="20"/>
          <w:szCs w:val="20"/>
          <w:lang w:val="en-US"/>
        </w:rPr>
        <w:t xml:space="preserve">O’Connell TM, Golzarri-Arroyo L, Pin F, Barreto R, Stephanie D, Couch M, </w:t>
      </w:r>
      <w:r w:rsidRPr="000A2756">
        <w:rPr>
          <w:rFonts w:ascii="Arial" w:hAnsi="Arial" w:cs="Arial"/>
          <w:b/>
          <w:bCs/>
          <w:iCs/>
          <w:sz w:val="20"/>
          <w:szCs w:val="20"/>
          <w:lang w:val="en-US"/>
        </w:rPr>
        <w:t>Bonetto A</w:t>
      </w:r>
      <w:r w:rsidRPr="000A2756">
        <w:rPr>
          <w:rFonts w:ascii="Arial" w:eastAsia="Malgun Gothic" w:hAnsi="Arial" w:cs="Arial"/>
          <w:color w:val="000000"/>
          <w:sz w:val="20"/>
          <w:szCs w:val="20"/>
          <w:shd w:val="clear" w:color="auto" w:fill="FFFFFF"/>
          <w:lang w:val="en-US" w:eastAsia="ko-KR"/>
        </w:rPr>
        <w:t>. Metabolic biomarkers for the early detection of cancer cachexia</w:t>
      </w:r>
      <w:r w:rsidRPr="000A2756">
        <w:rPr>
          <w:rFonts w:ascii="Arial" w:hAnsi="Arial" w:cs="Arial"/>
          <w:bCs/>
          <w:sz w:val="20"/>
          <w:szCs w:val="20"/>
          <w:lang w:val="en-US"/>
        </w:rPr>
        <w:t xml:space="preserve">. </w:t>
      </w:r>
      <w:r w:rsidRPr="000A2756">
        <w:rPr>
          <w:rFonts w:ascii="Arial" w:hAnsi="Arial" w:cs="Arial"/>
          <w:iCs/>
          <w:sz w:val="20"/>
          <w:szCs w:val="20"/>
          <w:lang w:val="en-US"/>
        </w:rPr>
        <w:t>Frontiers in Cell and Developmental Biology, 9:720096</w:t>
      </w:r>
      <w:r w:rsidRPr="000A2756">
        <w:rPr>
          <w:rFonts w:ascii="Arial" w:hAnsi="Arial" w:cs="Arial"/>
          <w:i/>
          <w:sz w:val="20"/>
          <w:szCs w:val="20"/>
          <w:lang w:val="en-US"/>
        </w:rPr>
        <w:t xml:space="preserve"> </w:t>
      </w:r>
      <w:r w:rsidRPr="000A2756">
        <w:rPr>
          <w:rFonts w:ascii="Arial" w:hAnsi="Arial" w:cs="Arial"/>
          <w:b/>
          <w:bCs/>
          <w:iCs/>
          <w:sz w:val="20"/>
          <w:szCs w:val="20"/>
          <w:lang w:val="en-US"/>
        </w:rPr>
        <w:t>(2021)</w:t>
      </w:r>
      <w:r w:rsidR="00530CEB" w:rsidRPr="000A2756">
        <w:rPr>
          <w:rFonts w:ascii="Arial" w:hAnsi="Arial" w:cs="Arial"/>
          <w:b/>
          <w:bCs/>
          <w:iCs/>
          <w:sz w:val="20"/>
          <w:szCs w:val="20"/>
          <w:lang w:val="en-US"/>
        </w:rPr>
        <w:t xml:space="preserve"> </w:t>
      </w:r>
      <w:hyperlink r:id="rId31" w:history="1">
        <w:r w:rsidR="00530CEB" w:rsidRPr="000A2756">
          <w:rPr>
            <w:rStyle w:val="Hyperlink"/>
            <w:rFonts w:ascii="Arial" w:hAnsi="Arial" w:cs="Arial"/>
            <w:iCs/>
            <w:sz w:val="20"/>
            <w:szCs w:val="20"/>
          </w:rPr>
          <w:t>PMID: 34621740</w:t>
        </w:r>
      </w:hyperlink>
    </w:p>
    <w:p w14:paraId="1E5CE03B" w14:textId="77777777" w:rsidR="002E311A" w:rsidRPr="000A2756" w:rsidRDefault="002E311A" w:rsidP="002E311A">
      <w:pPr>
        <w:autoSpaceDE w:val="0"/>
        <w:autoSpaceDN w:val="0"/>
        <w:jc w:val="both"/>
        <w:rPr>
          <w:rFonts w:ascii="Arial" w:hAnsi="Arial" w:cs="Arial"/>
          <w:iCs/>
          <w:sz w:val="8"/>
          <w:szCs w:val="8"/>
          <w:lang w:val="en-US"/>
        </w:rPr>
      </w:pPr>
    </w:p>
    <w:p w14:paraId="5C300B4F" w14:textId="5C5FCBF9" w:rsidR="001D2826" w:rsidRPr="000A2756" w:rsidRDefault="001D2826" w:rsidP="001D2826">
      <w:pPr>
        <w:pStyle w:val="ListParagraph"/>
        <w:numPr>
          <w:ilvl w:val="0"/>
          <w:numId w:val="18"/>
        </w:numPr>
        <w:ind w:left="360"/>
        <w:jc w:val="both"/>
        <w:rPr>
          <w:rFonts w:ascii="Arial" w:hAnsi="Arial" w:cs="Arial"/>
          <w:iCs/>
          <w:sz w:val="20"/>
          <w:szCs w:val="20"/>
          <w:lang w:val="en-US"/>
        </w:rPr>
      </w:pPr>
      <w:r w:rsidRPr="000A2756">
        <w:rPr>
          <w:rFonts w:ascii="Arial" w:hAnsi="Arial" w:cs="Arial"/>
          <w:iCs/>
          <w:sz w:val="20"/>
          <w:szCs w:val="20"/>
          <w:lang w:val="en-US"/>
        </w:rPr>
        <w:t xml:space="preserve">Pin F, Jones AJ, Huot JR, Narasimhan A, Zimmers TA, Bonewald LF, </w:t>
      </w:r>
      <w:r w:rsidRPr="000A2756">
        <w:rPr>
          <w:rFonts w:ascii="Arial" w:hAnsi="Arial" w:cs="Arial"/>
          <w:b/>
          <w:bCs/>
          <w:iCs/>
          <w:sz w:val="20"/>
          <w:szCs w:val="20"/>
          <w:lang w:val="en-US"/>
        </w:rPr>
        <w:t>Bonetto A</w:t>
      </w:r>
      <w:r w:rsidRPr="000A2756">
        <w:rPr>
          <w:rFonts w:ascii="Arial" w:hAnsi="Arial" w:cs="Arial"/>
          <w:iCs/>
          <w:sz w:val="20"/>
          <w:szCs w:val="20"/>
          <w:lang w:val="en-US"/>
        </w:rPr>
        <w:t>. RANKL blockade reduces cachexia and bone loss induced by non-metastatic ovarian cancer in mice. Journal of Bone and Mineral Research,</w:t>
      </w:r>
      <w:r w:rsidR="00FA6838" w:rsidRPr="000A2756">
        <w:rPr>
          <w:rFonts w:ascii="Arial" w:hAnsi="Arial" w:cs="Arial"/>
          <w:iCs/>
          <w:sz w:val="20"/>
          <w:szCs w:val="20"/>
          <w:lang w:val="en-US"/>
        </w:rPr>
        <w:t xml:space="preserve"> 37(3):381-396</w:t>
      </w:r>
      <w:r w:rsidRPr="000A2756">
        <w:rPr>
          <w:rFonts w:ascii="Arial" w:hAnsi="Arial" w:cs="Arial"/>
          <w:iCs/>
          <w:sz w:val="20"/>
          <w:szCs w:val="20"/>
          <w:lang w:val="en-US"/>
        </w:rPr>
        <w:t xml:space="preserve"> </w:t>
      </w:r>
      <w:r w:rsidRPr="000A2756">
        <w:rPr>
          <w:rFonts w:ascii="Arial" w:hAnsi="Arial" w:cs="Arial"/>
          <w:b/>
          <w:bCs/>
          <w:iCs/>
          <w:sz w:val="20"/>
          <w:szCs w:val="20"/>
          <w:lang w:val="en-US"/>
        </w:rPr>
        <w:t>(2022)</w:t>
      </w:r>
      <w:r w:rsidR="00530CEB" w:rsidRPr="000A2756">
        <w:rPr>
          <w:rFonts w:ascii="Arial" w:hAnsi="Arial" w:cs="Arial"/>
          <w:b/>
          <w:bCs/>
          <w:iCs/>
          <w:sz w:val="20"/>
          <w:szCs w:val="20"/>
          <w:lang w:val="en-US"/>
        </w:rPr>
        <w:t xml:space="preserve"> </w:t>
      </w:r>
      <w:bookmarkStart w:id="33" w:name="_Hlk139882500"/>
      <w:r w:rsidRPr="000A2756">
        <w:fldChar w:fldCharType="begin"/>
      </w:r>
      <w:r w:rsidRPr="000A2756">
        <w:instrText>HYPERLINK "https://pubmed.ncbi.nlm.nih.gov/34904285/"</w:instrText>
      </w:r>
      <w:r w:rsidRPr="000A2756">
        <w:fldChar w:fldCharType="separate"/>
      </w:r>
      <w:r w:rsidR="00530CEB" w:rsidRPr="000A2756">
        <w:rPr>
          <w:rStyle w:val="Hyperlink"/>
          <w:rFonts w:ascii="Arial" w:hAnsi="Arial" w:cs="Arial"/>
          <w:iCs/>
          <w:sz w:val="20"/>
          <w:szCs w:val="20"/>
        </w:rPr>
        <w:t>PMID: 34904285</w:t>
      </w:r>
      <w:r w:rsidRPr="000A2756">
        <w:rPr>
          <w:rStyle w:val="Hyperlink"/>
          <w:rFonts w:ascii="Arial" w:hAnsi="Arial" w:cs="Arial"/>
          <w:iCs/>
          <w:sz w:val="20"/>
          <w:szCs w:val="20"/>
        </w:rPr>
        <w:fldChar w:fldCharType="end"/>
      </w:r>
      <w:bookmarkEnd w:id="33"/>
    </w:p>
    <w:p w14:paraId="170461B2" w14:textId="77777777" w:rsidR="002E311A" w:rsidRPr="000A2756" w:rsidRDefault="002E311A" w:rsidP="002E311A">
      <w:pPr>
        <w:jc w:val="both"/>
        <w:rPr>
          <w:rFonts w:ascii="Arial" w:hAnsi="Arial" w:cs="Arial"/>
          <w:iCs/>
          <w:sz w:val="8"/>
          <w:szCs w:val="8"/>
          <w:lang w:val="en-US"/>
        </w:rPr>
      </w:pPr>
    </w:p>
    <w:p w14:paraId="3A2EC199" w14:textId="16ECAD3C" w:rsidR="001D2826" w:rsidRPr="000A2756" w:rsidRDefault="001D2826" w:rsidP="001D2826">
      <w:pPr>
        <w:pStyle w:val="ListParagraph"/>
        <w:numPr>
          <w:ilvl w:val="0"/>
          <w:numId w:val="18"/>
        </w:numPr>
        <w:ind w:left="360"/>
        <w:jc w:val="both"/>
        <w:rPr>
          <w:rFonts w:ascii="Arial" w:hAnsi="Arial" w:cs="Arial"/>
          <w:iCs/>
          <w:sz w:val="20"/>
          <w:szCs w:val="20"/>
          <w:lang w:val="en-US"/>
        </w:rPr>
      </w:pPr>
      <w:r w:rsidRPr="000A2756">
        <w:rPr>
          <w:rFonts w:ascii="Arial" w:hAnsi="Arial" w:cs="Arial"/>
          <w:iCs/>
          <w:sz w:val="20"/>
          <w:szCs w:val="20"/>
          <w:lang w:val="en-US"/>
        </w:rPr>
        <w:t xml:space="preserve">Pin F, Huot JR, </w:t>
      </w:r>
      <w:r w:rsidRPr="000A2756">
        <w:rPr>
          <w:rFonts w:ascii="Arial" w:hAnsi="Arial" w:cs="Arial"/>
          <w:b/>
          <w:bCs/>
          <w:iCs/>
          <w:sz w:val="20"/>
          <w:szCs w:val="20"/>
          <w:lang w:val="en-US"/>
        </w:rPr>
        <w:t>Bonetto A</w:t>
      </w:r>
      <w:r w:rsidRPr="000A2756">
        <w:rPr>
          <w:rFonts w:ascii="Arial" w:hAnsi="Arial" w:cs="Arial"/>
          <w:iCs/>
          <w:sz w:val="20"/>
          <w:szCs w:val="20"/>
          <w:lang w:val="en-US"/>
        </w:rPr>
        <w:t xml:space="preserve">. </w:t>
      </w:r>
      <w:r w:rsidRPr="000A2756">
        <w:rPr>
          <w:rFonts w:ascii="Arial" w:hAnsi="Arial" w:cs="Arial"/>
          <w:bCs/>
          <w:iCs/>
          <w:sz w:val="20"/>
          <w:szCs w:val="20"/>
          <w:lang w:val="en-US"/>
        </w:rPr>
        <w:t>The mitochondria-targeting agent MitoQ improves muscle atrophy, weakness and oxidative metabolism in C26 tumor-bearing mice.</w:t>
      </w:r>
      <w:r w:rsidRPr="000A2756">
        <w:rPr>
          <w:rFonts w:ascii="Arial" w:hAnsi="Arial" w:cs="Arial"/>
          <w:iCs/>
          <w:sz w:val="20"/>
          <w:szCs w:val="20"/>
          <w:lang w:val="en-US"/>
        </w:rPr>
        <w:t xml:space="preserve"> Frontiers in Cell and Developmental Biology,</w:t>
      </w:r>
      <w:r w:rsidR="00E03EC6" w:rsidRPr="000A2756">
        <w:rPr>
          <w:rFonts w:ascii="Arial" w:hAnsi="Arial" w:cs="Arial"/>
          <w:iCs/>
          <w:sz w:val="20"/>
          <w:szCs w:val="20"/>
          <w:lang w:val="en-US"/>
        </w:rPr>
        <w:t xml:space="preserve"> 10:861622</w:t>
      </w:r>
      <w:r w:rsidRPr="000A2756">
        <w:rPr>
          <w:rFonts w:ascii="Arial" w:hAnsi="Arial" w:cs="Arial"/>
          <w:iCs/>
          <w:sz w:val="20"/>
          <w:szCs w:val="20"/>
          <w:lang w:val="en-US"/>
        </w:rPr>
        <w:t xml:space="preserve"> </w:t>
      </w:r>
      <w:r w:rsidRPr="000A2756">
        <w:rPr>
          <w:rFonts w:ascii="Arial" w:hAnsi="Arial" w:cs="Arial"/>
          <w:b/>
          <w:bCs/>
          <w:iCs/>
          <w:sz w:val="20"/>
          <w:szCs w:val="20"/>
          <w:lang w:val="en-US"/>
        </w:rPr>
        <w:t>(2022)</w:t>
      </w:r>
      <w:r w:rsidR="00530CEB" w:rsidRPr="000A2756">
        <w:rPr>
          <w:rFonts w:ascii="Arial" w:hAnsi="Arial" w:cs="Arial"/>
          <w:b/>
          <w:bCs/>
          <w:iCs/>
          <w:sz w:val="20"/>
          <w:szCs w:val="20"/>
          <w:lang w:val="en-US"/>
        </w:rPr>
        <w:t xml:space="preserve"> </w:t>
      </w:r>
      <w:hyperlink r:id="rId32" w:history="1">
        <w:r w:rsidR="00530CEB" w:rsidRPr="000A2756">
          <w:rPr>
            <w:rStyle w:val="Hyperlink"/>
            <w:rFonts w:ascii="Arial" w:hAnsi="Arial" w:cs="Arial"/>
            <w:iCs/>
            <w:sz w:val="20"/>
            <w:szCs w:val="20"/>
          </w:rPr>
          <w:t>PMID: 35392166</w:t>
        </w:r>
      </w:hyperlink>
    </w:p>
    <w:p w14:paraId="3C96E434" w14:textId="77777777" w:rsidR="002E311A" w:rsidRPr="000A2756" w:rsidRDefault="002E311A" w:rsidP="002E311A">
      <w:pPr>
        <w:jc w:val="both"/>
        <w:rPr>
          <w:rFonts w:ascii="Arial" w:hAnsi="Arial" w:cs="Arial"/>
          <w:iCs/>
          <w:sz w:val="8"/>
          <w:szCs w:val="8"/>
          <w:lang w:val="en-US"/>
        </w:rPr>
      </w:pPr>
    </w:p>
    <w:p w14:paraId="4EABFCD1" w14:textId="375EDFC9" w:rsidR="00EE6ED3" w:rsidRPr="000A2756" w:rsidRDefault="00EE6ED3" w:rsidP="00EE6ED3">
      <w:pPr>
        <w:pStyle w:val="ListParagraph"/>
        <w:numPr>
          <w:ilvl w:val="0"/>
          <w:numId w:val="18"/>
        </w:numPr>
        <w:ind w:left="360"/>
        <w:jc w:val="both"/>
        <w:rPr>
          <w:rFonts w:ascii="Arial" w:hAnsi="Arial" w:cs="Arial"/>
          <w:iCs/>
          <w:sz w:val="20"/>
          <w:szCs w:val="20"/>
          <w:lang w:val="en-US"/>
        </w:rPr>
      </w:pPr>
      <w:r w:rsidRPr="000A2756">
        <w:rPr>
          <w:rFonts w:ascii="Arial" w:hAnsi="Arial" w:cs="Arial"/>
          <w:iCs/>
          <w:sz w:val="20"/>
          <w:szCs w:val="20"/>
          <w:lang w:val="en-US"/>
        </w:rPr>
        <w:t xml:space="preserve">Essex AL, Huot JR, Deosthale P, Wagner A, Figueras J, Davis A, Damrath J, Pin F, Wallace J, </w:t>
      </w:r>
      <w:r w:rsidRPr="000A2756">
        <w:rPr>
          <w:rFonts w:ascii="Arial" w:hAnsi="Arial" w:cs="Arial"/>
          <w:b/>
          <w:bCs/>
          <w:iCs/>
          <w:sz w:val="20"/>
          <w:szCs w:val="20"/>
          <w:lang w:val="en-US"/>
        </w:rPr>
        <w:t>Bonetto A</w:t>
      </w:r>
      <w:r w:rsidR="00122472" w:rsidRPr="000A2756">
        <w:rPr>
          <w:rFonts w:ascii="Arial" w:hAnsi="Arial" w:cs="Arial"/>
          <w:b/>
          <w:bCs/>
          <w:iCs/>
          <w:sz w:val="20"/>
          <w:szCs w:val="20"/>
          <w:lang w:val="en-US"/>
        </w:rPr>
        <w:t>*</w:t>
      </w:r>
      <w:r w:rsidRPr="000A2756">
        <w:rPr>
          <w:rFonts w:ascii="Arial" w:hAnsi="Arial" w:cs="Arial"/>
          <w:iCs/>
          <w:sz w:val="20"/>
          <w:szCs w:val="20"/>
          <w:lang w:val="en-US"/>
        </w:rPr>
        <w:t>, Plotkin LI</w:t>
      </w:r>
      <w:r w:rsidR="00122472" w:rsidRPr="000A2756">
        <w:rPr>
          <w:rFonts w:ascii="Arial" w:hAnsi="Arial" w:cs="Arial"/>
          <w:iCs/>
          <w:sz w:val="20"/>
          <w:szCs w:val="20"/>
          <w:lang w:val="en-US"/>
        </w:rPr>
        <w:t>*</w:t>
      </w:r>
      <w:r w:rsidRPr="000A2756">
        <w:rPr>
          <w:rFonts w:ascii="Arial" w:hAnsi="Arial" w:cs="Arial"/>
          <w:iCs/>
          <w:sz w:val="20"/>
          <w:szCs w:val="20"/>
          <w:lang w:val="en-US"/>
        </w:rPr>
        <w:t xml:space="preserve">. TREM2 R47H variant causes distinct age- and sex-dependent musculoskeletal alterations in mice. </w:t>
      </w:r>
      <w:r w:rsidR="00257C12" w:rsidRPr="000A2756">
        <w:rPr>
          <w:rFonts w:ascii="Arial" w:hAnsi="Arial" w:cs="Arial"/>
          <w:i/>
          <w:iCs/>
          <w:sz w:val="20"/>
          <w:szCs w:val="20"/>
          <w:lang w:val="en-US"/>
        </w:rPr>
        <w:t xml:space="preserve">*co-corresponding. </w:t>
      </w:r>
      <w:r w:rsidRPr="000A2756">
        <w:rPr>
          <w:rFonts w:ascii="Arial" w:hAnsi="Arial" w:cs="Arial"/>
          <w:iCs/>
          <w:sz w:val="20"/>
          <w:szCs w:val="20"/>
          <w:lang w:val="en-US"/>
        </w:rPr>
        <w:t xml:space="preserve">Journal of Bone and Mineral Research, 37(7):1366-1381 </w:t>
      </w:r>
      <w:r w:rsidRPr="000A2756">
        <w:rPr>
          <w:rFonts w:ascii="Arial" w:hAnsi="Arial" w:cs="Arial"/>
          <w:b/>
          <w:bCs/>
          <w:iCs/>
          <w:sz w:val="20"/>
          <w:szCs w:val="20"/>
          <w:lang w:val="en-US"/>
        </w:rPr>
        <w:t>(2022)</w:t>
      </w:r>
      <w:r w:rsidR="00530CEB" w:rsidRPr="000A2756">
        <w:rPr>
          <w:rFonts w:ascii="Arial" w:hAnsi="Arial" w:cs="Arial"/>
          <w:b/>
          <w:bCs/>
          <w:iCs/>
          <w:sz w:val="20"/>
          <w:szCs w:val="20"/>
          <w:lang w:val="en-US"/>
        </w:rPr>
        <w:t xml:space="preserve"> </w:t>
      </w:r>
      <w:hyperlink r:id="rId33" w:history="1">
        <w:r w:rsidR="00530CEB" w:rsidRPr="000A2756">
          <w:rPr>
            <w:rStyle w:val="Hyperlink"/>
            <w:rFonts w:ascii="Arial" w:hAnsi="Arial" w:cs="Arial"/>
            <w:iCs/>
            <w:sz w:val="20"/>
            <w:szCs w:val="20"/>
          </w:rPr>
          <w:t>PMID: 35575023</w:t>
        </w:r>
      </w:hyperlink>
    </w:p>
    <w:p w14:paraId="6D9E5827" w14:textId="77777777" w:rsidR="002E311A" w:rsidRPr="000A2756" w:rsidRDefault="002E311A" w:rsidP="002E311A">
      <w:pPr>
        <w:jc w:val="both"/>
        <w:rPr>
          <w:rFonts w:ascii="Arial" w:hAnsi="Arial" w:cs="Arial"/>
          <w:iCs/>
          <w:sz w:val="8"/>
          <w:szCs w:val="8"/>
          <w:lang w:val="en-US"/>
        </w:rPr>
      </w:pPr>
    </w:p>
    <w:p w14:paraId="2EC5D3A3" w14:textId="657BA53F" w:rsidR="001D2826" w:rsidRPr="007D2CC3" w:rsidRDefault="001D2826" w:rsidP="001D2826">
      <w:pPr>
        <w:pStyle w:val="ListParagraph"/>
        <w:numPr>
          <w:ilvl w:val="0"/>
          <w:numId w:val="18"/>
        </w:numPr>
        <w:autoSpaceDE w:val="0"/>
        <w:autoSpaceDN w:val="0"/>
        <w:ind w:left="360"/>
        <w:contextualSpacing w:val="0"/>
        <w:jc w:val="both"/>
        <w:rPr>
          <w:rFonts w:ascii="Arial" w:hAnsi="Arial" w:cs="Arial"/>
          <w:iCs/>
          <w:sz w:val="20"/>
          <w:szCs w:val="20"/>
          <w:lang w:val="en-US"/>
        </w:rPr>
      </w:pPr>
      <w:r w:rsidRPr="00164E1E">
        <w:rPr>
          <w:rFonts w:ascii="Arial" w:hAnsi="Arial" w:cs="Arial"/>
          <w:iCs/>
          <w:sz w:val="20"/>
          <w:szCs w:val="20"/>
          <w:lang w:val="en-US"/>
        </w:rPr>
        <w:t xml:space="preserve">Jones AJ, Davis KP, Novinger LJ, </w:t>
      </w:r>
      <w:r w:rsidRPr="00164E1E">
        <w:rPr>
          <w:rFonts w:ascii="Arial" w:hAnsi="Arial" w:cs="Arial"/>
          <w:b/>
          <w:bCs/>
          <w:iCs/>
          <w:sz w:val="20"/>
          <w:szCs w:val="20"/>
          <w:lang w:val="en-US"/>
        </w:rPr>
        <w:t>Bonetto A</w:t>
      </w:r>
      <w:r w:rsidRPr="00164E1E">
        <w:rPr>
          <w:rFonts w:ascii="Arial" w:hAnsi="Arial" w:cs="Arial"/>
          <w:iCs/>
          <w:sz w:val="20"/>
          <w:szCs w:val="20"/>
          <w:lang w:val="en-US"/>
        </w:rPr>
        <w:t>, Mantravadi AV, Sim MW, Yesensky JA, Moore MG</w:t>
      </w:r>
      <w:r w:rsidRPr="00164E1E">
        <w:rPr>
          <w:rFonts w:ascii="Arial" w:eastAsia="Malgun Gothic" w:hAnsi="Arial" w:cs="Arial"/>
          <w:color w:val="000000"/>
          <w:sz w:val="20"/>
          <w:szCs w:val="20"/>
          <w:shd w:val="clear" w:color="auto" w:fill="FFFFFF"/>
          <w:lang w:val="en-US" w:eastAsia="ko-KR"/>
        </w:rPr>
        <w:t>.</w:t>
      </w:r>
      <w:r w:rsidRPr="00164E1E">
        <w:rPr>
          <w:rFonts w:ascii="Arial" w:hAnsi="Arial" w:cs="Arial"/>
          <w:bCs/>
          <w:sz w:val="20"/>
          <w:szCs w:val="20"/>
          <w:lang w:val="en-US"/>
        </w:rPr>
        <w:t xml:space="preserve"> Postoperative consequences of cancer cachexia after head and neck free flap reconstruction. </w:t>
      </w:r>
      <w:r w:rsidRPr="000A2756">
        <w:rPr>
          <w:rFonts w:ascii="Arial" w:hAnsi="Arial" w:cs="Arial"/>
          <w:iCs/>
          <w:sz w:val="20"/>
          <w:szCs w:val="20"/>
          <w:lang w:val="en-US"/>
        </w:rPr>
        <w:t>Head &amp; Neck,</w:t>
      </w:r>
      <w:r w:rsidR="00335BA8" w:rsidRPr="000A2756">
        <w:rPr>
          <w:rFonts w:ascii="Arial" w:hAnsi="Arial" w:cs="Arial"/>
          <w:iCs/>
          <w:sz w:val="20"/>
          <w:szCs w:val="20"/>
          <w:lang w:val="en-US"/>
        </w:rPr>
        <w:t xml:space="preserve"> 44(7):1665-1677</w:t>
      </w:r>
      <w:r w:rsidRPr="000A2756">
        <w:rPr>
          <w:rFonts w:ascii="Arial" w:hAnsi="Arial" w:cs="Arial"/>
          <w:i/>
          <w:sz w:val="20"/>
          <w:szCs w:val="20"/>
          <w:lang w:val="en-US"/>
        </w:rPr>
        <w:t xml:space="preserve"> </w:t>
      </w:r>
      <w:r w:rsidRPr="000A2756">
        <w:rPr>
          <w:rFonts w:ascii="Arial" w:hAnsi="Arial" w:cs="Arial"/>
          <w:b/>
          <w:bCs/>
          <w:iCs/>
          <w:sz w:val="20"/>
          <w:szCs w:val="20"/>
          <w:lang w:val="en-US"/>
        </w:rPr>
        <w:t>(2022)</w:t>
      </w:r>
      <w:r w:rsidR="00203952" w:rsidRPr="000A2756">
        <w:rPr>
          <w:rFonts w:ascii="Arial" w:hAnsi="Arial" w:cs="Arial"/>
          <w:b/>
          <w:bCs/>
          <w:iCs/>
          <w:sz w:val="20"/>
          <w:szCs w:val="20"/>
          <w:lang w:val="en-US"/>
        </w:rPr>
        <w:t xml:space="preserve"> </w:t>
      </w:r>
      <w:hyperlink r:id="rId34" w:history="1">
        <w:r w:rsidR="00203952" w:rsidRPr="000A2756">
          <w:rPr>
            <w:rStyle w:val="Hyperlink"/>
            <w:rFonts w:ascii="Arial" w:hAnsi="Arial" w:cs="Arial"/>
            <w:iCs/>
            <w:sz w:val="20"/>
            <w:szCs w:val="20"/>
            <w:lang w:val="en-US"/>
          </w:rPr>
          <w:t>PMID: 35488469</w:t>
        </w:r>
      </w:hyperlink>
      <w:r w:rsidR="00530CEB" w:rsidRPr="000A2756">
        <w:rPr>
          <w:rFonts w:ascii="Arial" w:hAnsi="Arial" w:cs="Arial"/>
          <w:b/>
          <w:bCs/>
          <w:iCs/>
          <w:sz w:val="20"/>
          <w:szCs w:val="20"/>
          <w:lang w:val="en-US"/>
        </w:rPr>
        <w:t xml:space="preserve"> </w:t>
      </w:r>
    </w:p>
    <w:p w14:paraId="65C47E29" w14:textId="77777777" w:rsidR="002E311A" w:rsidRPr="007D2CC3" w:rsidRDefault="002E311A" w:rsidP="002E311A">
      <w:pPr>
        <w:autoSpaceDE w:val="0"/>
        <w:autoSpaceDN w:val="0"/>
        <w:jc w:val="both"/>
        <w:rPr>
          <w:rFonts w:ascii="Arial" w:hAnsi="Arial" w:cs="Arial"/>
          <w:iCs/>
          <w:sz w:val="8"/>
          <w:szCs w:val="8"/>
          <w:lang w:val="en-US"/>
        </w:rPr>
      </w:pPr>
    </w:p>
    <w:p w14:paraId="33CFFA2A" w14:textId="20F9B5AF" w:rsidR="001D2826" w:rsidRPr="000A2756" w:rsidRDefault="001D2826" w:rsidP="001D2826">
      <w:pPr>
        <w:pStyle w:val="ListParagraph"/>
        <w:numPr>
          <w:ilvl w:val="0"/>
          <w:numId w:val="18"/>
        </w:numPr>
        <w:ind w:left="360"/>
        <w:jc w:val="both"/>
        <w:rPr>
          <w:rFonts w:ascii="Arial" w:hAnsi="Arial" w:cs="Arial"/>
          <w:iCs/>
          <w:sz w:val="20"/>
          <w:szCs w:val="20"/>
          <w:lang w:val="en-US"/>
        </w:rPr>
      </w:pPr>
      <w:r w:rsidRPr="000A2756">
        <w:rPr>
          <w:rFonts w:ascii="Arial" w:hAnsi="Arial" w:cs="Arial"/>
          <w:iCs/>
          <w:sz w:val="20"/>
          <w:szCs w:val="20"/>
          <w:lang w:val="en-US"/>
        </w:rPr>
        <w:t xml:space="preserve">Huot JR, Pin F, Chatterjee R, </w:t>
      </w:r>
      <w:r w:rsidRPr="000A2756">
        <w:rPr>
          <w:rFonts w:ascii="Arial" w:hAnsi="Arial" w:cs="Arial"/>
          <w:b/>
          <w:bCs/>
          <w:iCs/>
          <w:sz w:val="20"/>
          <w:szCs w:val="20"/>
          <w:lang w:val="en-US"/>
        </w:rPr>
        <w:t>Bonetto A</w:t>
      </w:r>
      <w:r w:rsidRPr="000A2756">
        <w:rPr>
          <w:rFonts w:ascii="Arial" w:hAnsi="Arial" w:cs="Arial"/>
          <w:iCs/>
          <w:sz w:val="20"/>
          <w:szCs w:val="20"/>
          <w:lang w:val="en-US"/>
        </w:rPr>
        <w:t>. PGC1</w:t>
      </w:r>
      <w:r w:rsidRPr="000A2756">
        <w:rPr>
          <w:rFonts w:ascii="Symbol" w:hAnsi="Symbol" w:cs="Arial"/>
          <w:iCs/>
          <w:sz w:val="20"/>
          <w:szCs w:val="20"/>
          <w:lang w:val="en-US"/>
        </w:rPr>
        <w:t>a</w:t>
      </w:r>
      <w:r w:rsidRPr="000A2756">
        <w:rPr>
          <w:rFonts w:ascii="Arial" w:hAnsi="Arial" w:cs="Arial"/>
          <w:iCs/>
          <w:sz w:val="20"/>
          <w:szCs w:val="20"/>
          <w:lang w:val="en-US"/>
        </w:rPr>
        <w:t xml:space="preserve"> overexpression preserves muscle mass and function in cisplatin-induced cachexia. </w:t>
      </w:r>
      <w:r w:rsidRPr="000A2756">
        <w:rPr>
          <w:rFonts w:ascii="Arial" w:hAnsi="Arial" w:cs="Arial"/>
          <w:sz w:val="20"/>
          <w:szCs w:val="20"/>
        </w:rPr>
        <w:t>J Cachexia Sarcopenia Muscle,</w:t>
      </w:r>
      <w:r w:rsidR="000D7A38" w:rsidRPr="000A2756">
        <w:rPr>
          <w:rFonts w:ascii="Arial" w:hAnsi="Arial" w:cs="Arial"/>
          <w:sz w:val="20"/>
          <w:szCs w:val="20"/>
        </w:rPr>
        <w:t xml:space="preserve"> 13(5):2480-2491</w:t>
      </w:r>
      <w:r w:rsidRPr="000A2756">
        <w:rPr>
          <w:rFonts w:ascii="Arial" w:hAnsi="Arial" w:cs="Arial"/>
          <w:sz w:val="20"/>
          <w:szCs w:val="20"/>
        </w:rPr>
        <w:t xml:space="preserve"> </w:t>
      </w:r>
      <w:r w:rsidRPr="000A2756">
        <w:rPr>
          <w:rFonts w:ascii="Arial" w:hAnsi="Arial" w:cs="Arial"/>
          <w:b/>
          <w:bCs/>
          <w:iCs/>
          <w:sz w:val="20"/>
          <w:szCs w:val="20"/>
          <w:lang w:val="en-US"/>
        </w:rPr>
        <w:t>(2022)</w:t>
      </w:r>
      <w:r w:rsidR="00530CEB" w:rsidRPr="000A2756">
        <w:rPr>
          <w:rFonts w:ascii="Arial" w:hAnsi="Arial" w:cs="Arial"/>
          <w:b/>
          <w:bCs/>
          <w:iCs/>
          <w:sz w:val="20"/>
          <w:szCs w:val="20"/>
          <w:lang w:val="en-US"/>
        </w:rPr>
        <w:t xml:space="preserve"> </w:t>
      </w:r>
      <w:hyperlink r:id="rId35" w:history="1">
        <w:r w:rsidR="00530CEB" w:rsidRPr="000A2756">
          <w:rPr>
            <w:rStyle w:val="Hyperlink"/>
            <w:rFonts w:ascii="Arial" w:hAnsi="Arial" w:cs="Arial"/>
            <w:iCs/>
            <w:sz w:val="20"/>
            <w:szCs w:val="20"/>
          </w:rPr>
          <w:t>PMID: 35903870</w:t>
        </w:r>
      </w:hyperlink>
    </w:p>
    <w:p w14:paraId="634FFA90" w14:textId="77777777" w:rsidR="002E311A" w:rsidRPr="000A2756" w:rsidRDefault="002E311A" w:rsidP="002E311A">
      <w:pPr>
        <w:jc w:val="both"/>
        <w:rPr>
          <w:rFonts w:ascii="Arial" w:hAnsi="Arial" w:cs="Arial"/>
          <w:iCs/>
          <w:sz w:val="8"/>
          <w:szCs w:val="8"/>
          <w:lang w:val="en-US"/>
        </w:rPr>
      </w:pPr>
    </w:p>
    <w:p w14:paraId="3C3205DC" w14:textId="461CB169" w:rsidR="000A5946" w:rsidRPr="000A2756" w:rsidRDefault="000A5946" w:rsidP="000A5946">
      <w:pPr>
        <w:pStyle w:val="ListParagraph"/>
        <w:numPr>
          <w:ilvl w:val="0"/>
          <w:numId w:val="18"/>
        </w:numPr>
        <w:ind w:left="360"/>
        <w:jc w:val="both"/>
        <w:rPr>
          <w:rFonts w:ascii="Arial" w:hAnsi="Arial" w:cs="Arial"/>
          <w:iCs/>
          <w:sz w:val="20"/>
          <w:szCs w:val="20"/>
          <w:lang w:val="en-US"/>
        </w:rPr>
      </w:pPr>
      <w:r w:rsidRPr="000A2756">
        <w:rPr>
          <w:rFonts w:ascii="Arial" w:hAnsi="Arial" w:cs="Arial"/>
          <w:iCs/>
          <w:sz w:val="20"/>
          <w:szCs w:val="20"/>
          <w:lang w:val="en-US"/>
        </w:rPr>
        <w:t>Essex AL, Dehostale P</w:t>
      </w:r>
      <w:r w:rsidR="00EF5059" w:rsidRPr="000A2756">
        <w:rPr>
          <w:rFonts w:ascii="Arial" w:hAnsi="Arial" w:cs="Arial"/>
          <w:iCs/>
          <w:sz w:val="20"/>
          <w:szCs w:val="20"/>
          <w:lang w:val="en-US"/>
        </w:rPr>
        <w:t xml:space="preserve">, Huot JR, Davis HM, Momeni N, </w:t>
      </w:r>
      <w:r w:rsidRPr="000A2756">
        <w:rPr>
          <w:rFonts w:ascii="Arial" w:hAnsi="Arial" w:cs="Arial"/>
          <w:b/>
          <w:bCs/>
          <w:iCs/>
          <w:sz w:val="20"/>
          <w:szCs w:val="20"/>
          <w:lang w:val="en-US"/>
        </w:rPr>
        <w:t>Bonetto A</w:t>
      </w:r>
      <w:r w:rsidR="00EF5059" w:rsidRPr="000A2756">
        <w:rPr>
          <w:rFonts w:ascii="Arial" w:hAnsi="Arial" w:cs="Arial"/>
          <w:b/>
          <w:bCs/>
          <w:iCs/>
          <w:sz w:val="20"/>
          <w:szCs w:val="20"/>
          <w:lang w:val="en-US"/>
        </w:rPr>
        <w:t>*</w:t>
      </w:r>
      <w:r w:rsidR="00EF5059" w:rsidRPr="000A2756">
        <w:rPr>
          <w:rFonts w:ascii="Arial" w:hAnsi="Arial" w:cs="Arial"/>
          <w:iCs/>
          <w:sz w:val="20"/>
          <w:szCs w:val="20"/>
          <w:lang w:val="en-US"/>
        </w:rPr>
        <w:t>, Plotkin LI*.</w:t>
      </w:r>
      <w:r w:rsidRPr="000A2756">
        <w:rPr>
          <w:rFonts w:ascii="Arial" w:hAnsi="Arial" w:cs="Arial"/>
          <w:iCs/>
          <w:sz w:val="20"/>
          <w:szCs w:val="20"/>
          <w:lang w:val="en-US"/>
        </w:rPr>
        <w:t xml:space="preserve"> </w:t>
      </w:r>
      <w:r w:rsidR="00EF5059" w:rsidRPr="000A2756">
        <w:rPr>
          <w:rFonts w:ascii="Arial" w:hAnsi="Arial" w:cs="Arial"/>
          <w:iCs/>
          <w:sz w:val="20"/>
          <w:szCs w:val="20"/>
          <w:lang w:val="en-US"/>
        </w:rPr>
        <w:t>miR21</w:t>
      </w:r>
      <w:r w:rsidR="007003CF" w:rsidRPr="000A2756">
        <w:rPr>
          <w:rFonts w:ascii="Arial" w:hAnsi="Arial" w:cs="Arial"/>
          <w:iCs/>
          <w:sz w:val="20"/>
          <w:szCs w:val="20"/>
          <w:lang w:val="en-US"/>
        </w:rPr>
        <w:t xml:space="preserve"> deletion in osteocytes has direct and indirect effects on skeletal muscle in a sex-dimorphic manner in mice</w:t>
      </w:r>
      <w:r w:rsidRPr="000A2756">
        <w:rPr>
          <w:rFonts w:ascii="Arial" w:hAnsi="Arial" w:cs="Arial"/>
          <w:iCs/>
          <w:sz w:val="20"/>
          <w:szCs w:val="20"/>
          <w:lang w:val="en-US"/>
        </w:rPr>
        <w:t xml:space="preserve">. </w:t>
      </w:r>
      <w:r w:rsidR="003C78B7" w:rsidRPr="000A2756">
        <w:rPr>
          <w:rFonts w:ascii="Arial" w:hAnsi="Arial" w:cs="Arial"/>
          <w:i/>
          <w:iCs/>
          <w:sz w:val="20"/>
          <w:szCs w:val="20"/>
          <w:lang w:val="en-US"/>
        </w:rPr>
        <w:t>*co-corresponding authors.</w:t>
      </w:r>
      <w:r w:rsidR="003C78B7" w:rsidRPr="000A2756">
        <w:rPr>
          <w:rFonts w:ascii="Arial" w:hAnsi="Arial" w:cs="Arial"/>
          <w:sz w:val="20"/>
          <w:szCs w:val="20"/>
        </w:rPr>
        <w:t xml:space="preserve"> </w:t>
      </w:r>
      <w:r w:rsidR="00213C26" w:rsidRPr="000A2756">
        <w:rPr>
          <w:rFonts w:ascii="Arial" w:hAnsi="Arial" w:cs="Arial"/>
          <w:sz w:val="20"/>
          <w:szCs w:val="20"/>
        </w:rPr>
        <w:t>Biology of Sex Differences</w:t>
      </w:r>
      <w:r w:rsidRPr="000A2756">
        <w:rPr>
          <w:rFonts w:ascii="Arial" w:hAnsi="Arial" w:cs="Arial"/>
          <w:sz w:val="20"/>
          <w:szCs w:val="20"/>
        </w:rPr>
        <w:t>,</w:t>
      </w:r>
      <w:r w:rsidR="000D7A38" w:rsidRPr="000A2756">
        <w:rPr>
          <w:rFonts w:ascii="Arial" w:hAnsi="Arial" w:cs="Arial"/>
          <w:sz w:val="20"/>
          <w:szCs w:val="20"/>
        </w:rPr>
        <w:t xml:space="preserve"> 13(1):56</w:t>
      </w:r>
      <w:r w:rsidRPr="000A2756">
        <w:rPr>
          <w:rFonts w:ascii="Arial" w:hAnsi="Arial" w:cs="Arial"/>
          <w:sz w:val="20"/>
          <w:szCs w:val="20"/>
        </w:rPr>
        <w:t xml:space="preserve"> </w:t>
      </w:r>
      <w:r w:rsidRPr="000A2756">
        <w:rPr>
          <w:rFonts w:ascii="Arial" w:hAnsi="Arial" w:cs="Arial"/>
          <w:b/>
          <w:bCs/>
          <w:iCs/>
          <w:sz w:val="20"/>
          <w:szCs w:val="20"/>
          <w:lang w:val="en-US"/>
        </w:rPr>
        <w:t>(2022)</w:t>
      </w:r>
      <w:r w:rsidR="00530CEB" w:rsidRPr="000A2756">
        <w:rPr>
          <w:rFonts w:ascii="Arial" w:hAnsi="Arial" w:cs="Arial"/>
          <w:b/>
          <w:bCs/>
          <w:iCs/>
          <w:sz w:val="20"/>
          <w:szCs w:val="20"/>
          <w:lang w:val="en-US"/>
        </w:rPr>
        <w:t xml:space="preserve"> </w:t>
      </w:r>
      <w:hyperlink r:id="rId36" w:history="1">
        <w:r w:rsidR="00530CEB" w:rsidRPr="000A2756">
          <w:rPr>
            <w:rStyle w:val="Hyperlink"/>
            <w:rFonts w:ascii="Arial" w:hAnsi="Arial" w:cs="Arial"/>
            <w:iCs/>
            <w:sz w:val="20"/>
            <w:szCs w:val="20"/>
          </w:rPr>
          <w:t>PMID: 36183096</w:t>
        </w:r>
      </w:hyperlink>
    </w:p>
    <w:p w14:paraId="2D63B5ED" w14:textId="77777777" w:rsidR="002E311A" w:rsidRPr="000A2756" w:rsidRDefault="002E311A" w:rsidP="002E311A">
      <w:pPr>
        <w:jc w:val="both"/>
        <w:rPr>
          <w:rFonts w:ascii="Arial" w:hAnsi="Arial" w:cs="Arial"/>
          <w:iCs/>
          <w:sz w:val="8"/>
          <w:szCs w:val="8"/>
          <w:lang w:val="en-US"/>
        </w:rPr>
      </w:pPr>
    </w:p>
    <w:p w14:paraId="4A5B9B49" w14:textId="22C2277F" w:rsidR="00DB2911" w:rsidRPr="000A2756" w:rsidRDefault="00DB2911" w:rsidP="00DB2911">
      <w:pPr>
        <w:pStyle w:val="ListParagraph"/>
        <w:numPr>
          <w:ilvl w:val="0"/>
          <w:numId w:val="18"/>
        </w:numPr>
        <w:ind w:left="360"/>
        <w:jc w:val="both"/>
        <w:rPr>
          <w:rFonts w:ascii="Arial" w:hAnsi="Arial" w:cs="Arial"/>
          <w:iCs/>
          <w:sz w:val="20"/>
          <w:szCs w:val="20"/>
          <w:lang w:val="en-US"/>
        </w:rPr>
      </w:pPr>
      <w:r w:rsidRPr="000A2756">
        <w:rPr>
          <w:rFonts w:ascii="Arial" w:hAnsi="Arial" w:cs="Arial"/>
          <w:iCs/>
          <w:sz w:val="20"/>
          <w:szCs w:val="20"/>
          <w:lang w:val="en-US"/>
        </w:rPr>
        <w:t xml:space="preserve">Kim H-G, Huot JR, Pin F, Belcher D, </w:t>
      </w:r>
      <w:r w:rsidRPr="000A2756">
        <w:rPr>
          <w:rFonts w:ascii="Arial" w:hAnsi="Arial" w:cs="Arial"/>
          <w:b/>
          <w:bCs/>
          <w:iCs/>
          <w:sz w:val="20"/>
          <w:szCs w:val="20"/>
          <w:lang w:val="en-US"/>
        </w:rPr>
        <w:t>Bonetto A</w:t>
      </w:r>
      <w:r w:rsidRPr="000A2756">
        <w:rPr>
          <w:rFonts w:ascii="Arial" w:hAnsi="Arial" w:cs="Arial"/>
          <w:iCs/>
          <w:sz w:val="20"/>
          <w:szCs w:val="20"/>
          <w:lang w:val="en-US"/>
        </w:rPr>
        <w:t xml:space="preserve">, Nader G. Metastatic or xenograft colorectal cancer induce divergent anabolic deficits and pro-inflammatory effectors of muscle wasting in a tumor-type dependent manner. </w:t>
      </w:r>
      <w:r w:rsidRPr="000A2756">
        <w:rPr>
          <w:rFonts w:ascii="Arial" w:hAnsi="Arial" w:cs="Arial"/>
          <w:sz w:val="20"/>
          <w:szCs w:val="20"/>
        </w:rPr>
        <w:t>Journal of Applied Physiology,</w:t>
      </w:r>
      <w:r w:rsidR="004D679C" w:rsidRPr="000A2756">
        <w:rPr>
          <w:rFonts w:ascii="Arial" w:hAnsi="Arial" w:cs="Arial"/>
          <w:sz w:val="20"/>
          <w:szCs w:val="20"/>
        </w:rPr>
        <w:t xml:space="preserve"> 133(6):1273-1283</w:t>
      </w:r>
      <w:r w:rsidRPr="000A2756">
        <w:rPr>
          <w:rFonts w:ascii="Arial" w:hAnsi="Arial" w:cs="Arial"/>
          <w:sz w:val="20"/>
          <w:szCs w:val="20"/>
        </w:rPr>
        <w:t xml:space="preserve"> </w:t>
      </w:r>
      <w:r w:rsidRPr="000A2756">
        <w:rPr>
          <w:rFonts w:ascii="Arial" w:hAnsi="Arial" w:cs="Arial"/>
          <w:b/>
          <w:bCs/>
          <w:iCs/>
          <w:sz w:val="20"/>
          <w:szCs w:val="20"/>
          <w:lang w:val="en-US"/>
        </w:rPr>
        <w:t>(2022)</w:t>
      </w:r>
      <w:r w:rsidR="00530CEB" w:rsidRPr="000A2756">
        <w:rPr>
          <w:rFonts w:ascii="Arial" w:hAnsi="Arial" w:cs="Arial"/>
          <w:b/>
          <w:bCs/>
          <w:iCs/>
          <w:sz w:val="20"/>
          <w:szCs w:val="20"/>
          <w:lang w:val="en-US"/>
        </w:rPr>
        <w:t xml:space="preserve"> </w:t>
      </w:r>
      <w:hyperlink r:id="rId37" w:history="1">
        <w:r w:rsidR="00530CEB" w:rsidRPr="000A2756">
          <w:rPr>
            <w:rStyle w:val="Hyperlink"/>
            <w:rFonts w:ascii="Arial" w:hAnsi="Arial" w:cs="Arial"/>
            <w:iCs/>
            <w:sz w:val="20"/>
            <w:szCs w:val="20"/>
          </w:rPr>
          <w:t>PMID: 36201323</w:t>
        </w:r>
      </w:hyperlink>
    </w:p>
    <w:p w14:paraId="2F4BB910" w14:textId="77777777" w:rsidR="002E311A" w:rsidRPr="000A2756" w:rsidRDefault="002E311A" w:rsidP="002E311A">
      <w:pPr>
        <w:jc w:val="both"/>
        <w:rPr>
          <w:rFonts w:ascii="Arial" w:hAnsi="Arial" w:cs="Arial"/>
          <w:iCs/>
          <w:sz w:val="8"/>
          <w:szCs w:val="8"/>
          <w:lang w:val="en-US"/>
        </w:rPr>
      </w:pPr>
    </w:p>
    <w:p w14:paraId="4457C956" w14:textId="2C7298FF" w:rsidR="009F188D" w:rsidRPr="000A2756" w:rsidRDefault="00C17139" w:rsidP="00DB2911">
      <w:pPr>
        <w:pStyle w:val="ListParagraph"/>
        <w:numPr>
          <w:ilvl w:val="0"/>
          <w:numId w:val="18"/>
        </w:numPr>
        <w:ind w:left="360"/>
        <w:jc w:val="both"/>
        <w:rPr>
          <w:rStyle w:val="Hyperlink"/>
          <w:rFonts w:ascii="Arial" w:hAnsi="Arial" w:cs="Arial"/>
          <w:iCs/>
          <w:color w:val="auto"/>
          <w:sz w:val="20"/>
          <w:szCs w:val="20"/>
          <w:u w:val="none"/>
          <w:lang w:val="en-US"/>
        </w:rPr>
      </w:pPr>
      <w:r w:rsidRPr="000A2756">
        <w:rPr>
          <w:rFonts w:ascii="Arial" w:hAnsi="Arial" w:cs="Arial"/>
          <w:iCs/>
          <w:sz w:val="20"/>
          <w:szCs w:val="20"/>
          <w:lang w:val="en-US"/>
        </w:rPr>
        <w:t>Dolly A, Pötgens SA, Thibaut MM, Neyrinck AM, Galbert C, Lefevre C, Wyart</w:t>
      </w:r>
      <w:r w:rsidR="00FF431E" w:rsidRPr="000A2756">
        <w:rPr>
          <w:rFonts w:ascii="Arial" w:hAnsi="Arial" w:cs="Arial"/>
          <w:iCs/>
          <w:sz w:val="20"/>
          <w:szCs w:val="20"/>
          <w:lang w:val="en-US"/>
        </w:rPr>
        <w:t xml:space="preserve"> E</w:t>
      </w:r>
      <w:r w:rsidRPr="000A2756">
        <w:rPr>
          <w:rFonts w:ascii="Arial" w:hAnsi="Arial" w:cs="Arial"/>
          <w:iCs/>
          <w:sz w:val="20"/>
          <w:szCs w:val="20"/>
          <w:lang w:val="en-US"/>
        </w:rPr>
        <w:t>, Lanthier</w:t>
      </w:r>
      <w:r w:rsidR="00FF431E" w:rsidRPr="000A2756">
        <w:rPr>
          <w:rFonts w:ascii="Arial" w:hAnsi="Arial" w:cs="Arial"/>
          <w:iCs/>
          <w:sz w:val="20"/>
          <w:szCs w:val="20"/>
          <w:lang w:val="en-US"/>
        </w:rPr>
        <w:t xml:space="preserve"> N</w:t>
      </w:r>
      <w:r w:rsidRPr="000A2756">
        <w:rPr>
          <w:rFonts w:ascii="Arial" w:hAnsi="Arial" w:cs="Arial"/>
          <w:iCs/>
          <w:sz w:val="20"/>
          <w:szCs w:val="20"/>
          <w:lang w:val="en-US"/>
        </w:rPr>
        <w:t>, Baldin</w:t>
      </w:r>
      <w:r w:rsidR="00FF431E" w:rsidRPr="000A2756">
        <w:rPr>
          <w:rFonts w:ascii="Arial" w:hAnsi="Arial" w:cs="Arial"/>
          <w:iCs/>
          <w:sz w:val="20"/>
          <w:szCs w:val="20"/>
          <w:lang w:val="en-US"/>
        </w:rPr>
        <w:t xml:space="preserve"> P</w:t>
      </w:r>
      <w:r w:rsidRPr="000A2756">
        <w:rPr>
          <w:rFonts w:ascii="Arial" w:hAnsi="Arial" w:cs="Arial"/>
          <w:iCs/>
          <w:sz w:val="20"/>
          <w:szCs w:val="20"/>
          <w:lang w:val="en-US"/>
        </w:rPr>
        <w:t>, Huot</w:t>
      </w:r>
      <w:r w:rsidR="00FF431E" w:rsidRPr="000A2756">
        <w:rPr>
          <w:rFonts w:ascii="Arial" w:hAnsi="Arial" w:cs="Arial"/>
          <w:iCs/>
          <w:sz w:val="20"/>
          <w:szCs w:val="20"/>
          <w:lang w:val="en-US"/>
        </w:rPr>
        <w:t xml:space="preserve"> JR</w:t>
      </w:r>
      <w:r w:rsidRPr="000A2756">
        <w:rPr>
          <w:rFonts w:ascii="Arial" w:hAnsi="Arial" w:cs="Arial"/>
          <w:iCs/>
          <w:sz w:val="20"/>
          <w:szCs w:val="20"/>
          <w:lang w:val="en-US"/>
        </w:rPr>
        <w:t xml:space="preserve">, </w:t>
      </w:r>
      <w:r w:rsidRPr="000A2756">
        <w:rPr>
          <w:rFonts w:ascii="Arial" w:hAnsi="Arial" w:cs="Arial"/>
          <w:b/>
          <w:bCs/>
          <w:iCs/>
          <w:sz w:val="20"/>
          <w:szCs w:val="20"/>
          <w:lang w:val="en-US"/>
        </w:rPr>
        <w:t>Bonetto</w:t>
      </w:r>
      <w:r w:rsidR="00FF431E" w:rsidRPr="000A2756">
        <w:rPr>
          <w:rFonts w:ascii="Arial" w:hAnsi="Arial" w:cs="Arial"/>
          <w:b/>
          <w:bCs/>
          <w:iCs/>
          <w:sz w:val="20"/>
          <w:szCs w:val="20"/>
          <w:lang w:val="en-US"/>
        </w:rPr>
        <w:t xml:space="preserve"> A</w:t>
      </w:r>
      <w:r w:rsidRPr="000A2756">
        <w:rPr>
          <w:rFonts w:ascii="Arial" w:hAnsi="Arial" w:cs="Arial"/>
          <w:iCs/>
          <w:sz w:val="20"/>
          <w:szCs w:val="20"/>
          <w:lang w:val="en-US"/>
        </w:rPr>
        <w:t>, Delzenne</w:t>
      </w:r>
      <w:r w:rsidR="00FF431E" w:rsidRPr="000A2756">
        <w:rPr>
          <w:rFonts w:ascii="Arial" w:hAnsi="Arial" w:cs="Arial"/>
          <w:iCs/>
          <w:sz w:val="20"/>
          <w:szCs w:val="20"/>
          <w:lang w:val="en-US"/>
        </w:rPr>
        <w:t xml:space="preserve"> NM</w:t>
      </w:r>
      <w:r w:rsidRPr="000A2756">
        <w:rPr>
          <w:rFonts w:ascii="Arial" w:hAnsi="Arial" w:cs="Arial"/>
          <w:iCs/>
          <w:sz w:val="20"/>
          <w:szCs w:val="20"/>
          <w:lang w:val="en-US"/>
        </w:rPr>
        <w:t>, Sokol</w:t>
      </w:r>
      <w:r w:rsidR="00FF431E" w:rsidRPr="000A2756">
        <w:rPr>
          <w:rFonts w:ascii="Arial" w:hAnsi="Arial" w:cs="Arial"/>
          <w:iCs/>
          <w:sz w:val="20"/>
          <w:szCs w:val="20"/>
          <w:lang w:val="en-US"/>
        </w:rPr>
        <w:t xml:space="preserve"> H</w:t>
      </w:r>
      <w:r w:rsidRPr="000A2756">
        <w:rPr>
          <w:rFonts w:ascii="Arial" w:hAnsi="Arial" w:cs="Arial"/>
          <w:iCs/>
          <w:sz w:val="20"/>
          <w:szCs w:val="20"/>
          <w:lang w:val="en-US"/>
        </w:rPr>
        <w:t>, Bindels</w:t>
      </w:r>
      <w:r w:rsidR="00FF431E" w:rsidRPr="000A2756">
        <w:rPr>
          <w:rFonts w:ascii="Arial" w:hAnsi="Arial" w:cs="Arial"/>
          <w:iCs/>
          <w:sz w:val="20"/>
          <w:szCs w:val="20"/>
          <w:lang w:val="en-US"/>
        </w:rPr>
        <w:t xml:space="preserve"> LB. </w:t>
      </w:r>
      <w:r w:rsidR="009F188D" w:rsidRPr="000A2756">
        <w:rPr>
          <w:rFonts w:ascii="Arial" w:hAnsi="Arial" w:cs="Arial"/>
          <w:iCs/>
          <w:sz w:val="20"/>
          <w:szCs w:val="20"/>
          <w:lang w:val="en-US"/>
        </w:rPr>
        <w:t>Impairment of aryl hydrocarbon receptor signaling promotes hepatic disorders in cancer cachexia</w:t>
      </w:r>
      <w:r w:rsidR="00FF431E" w:rsidRPr="000A2756">
        <w:rPr>
          <w:rFonts w:ascii="Arial" w:hAnsi="Arial" w:cs="Arial"/>
          <w:iCs/>
          <w:sz w:val="20"/>
          <w:szCs w:val="20"/>
          <w:lang w:val="en-US"/>
        </w:rPr>
        <w:t xml:space="preserve">. </w:t>
      </w:r>
      <w:r w:rsidR="00FF431E" w:rsidRPr="007D2CC3">
        <w:rPr>
          <w:rFonts w:ascii="Arial" w:hAnsi="Arial" w:cs="Arial"/>
          <w:sz w:val="20"/>
          <w:szCs w:val="20"/>
          <w:lang w:val="en-US"/>
        </w:rPr>
        <w:t>J Cachexia Sarcopenia Muscle,</w:t>
      </w:r>
      <w:r w:rsidR="00741C56" w:rsidRPr="007D2CC3">
        <w:rPr>
          <w:rFonts w:ascii="Arial" w:hAnsi="Arial" w:cs="Arial"/>
          <w:sz w:val="20"/>
          <w:szCs w:val="20"/>
          <w:lang w:val="en-US"/>
        </w:rPr>
        <w:t xml:space="preserve"> 14(3):1569-1582</w:t>
      </w:r>
      <w:r w:rsidR="00FF431E" w:rsidRPr="007D2CC3">
        <w:rPr>
          <w:rFonts w:ascii="Arial" w:hAnsi="Arial" w:cs="Arial"/>
          <w:sz w:val="20"/>
          <w:szCs w:val="20"/>
          <w:lang w:val="en-US"/>
        </w:rPr>
        <w:t xml:space="preserve"> </w:t>
      </w:r>
      <w:r w:rsidR="00FF431E" w:rsidRPr="000A2756">
        <w:rPr>
          <w:rFonts w:ascii="Arial" w:hAnsi="Arial" w:cs="Arial"/>
          <w:b/>
          <w:bCs/>
          <w:iCs/>
          <w:sz w:val="20"/>
          <w:szCs w:val="20"/>
          <w:lang w:val="en-US"/>
        </w:rPr>
        <w:t>(2023)</w:t>
      </w:r>
      <w:r w:rsidR="00F5020D" w:rsidRPr="000A2756">
        <w:rPr>
          <w:rFonts w:ascii="Arial" w:hAnsi="Arial" w:cs="Arial"/>
          <w:sz w:val="20"/>
          <w:szCs w:val="20"/>
          <w:lang w:val="en-US"/>
        </w:rPr>
        <w:t xml:space="preserve"> </w:t>
      </w:r>
      <w:hyperlink r:id="rId38" w:history="1">
        <w:r w:rsidR="00F5020D" w:rsidRPr="000A2756">
          <w:rPr>
            <w:rStyle w:val="Hyperlink"/>
            <w:rFonts w:ascii="Arial" w:hAnsi="Arial" w:cs="Arial"/>
            <w:sz w:val="20"/>
            <w:szCs w:val="20"/>
            <w:lang w:val="en-US"/>
          </w:rPr>
          <w:t>PMID: 37127348</w:t>
        </w:r>
      </w:hyperlink>
    </w:p>
    <w:p w14:paraId="75374BE1" w14:textId="77777777" w:rsidR="004A6370" w:rsidRPr="000A2756" w:rsidRDefault="004A6370" w:rsidP="004A6370">
      <w:pPr>
        <w:pStyle w:val="ListParagraph"/>
        <w:rPr>
          <w:rFonts w:ascii="Arial" w:hAnsi="Arial" w:cs="Arial"/>
          <w:iCs/>
          <w:sz w:val="8"/>
          <w:szCs w:val="8"/>
          <w:lang w:val="en-US"/>
        </w:rPr>
      </w:pPr>
    </w:p>
    <w:p w14:paraId="0DE6E4F8" w14:textId="2F0D4E12" w:rsidR="004A6370" w:rsidRPr="000A2756" w:rsidRDefault="004A6370" w:rsidP="004A6370">
      <w:pPr>
        <w:pStyle w:val="ListParagraph"/>
        <w:numPr>
          <w:ilvl w:val="0"/>
          <w:numId w:val="18"/>
        </w:numPr>
        <w:ind w:left="360"/>
        <w:jc w:val="both"/>
        <w:rPr>
          <w:rFonts w:ascii="Arial" w:hAnsi="Arial" w:cs="Arial"/>
          <w:iCs/>
          <w:sz w:val="20"/>
          <w:szCs w:val="20"/>
          <w:lang w:val="en-US"/>
        </w:rPr>
      </w:pPr>
      <w:r w:rsidRPr="000A2756">
        <w:rPr>
          <w:rFonts w:ascii="Arial" w:hAnsi="Arial" w:cs="Arial"/>
          <w:iCs/>
          <w:sz w:val="20"/>
          <w:szCs w:val="20"/>
          <w:lang w:val="en-US"/>
        </w:rPr>
        <w:t>Huot JR</w:t>
      </w:r>
      <w:r w:rsidR="009B2FAF" w:rsidRPr="000A2756">
        <w:rPr>
          <w:rFonts w:ascii="Arial" w:hAnsi="Arial" w:cs="Arial"/>
          <w:iCs/>
          <w:sz w:val="20"/>
          <w:szCs w:val="20"/>
          <w:lang w:val="en-US"/>
        </w:rPr>
        <w:t>*</w:t>
      </w:r>
      <w:r w:rsidRPr="000A2756">
        <w:rPr>
          <w:rFonts w:ascii="Arial" w:hAnsi="Arial" w:cs="Arial"/>
          <w:iCs/>
          <w:sz w:val="20"/>
          <w:szCs w:val="20"/>
          <w:lang w:val="en-US"/>
        </w:rPr>
        <w:t xml:space="preserve">, </w:t>
      </w:r>
      <w:r w:rsidR="00320A35" w:rsidRPr="000A2756">
        <w:rPr>
          <w:rFonts w:ascii="Arial" w:hAnsi="Arial" w:cs="Arial"/>
          <w:iCs/>
          <w:sz w:val="20"/>
          <w:szCs w:val="20"/>
          <w:lang w:val="en-US"/>
        </w:rPr>
        <w:t>Livingston PD</w:t>
      </w:r>
      <w:r w:rsidR="009B2FAF" w:rsidRPr="000A2756">
        <w:rPr>
          <w:rFonts w:ascii="Arial" w:hAnsi="Arial" w:cs="Arial"/>
          <w:iCs/>
          <w:sz w:val="20"/>
          <w:szCs w:val="20"/>
          <w:lang w:val="en-US"/>
        </w:rPr>
        <w:t>*</w:t>
      </w:r>
      <w:r w:rsidR="00320A35" w:rsidRPr="000A2756">
        <w:rPr>
          <w:rFonts w:ascii="Arial" w:hAnsi="Arial" w:cs="Arial"/>
          <w:iCs/>
          <w:sz w:val="20"/>
          <w:szCs w:val="20"/>
          <w:lang w:val="en-US"/>
        </w:rPr>
        <w:t>, Pin F, Thomas CR, Jamnick NA, Callaway CS</w:t>
      </w:r>
      <w:r w:rsidR="009C5584" w:rsidRPr="000A2756">
        <w:rPr>
          <w:rFonts w:ascii="Arial" w:hAnsi="Arial" w:cs="Arial"/>
          <w:iCs/>
          <w:sz w:val="20"/>
          <w:szCs w:val="20"/>
          <w:lang w:val="en-US"/>
        </w:rPr>
        <w:t xml:space="preserve">, </w:t>
      </w:r>
      <w:r w:rsidRPr="000A2756">
        <w:rPr>
          <w:rFonts w:ascii="Arial" w:hAnsi="Arial" w:cs="Arial"/>
          <w:b/>
          <w:bCs/>
          <w:iCs/>
          <w:sz w:val="20"/>
          <w:szCs w:val="20"/>
          <w:lang w:val="en-US"/>
        </w:rPr>
        <w:t>Bonetto A</w:t>
      </w:r>
      <w:r w:rsidRPr="000A2756">
        <w:rPr>
          <w:rFonts w:ascii="Arial" w:hAnsi="Arial" w:cs="Arial"/>
          <w:iCs/>
          <w:sz w:val="20"/>
          <w:szCs w:val="20"/>
          <w:lang w:val="en-US"/>
        </w:rPr>
        <w:t xml:space="preserve">. </w:t>
      </w:r>
      <w:r w:rsidR="00A71E06" w:rsidRPr="000A2756">
        <w:rPr>
          <w:rFonts w:ascii="Arial" w:hAnsi="Arial" w:cs="Arial"/>
          <w:iCs/>
          <w:sz w:val="20"/>
          <w:szCs w:val="20"/>
          <w:lang w:val="en-US"/>
        </w:rPr>
        <w:t>Long-term musculoskeletal consequences of chemotherapy in pediatric mice</w:t>
      </w:r>
      <w:r w:rsidRPr="000A2756">
        <w:rPr>
          <w:rFonts w:ascii="Arial" w:hAnsi="Arial" w:cs="Arial"/>
          <w:iCs/>
          <w:sz w:val="20"/>
          <w:szCs w:val="20"/>
          <w:lang w:val="en-US"/>
        </w:rPr>
        <w:t xml:space="preserve">. </w:t>
      </w:r>
      <w:r w:rsidR="00A71E06" w:rsidRPr="00164E1E">
        <w:rPr>
          <w:rFonts w:ascii="Arial" w:hAnsi="Arial" w:cs="Arial"/>
          <w:sz w:val="20"/>
          <w:szCs w:val="20"/>
          <w:lang w:val="en-US"/>
        </w:rPr>
        <w:t>Function</w:t>
      </w:r>
      <w:r w:rsidR="00C011AF" w:rsidRPr="00164E1E">
        <w:rPr>
          <w:rFonts w:ascii="Arial" w:hAnsi="Arial" w:cs="Arial"/>
          <w:sz w:val="20"/>
          <w:szCs w:val="20"/>
          <w:lang w:val="en-US"/>
        </w:rPr>
        <w:t>. Mar 7;5(3):zqae011. doi: 10.1093/function/zqae011. eCollection 2024. PMID: 38706958</w:t>
      </w:r>
      <w:r w:rsidRPr="00164E1E">
        <w:rPr>
          <w:rFonts w:ascii="Arial" w:hAnsi="Arial" w:cs="Arial"/>
          <w:sz w:val="20"/>
          <w:szCs w:val="20"/>
          <w:lang w:val="en-US"/>
        </w:rPr>
        <w:t xml:space="preserve"> </w:t>
      </w:r>
      <w:r w:rsidRPr="000A2756">
        <w:rPr>
          <w:rFonts w:ascii="Arial" w:hAnsi="Arial" w:cs="Arial"/>
          <w:b/>
          <w:bCs/>
          <w:iCs/>
          <w:sz w:val="20"/>
          <w:szCs w:val="20"/>
          <w:lang w:val="en-US"/>
        </w:rPr>
        <w:t>(202</w:t>
      </w:r>
      <w:r w:rsidR="00A71E06" w:rsidRPr="000A2756">
        <w:rPr>
          <w:rFonts w:ascii="Arial" w:hAnsi="Arial" w:cs="Arial"/>
          <w:b/>
          <w:bCs/>
          <w:iCs/>
          <w:sz w:val="20"/>
          <w:szCs w:val="20"/>
          <w:lang w:val="en-US"/>
        </w:rPr>
        <w:t>4</w:t>
      </w:r>
      <w:r w:rsidRPr="000A2756">
        <w:rPr>
          <w:rFonts w:ascii="Arial" w:hAnsi="Arial" w:cs="Arial"/>
          <w:b/>
          <w:bCs/>
          <w:iCs/>
          <w:sz w:val="20"/>
          <w:szCs w:val="20"/>
          <w:lang w:val="en-US"/>
        </w:rPr>
        <w:t>)</w:t>
      </w:r>
      <w:r w:rsidRPr="000A2756">
        <w:rPr>
          <w:rFonts w:ascii="Arial" w:hAnsi="Arial" w:cs="Arial"/>
          <w:sz w:val="20"/>
          <w:szCs w:val="20"/>
          <w:lang w:val="en-US"/>
        </w:rPr>
        <w:t xml:space="preserve"> </w:t>
      </w:r>
      <w:r w:rsidR="00075978" w:rsidRPr="000A2756">
        <w:rPr>
          <w:rFonts w:ascii="Arial" w:hAnsi="Arial" w:cs="Arial"/>
          <w:i/>
          <w:iCs/>
          <w:sz w:val="20"/>
          <w:szCs w:val="20"/>
          <w:lang w:val="en-US"/>
        </w:rPr>
        <w:t>*co-authorship</w:t>
      </w:r>
      <w:r w:rsidR="00741C56" w:rsidRPr="000A2756">
        <w:rPr>
          <w:rFonts w:ascii="Arial" w:hAnsi="Arial" w:cs="Arial"/>
          <w:i/>
          <w:iCs/>
          <w:sz w:val="20"/>
          <w:szCs w:val="20"/>
          <w:lang w:val="en-US"/>
        </w:rPr>
        <w:t xml:space="preserve"> </w:t>
      </w:r>
      <w:hyperlink r:id="rId39" w:history="1">
        <w:r w:rsidR="00741C56" w:rsidRPr="000A2756">
          <w:rPr>
            <w:rStyle w:val="Hyperlink"/>
            <w:rFonts w:ascii="Arial" w:hAnsi="Arial" w:cs="Arial"/>
            <w:sz w:val="20"/>
            <w:szCs w:val="20"/>
            <w:lang w:val="en-US"/>
          </w:rPr>
          <w:t>PMID: 38706958</w:t>
        </w:r>
      </w:hyperlink>
    </w:p>
    <w:p w14:paraId="28E8EAAE" w14:textId="77777777" w:rsidR="00C9414D" w:rsidRPr="00741C56" w:rsidRDefault="00C9414D" w:rsidP="00C9414D">
      <w:pPr>
        <w:pStyle w:val="ListParagraph"/>
        <w:rPr>
          <w:rFonts w:ascii="Arial" w:hAnsi="Arial" w:cs="Arial"/>
          <w:iCs/>
          <w:sz w:val="8"/>
          <w:szCs w:val="8"/>
          <w:lang w:val="en-US"/>
        </w:rPr>
      </w:pPr>
    </w:p>
    <w:p w14:paraId="7BF8362F" w14:textId="3B40170D" w:rsidR="00502E40" w:rsidRPr="00741C56" w:rsidRDefault="006B6587" w:rsidP="00502E40">
      <w:pPr>
        <w:pStyle w:val="ListParagraph"/>
        <w:numPr>
          <w:ilvl w:val="0"/>
          <w:numId w:val="18"/>
        </w:numPr>
        <w:ind w:left="360"/>
        <w:jc w:val="both"/>
        <w:rPr>
          <w:rFonts w:ascii="Arial" w:hAnsi="Arial" w:cs="Arial"/>
          <w:sz w:val="20"/>
          <w:szCs w:val="20"/>
          <w:lang w:val="en-US"/>
        </w:rPr>
      </w:pPr>
      <w:r w:rsidRPr="00741C56">
        <w:rPr>
          <w:rFonts w:ascii="Arial" w:hAnsi="Arial" w:cs="Arial"/>
          <w:iCs/>
          <w:sz w:val="20"/>
          <w:szCs w:val="20"/>
          <w:lang w:val="en-US"/>
        </w:rPr>
        <w:t>Balanta</w:t>
      </w:r>
      <w:r w:rsidR="00DC607C" w:rsidRPr="00741C56">
        <w:rPr>
          <w:rFonts w:ascii="Arial" w:hAnsi="Arial" w:cs="Arial"/>
          <w:iCs/>
          <w:sz w:val="20"/>
          <w:szCs w:val="20"/>
          <w:lang w:val="en-US"/>
        </w:rPr>
        <w:t>-</w:t>
      </w:r>
      <w:r w:rsidRPr="00741C56">
        <w:rPr>
          <w:rFonts w:ascii="Arial" w:hAnsi="Arial" w:cs="Arial"/>
          <w:iCs/>
          <w:sz w:val="20"/>
          <w:szCs w:val="20"/>
          <w:lang w:val="en-US"/>
        </w:rPr>
        <w:t>Melo J</w:t>
      </w:r>
      <w:r w:rsidR="00502E40" w:rsidRPr="00741C56">
        <w:rPr>
          <w:rFonts w:ascii="Arial" w:hAnsi="Arial" w:cs="Arial"/>
          <w:iCs/>
          <w:sz w:val="20"/>
          <w:szCs w:val="20"/>
          <w:lang w:val="en-US"/>
        </w:rPr>
        <w:t xml:space="preserve">*, </w:t>
      </w:r>
      <w:r w:rsidRPr="00741C56">
        <w:rPr>
          <w:rFonts w:ascii="Arial" w:hAnsi="Arial" w:cs="Arial"/>
          <w:iCs/>
          <w:sz w:val="20"/>
          <w:szCs w:val="20"/>
          <w:lang w:val="en-US"/>
        </w:rPr>
        <w:t>Jones</w:t>
      </w:r>
      <w:r w:rsidR="00DC607C" w:rsidRPr="00741C56">
        <w:rPr>
          <w:rFonts w:ascii="Arial" w:hAnsi="Arial" w:cs="Arial"/>
          <w:iCs/>
          <w:sz w:val="20"/>
          <w:szCs w:val="20"/>
          <w:lang w:val="en-US"/>
        </w:rPr>
        <w:t xml:space="preserve"> AJ</w:t>
      </w:r>
      <w:r w:rsidR="00502E40" w:rsidRPr="00741C56">
        <w:rPr>
          <w:rFonts w:ascii="Arial" w:hAnsi="Arial" w:cs="Arial"/>
          <w:iCs/>
          <w:sz w:val="20"/>
          <w:szCs w:val="20"/>
          <w:lang w:val="en-US"/>
        </w:rPr>
        <w:t xml:space="preserve">*, </w:t>
      </w:r>
      <w:r w:rsidR="00DC607C" w:rsidRPr="00741C56">
        <w:rPr>
          <w:rFonts w:ascii="Arial" w:hAnsi="Arial" w:cs="Arial"/>
          <w:iCs/>
          <w:sz w:val="20"/>
          <w:szCs w:val="20"/>
          <w:lang w:val="en-US"/>
        </w:rPr>
        <w:t>Novinger LJ</w:t>
      </w:r>
      <w:r w:rsidR="00502E40" w:rsidRPr="00741C56">
        <w:rPr>
          <w:rFonts w:ascii="Arial" w:hAnsi="Arial" w:cs="Arial"/>
          <w:iCs/>
          <w:sz w:val="20"/>
          <w:szCs w:val="20"/>
          <w:lang w:val="en-US"/>
        </w:rPr>
        <w:t xml:space="preserve">, </w:t>
      </w:r>
      <w:r w:rsidR="00DC607C" w:rsidRPr="00741C56">
        <w:rPr>
          <w:rFonts w:ascii="Arial" w:hAnsi="Arial" w:cs="Arial"/>
          <w:iCs/>
          <w:sz w:val="20"/>
          <w:szCs w:val="20"/>
          <w:lang w:val="en-US"/>
        </w:rPr>
        <w:t>Moore MG</w:t>
      </w:r>
      <w:r w:rsidR="00502E40" w:rsidRPr="00741C56">
        <w:rPr>
          <w:rFonts w:ascii="Arial" w:hAnsi="Arial" w:cs="Arial"/>
          <w:iCs/>
          <w:sz w:val="20"/>
          <w:szCs w:val="20"/>
          <w:lang w:val="en-US"/>
        </w:rPr>
        <w:t xml:space="preserve">, </w:t>
      </w:r>
      <w:r w:rsidR="00502E40" w:rsidRPr="00741C56">
        <w:rPr>
          <w:rFonts w:ascii="Arial" w:hAnsi="Arial" w:cs="Arial"/>
          <w:b/>
          <w:bCs/>
          <w:iCs/>
          <w:sz w:val="20"/>
          <w:szCs w:val="20"/>
          <w:lang w:val="en-US"/>
        </w:rPr>
        <w:t>Bonetto A</w:t>
      </w:r>
      <w:r w:rsidR="00502E40" w:rsidRPr="00741C56">
        <w:rPr>
          <w:rFonts w:ascii="Arial" w:hAnsi="Arial" w:cs="Arial"/>
          <w:iCs/>
          <w:sz w:val="20"/>
          <w:szCs w:val="20"/>
          <w:lang w:val="en-US"/>
        </w:rPr>
        <w:t xml:space="preserve">. </w:t>
      </w:r>
      <w:r w:rsidR="006E7F0F" w:rsidRPr="00741C56">
        <w:rPr>
          <w:rFonts w:ascii="Arial" w:hAnsi="Arial" w:cs="Arial"/>
          <w:iCs/>
          <w:sz w:val="20"/>
          <w:szCs w:val="20"/>
          <w:lang w:val="en-US"/>
        </w:rPr>
        <w:t>Masseter thickness is predictive of cancer cachexia in patients with head and neck cancer</w:t>
      </w:r>
      <w:r w:rsidR="00502E40" w:rsidRPr="00741C56">
        <w:rPr>
          <w:rFonts w:ascii="Arial" w:hAnsi="Arial" w:cs="Arial"/>
          <w:iCs/>
          <w:sz w:val="20"/>
          <w:szCs w:val="20"/>
          <w:lang w:val="en-US"/>
        </w:rPr>
        <w:t xml:space="preserve">. </w:t>
      </w:r>
      <w:r w:rsidR="006E7F0F" w:rsidRPr="00741C56">
        <w:rPr>
          <w:rFonts w:ascii="Arial" w:hAnsi="Arial" w:cs="Arial"/>
          <w:sz w:val="20"/>
          <w:szCs w:val="20"/>
        </w:rPr>
        <w:t>Head &amp; Neck</w:t>
      </w:r>
      <w:r w:rsidR="00502E40" w:rsidRPr="00741C56">
        <w:rPr>
          <w:rFonts w:ascii="Arial" w:hAnsi="Arial" w:cs="Arial"/>
          <w:sz w:val="20"/>
          <w:szCs w:val="20"/>
        </w:rPr>
        <w:t>,</w:t>
      </w:r>
      <w:r w:rsidR="00741C56" w:rsidRPr="00741C56">
        <w:rPr>
          <w:rFonts w:ascii="Arial" w:hAnsi="Arial" w:cs="Arial"/>
          <w:sz w:val="20"/>
          <w:szCs w:val="20"/>
        </w:rPr>
        <w:t xml:space="preserve"> 46(11):2678-2686</w:t>
      </w:r>
      <w:r w:rsidR="00502E40" w:rsidRPr="00741C56">
        <w:rPr>
          <w:rFonts w:ascii="Arial" w:hAnsi="Arial" w:cs="Arial"/>
          <w:sz w:val="20"/>
          <w:szCs w:val="20"/>
        </w:rPr>
        <w:t xml:space="preserve"> </w:t>
      </w:r>
      <w:r w:rsidR="00502E40" w:rsidRPr="00741C56">
        <w:rPr>
          <w:rFonts w:ascii="Arial" w:hAnsi="Arial" w:cs="Arial"/>
          <w:b/>
          <w:bCs/>
          <w:iCs/>
          <w:sz w:val="20"/>
          <w:szCs w:val="20"/>
          <w:lang w:val="en-US"/>
        </w:rPr>
        <w:t>(2024)</w:t>
      </w:r>
      <w:r w:rsidR="00502E40" w:rsidRPr="00741C56">
        <w:rPr>
          <w:rFonts w:ascii="Arial" w:hAnsi="Arial" w:cs="Arial"/>
          <w:sz w:val="20"/>
          <w:szCs w:val="20"/>
          <w:lang w:val="en-US"/>
        </w:rPr>
        <w:t xml:space="preserve"> </w:t>
      </w:r>
      <w:r w:rsidR="00502E40" w:rsidRPr="00741C56">
        <w:rPr>
          <w:rFonts w:ascii="Arial" w:hAnsi="Arial" w:cs="Arial"/>
          <w:i/>
          <w:iCs/>
          <w:sz w:val="20"/>
          <w:szCs w:val="20"/>
          <w:lang w:val="en-US"/>
        </w:rPr>
        <w:t>*co-authorship</w:t>
      </w:r>
      <w:r w:rsidR="00741C56" w:rsidRPr="00741C56">
        <w:rPr>
          <w:rFonts w:ascii="Arial" w:hAnsi="Arial" w:cs="Arial"/>
          <w:i/>
          <w:iCs/>
          <w:sz w:val="20"/>
          <w:szCs w:val="20"/>
          <w:lang w:val="en-US"/>
        </w:rPr>
        <w:t xml:space="preserve"> </w:t>
      </w:r>
      <w:hyperlink r:id="rId40" w:history="1">
        <w:r w:rsidR="00741C56" w:rsidRPr="00741C56">
          <w:rPr>
            <w:rStyle w:val="Hyperlink"/>
            <w:rFonts w:ascii="Arial" w:hAnsi="Arial" w:cs="Arial"/>
            <w:sz w:val="20"/>
            <w:szCs w:val="20"/>
            <w:lang w:val="en-US"/>
          </w:rPr>
          <w:t>PMID: 38661244</w:t>
        </w:r>
      </w:hyperlink>
    </w:p>
    <w:p w14:paraId="145B28D1" w14:textId="77777777" w:rsidR="00ED7914" w:rsidRPr="00741C56" w:rsidRDefault="00ED7914" w:rsidP="00ED7914">
      <w:pPr>
        <w:pStyle w:val="ListParagraph"/>
        <w:ind w:left="360"/>
        <w:jc w:val="both"/>
        <w:rPr>
          <w:rFonts w:ascii="Arial" w:hAnsi="Arial" w:cs="Arial"/>
          <w:iCs/>
          <w:sz w:val="8"/>
          <w:szCs w:val="8"/>
          <w:lang w:val="en-US"/>
        </w:rPr>
      </w:pPr>
    </w:p>
    <w:p w14:paraId="3E7A3935" w14:textId="5102BEC0" w:rsidR="00ED7914" w:rsidRPr="00741C56" w:rsidRDefault="00ED7914" w:rsidP="00ED7914">
      <w:pPr>
        <w:pStyle w:val="ListParagraph"/>
        <w:numPr>
          <w:ilvl w:val="0"/>
          <w:numId w:val="18"/>
        </w:numPr>
        <w:ind w:left="360"/>
        <w:jc w:val="both"/>
        <w:rPr>
          <w:rStyle w:val="Hyperlink"/>
          <w:rFonts w:ascii="Arial" w:hAnsi="Arial" w:cs="Arial"/>
          <w:iCs/>
          <w:color w:val="auto"/>
          <w:sz w:val="20"/>
          <w:szCs w:val="20"/>
          <w:u w:val="none"/>
          <w:lang w:val="en-US"/>
        </w:rPr>
      </w:pPr>
      <w:r w:rsidRPr="00164E1E">
        <w:rPr>
          <w:rFonts w:ascii="Arial" w:hAnsi="Arial" w:cs="Arial"/>
          <w:iCs/>
          <w:sz w:val="20"/>
          <w:szCs w:val="20"/>
        </w:rPr>
        <w:t xml:space="preserve">Jones AJ, Novinger LJ, </w:t>
      </w:r>
      <w:r w:rsidRPr="00164E1E">
        <w:rPr>
          <w:rFonts w:ascii="Arial" w:hAnsi="Arial" w:cs="Arial"/>
          <w:b/>
          <w:bCs/>
          <w:iCs/>
          <w:sz w:val="20"/>
          <w:szCs w:val="20"/>
        </w:rPr>
        <w:t>Bonetto A</w:t>
      </w:r>
      <w:r w:rsidR="001E68BC" w:rsidRPr="00164E1E">
        <w:rPr>
          <w:rFonts w:ascii="Arial" w:hAnsi="Arial" w:cs="Arial"/>
          <w:iCs/>
          <w:sz w:val="20"/>
          <w:szCs w:val="20"/>
        </w:rPr>
        <w:t xml:space="preserve">, </w:t>
      </w:r>
      <w:r w:rsidR="003664BF" w:rsidRPr="00164E1E">
        <w:rPr>
          <w:rFonts w:ascii="Arial" w:hAnsi="Arial" w:cs="Arial"/>
          <w:iCs/>
          <w:sz w:val="20"/>
          <w:szCs w:val="20"/>
        </w:rPr>
        <w:t xml:space="preserve">Davis KP, Giuliano MM, </w:t>
      </w:r>
      <w:r w:rsidR="001E68BC" w:rsidRPr="00164E1E">
        <w:rPr>
          <w:rFonts w:ascii="Arial" w:hAnsi="Arial" w:cs="Arial"/>
          <w:iCs/>
          <w:sz w:val="20"/>
          <w:szCs w:val="20"/>
        </w:rPr>
        <w:t>Mantravadi A</w:t>
      </w:r>
      <w:r w:rsidR="003664BF" w:rsidRPr="00164E1E">
        <w:rPr>
          <w:rFonts w:ascii="Arial" w:hAnsi="Arial" w:cs="Arial"/>
          <w:iCs/>
          <w:sz w:val="20"/>
          <w:szCs w:val="20"/>
        </w:rPr>
        <w:t>V</w:t>
      </w:r>
      <w:r w:rsidR="001E68BC" w:rsidRPr="00164E1E">
        <w:rPr>
          <w:rFonts w:ascii="Arial" w:hAnsi="Arial" w:cs="Arial"/>
          <w:iCs/>
          <w:sz w:val="20"/>
          <w:szCs w:val="20"/>
        </w:rPr>
        <w:t>, Sim MW</w:t>
      </w:r>
      <w:r w:rsidR="00420750" w:rsidRPr="00164E1E">
        <w:rPr>
          <w:rFonts w:ascii="Arial" w:hAnsi="Arial" w:cs="Arial"/>
          <w:iCs/>
          <w:sz w:val="20"/>
          <w:szCs w:val="20"/>
        </w:rPr>
        <w:t>, Moore MG, Yesensky JA</w:t>
      </w:r>
      <w:r w:rsidR="000A615D" w:rsidRPr="00164E1E">
        <w:rPr>
          <w:rFonts w:ascii="Arial" w:hAnsi="Arial" w:cs="Arial"/>
          <w:iCs/>
          <w:sz w:val="20"/>
          <w:szCs w:val="20"/>
        </w:rPr>
        <w:t>.</w:t>
      </w:r>
      <w:r w:rsidRPr="00164E1E">
        <w:rPr>
          <w:rFonts w:ascii="Arial" w:hAnsi="Arial" w:cs="Arial"/>
          <w:iCs/>
          <w:sz w:val="20"/>
          <w:szCs w:val="20"/>
        </w:rPr>
        <w:t xml:space="preserve"> </w:t>
      </w:r>
      <w:r w:rsidR="000A615D" w:rsidRPr="00741C56">
        <w:rPr>
          <w:rFonts w:ascii="Arial" w:hAnsi="Arial" w:cs="Arial"/>
          <w:iCs/>
          <w:sz w:val="20"/>
          <w:szCs w:val="20"/>
          <w:lang w:val="en-US"/>
        </w:rPr>
        <w:t>Histopathologic features of mucosal head and neck cancer cachexia</w:t>
      </w:r>
      <w:r w:rsidRPr="00741C56">
        <w:rPr>
          <w:rFonts w:ascii="Arial" w:hAnsi="Arial" w:cs="Arial"/>
          <w:iCs/>
          <w:sz w:val="20"/>
          <w:szCs w:val="20"/>
          <w:lang w:val="en-US"/>
        </w:rPr>
        <w:t xml:space="preserve">. </w:t>
      </w:r>
      <w:r w:rsidR="000A615D" w:rsidRPr="00164E1E">
        <w:rPr>
          <w:rFonts w:ascii="Arial" w:hAnsi="Arial" w:cs="Arial"/>
          <w:sz w:val="20"/>
          <w:szCs w:val="20"/>
          <w:lang w:val="en-US"/>
        </w:rPr>
        <w:t>Int J Surg Oncol</w:t>
      </w:r>
      <w:r w:rsidRPr="00164E1E">
        <w:rPr>
          <w:rFonts w:ascii="Arial" w:hAnsi="Arial" w:cs="Arial"/>
          <w:sz w:val="20"/>
          <w:szCs w:val="20"/>
          <w:lang w:val="en-US"/>
        </w:rPr>
        <w:t>,</w:t>
      </w:r>
      <w:r w:rsidR="00741C56" w:rsidRPr="00164E1E">
        <w:rPr>
          <w:rFonts w:ascii="Arial" w:hAnsi="Arial" w:cs="Arial"/>
          <w:sz w:val="20"/>
          <w:szCs w:val="20"/>
          <w:lang w:val="en-US"/>
        </w:rPr>
        <w:t xml:space="preserve"> 27:2024:5339292</w:t>
      </w:r>
      <w:r w:rsidRPr="00164E1E">
        <w:rPr>
          <w:rFonts w:ascii="Arial" w:hAnsi="Arial" w:cs="Arial"/>
          <w:sz w:val="20"/>
          <w:szCs w:val="20"/>
          <w:lang w:val="en-US"/>
        </w:rPr>
        <w:t xml:space="preserve"> </w:t>
      </w:r>
      <w:r w:rsidRPr="00741C56">
        <w:rPr>
          <w:rFonts w:ascii="Arial" w:hAnsi="Arial" w:cs="Arial"/>
          <w:b/>
          <w:bCs/>
          <w:iCs/>
          <w:sz w:val="20"/>
          <w:szCs w:val="20"/>
          <w:lang w:val="en-US"/>
        </w:rPr>
        <w:t>(2024)</w:t>
      </w:r>
      <w:r w:rsidR="00B506CC" w:rsidRPr="00741C56">
        <w:rPr>
          <w:rFonts w:ascii="Arial" w:hAnsi="Arial" w:cs="Arial"/>
          <w:b/>
          <w:bCs/>
          <w:iCs/>
          <w:sz w:val="20"/>
          <w:szCs w:val="20"/>
          <w:lang w:val="en-US"/>
        </w:rPr>
        <w:t xml:space="preserve"> </w:t>
      </w:r>
      <w:hyperlink r:id="rId41" w:history="1">
        <w:r w:rsidR="00741C56" w:rsidRPr="00164E1E">
          <w:rPr>
            <w:rStyle w:val="Hyperlink"/>
            <w:rFonts w:ascii="Arial" w:hAnsi="Arial" w:cs="Arial"/>
            <w:sz w:val="20"/>
            <w:szCs w:val="20"/>
            <w:lang w:val="en-US"/>
          </w:rPr>
          <w:t>PMID: 38966634</w:t>
        </w:r>
      </w:hyperlink>
    </w:p>
    <w:p w14:paraId="55A1D875" w14:textId="77777777" w:rsidR="007A0652" w:rsidRPr="00741C56" w:rsidRDefault="007A0652" w:rsidP="007A0652">
      <w:pPr>
        <w:jc w:val="both"/>
        <w:rPr>
          <w:rFonts w:ascii="Arial" w:hAnsi="Arial" w:cs="Arial"/>
          <w:iCs/>
          <w:sz w:val="8"/>
          <w:szCs w:val="8"/>
          <w:lang w:val="en-US"/>
        </w:rPr>
      </w:pPr>
    </w:p>
    <w:p w14:paraId="4A53DBC3" w14:textId="2DF93DCC" w:rsidR="007A0652" w:rsidRPr="00741C56" w:rsidRDefault="007A0652" w:rsidP="007A0652">
      <w:pPr>
        <w:pStyle w:val="ListParagraph"/>
        <w:numPr>
          <w:ilvl w:val="0"/>
          <w:numId w:val="18"/>
        </w:numPr>
        <w:ind w:left="360"/>
        <w:jc w:val="both"/>
        <w:rPr>
          <w:rFonts w:ascii="Arial" w:hAnsi="Arial" w:cs="Arial"/>
          <w:iCs/>
          <w:sz w:val="20"/>
          <w:szCs w:val="20"/>
          <w:lang w:val="en-US"/>
        </w:rPr>
      </w:pPr>
      <w:r w:rsidRPr="00741C56">
        <w:rPr>
          <w:rFonts w:ascii="Arial" w:hAnsi="Arial" w:cs="Arial"/>
          <w:iCs/>
          <w:sz w:val="20"/>
          <w:szCs w:val="20"/>
          <w:lang w:val="en-US"/>
        </w:rPr>
        <w:t xml:space="preserve">Thibaut MM, Roumain M, </w:t>
      </w:r>
      <w:r w:rsidR="006A0419" w:rsidRPr="00741C56">
        <w:rPr>
          <w:rFonts w:ascii="Arial" w:hAnsi="Arial" w:cs="Arial"/>
          <w:iCs/>
          <w:sz w:val="20"/>
          <w:szCs w:val="20"/>
          <w:lang w:val="en-US"/>
        </w:rPr>
        <w:t xml:space="preserve">Piron E, Gillard J, Loriot A, Neyrinck AM, Rodriguez J, </w:t>
      </w:r>
      <w:r w:rsidR="00C920B9" w:rsidRPr="00741C56">
        <w:rPr>
          <w:rFonts w:ascii="Arial" w:hAnsi="Arial" w:cs="Arial"/>
          <w:iCs/>
          <w:sz w:val="20"/>
          <w:szCs w:val="20"/>
          <w:lang w:val="en-US"/>
        </w:rPr>
        <w:t xml:space="preserve">Massart I, Thissen J-P, Huot JR, Pin F, </w:t>
      </w:r>
      <w:r w:rsidR="00C920B9" w:rsidRPr="00741C56">
        <w:rPr>
          <w:rFonts w:ascii="Arial" w:hAnsi="Arial" w:cs="Arial"/>
          <w:b/>
          <w:bCs/>
          <w:iCs/>
          <w:sz w:val="20"/>
          <w:szCs w:val="20"/>
          <w:lang w:val="en-US"/>
        </w:rPr>
        <w:t>Bonetto A</w:t>
      </w:r>
      <w:r w:rsidR="00C920B9" w:rsidRPr="00741C56">
        <w:rPr>
          <w:rFonts w:ascii="Arial" w:hAnsi="Arial" w:cs="Arial"/>
          <w:iCs/>
          <w:sz w:val="20"/>
          <w:szCs w:val="20"/>
          <w:lang w:val="en-US"/>
        </w:rPr>
        <w:t>, Delzenne NM, Muccioli GG, Bindels LB</w:t>
      </w:r>
      <w:r w:rsidRPr="00741C56">
        <w:rPr>
          <w:rFonts w:ascii="Arial" w:hAnsi="Arial" w:cs="Arial"/>
          <w:iCs/>
          <w:sz w:val="20"/>
          <w:szCs w:val="20"/>
          <w:lang w:val="en-US"/>
        </w:rPr>
        <w:t xml:space="preserve">. </w:t>
      </w:r>
      <w:r w:rsidR="00CA3E68" w:rsidRPr="00741C56">
        <w:rPr>
          <w:rFonts w:ascii="Arial" w:hAnsi="Arial" w:cs="Arial"/>
          <w:iCs/>
          <w:sz w:val="20"/>
          <w:szCs w:val="20"/>
          <w:lang w:val="en-US"/>
        </w:rPr>
        <w:t>The microbiota-derived bile acid taurodeoxycholic acid improves hepatic cholesterol levels in mice with cancer cachexia</w:t>
      </w:r>
      <w:r w:rsidRPr="00741C56">
        <w:rPr>
          <w:rFonts w:ascii="Arial" w:hAnsi="Arial" w:cs="Arial"/>
          <w:iCs/>
          <w:sz w:val="20"/>
          <w:szCs w:val="20"/>
          <w:lang w:val="en-US"/>
        </w:rPr>
        <w:t xml:space="preserve">. </w:t>
      </w:r>
      <w:r w:rsidR="00CA3E68" w:rsidRPr="00741C56">
        <w:rPr>
          <w:rFonts w:ascii="Arial" w:hAnsi="Arial" w:cs="Arial"/>
          <w:sz w:val="20"/>
          <w:szCs w:val="20"/>
        </w:rPr>
        <w:t>Gut</w:t>
      </w:r>
      <w:r w:rsidR="00BC4F9C" w:rsidRPr="00741C56">
        <w:rPr>
          <w:rFonts w:ascii="Arial" w:hAnsi="Arial" w:cs="Arial"/>
          <w:sz w:val="20"/>
          <w:szCs w:val="20"/>
        </w:rPr>
        <w:t xml:space="preserve"> Microbes</w:t>
      </w:r>
      <w:r w:rsidRPr="00741C56">
        <w:rPr>
          <w:rFonts w:ascii="Arial" w:hAnsi="Arial" w:cs="Arial"/>
          <w:sz w:val="20"/>
          <w:szCs w:val="20"/>
        </w:rPr>
        <w:t>,</w:t>
      </w:r>
      <w:r w:rsidR="00741C56" w:rsidRPr="00741C56">
        <w:rPr>
          <w:rFonts w:ascii="Arial" w:hAnsi="Arial" w:cs="Arial"/>
          <w:sz w:val="20"/>
          <w:szCs w:val="20"/>
        </w:rPr>
        <w:t xml:space="preserve"> 17(1):2449586</w:t>
      </w:r>
      <w:r w:rsidRPr="00741C56">
        <w:rPr>
          <w:rFonts w:ascii="Arial" w:hAnsi="Arial" w:cs="Arial"/>
          <w:sz w:val="20"/>
          <w:szCs w:val="20"/>
        </w:rPr>
        <w:t xml:space="preserve"> </w:t>
      </w:r>
      <w:r w:rsidRPr="00741C56">
        <w:rPr>
          <w:rFonts w:ascii="Arial" w:hAnsi="Arial" w:cs="Arial"/>
          <w:b/>
          <w:bCs/>
          <w:iCs/>
          <w:sz w:val="20"/>
          <w:szCs w:val="20"/>
          <w:lang w:val="en-US"/>
        </w:rPr>
        <w:t>(202</w:t>
      </w:r>
      <w:r w:rsidR="00CA3E68" w:rsidRPr="00741C56">
        <w:rPr>
          <w:rFonts w:ascii="Arial" w:hAnsi="Arial" w:cs="Arial"/>
          <w:b/>
          <w:bCs/>
          <w:iCs/>
          <w:sz w:val="20"/>
          <w:szCs w:val="20"/>
          <w:lang w:val="en-US"/>
        </w:rPr>
        <w:t>5</w:t>
      </w:r>
      <w:r w:rsidRPr="00741C56">
        <w:rPr>
          <w:rFonts w:ascii="Arial" w:hAnsi="Arial" w:cs="Arial"/>
          <w:b/>
          <w:bCs/>
          <w:iCs/>
          <w:sz w:val="20"/>
          <w:szCs w:val="20"/>
          <w:lang w:val="en-US"/>
        </w:rPr>
        <w:t>)</w:t>
      </w:r>
      <w:r w:rsidR="00741C56" w:rsidRPr="00741C56">
        <w:rPr>
          <w:rFonts w:ascii="Arial" w:hAnsi="Arial" w:cs="Arial"/>
          <w:b/>
          <w:bCs/>
          <w:iCs/>
          <w:sz w:val="20"/>
          <w:szCs w:val="20"/>
          <w:lang w:val="en-US"/>
        </w:rPr>
        <w:t xml:space="preserve"> </w:t>
      </w:r>
      <w:hyperlink r:id="rId42" w:history="1">
        <w:r w:rsidR="00741C56" w:rsidRPr="00741C56">
          <w:rPr>
            <w:rStyle w:val="Hyperlink"/>
            <w:rFonts w:ascii="Arial" w:hAnsi="Arial" w:cs="Arial"/>
            <w:iCs/>
            <w:sz w:val="20"/>
            <w:szCs w:val="20"/>
            <w:lang w:val="en-US"/>
          </w:rPr>
          <w:t>PMID:39780051</w:t>
        </w:r>
      </w:hyperlink>
      <w:r w:rsidRPr="00741C56">
        <w:rPr>
          <w:rFonts w:ascii="Arial" w:hAnsi="Arial" w:cs="Arial"/>
          <w:b/>
          <w:bCs/>
          <w:iCs/>
          <w:sz w:val="20"/>
          <w:szCs w:val="20"/>
          <w:lang w:val="en-US"/>
        </w:rPr>
        <w:t xml:space="preserve"> </w:t>
      </w:r>
    </w:p>
    <w:p w14:paraId="73DBFBC0" w14:textId="77777777" w:rsidR="00D679BA" w:rsidRPr="00741C56" w:rsidRDefault="00D679BA" w:rsidP="00D679BA">
      <w:pPr>
        <w:jc w:val="both"/>
        <w:rPr>
          <w:rFonts w:ascii="Arial" w:hAnsi="Arial" w:cs="Arial"/>
          <w:iCs/>
          <w:sz w:val="8"/>
          <w:szCs w:val="8"/>
          <w:lang w:val="en-US"/>
        </w:rPr>
      </w:pPr>
    </w:p>
    <w:p w14:paraId="78C3D4FF" w14:textId="16534275" w:rsidR="00D679BA" w:rsidRPr="00B035E0" w:rsidRDefault="00D679BA" w:rsidP="00686002">
      <w:pPr>
        <w:pStyle w:val="ListParagraph"/>
        <w:numPr>
          <w:ilvl w:val="0"/>
          <w:numId w:val="18"/>
        </w:numPr>
        <w:ind w:left="360"/>
        <w:jc w:val="both"/>
        <w:rPr>
          <w:rFonts w:ascii="Arial" w:hAnsi="Arial" w:cs="Arial"/>
          <w:iCs/>
          <w:sz w:val="20"/>
          <w:szCs w:val="20"/>
          <w:lang w:val="en-US"/>
        </w:rPr>
      </w:pPr>
      <w:r w:rsidRPr="00741C56">
        <w:rPr>
          <w:rFonts w:ascii="Arial" w:hAnsi="Arial" w:cs="Arial"/>
          <w:iCs/>
          <w:sz w:val="20"/>
          <w:szCs w:val="20"/>
          <w:lang w:val="en-US"/>
        </w:rPr>
        <w:t>Huot JR</w:t>
      </w:r>
      <w:r w:rsidR="00016C62">
        <w:rPr>
          <w:rFonts w:ascii="Arial" w:hAnsi="Arial" w:cs="Arial"/>
          <w:iCs/>
          <w:sz w:val="20"/>
          <w:szCs w:val="20"/>
          <w:lang w:val="en-US"/>
        </w:rPr>
        <w:t>*</w:t>
      </w:r>
      <w:r w:rsidRPr="00741C56">
        <w:rPr>
          <w:rFonts w:ascii="Arial" w:hAnsi="Arial" w:cs="Arial"/>
          <w:iCs/>
          <w:sz w:val="20"/>
          <w:szCs w:val="20"/>
          <w:lang w:val="en-US"/>
        </w:rPr>
        <w:t xml:space="preserve">, </w:t>
      </w:r>
      <w:r w:rsidR="00553546" w:rsidRPr="00741C56">
        <w:rPr>
          <w:rFonts w:ascii="Arial" w:hAnsi="Arial" w:cs="Arial"/>
          <w:iCs/>
          <w:sz w:val="20"/>
          <w:szCs w:val="20"/>
          <w:lang w:val="en-US"/>
        </w:rPr>
        <w:t>Jamnick NA</w:t>
      </w:r>
      <w:r w:rsidR="00016C62">
        <w:rPr>
          <w:rFonts w:ascii="Arial" w:hAnsi="Arial" w:cs="Arial"/>
          <w:iCs/>
          <w:sz w:val="20"/>
          <w:szCs w:val="20"/>
          <w:lang w:val="en-US"/>
        </w:rPr>
        <w:t>*</w:t>
      </w:r>
      <w:r w:rsidR="00553546" w:rsidRPr="00741C56">
        <w:rPr>
          <w:rFonts w:ascii="Arial" w:hAnsi="Arial" w:cs="Arial"/>
          <w:iCs/>
          <w:sz w:val="20"/>
          <w:szCs w:val="20"/>
          <w:lang w:val="en-US"/>
        </w:rPr>
        <w:t xml:space="preserve">, </w:t>
      </w:r>
      <w:r w:rsidRPr="00741C56">
        <w:rPr>
          <w:rFonts w:ascii="Arial" w:hAnsi="Arial" w:cs="Arial"/>
          <w:iCs/>
          <w:sz w:val="20"/>
          <w:szCs w:val="20"/>
          <w:lang w:val="en-US"/>
        </w:rPr>
        <w:t>Pin F,</w:t>
      </w:r>
      <w:r w:rsidR="00553546" w:rsidRPr="00741C56">
        <w:rPr>
          <w:rFonts w:ascii="Arial" w:hAnsi="Arial" w:cs="Arial"/>
          <w:iCs/>
          <w:sz w:val="20"/>
          <w:szCs w:val="20"/>
          <w:lang w:val="en-US"/>
        </w:rPr>
        <w:t xml:space="preserve"> Livingston PD, Callaway CS,</w:t>
      </w:r>
      <w:r w:rsidRPr="00741C56">
        <w:rPr>
          <w:rFonts w:ascii="Arial" w:hAnsi="Arial" w:cs="Arial"/>
          <w:iCs/>
          <w:sz w:val="20"/>
          <w:szCs w:val="20"/>
          <w:lang w:val="en-US"/>
        </w:rPr>
        <w:t xml:space="preserve"> </w:t>
      </w:r>
      <w:r w:rsidRPr="00741C56">
        <w:rPr>
          <w:rFonts w:ascii="Arial" w:hAnsi="Arial" w:cs="Arial"/>
          <w:b/>
          <w:bCs/>
          <w:iCs/>
          <w:sz w:val="20"/>
          <w:szCs w:val="20"/>
          <w:lang w:val="en-US"/>
        </w:rPr>
        <w:t>Bonetto A</w:t>
      </w:r>
      <w:r w:rsidRPr="00741C56">
        <w:rPr>
          <w:rFonts w:ascii="Arial" w:hAnsi="Arial" w:cs="Arial"/>
          <w:iCs/>
          <w:sz w:val="20"/>
          <w:szCs w:val="20"/>
          <w:lang w:val="en-US"/>
        </w:rPr>
        <w:t xml:space="preserve">. </w:t>
      </w:r>
      <w:r w:rsidR="003D1C1C" w:rsidRPr="00741C56">
        <w:rPr>
          <w:rFonts w:ascii="Arial" w:hAnsi="Arial" w:cs="Arial"/>
          <w:iCs/>
          <w:sz w:val="20"/>
          <w:szCs w:val="20"/>
          <w:lang w:val="en-US"/>
        </w:rPr>
        <w:t>GL261 glioblastoma induces delayed body weight gain and stunted skeletal muscle growth in young mice</w:t>
      </w:r>
      <w:r w:rsidRPr="00741C56">
        <w:rPr>
          <w:rFonts w:ascii="Arial" w:hAnsi="Arial" w:cs="Arial"/>
          <w:iCs/>
          <w:sz w:val="20"/>
          <w:szCs w:val="20"/>
          <w:lang w:val="en-US"/>
        </w:rPr>
        <w:t xml:space="preserve">. </w:t>
      </w:r>
      <w:r w:rsidR="003D1C1C" w:rsidRPr="00164E1E">
        <w:rPr>
          <w:rFonts w:ascii="Arial" w:hAnsi="Arial" w:cs="Arial"/>
          <w:sz w:val="20"/>
          <w:szCs w:val="20"/>
          <w:lang w:val="en-US"/>
        </w:rPr>
        <w:t xml:space="preserve">bioRxiv 2025.02.10.635159; doi: </w:t>
      </w:r>
      <w:hyperlink r:id="rId43" w:history="1">
        <w:r w:rsidR="003D1C1C" w:rsidRPr="00164E1E">
          <w:rPr>
            <w:rStyle w:val="Hyperlink"/>
            <w:rFonts w:ascii="Arial" w:hAnsi="Arial" w:cs="Arial"/>
            <w:sz w:val="20"/>
            <w:szCs w:val="20"/>
            <w:lang w:val="en-US"/>
          </w:rPr>
          <w:t>https://doi.org/10.1101/2025.02.10.635159</w:t>
        </w:r>
      </w:hyperlink>
      <w:r w:rsidRPr="00164E1E">
        <w:rPr>
          <w:rFonts w:ascii="Arial" w:hAnsi="Arial" w:cs="Arial"/>
          <w:sz w:val="20"/>
          <w:szCs w:val="20"/>
          <w:lang w:val="en-US"/>
        </w:rPr>
        <w:t xml:space="preserve"> </w:t>
      </w:r>
      <w:r w:rsidRPr="00741C56">
        <w:rPr>
          <w:rFonts w:ascii="Arial" w:hAnsi="Arial" w:cs="Arial"/>
          <w:b/>
          <w:bCs/>
          <w:iCs/>
          <w:sz w:val="20"/>
          <w:szCs w:val="20"/>
          <w:lang w:val="en-US"/>
        </w:rPr>
        <w:t xml:space="preserve">(2025) </w:t>
      </w:r>
      <w:r w:rsidR="00016C62" w:rsidRPr="00741C56">
        <w:rPr>
          <w:rFonts w:ascii="Arial" w:hAnsi="Arial" w:cs="Arial"/>
          <w:i/>
          <w:iCs/>
          <w:sz w:val="20"/>
          <w:szCs w:val="20"/>
          <w:lang w:val="en-US"/>
        </w:rPr>
        <w:t>*co-authorship</w:t>
      </w:r>
    </w:p>
    <w:p w14:paraId="4B72FC22" w14:textId="77777777" w:rsidR="00B035E0" w:rsidRPr="00B035E0" w:rsidRDefault="00B035E0" w:rsidP="00B035E0">
      <w:pPr>
        <w:jc w:val="both"/>
        <w:rPr>
          <w:rFonts w:ascii="Arial" w:hAnsi="Arial" w:cs="Arial"/>
          <w:iCs/>
          <w:sz w:val="8"/>
          <w:szCs w:val="8"/>
          <w:lang w:val="en-US"/>
        </w:rPr>
      </w:pPr>
    </w:p>
    <w:p w14:paraId="2AE99C96" w14:textId="6E1C47F2" w:rsidR="00B035E0" w:rsidRPr="00877B91" w:rsidRDefault="00B035E0" w:rsidP="00B035E0">
      <w:pPr>
        <w:pStyle w:val="ListParagraph"/>
        <w:numPr>
          <w:ilvl w:val="0"/>
          <w:numId w:val="18"/>
        </w:numPr>
        <w:ind w:left="360"/>
        <w:jc w:val="both"/>
        <w:rPr>
          <w:rFonts w:ascii="Arial" w:hAnsi="Arial" w:cs="Arial"/>
          <w:iCs/>
          <w:sz w:val="20"/>
          <w:szCs w:val="20"/>
          <w:lang w:val="en-US"/>
        </w:rPr>
      </w:pPr>
      <w:r w:rsidRPr="00741C56">
        <w:rPr>
          <w:rFonts w:ascii="Arial" w:hAnsi="Arial" w:cs="Arial"/>
          <w:iCs/>
          <w:sz w:val="20"/>
          <w:szCs w:val="20"/>
          <w:lang w:val="en-US"/>
        </w:rPr>
        <w:t>Huot JR</w:t>
      </w:r>
      <w:r w:rsidR="00016C62">
        <w:rPr>
          <w:rFonts w:ascii="Arial" w:hAnsi="Arial" w:cs="Arial"/>
          <w:iCs/>
          <w:sz w:val="20"/>
          <w:szCs w:val="20"/>
          <w:lang w:val="en-US"/>
        </w:rPr>
        <w:t>*</w:t>
      </w:r>
      <w:r w:rsidRPr="00741C56">
        <w:rPr>
          <w:rFonts w:ascii="Arial" w:hAnsi="Arial" w:cs="Arial"/>
          <w:iCs/>
          <w:sz w:val="20"/>
          <w:szCs w:val="20"/>
          <w:lang w:val="en-US"/>
        </w:rPr>
        <w:t>, Jamnick NA</w:t>
      </w:r>
      <w:r w:rsidR="00016C62">
        <w:rPr>
          <w:rFonts w:ascii="Arial" w:hAnsi="Arial" w:cs="Arial"/>
          <w:iCs/>
          <w:sz w:val="20"/>
          <w:szCs w:val="20"/>
          <w:lang w:val="en-US"/>
        </w:rPr>
        <w:t>*</w:t>
      </w:r>
      <w:r w:rsidRPr="00741C56">
        <w:rPr>
          <w:rFonts w:ascii="Arial" w:hAnsi="Arial" w:cs="Arial"/>
          <w:iCs/>
          <w:sz w:val="20"/>
          <w:szCs w:val="20"/>
          <w:lang w:val="en-US"/>
        </w:rPr>
        <w:t xml:space="preserve">, Pin F, Livingston PD, Callaway CS, </w:t>
      </w:r>
      <w:r w:rsidRPr="00741C56">
        <w:rPr>
          <w:rFonts w:ascii="Arial" w:hAnsi="Arial" w:cs="Arial"/>
          <w:b/>
          <w:bCs/>
          <w:iCs/>
          <w:sz w:val="20"/>
          <w:szCs w:val="20"/>
          <w:lang w:val="en-US"/>
        </w:rPr>
        <w:t>Bonetto A</w:t>
      </w:r>
      <w:r w:rsidRPr="00741C56">
        <w:rPr>
          <w:rFonts w:ascii="Arial" w:hAnsi="Arial" w:cs="Arial"/>
          <w:iCs/>
          <w:sz w:val="20"/>
          <w:szCs w:val="20"/>
          <w:lang w:val="en-US"/>
        </w:rPr>
        <w:t xml:space="preserve">. GL261 glioblastoma induces delayed body weight gain and stunted skeletal muscle growth in young mice. </w:t>
      </w:r>
      <w:r w:rsidRPr="00164E1E">
        <w:rPr>
          <w:rFonts w:ascii="Arial" w:hAnsi="Arial" w:cs="Arial"/>
          <w:sz w:val="20"/>
          <w:szCs w:val="20"/>
          <w:lang w:val="en-US"/>
        </w:rPr>
        <w:t>Am J Physiol Reg Integr Comp Physiol</w:t>
      </w:r>
      <w:r w:rsidR="00E56F4E" w:rsidRPr="00164E1E">
        <w:rPr>
          <w:rFonts w:ascii="Arial" w:hAnsi="Arial" w:cs="Arial"/>
          <w:sz w:val="20"/>
          <w:szCs w:val="20"/>
          <w:lang w:val="en-US"/>
        </w:rPr>
        <w:t xml:space="preserve">, </w:t>
      </w:r>
      <w:r w:rsidR="006975A6" w:rsidRPr="00164E1E">
        <w:rPr>
          <w:rFonts w:ascii="Arial" w:hAnsi="Arial" w:cs="Arial"/>
          <w:sz w:val="20"/>
          <w:szCs w:val="20"/>
          <w:lang w:val="en-US"/>
        </w:rPr>
        <w:t>328(6):R628-R641</w:t>
      </w:r>
      <w:r w:rsidRPr="00164E1E">
        <w:rPr>
          <w:rFonts w:ascii="Arial" w:hAnsi="Arial" w:cs="Arial"/>
          <w:sz w:val="20"/>
          <w:szCs w:val="20"/>
          <w:lang w:val="en-US"/>
        </w:rPr>
        <w:t xml:space="preserve"> </w:t>
      </w:r>
      <w:r w:rsidRPr="00741C56">
        <w:rPr>
          <w:rFonts w:ascii="Arial" w:hAnsi="Arial" w:cs="Arial"/>
          <w:b/>
          <w:bCs/>
          <w:iCs/>
          <w:sz w:val="20"/>
          <w:szCs w:val="20"/>
          <w:lang w:val="en-US"/>
        </w:rPr>
        <w:t>(2025)</w:t>
      </w:r>
      <w:r w:rsidR="00B76A2C">
        <w:rPr>
          <w:rFonts w:ascii="Arial" w:hAnsi="Arial" w:cs="Arial"/>
          <w:b/>
          <w:bCs/>
          <w:iCs/>
          <w:sz w:val="20"/>
          <w:szCs w:val="20"/>
          <w:lang w:val="en-US"/>
        </w:rPr>
        <w:t xml:space="preserve"> </w:t>
      </w:r>
      <w:hyperlink r:id="rId44" w:history="1">
        <w:r w:rsidR="00B76A2C" w:rsidRPr="006975A6">
          <w:rPr>
            <w:rStyle w:val="Hyperlink"/>
            <w:rFonts w:ascii="Arial" w:hAnsi="Arial" w:cs="Arial"/>
            <w:iCs/>
            <w:sz w:val="20"/>
            <w:szCs w:val="20"/>
            <w:lang w:val="en-US"/>
          </w:rPr>
          <w:t>PMID: 40247678</w:t>
        </w:r>
      </w:hyperlink>
      <w:r w:rsidRPr="00741C56">
        <w:rPr>
          <w:rFonts w:ascii="Arial" w:hAnsi="Arial" w:cs="Arial"/>
          <w:b/>
          <w:bCs/>
          <w:iCs/>
          <w:sz w:val="20"/>
          <w:szCs w:val="20"/>
          <w:lang w:val="en-US"/>
        </w:rPr>
        <w:t xml:space="preserve"> </w:t>
      </w:r>
      <w:r w:rsidR="00016C62" w:rsidRPr="00741C56">
        <w:rPr>
          <w:rFonts w:ascii="Arial" w:hAnsi="Arial" w:cs="Arial"/>
          <w:i/>
          <w:iCs/>
          <w:sz w:val="20"/>
          <w:szCs w:val="20"/>
          <w:lang w:val="en-US"/>
        </w:rPr>
        <w:t>*co-authorship</w:t>
      </w:r>
    </w:p>
    <w:p w14:paraId="197D0EA6" w14:textId="77777777" w:rsidR="00877B91" w:rsidRPr="00877B91" w:rsidRDefault="00877B91" w:rsidP="00877B91">
      <w:pPr>
        <w:pStyle w:val="ListParagraph"/>
        <w:ind w:left="360"/>
        <w:jc w:val="both"/>
        <w:rPr>
          <w:rFonts w:ascii="Arial" w:hAnsi="Arial" w:cs="Arial"/>
          <w:iCs/>
          <w:sz w:val="8"/>
          <w:szCs w:val="8"/>
          <w:lang w:val="en-US"/>
        </w:rPr>
      </w:pPr>
    </w:p>
    <w:p w14:paraId="167765F7" w14:textId="471BED82" w:rsidR="00877B91" w:rsidRPr="00C06FA3" w:rsidRDefault="00F151C0" w:rsidP="00877B91">
      <w:pPr>
        <w:pStyle w:val="ListParagraph"/>
        <w:numPr>
          <w:ilvl w:val="0"/>
          <w:numId w:val="18"/>
        </w:numPr>
        <w:ind w:left="360"/>
        <w:jc w:val="both"/>
        <w:rPr>
          <w:rFonts w:ascii="Arial" w:hAnsi="Arial" w:cs="Arial"/>
          <w:iCs/>
          <w:sz w:val="20"/>
          <w:szCs w:val="20"/>
          <w:lang w:val="en-US"/>
        </w:rPr>
      </w:pPr>
      <w:r w:rsidRPr="00F151C0">
        <w:rPr>
          <w:rFonts w:ascii="Arial" w:hAnsi="Arial" w:cs="Arial"/>
          <w:iCs/>
          <w:sz w:val="20"/>
          <w:szCs w:val="20"/>
          <w:lang w:val="en-US"/>
        </w:rPr>
        <w:t>Livingston</w:t>
      </w:r>
      <w:r>
        <w:rPr>
          <w:rFonts w:ascii="Arial" w:hAnsi="Arial" w:cs="Arial"/>
          <w:iCs/>
          <w:sz w:val="20"/>
          <w:szCs w:val="20"/>
          <w:lang w:val="en-US"/>
        </w:rPr>
        <w:t xml:space="preserve"> PD</w:t>
      </w:r>
      <w:r w:rsidRPr="00F151C0">
        <w:rPr>
          <w:rFonts w:ascii="Arial" w:hAnsi="Arial" w:cs="Arial"/>
          <w:iCs/>
          <w:sz w:val="20"/>
          <w:szCs w:val="20"/>
          <w:lang w:val="en-US"/>
        </w:rPr>
        <w:t>, Labbate Bonaldo</w:t>
      </w:r>
      <w:r>
        <w:rPr>
          <w:rFonts w:ascii="Arial" w:hAnsi="Arial" w:cs="Arial"/>
          <w:iCs/>
          <w:sz w:val="20"/>
          <w:szCs w:val="20"/>
          <w:lang w:val="en-US"/>
        </w:rPr>
        <w:t xml:space="preserve"> AL</w:t>
      </w:r>
      <w:r w:rsidRPr="00F151C0">
        <w:rPr>
          <w:rFonts w:ascii="Arial" w:hAnsi="Arial" w:cs="Arial"/>
          <w:iCs/>
          <w:sz w:val="20"/>
          <w:szCs w:val="20"/>
          <w:lang w:val="en-US"/>
        </w:rPr>
        <w:t>, Jamnick</w:t>
      </w:r>
      <w:r>
        <w:rPr>
          <w:rFonts w:ascii="Arial" w:hAnsi="Arial" w:cs="Arial"/>
          <w:iCs/>
          <w:sz w:val="20"/>
          <w:szCs w:val="20"/>
          <w:lang w:val="en-US"/>
        </w:rPr>
        <w:t xml:space="preserve"> NA</w:t>
      </w:r>
      <w:r w:rsidRPr="00F151C0">
        <w:rPr>
          <w:rFonts w:ascii="Arial" w:hAnsi="Arial" w:cs="Arial"/>
          <w:iCs/>
          <w:sz w:val="20"/>
          <w:szCs w:val="20"/>
          <w:lang w:val="en-US"/>
        </w:rPr>
        <w:t>, Weinzierl</w:t>
      </w:r>
      <w:r>
        <w:rPr>
          <w:rFonts w:ascii="Arial" w:hAnsi="Arial" w:cs="Arial"/>
          <w:iCs/>
          <w:sz w:val="20"/>
          <w:szCs w:val="20"/>
          <w:lang w:val="en-US"/>
        </w:rPr>
        <w:t xml:space="preserve"> NW</w:t>
      </w:r>
      <w:r w:rsidRPr="00F151C0">
        <w:rPr>
          <w:rFonts w:ascii="Arial" w:hAnsi="Arial" w:cs="Arial"/>
          <w:iCs/>
          <w:sz w:val="20"/>
          <w:szCs w:val="20"/>
          <w:lang w:val="en-US"/>
        </w:rPr>
        <w:t>, Gammon</w:t>
      </w:r>
      <w:r>
        <w:rPr>
          <w:rFonts w:ascii="Arial" w:hAnsi="Arial" w:cs="Arial"/>
          <w:iCs/>
          <w:sz w:val="20"/>
          <w:szCs w:val="20"/>
          <w:lang w:val="en-US"/>
        </w:rPr>
        <w:t xml:space="preserve"> CJ</w:t>
      </w:r>
      <w:r w:rsidRPr="00F151C0">
        <w:rPr>
          <w:rFonts w:ascii="Arial" w:hAnsi="Arial" w:cs="Arial"/>
          <w:iCs/>
          <w:sz w:val="20"/>
          <w:szCs w:val="20"/>
          <w:lang w:val="en-US"/>
        </w:rPr>
        <w:t>, Callaway</w:t>
      </w:r>
      <w:r>
        <w:rPr>
          <w:rFonts w:ascii="Arial" w:hAnsi="Arial" w:cs="Arial"/>
          <w:iCs/>
          <w:sz w:val="20"/>
          <w:szCs w:val="20"/>
          <w:lang w:val="en-US"/>
        </w:rPr>
        <w:t xml:space="preserve"> CS</w:t>
      </w:r>
      <w:r w:rsidRPr="00F151C0">
        <w:rPr>
          <w:rFonts w:ascii="Arial" w:hAnsi="Arial" w:cs="Arial"/>
          <w:iCs/>
          <w:sz w:val="20"/>
          <w:szCs w:val="20"/>
          <w:lang w:val="en-US"/>
        </w:rPr>
        <w:t>, Lee</w:t>
      </w:r>
      <w:r>
        <w:rPr>
          <w:rFonts w:ascii="Arial" w:hAnsi="Arial" w:cs="Arial"/>
          <w:iCs/>
          <w:sz w:val="20"/>
          <w:szCs w:val="20"/>
          <w:lang w:val="en-US"/>
        </w:rPr>
        <w:t xml:space="preserve"> S</w:t>
      </w:r>
      <w:r w:rsidRPr="00F151C0">
        <w:rPr>
          <w:rFonts w:ascii="Arial" w:hAnsi="Arial" w:cs="Arial"/>
          <w:iCs/>
          <w:sz w:val="20"/>
          <w:szCs w:val="20"/>
          <w:lang w:val="en-US"/>
        </w:rPr>
        <w:t>, Gao</w:t>
      </w:r>
      <w:r>
        <w:rPr>
          <w:rFonts w:ascii="Arial" w:hAnsi="Arial" w:cs="Arial"/>
          <w:iCs/>
          <w:sz w:val="20"/>
          <w:szCs w:val="20"/>
          <w:lang w:val="en-US"/>
        </w:rPr>
        <w:t xml:space="preserve"> B</w:t>
      </w:r>
      <w:r w:rsidRPr="00F151C0">
        <w:rPr>
          <w:rFonts w:ascii="Arial" w:hAnsi="Arial" w:cs="Arial"/>
          <w:iCs/>
          <w:sz w:val="20"/>
          <w:szCs w:val="20"/>
          <w:lang w:val="en-US"/>
        </w:rPr>
        <w:t>, Goodspeed</w:t>
      </w:r>
      <w:r>
        <w:rPr>
          <w:rFonts w:ascii="Arial" w:hAnsi="Arial" w:cs="Arial"/>
          <w:iCs/>
          <w:sz w:val="20"/>
          <w:szCs w:val="20"/>
          <w:lang w:val="en-US"/>
        </w:rPr>
        <w:t xml:space="preserve"> A</w:t>
      </w:r>
      <w:r w:rsidRPr="00F151C0">
        <w:rPr>
          <w:rFonts w:ascii="Arial" w:hAnsi="Arial" w:cs="Arial"/>
          <w:iCs/>
          <w:sz w:val="20"/>
          <w:szCs w:val="20"/>
          <w:lang w:val="en-US"/>
        </w:rPr>
        <w:t>, Carvalho</w:t>
      </w:r>
      <w:r>
        <w:rPr>
          <w:rFonts w:ascii="Arial" w:hAnsi="Arial" w:cs="Arial"/>
          <w:iCs/>
          <w:sz w:val="20"/>
          <w:szCs w:val="20"/>
          <w:lang w:val="en-US"/>
        </w:rPr>
        <w:t xml:space="preserve"> RF</w:t>
      </w:r>
      <w:r w:rsidRPr="00F151C0">
        <w:rPr>
          <w:rFonts w:ascii="Arial" w:hAnsi="Arial" w:cs="Arial"/>
          <w:iCs/>
          <w:sz w:val="20"/>
          <w:szCs w:val="20"/>
          <w:lang w:val="en-US"/>
        </w:rPr>
        <w:t>, Young</w:t>
      </w:r>
      <w:r>
        <w:rPr>
          <w:rFonts w:ascii="Arial" w:hAnsi="Arial" w:cs="Arial"/>
          <w:iCs/>
          <w:sz w:val="20"/>
          <w:szCs w:val="20"/>
          <w:lang w:val="en-US"/>
        </w:rPr>
        <w:t xml:space="preserve"> CD</w:t>
      </w:r>
      <w:r w:rsidRPr="00F151C0">
        <w:rPr>
          <w:rFonts w:ascii="Arial" w:hAnsi="Arial" w:cs="Arial"/>
          <w:iCs/>
          <w:sz w:val="20"/>
          <w:szCs w:val="20"/>
          <w:lang w:val="en-US"/>
        </w:rPr>
        <w:t>, Orlicky</w:t>
      </w:r>
      <w:r>
        <w:rPr>
          <w:rFonts w:ascii="Arial" w:hAnsi="Arial" w:cs="Arial"/>
          <w:iCs/>
          <w:sz w:val="20"/>
          <w:szCs w:val="20"/>
          <w:lang w:val="en-US"/>
        </w:rPr>
        <w:t xml:space="preserve"> DJ</w:t>
      </w:r>
      <w:r w:rsidRPr="00F151C0">
        <w:rPr>
          <w:rFonts w:ascii="Arial" w:hAnsi="Arial" w:cs="Arial"/>
          <w:iCs/>
          <w:sz w:val="20"/>
          <w:szCs w:val="20"/>
          <w:lang w:val="en-US"/>
        </w:rPr>
        <w:t>, Adams</w:t>
      </w:r>
      <w:r>
        <w:rPr>
          <w:rFonts w:ascii="Arial" w:hAnsi="Arial" w:cs="Arial"/>
          <w:iCs/>
          <w:sz w:val="20"/>
          <w:szCs w:val="20"/>
          <w:lang w:val="en-US"/>
        </w:rPr>
        <w:t xml:space="preserve"> DJ</w:t>
      </w:r>
      <w:r w:rsidRPr="00F151C0">
        <w:rPr>
          <w:rFonts w:ascii="Arial" w:hAnsi="Arial" w:cs="Arial"/>
          <w:iCs/>
          <w:sz w:val="20"/>
          <w:szCs w:val="20"/>
          <w:lang w:val="en-US"/>
        </w:rPr>
        <w:t>, Novinger</w:t>
      </w:r>
      <w:r>
        <w:rPr>
          <w:rFonts w:ascii="Arial" w:hAnsi="Arial" w:cs="Arial"/>
          <w:iCs/>
          <w:sz w:val="20"/>
          <w:szCs w:val="20"/>
          <w:lang w:val="en-US"/>
        </w:rPr>
        <w:t xml:space="preserve"> LJ</w:t>
      </w:r>
      <w:r w:rsidR="00877B91" w:rsidRPr="00741C56">
        <w:rPr>
          <w:rFonts w:ascii="Arial" w:hAnsi="Arial" w:cs="Arial"/>
          <w:iCs/>
          <w:sz w:val="20"/>
          <w:szCs w:val="20"/>
          <w:lang w:val="en-US"/>
        </w:rPr>
        <w:t xml:space="preserve">, </w:t>
      </w:r>
      <w:r w:rsidR="00877B91" w:rsidRPr="00741C56">
        <w:rPr>
          <w:rFonts w:ascii="Arial" w:hAnsi="Arial" w:cs="Arial"/>
          <w:b/>
          <w:bCs/>
          <w:iCs/>
          <w:sz w:val="20"/>
          <w:szCs w:val="20"/>
          <w:lang w:val="en-US"/>
        </w:rPr>
        <w:t>Bonetto A</w:t>
      </w:r>
      <w:r w:rsidR="00877B91" w:rsidRPr="00741C56">
        <w:rPr>
          <w:rFonts w:ascii="Arial" w:hAnsi="Arial" w:cs="Arial"/>
          <w:iCs/>
          <w:sz w:val="20"/>
          <w:szCs w:val="20"/>
          <w:lang w:val="en-US"/>
        </w:rPr>
        <w:t xml:space="preserve">. </w:t>
      </w:r>
      <w:r w:rsidRPr="00F151C0">
        <w:rPr>
          <w:rFonts w:ascii="Arial" w:hAnsi="Arial" w:cs="Arial"/>
          <w:iCs/>
          <w:sz w:val="20"/>
          <w:szCs w:val="20"/>
          <w:lang w:val="en-US"/>
        </w:rPr>
        <w:t>B0092 tumor-bearing mice are a new model for the study of cachexia in head and neck cancer</w:t>
      </w:r>
      <w:r w:rsidR="00877B91" w:rsidRPr="00741C56">
        <w:rPr>
          <w:rFonts w:ascii="Arial" w:hAnsi="Arial" w:cs="Arial"/>
          <w:iCs/>
          <w:sz w:val="20"/>
          <w:szCs w:val="20"/>
          <w:lang w:val="en-US"/>
        </w:rPr>
        <w:t xml:space="preserve">. </w:t>
      </w:r>
      <w:r w:rsidR="00877B91">
        <w:rPr>
          <w:rFonts w:ascii="Arial" w:hAnsi="Arial" w:cs="Arial"/>
          <w:sz w:val="20"/>
          <w:szCs w:val="20"/>
        </w:rPr>
        <w:t xml:space="preserve">Am J Physiol </w:t>
      </w:r>
      <w:r>
        <w:rPr>
          <w:rFonts w:ascii="Arial" w:hAnsi="Arial" w:cs="Arial"/>
          <w:sz w:val="20"/>
          <w:szCs w:val="20"/>
        </w:rPr>
        <w:t>Cell</w:t>
      </w:r>
      <w:r w:rsidR="00877B91">
        <w:rPr>
          <w:rFonts w:ascii="Arial" w:hAnsi="Arial" w:cs="Arial"/>
          <w:sz w:val="20"/>
          <w:szCs w:val="20"/>
        </w:rPr>
        <w:t xml:space="preserve"> Physiol,</w:t>
      </w:r>
      <w:r w:rsidR="007F6CE5">
        <w:rPr>
          <w:rFonts w:ascii="Arial" w:hAnsi="Arial" w:cs="Arial"/>
          <w:sz w:val="20"/>
          <w:szCs w:val="20"/>
        </w:rPr>
        <w:t xml:space="preserve"> </w:t>
      </w:r>
      <w:r w:rsidR="007F6CE5" w:rsidRPr="007F6CE5">
        <w:rPr>
          <w:rFonts w:ascii="Arial" w:hAnsi="Arial" w:cs="Arial"/>
          <w:sz w:val="20"/>
          <w:szCs w:val="20"/>
        </w:rPr>
        <w:t>329(2):C646-C658</w:t>
      </w:r>
      <w:r w:rsidR="00877B91" w:rsidRPr="00741C56">
        <w:rPr>
          <w:rFonts w:ascii="Arial" w:hAnsi="Arial" w:cs="Arial"/>
          <w:sz w:val="20"/>
          <w:szCs w:val="20"/>
        </w:rPr>
        <w:t xml:space="preserve"> </w:t>
      </w:r>
      <w:r w:rsidR="00877B91" w:rsidRPr="00741C56">
        <w:rPr>
          <w:rFonts w:ascii="Arial" w:hAnsi="Arial" w:cs="Arial"/>
          <w:b/>
          <w:bCs/>
          <w:iCs/>
          <w:sz w:val="20"/>
          <w:szCs w:val="20"/>
          <w:lang w:val="en-US"/>
        </w:rPr>
        <w:t>(2025)</w:t>
      </w:r>
      <w:r w:rsidR="0042200E">
        <w:rPr>
          <w:rFonts w:ascii="Arial" w:hAnsi="Arial" w:cs="Arial"/>
          <w:b/>
          <w:bCs/>
          <w:iCs/>
          <w:sz w:val="20"/>
          <w:szCs w:val="20"/>
          <w:lang w:val="en-US"/>
        </w:rPr>
        <w:t xml:space="preserve"> </w:t>
      </w:r>
      <w:hyperlink r:id="rId45" w:history="1">
        <w:r w:rsidR="0042200E" w:rsidRPr="0042200E">
          <w:rPr>
            <w:rStyle w:val="Hyperlink"/>
            <w:rFonts w:ascii="Arial" w:hAnsi="Arial" w:cs="Arial"/>
            <w:iCs/>
            <w:sz w:val="20"/>
            <w:szCs w:val="20"/>
            <w:lang w:val="en-US"/>
          </w:rPr>
          <w:t>PMID: 40691041</w:t>
        </w:r>
      </w:hyperlink>
    </w:p>
    <w:p w14:paraId="6C122051" w14:textId="77777777" w:rsidR="00C06FA3" w:rsidRPr="00C06FA3" w:rsidRDefault="00C06FA3" w:rsidP="00C06FA3">
      <w:pPr>
        <w:pStyle w:val="ListParagraph"/>
        <w:ind w:left="360"/>
        <w:jc w:val="both"/>
        <w:rPr>
          <w:rFonts w:ascii="Arial" w:hAnsi="Arial" w:cs="Arial"/>
          <w:iCs/>
          <w:sz w:val="8"/>
          <w:szCs w:val="8"/>
          <w:lang w:val="en-US"/>
        </w:rPr>
      </w:pPr>
    </w:p>
    <w:p w14:paraId="6B8229EF" w14:textId="1D4C698A" w:rsidR="00C06FA3" w:rsidRPr="00741C56" w:rsidRDefault="00C06FA3" w:rsidP="00C06FA3">
      <w:pPr>
        <w:pStyle w:val="ListParagraph"/>
        <w:numPr>
          <w:ilvl w:val="0"/>
          <w:numId w:val="18"/>
        </w:numPr>
        <w:ind w:left="360"/>
        <w:jc w:val="both"/>
        <w:rPr>
          <w:rFonts w:ascii="Arial" w:hAnsi="Arial" w:cs="Arial"/>
          <w:iCs/>
          <w:sz w:val="20"/>
          <w:szCs w:val="20"/>
          <w:lang w:val="en-US"/>
        </w:rPr>
      </w:pPr>
      <w:r w:rsidRPr="00F151C0">
        <w:rPr>
          <w:rFonts w:ascii="Arial" w:hAnsi="Arial" w:cs="Arial"/>
          <w:iCs/>
          <w:sz w:val="20"/>
          <w:szCs w:val="20"/>
          <w:lang w:val="en-US"/>
        </w:rPr>
        <w:t>Jamnick</w:t>
      </w:r>
      <w:r>
        <w:rPr>
          <w:rFonts w:ascii="Arial" w:hAnsi="Arial" w:cs="Arial"/>
          <w:iCs/>
          <w:sz w:val="20"/>
          <w:szCs w:val="20"/>
          <w:lang w:val="en-US"/>
        </w:rPr>
        <w:t xml:space="preserve"> NA,</w:t>
      </w:r>
      <w:r w:rsidRPr="00F151C0">
        <w:rPr>
          <w:rFonts w:ascii="Arial" w:hAnsi="Arial" w:cs="Arial"/>
          <w:iCs/>
          <w:sz w:val="20"/>
          <w:szCs w:val="20"/>
          <w:lang w:val="en-US"/>
        </w:rPr>
        <w:t xml:space="preserve"> Livingston</w:t>
      </w:r>
      <w:r>
        <w:rPr>
          <w:rFonts w:ascii="Arial" w:hAnsi="Arial" w:cs="Arial"/>
          <w:iCs/>
          <w:sz w:val="20"/>
          <w:szCs w:val="20"/>
          <w:lang w:val="en-US"/>
        </w:rPr>
        <w:t xml:space="preserve"> PD</w:t>
      </w:r>
      <w:r w:rsidRPr="00F151C0">
        <w:rPr>
          <w:rFonts w:ascii="Arial" w:hAnsi="Arial" w:cs="Arial"/>
          <w:iCs/>
          <w:sz w:val="20"/>
          <w:szCs w:val="20"/>
          <w:lang w:val="en-US"/>
        </w:rPr>
        <w:t>, Gammon</w:t>
      </w:r>
      <w:r>
        <w:rPr>
          <w:rFonts w:ascii="Arial" w:hAnsi="Arial" w:cs="Arial"/>
          <w:iCs/>
          <w:sz w:val="20"/>
          <w:szCs w:val="20"/>
          <w:lang w:val="en-US"/>
        </w:rPr>
        <w:t xml:space="preserve"> CJ</w:t>
      </w:r>
      <w:r w:rsidRPr="00F151C0">
        <w:rPr>
          <w:rFonts w:ascii="Arial" w:hAnsi="Arial" w:cs="Arial"/>
          <w:iCs/>
          <w:sz w:val="20"/>
          <w:szCs w:val="20"/>
          <w:lang w:val="en-US"/>
        </w:rPr>
        <w:t>, Weinzierl</w:t>
      </w:r>
      <w:r>
        <w:rPr>
          <w:rFonts w:ascii="Arial" w:hAnsi="Arial" w:cs="Arial"/>
          <w:iCs/>
          <w:sz w:val="20"/>
          <w:szCs w:val="20"/>
          <w:lang w:val="en-US"/>
        </w:rPr>
        <w:t xml:space="preserve"> NW</w:t>
      </w:r>
      <w:r w:rsidRPr="00F151C0">
        <w:rPr>
          <w:rFonts w:ascii="Arial" w:hAnsi="Arial" w:cs="Arial"/>
          <w:iCs/>
          <w:sz w:val="20"/>
          <w:szCs w:val="20"/>
          <w:lang w:val="en-US"/>
        </w:rPr>
        <w:t xml:space="preserve">, </w:t>
      </w:r>
      <w:r w:rsidR="006E59EF" w:rsidRPr="00F151C0">
        <w:rPr>
          <w:rFonts w:ascii="Arial" w:hAnsi="Arial" w:cs="Arial"/>
          <w:iCs/>
          <w:sz w:val="20"/>
          <w:szCs w:val="20"/>
          <w:lang w:val="en-US"/>
        </w:rPr>
        <w:t>Novinger</w:t>
      </w:r>
      <w:r w:rsidR="006E59EF">
        <w:rPr>
          <w:rFonts w:ascii="Arial" w:hAnsi="Arial" w:cs="Arial"/>
          <w:iCs/>
          <w:sz w:val="20"/>
          <w:szCs w:val="20"/>
          <w:lang w:val="en-US"/>
        </w:rPr>
        <w:t xml:space="preserve"> LJ</w:t>
      </w:r>
      <w:r w:rsidR="006E59EF" w:rsidRPr="00741C56">
        <w:rPr>
          <w:rFonts w:ascii="Arial" w:hAnsi="Arial" w:cs="Arial"/>
          <w:iCs/>
          <w:sz w:val="20"/>
          <w:szCs w:val="20"/>
          <w:lang w:val="en-US"/>
        </w:rPr>
        <w:t xml:space="preserve">, </w:t>
      </w:r>
      <w:r w:rsidRPr="00F151C0">
        <w:rPr>
          <w:rFonts w:ascii="Arial" w:hAnsi="Arial" w:cs="Arial"/>
          <w:iCs/>
          <w:sz w:val="20"/>
          <w:szCs w:val="20"/>
          <w:lang w:val="en-US"/>
        </w:rPr>
        <w:t>Adams</w:t>
      </w:r>
      <w:r>
        <w:rPr>
          <w:rFonts w:ascii="Arial" w:hAnsi="Arial" w:cs="Arial"/>
          <w:iCs/>
          <w:sz w:val="20"/>
          <w:szCs w:val="20"/>
          <w:lang w:val="en-US"/>
        </w:rPr>
        <w:t xml:space="preserve"> DJ</w:t>
      </w:r>
      <w:r w:rsidRPr="00F151C0">
        <w:rPr>
          <w:rFonts w:ascii="Arial" w:hAnsi="Arial" w:cs="Arial"/>
          <w:iCs/>
          <w:sz w:val="20"/>
          <w:szCs w:val="20"/>
          <w:lang w:val="en-US"/>
        </w:rPr>
        <w:t xml:space="preserve">, </w:t>
      </w:r>
      <w:r w:rsidRPr="00741C56">
        <w:rPr>
          <w:rFonts w:ascii="Arial" w:hAnsi="Arial" w:cs="Arial"/>
          <w:b/>
          <w:bCs/>
          <w:iCs/>
          <w:sz w:val="20"/>
          <w:szCs w:val="20"/>
          <w:lang w:val="en-US"/>
        </w:rPr>
        <w:t>Bonetto A</w:t>
      </w:r>
      <w:r w:rsidRPr="00741C56">
        <w:rPr>
          <w:rFonts w:ascii="Arial" w:hAnsi="Arial" w:cs="Arial"/>
          <w:iCs/>
          <w:sz w:val="20"/>
          <w:szCs w:val="20"/>
          <w:lang w:val="en-US"/>
        </w:rPr>
        <w:t xml:space="preserve">. </w:t>
      </w:r>
      <w:r w:rsidR="00B04924">
        <w:rPr>
          <w:rFonts w:ascii="Arial" w:hAnsi="Arial" w:cs="Arial"/>
          <w:iCs/>
          <w:sz w:val="20"/>
          <w:szCs w:val="20"/>
          <w:lang w:val="en-US"/>
        </w:rPr>
        <w:t>Vincristine impairs musculoskeletal development in pediatric mice</w:t>
      </w:r>
      <w:r w:rsidRPr="00741C56">
        <w:rPr>
          <w:rFonts w:ascii="Arial" w:hAnsi="Arial" w:cs="Arial"/>
          <w:iCs/>
          <w:sz w:val="20"/>
          <w:szCs w:val="20"/>
          <w:lang w:val="en-US"/>
        </w:rPr>
        <w:t>.</w:t>
      </w:r>
      <w:r w:rsidR="006E59EF">
        <w:rPr>
          <w:rFonts w:ascii="Arial" w:hAnsi="Arial" w:cs="Arial"/>
          <w:iCs/>
          <w:sz w:val="20"/>
          <w:szCs w:val="20"/>
          <w:lang w:val="en-US"/>
        </w:rPr>
        <w:t xml:space="preserve"> BMC Cancer</w:t>
      </w:r>
      <w:r w:rsidRPr="00C06FA3">
        <w:rPr>
          <w:rFonts w:ascii="Arial" w:hAnsi="Arial" w:cs="Arial"/>
          <w:sz w:val="20"/>
          <w:szCs w:val="20"/>
          <w:lang w:val="en-US"/>
        </w:rPr>
        <w:t xml:space="preserve">, </w:t>
      </w:r>
      <w:r w:rsidRPr="00C06FA3">
        <w:rPr>
          <w:rFonts w:ascii="Arial" w:hAnsi="Arial" w:cs="Arial"/>
          <w:i/>
          <w:iCs/>
          <w:sz w:val="20"/>
          <w:szCs w:val="20"/>
          <w:lang w:val="en-US"/>
        </w:rPr>
        <w:t>in press</w:t>
      </w:r>
      <w:r w:rsidRPr="00C06FA3">
        <w:rPr>
          <w:rFonts w:ascii="Arial" w:hAnsi="Arial" w:cs="Arial"/>
          <w:sz w:val="20"/>
          <w:szCs w:val="20"/>
          <w:lang w:val="en-US"/>
        </w:rPr>
        <w:t xml:space="preserve"> </w:t>
      </w:r>
      <w:r w:rsidRPr="00741C56">
        <w:rPr>
          <w:rFonts w:ascii="Arial" w:hAnsi="Arial" w:cs="Arial"/>
          <w:b/>
          <w:bCs/>
          <w:iCs/>
          <w:sz w:val="20"/>
          <w:szCs w:val="20"/>
          <w:lang w:val="en-US"/>
        </w:rPr>
        <w:t>(2025)</w:t>
      </w:r>
    </w:p>
    <w:p w14:paraId="4CBCE45D" w14:textId="77777777" w:rsidR="001D2826" w:rsidRPr="00741C56" w:rsidRDefault="001D2826" w:rsidP="001D2826">
      <w:pPr>
        <w:autoSpaceDE w:val="0"/>
        <w:autoSpaceDN w:val="0"/>
        <w:adjustRightInd w:val="0"/>
        <w:jc w:val="both"/>
        <w:rPr>
          <w:rFonts w:ascii="Arial" w:hAnsi="Arial" w:cs="Arial"/>
          <w:i/>
          <w:iCs/>
          <w:sz w:val="20"/>
          <w:szCs w:val="20"/>
          <w:lang w:val="en-US"/>
        </w:rPr>
      </w:pPr>
    </w:p>
    <w:p w14:paraId="13FE4466" w14:textId="096A1D73" w:rsidR="001D2826" w:rsidRPr="00741C56" w:rsidRDefault="001D2826" w:rsidP="002E311A">
      <w:pPr>
        <w:autoSpaceDE w:val="0"/>
        <w:autoSpaceDN w:val="0"/>
        <w:adjustRightInd w:val="0"/>
        <w:jc w:val="both"/>
        <w:rPr>
          <w:rFonts w:ascii="Arial" w:hAnsi="Arial" w:cs="Arial"/>
          <w:b/>
          <w:bCs/>
          <w:sz w:val="20"/>
          <w:szCs w:val="20"/>
          <w:u w:val="single"/>
          <w:lang w:val="en-US"/>
        </w:rPr>
      </w:pPr>
      <w:r w:rsidRPr="00741C56">
        <w:rPr>
          <w:rFonts w:ascii="Arial" w:hAnsi="Arial" w:cs="Arial"/>
          <w:b/>
          <w:bCs/>
          <w:sz w:val="20"/>
          <w:szCs w:val="20"/>
          <w:u w:val="single"/>
          <w:lang w:val="en-US"/>
        </w:rPr>
        <w:t>Book Chapters</w:t>
      </w:r>
      <w:r w:rsidR="00CC288A" w:rsidRPr="00741C56">
        <w:rPr>
          <w:rFonts w:ascii="Arial" w:hAnsi="Arial" w:cs="Arial"/>
          <w:b/>
          <w:bCs/>
          <w:sz w:val="20"/>
          <w:szCs w:val="20"/>
          <w:u w:val="single"/>
          <w:lang w:val="en-US"/>
        </w:rPr>
        <w:t>, Invited Articles and Reviews</w:t>
      </w:r>
      <w:r w:rsidRPr="00741C56">
        <w:rPr>
          <w:rFonts w:ascii="Arial" w:hAnsi="Arial" w:cs="Arial"/>
          <w:b/>
          <w:bCs/>
          <w:sz w:val="20"/>
          <w:szCs w:val="20"/>
          <w:u w:val="single"/>
          <w:lang w:val="en-US"/>
        </w:rPr>
        <w:t xml:space="preserve"> </w:t>
      </w:r>
    </w:p>
    <w:p w14:paraId="1C92C6DD" w14:textId="0DD11AA4" w:rsidR="001D2826" w:rsidRPr="00741C56" w:rsidRDefault="001D2826" w:rsidP="002D0723">
      <w:pPr>
        <w:pStyle w:val="Heading5"/>
        <w:numPr>
          <w:ilvl w:val="0"/>
          <w:numId w:val="36"/>
        </w:numPr>
        <w:tabs>
          <w:tab w:val="num" w:pos="360"/>
          <w:tab w:val="num" w:pos="1429"/>
        </w:tabs>
        <w:rPr>
          <w:bCs w:val="0"/>
          <w:i w:val="0"/>
          <w:sz w:val="20"/>
          <w:szCs w:val="20"/>
          <w:lang w:val="en-US"/>
        </w:rPr>
      </w:pPr>
      <w:r w:rsidRPr="00164E1E">
        <w:rPr>
          <w:b w:val="0"/>
          <w:i w:val="0"/>
          <w:sz w:val="20"/>
          <w:szCs w:val="20"/>
        </w:rPr>
        <w:t xml:space="preserve">Costelli P, Muscaritoli M, Penna F, </w:t>
      </w:r>
      <w:r w:rsidRPr="00164E1E">
        <w:rPr>
          <w:bCs w:val="0"/>
          <w:i w:val="0"/>
          <w:sz w:val="20"/>
          <w:szCs w:val="20"/>
        </w:rPr>
        <w:t>Bonetto A</w:t>
      </w:r>
      <w:r w:rsidRPr="00164E1E">
        <w:rPr>
          <w:b w:val="0"/>
          <w:i w:val="0"/>
          <w:sz w:val="20"/>
          <w:szCs w:val="20"/>
        </w:rPr>
        <w:t xml:space="preserve">, Minero VG, Iannuzzi S, Aversa Z, Bonelli G, Baccino FM, Rossi Fanelli F. </w:t>
      </w:r>
      <w:r w:rsidRPr="00164E1E">
        <w:rPr>
          <w:b w:val="0"/>
          <w:i w:val="0"/>
          <w:iCs w:val="0"/>
          <w:sz w:val="20"/>
          <w:szCs w:val="20"/>
        </w:rPr>
        <w:t xml:space="preserve">Nutritional support in cancer. </w:t>
      </w:r>
      <w:r w:rsidRPr="00741C56">
        <w:rPr>
          <w:b w:val="0"/>
          <w:i w:val="0"/>
          <w:sz w:val="20"/>
          <w:szCs w:val="20"/>
          <w:lang w:val="en-US"/>
        </w:rPr>
        <w:t>Curr Nutr Food Sci, 3: 242-8</w:t>
      </w:r>
      <w:r w:rsidR="0066357C" w:rsidRPr="00741C56">
        <w:rPr>
          <w:b w:val="0"/>
          <w:i w:val="0"/>
          <w:sz w:val="20"/>
          <w:szCs w:val="20"/>
          <w:lang w:val="en-US"/>
        </w:rPr>
        <w:t xml:space="preserve">. </w:t>
      </w:r>
      <w:hyperlink r:id="rId46" w:history="1">
        <w:r w:rsidR="0066357C" w:rsidRPr="00741C56">
          <w:rPr>
            <w:rStyle w:val="Hyperlink"/>
            <w:b w:val="0"/>
            <w:i w:val="0"/>
            <w:sz w:val="20"/>
            <w:szCs w:val="20"/>
            <w:lang w:val="en-US"/>
          </w:rPr>
          <w:t>doi: 10.2174/157340107781369198</w:t>
        </w:r>
      </w:hyperlink>
      <w:r w:rsidRPr="00741C56">
        <w:rPr>
          <w:b w:val="0"/>
          <w:i w:val="0"/>
          <w:sz w:val="20"/>
          <w:szCs w:val="20"/>
          <w:lang w:val="en-US"/>
        </w:rPr>
        <w:t xml:space="preserve"> </w:t>
      </w:r>
      <w:r w:rsidRPr="00741C56">
        <w:rPr>
          <w:bCs w:val="0"/>
          <w:i w:val="0"/>
          <w:sz w:val="20"/>
          <w:szCs w:val="20"/>
          <w:lang w:val="en-US"/>
        </w:rPr>
        <w:t>(2007)</w:t>
      </w:r>
    </w:p>
    <w:p w14:paraId="6F764759" w14:textId="77777777" w:rsidR="00C9414D" w:rsidRPr="00741C56" w:rsidRDefault="00C9414D" w:rsidP="00C9414D">
      <w:pPr>
        <w:rPr>
          <w:sz w:val="8"/>
          <w:szCs w:val="8"/>
          <w:lang w:val="en-US"/>
        </w:rPr>
      </w:pPr>
    </w:p>
    <w:p w14:paraId="45E3BC8A" w14:textId="4193D0FE" w:rsidR="001D2826" w:rsidRPr="00741C56" w:rsidRDefault="001D2826" w:rsidP="001D2826">
      <w:pPr>
        <w:numPr>
          <w:ilvl w:val="0"/>
          <w:numId w:val="36"/>
        </w:numPr>
        <w:jc w:val="both"/>
        <w:rPr>
          <w:rFonts w:ascii="Arial" w:hAnsi="Arial" w:cs="Arial"/>
          <w:bCs/>
          <w:sz w:val="20"/>
          <w:szCs w:val="20"/>
          <w:lang w:val="en-US"/>
        </w:rPr>
      </w:pPr>
      <w:r w:rsidRPr="00741C56">
        <w:rPr>
          <w:rFonts w:ascii="Arial" w:hAnsi="Arial" w:cs="Arial"/>
          <w:sz w:val="20"/>
          <w:szCs w:val="20"/>
          <w:lang w:val="en-US"/>
        </w:rPr>
        <w:lastRenderedPageBreak/>
        <w:t xml:space="preserve">Muscaritoli M, Costelli P, Aversa Z, </w:t>
      </w:r>
      <w:r w:rsidRPr="00741C56">
        <w:rPr>
          <w:rFonts w:ascii="Arial" w:hAnsi="Arial" w:cs="Arial"/>
          <w:b/>
          <w:bCs/>
          <w:sz w:val="20"/>
          <w:szCs w:val="20"/>
          <w:lang w:val="en-US"/>
        </w:rPr>
        <w:t>Bonetto A</w:t>
      </w:r>
      <w:r w:rsidRPr="00741C56">
        <w:rPr>
          <w:rFonts w:ascii="Arial" w:hAnsi="Arial" w:cs="Arial"/>
          <w:sz w:val="20"/>
          <w:szCs w:val="20"/>
          <w:lang w:val="en-US"/>
        </w:rPr>
        <w:t>, Baccino FM, Rossi Fanelli F</w:t>
      </w:r>
      <w:r w:rsidRPr="00741C56">
        <w:rPr>
          <w:rFonts w:ascii="Arial" w:hAnsi="Arial" w:cs="Arial"/>
          <w:bCs/>
          <w:sz w:val="20"/>
          <w:szCs w:val="20"/>
          <w:lang w:val="en-US"/>
        </w:rPr>
        <w:t xml:space="preserve">. New strategies to overcome cancer cachexia: from molecular mechanisms to the ‘Parallel Pathway’. </w:t>
      </w:r>
      <w:r w:rsidRPr="00741C56">
        <w:rPr>
          <w:rFonts w:ascii="Arial" w:hAnsi="Arial" w:cs="Arial"/>
          <w:sz w:val="20"/>
          <w:szCs w:val="20"/>
          <w:lang w:val="en-US"/>
        </w:rPr>
        <w:t xml:space="preserve">Asia Pac J Clin Nutr, 17: 387-90 </w:t>
      </w:r>
      <w:r w:rsidRPr="00741C56">
        <w:rPr>
          <w:rFonts w:ascii="Arial" w:hAnsi="Arial" w:cs="Arial"/>
          <w:b/>
          <w:bCs/>
          <w:sz w:val="20"/>
          <w:szCs w:val="20"/>
          <w:lang w:val="en-US"/>
        </w:rPr>
        <w:t>(2008)</w:t>
      </w:r>
      <w:r w:rsidR="00203952" w:rsidRPr="00741C56">
        <w:rPr>
          <w:rFonts w:ascii="Arial" w:hAnsi="Arial" w:cs="Arial"/>
          <w:b/>
          <w:bCs/>
          <w:sz w:val="20"/>
          <w:szCs w:val="20"/>
          <w:lang w:val="en-US"/>
        </w:rPr>
        <w:t xml:space="preserve"> </w:t>
      </w:r>
      <w:hyperlink r:id="rId47" w:history="1">
        <w:r w:rsidR="00203952" w:rsidRPr="00741C56">
          <w:rPr>
            <w:rStyle w:val="Hyperlink"/>
            <w:rFonts w:ascii="Arial" w:hAnsi="Arial" w:cs="Arial"/>
            <w:sz w:val="20"/>
            <w:szCs w:val="20"/>
          </w:rPr>
          <w:t>PMID: 18296386</w:t>
        </w:r>
      </w:hyperlink>
    </w:p>
    <w:p w14:paraId="2A4F6712" w14:textId="77777777" w:rsidR="00C9414D" w:rsidRPr="00741C56" w:rsidRDefault="00C9414D" w:rsidP="00C9414D">
      <w:pPr>
        <w:jc w:val="both"/>
        <w:rPr>
          <w:rFonts w:ascii="Arial" w:hAnsi="Arial" w:cs="Arial"/>
          <w:bCs/>
          <w:sz w:val="8"/>
          <w:szCs w:val="8"/>
          <w:lang w:val="en-US"/>
        </w:rPr>
      </w:pPr>
    </w:p>
    <w:p w14:paraId="4CC4D312" w14:textId="36465CFD" w:rsidR="001D2826" w:rsidRPr="00741C56" w:rsidRDefault="001D2826" w:rsidP="001D2826">
      <w:pPr>
        <w:pStyle w:val="Title"/>
        <w:numPr>
          <w:ilvl w:val="0"/>
          <w:numId w:val="36"/>
        </w:numPr>
        <w:spacing w:line="240" w:lineRule="auto"/>
        <w:jc w:val="both"/>
        <w:rPr>
          <w:rFonts w:ascii="Arial" w:hAnsi="Arial" w:cs="Arial"/>
          <w:b w:val="0"/>
          <w:bCs/>
          <w:iCs/>
          <w:sz w:val="20"/>
          <w:szCs w:val="20"/>
        </w:rPr>
      </w:pPr>
      <w:r w:rsidRPr="00164E1E">
        <w:rPr>
          <w:rFonts w:ascii="Arial" w:hAnsi="Arial" w:cs="Arial"/>
          <w:b w:val="0"/>
          <w:bCs/>
          <w:iCs/>
          <w:sz w:val="20"/>
          <w:szCs w:val="20"/>
          <w:vertAlign w:val="superscript"/>
          <w:lang w:val="it-IT"/>
        </w:rPr>
        <w:t>$</w:t>
      </w:r>
      <w:r w:rsidRPr="00164E1E">
        <w:rPr>
          <w:rFonts w:ascii="Arial" w:hAnsi="Arial" w:cs="Arial"/>
          <w:bCs/>
          <w:iCs/>
          <w:sz w:val="20"/>
          <w:szCs w:val="20"/>
          <w:lang w:val="it-IT"/>
        </w:rPr>
        <w:t>Bonetto A</w:t>
      </w:r>
      <w:r w:rsidRPr="00164E1E">
        <w:rPr>
          <w:rFonts w:ascii="Arial" w:hAnsi="Arial" w:cs="Arial"/>
          <w:b w:val="0"/>
          <w:iCs/>
          <w:sz w:val="20"/>
          <w:szCs w:val="20"/>
          <w:lang w:val="it-IT"/>
        </w:rPr>
        <w:t xml:space="preserve">, </w:t>
      </w:r>
      <w:r w:rsidRPr="00164E1E">
        <w:rPr>
          <w:rFonts w:ascii="Arial" w:hAnsi="Arial" w:cs="Arial"/>
          <w:b w:val="0"/>
          <w:iCs/>
          <w:sz w:val="20"/>
          <w:szCs w:val="20"/>
          <w:vertAlign w:val="superscript"/>
          <w:lang w:val="it-IT"/>
        </w:rPr>
        <w:t>$</w:t>
      </w:r>
      <w:r w:rsidRPr="00164E1E">
        <w:rPr>
          <w:rFonts w:ascii="Arial" w:hAnsi="Arial" w:cs="Arial"/>
          <w:b w:val="0"/>
          <w:iCs/>
          <w:sz w:val="20"/>
          <w:szCs w:val="20"/>
          <w:lang w:val="it-IT"/>
        </w:rPr>
        <w:t>Penna F, Muscaritoli M, Minero VG, Rossi Fanelli F, Baccino FM, Costelli P.</w:t>
      </w:r>
      <w:r w:rsidRPr="00164E1E">
        <w:rPr>
          <w:rFonts w:ascii="Arial" w:hAnsi="Arial" w:cs="Arial"/>
          <w:b w:val="0"/>
          <w:bCs/>
          <w:iCs/>
          <w:sz w:val="20"/>
          <w:szCs w:val="20"/>
          <w:lang w:val="it-IT"/>
        </w:rPr>
        <w:t xml:space="preserve"> </w:t>
      </w:r>
      <w:r w:rsidRPr="00164E1E">
        <w:rPr>
          <w:rFonts w:ascii="Arial" w:hAnsi="Arial" w:cs="Arial"/>
          <w:b w:val="0"/>
          <w:sz w:val="20"/>
          <w:szCs w:val="20"/>
          <w:lang w:val="it-IT"/>
        </w:rPr>
        <w:t xml:space="preserve">Are antioxidants useful for treating skeletal muscle atrophy? </w:t>
      </w:r>
      <w:r w:rsidRPr="00741C56">
        <w:rPr>
          <w:rFonts w:ascii="Arial" w:hAnsi="Arial" w:cs="Arial"/>
          <w:b w:val="0"/>
          <w:iCs/>
          <w:sz w:val="20"/>
          <w:szCs w:val="20"/>
        </w:rPr>
        <w:t xml:space="preserve">Free Radic Biol Med, 47(7):906-916, </w:t>
      </w:r>
      <w:r w:rsidRPr="00741C56">
        <w:rPr>
          <w:rFonts w:ascii="Arial" w:hAnsi="Arial" w:cs="Arial"/>
          <w:b w:val="0"/>
          <w:i/>
          <w:iCs/>
          <w:sz w:val="20"/>
          <w:szCs w:val="20"/>
          <w:vertAlign w:val="superscript"/>
          <w:lang w:val="it-IT"/>
        </w:rPr>
        <w:t>$</w:t>
      </w:r>
      <w:r w:rsidRPr="00741C56">
        <w:rPr>
          <w:rFonts w:ascii="Arial" w:hAnsi="Arial" w:cs="Arial"/>
          <w:b w:val="0"/>
          <w:i/>
          <w:iCs/>
          <w:sz w:val="20"/>
          <w:szCs w:val="20"/>
          <w:lang w:val="it-IT"/>
        </w:rPr>
        <w:t>co-authorship</w:t>
      </w:r>
      <w:r w:rsidRPr="00741C56">
        <w:rPr>
          <w:rFonts w:ascii="Arial" w:hAnsi="Arial" w:cs="Arial"/>
          <w:b w:val="0"/>
          <w:iCs/>
          <w:sz w:val="20"/>
          <w:szCs w:val="20"/>
        </w:rPr>
        <w:t xml:space="preserve"> </w:t>
      </w:r>
      <w:r w:rsidRPr="00741C56">
        <w:rPr>
          <w:rFonts w:ascii="Arial" w:hAnsi="Arial" w:cs="Arial"/>
          <w:bCs/>
          <w:iCs/>
          <w:sz w:val="20"/>
          <w:szCs w:val="20"/>
        </w:rPr>
        <w:t>(2009)</w:t>
      </w:r>
      <w:r w:rsidR="00203952" w:rsidRPr="00741C56">
        <w:rPr>
          <w:rFonts w:ascii="Arial" w:hAnsi="Arial" w:cs="Arial"/>
          <w:bCs/>
          <w:iCs/>
          <w:sz w:val="20"/>
          <w:szCs w:val="20"/>
        </w:rPr>
        <w:t xml:space="preserve"> </w:t>
      </w:r>
      <w:hyperlink r:id="rId48" w:history="1">
        <w:r w:rsidR="00203952" w:rsidRPr="00741C56">
          <w:rPr>
            <w:rStyle w:val="Hyperlink"/>
            <w:rFonts w:ascii="Arial" w:hAnsi="Arial" w:cs="Arial"/>
            <w:b w:val="0"/>
            <w:iCs/>
            <w:sz w:val="20"/>
            <w:szCs w:val="20"/>
            <w:lang w:val="it-IT"/>
          </w:rPr>
          <w:t>PMID: 19591922</w:t>
        </w:r>
      </w:hyperlink>
    </w:p>
    <w:p w14:paraId="48CA6F84" w14:textId="77777777" w:rsidR="00C9414D" w:rsidRPr="00741C56" w:rsidRDefault="00C9414D" w:rsidP="00C9414D">
      <w:pPr>
        <w:pStyle w:val="Title"/>
        <w:spacing w:line="240" w:lineRule="auto"/>
        <w:ind w:left="360"/>
        <w:jc w:val="both"/>
        <w:rPr>
          <w:rFonts w:ascii="Arial" w:hAnsi="Arial" w:cs="Arial"/>
          <w:b w:val="0"/>
          <w:bCs/>
          <w:iCs/>
          <w:sz w:val="8"/>
          <w:szCs w:val="8"/>
        </w:rPr>
      </w:pPr>
    </w:p>
    <w:p w14:paraId="35E24AAF" w14:textId="0607A81D" w:rsidR="001D2826" w:rsidRPr="00741C56" w:rsidRDefault="001D2826" w:rsidP="001D2826">
      <w:pPr>
        <w:pStyle w:val="Title"/>
        <w:numPr>
          <w:ilvl w:val="0"/>
          <w:numId w:val="36"/>
        </w:numPr>
        <w:spacing w:line="240" w:lineRule="auto"/>
        <w:jc w:val="both"/>
        <w:rPr>
          <w:rFonts w:ascii="Arial" w:hAnsi="Arial" w:cs="Arial"/>
          <w:b w:val="0"/>
          <w:sz w:val="20"/>
          <w:szCs w:val="20"/>
        </w:rPr>
      </w:pPr>
      <w:r w:rsidRPr="00741C56">
        <w:rPr>
          <w:rFonts w:ascii="Arial" w:hAnsi="Arial" w:cs="Arial"/>
          <w:b w:val="0"/>
          <w:sz w:val="20"/>
          <w:szCs w:val="20"/>
        </w:rPr>
        <w:t xml:space="preserve">Gazzerro E, </w:t>
      </w:r>
      <w:r w:rsidRPr="00741C56">
        <w:rPr>
          <w:rFonts w:ascii="Arial" w:hAnsi="Arial" w:cs="Arial"/>
          <w:sz w:val="20"/>
          <w:szCs w:val="20"/>
        </w:rPr>
        <w:t>Bonetto A</w:t>
      </w:r>
      <w:r w:rsidRPr="00741C56">
        <w:rPr>
          <w:rFonts w:ascii="Arial" w:hAnsi="Arial" w:cs="Arial"/>
          <w:b w:val="0"/>
          <w:sz w:val="20"/>
          <w:szCs w:val="20"/>
        </w:rPr>
        <w:t xml:space="preserve">, Minetti C. Caveolinopathies translational implications of caveolin-3 in skeletal and cardiac muscle disorders. </w:t>
      </w:r>
      <w:r w:rsidRPr="00741C56">
        <w:rPr>
          <w:rStyle w:val="jrnl"/>
          <w:rFonts w:ascii="Arial" w:hAnsi="Arial" w:cs="Arial"/>
          <w:b w:val="0"/>
          <w:sz w:val="20"/>
          <w:szCs w:val="20"/>
        </w:rPr>
        <w:t>Handb Clin Neurol</w:t>
      </w:r>
      <w:r w:rsidRPr="00741C56">
        <w:rPr>
          <w:rFonts w:ascii="Arial" w:hAnsi="Arial" w:cs="Arial"/>
          <w:b w:val="0"/>
          <w:sz w:val="20"/>
          <w:szCs w:val="20"/>
        </w:rPr>
        <w:t xml:space="preserve">, 101:135-42 </w:t>
      </w:r>
      <w:r w:rsidRPr="00741C56">
        <w:rPr>
          <w:rFonts w:ascii="Arial" w:hAnsi="Arial" w:cs="Arial"/>
          <w:bCs/>
          <w:sz w:val="20"/>
          <w:szCs w:val="20"/>
        </w:rPr>
        <w:t>(2011)</w:t>
      </w:r>
      <w:r w:rsidR="00203952" w:rsidRPr="00741C56">
        <w:rPr>
          <w:rFonts w:ascii="Arial" w:hAnsi="Arial" w:cs="Arial"/>
          <w:bCs/>
          <w:sz w:val="20"/>
          <w:szCs w:val="20"/>
        </w:rPr>
        <w:t xml:space="preserve"> </w:t>
      </w:r>
      <w:hyperlink r:id="rId49" w:history="1">
        <w:r w:rsidR="00203952" w:rsidRPr="00164E1E">
          <w:rPr>
            <w:rStyle w:val="Hyperlink"/>
            <w:rFonts w:ascii="Arial" w:hAnsi="Arial" w:cs="Arial"/>
            <w:b w:val="0"/>
            <w:sz w:val="20"/>
            <w:szCs w:val="20"/>
          </w:rPr>
          <w:t>PMID: 21496630</w:t>
        </w:r>
      </w:hyperlink>
    </w:p>
    <w:p w14:paraId="0A409E5F" w14:textId="77777777" w:rsidR="00C9414D" w:rsidRPr="00741C56" w:rsidRDefault="00C9414D" w:rsidP="00C9414D">
      <w:pPr>
        <w:pStyle w:val="Title"/>
        <w:spacing w:line="240" w:lineRule="auto"/>
        <w:jc w:val="both"/>
        <w:rPr>
          <w:rFonts w:ascii="Arial" w:hAnsi="Arial" w:cs="Arial"/>
          <w:b w:val="0"/>
          <w:sz w:val="8"/>
          <w:szCs w:val="8"/>
        </w:rPr>
      </w:pPr>
    </w:p>
    <w:p w14:paraId="4557D9B1" w14:textId="0E0F60DC" w:rsidR="001D2826" w:rsidRPr="00741C56" w:rsidRDefault="001D2826" w:rsidP="001D2826">
      <w:pPr>
        <w:numPr>
          <w:ilvl w:val="0"/>
          <w:numId w:val="36"/>
        </w:numPr>
        <w:autoSpaceDE w:val="0"/>
        <w:autoSpaceDN w:val="0"/>
        <w:adjustRightInd w:val="0"/>
        <w:jc w:val="both"/>
        <w:rPr>
          <w:rFonts w:ascii="Arial" w:hAnsi="Arial" w:cs="Arial"/>
          <w:sz w:val="20"/>
          <w:szCs w:val="20"/>
          <w:lang w:val="en-US"/>
        </w:rPr>
      </w:pPr>
      <w:r w:rsidRPr="00741C56">
        <w:rPr>
          <w:rFonts w:ascii="Arial" w:hAnsi="Arial" w:cs="Arial"/>
          <w:b/>
          <w:sz w:val="20"/>
          <w:szCs w:val="20"/>
          <w:lang w:val="en-US"/>
        </w:rPr>
        <w:t>Bonetto A</w:t>
      </w:r>
      <w:r w:rsidRPr="00741C56">
        <w:rPr>
          <w:rFonts w:ascii="Arial" w:hAnsi="Arial" w:cs="Arial"/>
          <w:sz w:val="20"/>
          <w:szCs w:val="20"/>
          <w:lang w:val="en-US"/>
        </w:rPr>
        <w:t>, Penna F, Bonelli G, Baccino FM, Costelli P. Modulation of the myostatin/follistatin axis by deacetylase inhibitors: improvement of TNF</w:t>
      </w:r>
      <w:r w:rsidRPr="00741C56">
        <w:rPr>
          <w:rFonts w:ascii="Arial" w:hAnsi="Arial" w:cs="Arial"/>
          <w:sz w:val="20"/>
          <w:szCs w:val="20"/>
          <w:lang w:val="en-US"/>
        </w:rPr>
        <w:sym w:font="Symbol" w:char="F061"/>
      </w:r>
      <w:r w:rsidRPr="00741C56">
        <w:rPr>
          <w:rFonts w:ascii="Arial" w:hAnsi="Arial" w:cs="Arial"/>
          <w:sz w:val="20"/>
          <w:szCs w:val="20"/>
          <w:lang w:val="en-US"/>
        </w:rPr>
        <w:t>-induced myotube atrophy but not of experimental cancer cachexia. Adv</w:t>
      </w:r>
      <w:r w:rsidR="00741C56" w:rsidRPr="00741C56">
        <w:rPr>
          <w:rFonts w:ascii="Arial" w:hAnsi="Arial" w:cs="Arial"/>
          <w:sz w:val="20"/>
          <w:szCs w:val="20"/>
          <w:lang w:val="en-US"/>
        </w:rPr>
        <w:t>ances in</w:t>
      </w:r>
      <w:r w:rsidRPr="00741C56">
        <w:rPr>
          <w:rFonts w:ascii="Arial" w:hAnsi="Arial" w:cs="Arial"/>
          <w:sz w:val="20"/>
          <w:szCs w:val="20"/>
          <w:lang w:val="en-US"/>
        </w:rPr>
        <w:t xml:space="preserve"> Cancer Drug Targets</w:t>
      </w:r>
      <w:r w:rsidR="00741C56" w:rsidRPr="00741C56">
        <w:rPr>
          <w:rFonts w:ascii="Arial" w:hAnsi="Arial" w:cs="Arial"/>
          <w:sz w:val="20"/>
          <w:szCs w:val="20"/>
          <w:lang w:val="en-US"/>
        </w:rPr>
        <w:t xml:space="preserve"> (Bentham Science)</w:t>
      </w:r>
      <w:r w:rsidRPr="00741C56">
        <w:rPr>
          <w:rFonts w:ascii="Arial" w:hAnsi="Arial" w:cs="Arial"/>
          <w:sz w:val="20"/>
          <w:szCs w:val="20"/>
          <w:lang w:val="en-US"/>
        </w:rPr>
        <w:t>, 2: 274-295</w:t>
      </w:r>
      <w:r w:rsidR="0066357C" w:rsidRPr="00741C56">
        <w:rPr>
          <w:rFonts w:ascii="Arial" w:hAnsi="Arial" w:cs="Arial"/>
          <w:sz w:val="20"/>
          <w:szCs w:val="20"/>
          <w:lang w:val="en-US"/>
        </w:rPr>
        <w:t xml:space="preserve">. </w:t>
      </w:r>
      <w:hyperlink r:id="rId50" w:history="1">
        <w:r w:rsidR="0066357C" w:rsidRPr="00741C56">
          <w:rPr>
            <w:rStyle w:val="Hyperlink"/>
            <w:rFonts w:ascii="Arial" w:hAnsi="Arial" w:cs="Arial"/>
            <w:sz w:val="20"/>
            <w:szCs w:val="20"/>
            <w:lang w:val="en-US"/>
          </w:rPr>
          <w:t>doi: 10.2174/9781608059386114020009</w:t>
        </w:r>
      </w:hyperlink>
      <w:r w:rsidRPr="00741C56">
        <w:rPr>
          <w:rFonts w:ascii="Arial" w:hAnsi="Arial" w:cs="Arial"/>
          <w:b/>
          <w:bCs/>
          <w:sz w:val="20"/>
          <w:szCs w:val="20"/>
          <w:lang w:val="en-US"/>
        </w:rPr>
        <w:t xml:space="preserve"> (2014)</w:t>
      </w:r>
    </w:p>
    <w:p w14:paraId="331B26A7" w14:textId="77777777" w:rsidR="00C9414D" w:rsidRPr="00741C56" w:rsidRDefault="00C9414D" w:rsidP="00C9414D">
      <w:pPr>
        <w:autoSpaceDE w:val="0"/>
        <w:autoSpaceDN w:val="0"/>
        <w:adjustRightInd w:val="0"/>
        <w:jc w:val="both"/>
        <w:rPr>
          <w:rFonts w:ascii="Arial" w:hAnsi="Arial" w:cs="Arial"/>
          <w:sz w:val="8"/>
          <w:szCs w:val="8"/>
          <w:lang w:val="en-US"/>
        </w:rPr>
      </w:pPr>
    </w:p>
    <w:p w14:paraId="56472507" w14:textId="4FB289EA" w:rsidR="001D2826" w:rsidRPr="00741C56" w:rsidRDefault="001D2826" w:rsidP="001D2826">
      <w:pPr>
        <w:numPr>
          <w:ilvl w:val="0"/>
          <w:numId w:val="36"/>
        </w:numPr>
        <w:autoSpaceDE w:val="0"/>
        <w:autoSpaceDN w:val="0"/>
        <w:adjustRightInd w:val="0"/>
        <w:jc w:val="both"/>
        <w:rPr>
          <w:rFonts w:ascii="Arial" w:hAnsi="Arial" w:cs="Arial"/>
          <w:sz w:val="20"/>
          <w:szCs w:val="20"/>
          <w:lang w:val="en-US"/>
        </w:rPr>
      </w:pPr>
      <w:r w:rsidRPr="00741C56">
        <w:rPr>
          <w:rFonts w:ascii="Arial" w:hAnsi="Arial" w:cs="Arial"/>
          <w:sz w:val="20"/>
          <w:szCs w:val="20"/>
          <w:lang w:val="en-US"/>
        </w:rPr>
        <w:t>Penna F,</w:t>
      </w:r>
      <w:r w:rsidRPr="00741C56">
        <w:rPr>
          <w:rFonts w:ascii="Arial" w:hAnsi="Arial" w:cs="Arial"/>
          <w:b/>
          <w:sz w:val="20"/>
          <w:szCs w:val="20"/>
          <w:lang w:val="en-US"/>
        </w:rPr>
        <w:t xml:space="preserve"> Bonetto A</w:t>
      </w:r>
      <w:r w:rsidRPr="00741C56">
        <w:rPr>
          <w:rFonts w:ascii="Arial" w:hAnsi="Arial" w:cs="Arial"/>
          <w:sz w:val="20"/>
          <w:szCs w:val="20"/>
          <w:lang w:val="en-US"/>
        </w:rPr>
        <w:t>, Baccino FM, Costelli P. Glutamine and myostatin expression in muscle wasting. Glutamine in Clinical Nutrition</w:t>
      </w:r>
      <w:r w:rsidR="0066357C" w:rsidRPr="00741C56">
        <w:rPr>
          <w:rFonts w:ascii="Arial" w:hAnsi="Arial" w:cs="Arial"/>
          <w:sz w:val="20"/>
          <w:szCs w:val="20"/>
          <w:lang w:val="en-US"/>
        </w:rPr>
        <w:t xml:space="preserve"> (</w:t>
      </w:r>
      <w:r w:rsidRPr="00741C56">
        <w:rPr>
          <w:rFonts w:ascii="Arial" w:hAnsi="Arial" w:cs="Arial"/>
          <w:sz w:val="20"/>
          <w:szCs w:val="20"/>
          <w:lang w:val="en-US"/>
        </w:rPr>
        <w:t>Nutrition and Health</w:t>
      </w:r>
      <w:r w:rsidR="0066357C" w:rsidRPr="00741C56">
        <w:rPr>
          <w:rFonts w:ascii="Arial" w:hAnsi="Arial" w:cs="Arial"/>
          <w:sz w:val="20"/>
          <w:szCs w:val="20"/>
          <w:lang w:val="en-US"/>
        </w:rPr>
        <w:t>) (Springer)</w:t>
      </w:r>
      <w:r w:rsidRPr="00741C56">
        <w:rPr>
          <w:rFonts w:ascii="Arial" w:hAnsi="Arial" w:cs="Arial"/>
          <w:sz w:val="20"/>
          <w:szCs w:val="20"/>
          <w:lang w:val="en-US"/>
        </w:rPr>
        <w:t xml:space="preserve"> 39: 513-526</w:t>
      </w:r>
      <w:r w:rsidR="0066357C" w:rsidRPr="00741C56">
        <w:rPr>
          <w:rFonts w:ascii="Arial" w:hAnsi="Arial" w:cs="Arial"/>
          <w:sz w:val="20"/>
          <w:szCs w:val="20"/>
          <w:lang w:val="en-US"/>
        </w:rPr>
        <w:t xml:space="preserve">. </w:t>
      </w:r>
      <w:hyperlink r:id="rId51" w:anchor="toc" w:history="1">
        <w:r w:rsidR="0066357C" w:rsidRPr="00741C56">
          <w:rPr>
            <w:rStyle w:val="Hyperlink"/>
            <w:rFonts w:ascii="Arial" w:hAnsi="Arial" w:cs="Arial"/>
            <w:sz w:val="20"/>
            <w:szCs w:val="20"/>
            <w:lang w:val="en-US"/>
          </w:rPr>
          <w:t>doi.org/10.1007/978-1-4939-1932-1</w:t>
        </w:r>
      </w:hyperlink>
      <w:r w:rsidRPr="00741C56">
        <w:rPr>
          <w:rFonts w:ascii="Arial" w:hAnsi="Arial" w:cs="Arial"/>
          <w:sz w:val="20"/>
          <w:szCs w:val="20"/>
          <w:lang w:val="en-US"/>
        </w:rPr>
        <w:t xml:space="preserve"> </w:t>
      </w:r>
      <w:r w:rsidRPr="00741C56">
        <w:rPr>
          <w:rFonts w:ascii="Arial" w:hAnsi="Arial" w:cs="Arial"/>
          <w:b/>
          <w:bCs/>
          <w:sz w:val="20"/>
          <w:szCs w:val="20"/>
          <w:lang w:val="en-US"/>
        </w:rPr>
        <w:t>(2015)</w:t>
      </w:r>
    </w:p>
    <w:p w14:paraId="04B708B0" w14:textId="77777777" w:rsidR="00C9414D" w:rsidRPr="00741C56" w:rsidRDefault="00C9414D" w:rsidP="00C9414D">
      <w:pPr>
        <w:autoSpaceDE w:val="0"/>
        <w:autoSpaceDN w:val="0"/>
        <w:adjustRightInd w:val="0"/>
        <w:jc w:val="both"/>
        <w:rPr>
          <w:rFonts w:ascii="Arial" w:hAnsi="Arial" w:cs="Arial"/>
          <w:sz w:val="8"/>
          <w:szCs w:val="8"/>
          <w:lang w:val="en-US"/>
        </w:rPr>
      </w:pPr>
    </w:p>
    <w:p w14:paraId="0264738F" w14:textId="48CEAAFE" w:rsidR="001D2826" w:rsidRPr="00741C56" w:rsidRDefault="001D2826" w:rsidP="001D2826">
      <w:pPr>
        <w:numPr>
          <w:ilvl w:val="0"/>
          <w:numId w:val="36"/>
        </w:numPr>
        <w:autoSpaceDE w:val="0"/>
        <w:autoSpaceDN w:val="0"/>
        <w:adjustRightInd w:val="0"/>
        <w:jc w:val="both"/>
        <w:rPr>
          <w:rFonts w:ascii="Arial" w:hAnsi="Arial" w:cs="Arial"/>
          <w:sz w:val="20"/>
          <w:szCs w:val="20"/>
          <w:lang w:val="en-US"/>
        </w:rPr>
      </w:pPr>
      <w:r w:rsidRPr="00741C56">
        <w:rPr>
          <w:rFonts w:ascii="Arial" w:hAnsi="Arial" w:cs="Arial"/>
          <w:sz w:val="20"/>
          <w:szCs w:val="20"/>
          <w:lang w:val="en-US"/>
        </w:rPr>
        <w:t>Zimmers TA, Fishel ML,</w:t>
      </w:r>
      <w:r w:rsidRPr="00741C56">
        <w:rPr>
          <w:rFonts w:ascii="Arial" w:hAnsi="Arial" w:cs="Arial"/>
          <w:b/>
          <w:sz w:val="20"/>
          <w:szCs w:val="20"/>
          <w:lang w:val="en-US"/>
        </w:rPr>
        <w:t xml:space="preserve"> Bonetto A. </w:t>
      </w:r>
      <w:r w:rsidRPr="00741C56">
        <w:rPr>
          <w:rFonts w:ascii="Arial" w:hAnsi="Arial" w:cs="Arial"/>
          <w:sz w:val="20"/>
          <w:szCs w:val="20"/>
          <w:lang w:val="en-US"/>
        </w:rPr>
        <w:t xml:space="preserve">STAT3 in the systemic inflammation of cancer cachexia. Semin Cell Dev Biol, 54:28-41 </w:t>
      </w:r>
      <w:r w:rsidRPr="00741C56">
        <w:rPr>
          <w:rFonts w:ascii="Arial" w:hAnsi="Arial" w:cs="Arial"/>
          <w:b/>
          <w:bCs/>
          <w:sz w:val="20"/>
          <w:szCs w:val="20"/>
          <w:lang w:val="en-US"/>
        </w:rPr>
        <w:t>(2016)</w:t>
      </w:r>
      <w:r w:rsidR="00203952" w:rsidRPr="00741C56">
        <w:rPr>
          <w:rFonts w:ascii="Arial" w:hAnsi="Arial" w:cs="Arial"/>
          <w:b/>
          <w:bCs/>
          <w:sz w:val="20"/>
          <w:szCs w:val="20"/>
          <w:lang w:val="en-US"/>
        </w:rPr>
        <w:t xml:space="preserve"> </w:t>
      </w:r>
      <w:hyperlink r:id="rId52" w:history="1">
        <w:r w:rsidR="00203952" w:rsidRPr="00741C56">
          <w:rPr>
            <w:rStyle w:val="Hyperlink"/>
            <w:rFonts w:ascii="Arial" w:hAnsi="Arial" w:cs="Arial"/>
            <w:sz w:val="20"/>
            <w:szCs w:val="20"/>
          </w:rPr>
          <w:t>PMID: 26860754</w:t>
        </w:r>
      </w:hyperlink>
    </w:p>
    <w:p w14:paraId="4887E4E1" w14:textId="77777777" w:rsidR="00C9414D" w:rsidRPr="00741C56" w:rsidRDefault="00C9414D" w:rsidP="00C9414D">
      <w:pPr>
        <w:autoSpaceDE w:val="0"/>
        <w:autoSpaceDN w:val="0"/>
        <w:adjustRightInd w:val="0"/>
        <w:jc w:val="both"/>
        <w:rPr>
          <w:rFonts w:ascii="Arial" w:hAnsi="Arial" w:cs="Arial"/>
          <w:sz w:val="8"/>
          <w:szCs w:val="8"/>
          <w:lang w:val="en-US"/>
        </w:rPr>
      </w:pPr>
    </w:p>
    <w:p w14:paraId="62B1EBA5" w14:textId="462EFC43" w:rsidR="001D2826" w:rsidRPr="00741C56" w:rsidRDefault="001D2826" w:rsidP="001D2826">
      <w:pPr>
        <w:numPr>
          <w:ilvl w:val="0"/>
          <w:numId w:val="36"/>
        </w:numPr>
        <w:autoSpaceDE w:val="0"/>
        <w:autoSpaceDN w:val="0"/>
        <w:adjustRightInd w:val="0"/>
        <w:jc w:val="both"/>
        <w:rPr>
          <w:rFonts w:ascii="Arial" w:hAnsi="Arial" w:cs="Arial"/>
          <w:sz w:val="20"/>
          <w:szCs w:val="20"/>
          <w:lang w:val="en-US"/>
        </w:rPr>
      </w:pPr>
      <w:r w:rsidRPr="00741C56">
        <w:rPr>
          <w:rFonts w:ascii="Arial" w:hAnsi="Arial" w:cs="Arial"/>
          <w:sz w:val="20"/>
          <w:szCs w:val="20"/>
          <w:lang w:val="en-US"/>
        </w:rPr>
        <w:t xml:space="preserve">Pin F, Couch ME, </w:t>
      </w:r>
      <w:r w:rsidRPr="00741C56">
        <w:rPr>
          <w:rFonts w:ascii="Arial" w:hAnsi="Arial" w:cs="Arial"/>
          <w:b/>
          <w:sz w:val="20"/>
          <w:szCs w:val="20"/>
          <w:lang w:val="en-US"/>
        </w:rPr>
        <w:t>Bonetto A</w:t>
      </w:r>
      <w:r w:rsidRPr="00741C56">
        <w:rPr>
          <w:rFonts w:ascii="Arial" w:hAnsi="Arial" w:cs="Arial"/>
          <w:sz w:val="20"/>
          <w:szCs w:val="20"/>
          <w:lang w:val="en-US"/>
        </w:rPr>
        <w:t xml:space="preserve">. Preservation of muscle mass as a strategy to reduce the toxic effects of cancer chemotherapy on body composition. Curr Opin Support Palliat Car, 12(4):420-426 </w:t>
      </w:r>
      <w:r w:rsidRPr="00741C56">
        <w:rPr>
          <w:rFonts w:ascii="Arial" w:hAnsi="Arial" w:cs="Arial"/>
          <w:b/>
          <w:bCs/>
          <w:sz w:val="20"/>
          <w:szCs w:val="20"/>
          <w:lang w:val="en-US"/>
        </w:rPr>
        <w:t>(2018)</w:t>
      </w:r>
      <w:r w:rsidR="00203952" w:rsidRPr="00741C56">
        <w:rPr>
          <w:rFonts w:ascii="Arial" w:hAnsi="Arial" w:cs="Arial"/>
          <w:b/>
          <w:bCs/>
          <w:sz w:val="20"/>
          <w:szCs w:val="20"/>
          <w:lang w:val="en-US"/>
        </w:rPr>
        <w:t xml:space="preserve"> </w:t>
      </w:r>
      <w:hyperlink r:id="rId53" w:history="1">
        <w:r w:rsidR="00203952" w:rsidRPr="00741C56">
          <w:rPr>
            <w:rStyle w:val="Hyperlink"/>
            <w:rFonts w:ascii="Arial" w:hAnsi="Arial" w:cs="Arial"/>
            <w:sz w:val="20"/>
            <w:szCs w:val="20"/>
          </w:rPr>
          <w:t>PMID: 30124526</w:t>
        </w:r>
      </w:hyperlink>
    </w:p>
    <w:p w14:paraId="5CABEBFF" w14:textId="77777777" w:rsidR="00C9414D" w:rsidRPr="00741C56" w:rsidRDefault="00C9414D" w:rsidP="00C9414D">
      <w:pPr>
        <w:autoSpaceDE w:val="0"/>
        <w:autoSpaceDN w:val="0"/>
        <w:adjustRightInd w:val="0"/>
        <w:jc w:val="both"/>
        <w:rPr>
          <w:rFonts w:ascii="Arial" w:hAnsi="Arial" w:cs="Arial"/>
          <w:sz w:val="8"/>
          <w:szCs w:val="8"/>
          <w:lang w:val="en-US"/>
        </w:rPr>
      </w:pPr>
    </w:p>
    <w:p w14:paraId="5EAA09B6" w14:textId="6204DF11" w:rsidR="001D2826" w:rsidRPr="00741C56" w:rsidRDefault="001D2826" w:rsidP="001D2826">
      <w:pPr>
        <w:numPr>
          <w:ilvl w:val="0"/>
          <w:numId w:val="36"/>
        </w:numPr>
        <w:autoSpaceDE w:val="0"/>
        <w:autoSpaceDN w:val="0"/>
        <w:adjustRightInd w:val="0"/>
        <w:jc w:val="both"/>
        <w:rPr>
          <w:rFonts w:ascii="Arial" w:hAnsi="Arial" w:cs="Arial"/>
          <w:sz w:val="20"/>
          <w:szCs w:val="20"/>
          <w:lang w:val="en-US"/>
        </w:rPr>
      </w:pPr>
      <w:r w:rsidRPr="00741C56">
        <w:rPr>
          <w:rFonts w:ascii="Arial" w:hAnsi="Arial" w:cs="Arial"/>
          <w:b/>
          <w:sz w:val="20"/>
          <w:szCs w:val="20"/>
          <w:lang w:val="en-US"/>
        </w:rPr>
        <w:t>Bonetto A</w:t>
      </w:r>
      <w:r w:rsidRPr="00741C56">
        <w:rPr>
          <w:rFonts w:ascii="Arial" w:hAnsi="Arial" w:cs="Arial"/>
          <w:sz w:val="20"/>
          <w:szCs w:val="20"/>
          <w:lang w:val="en-US"/>
        </w:rPr>
        <w:t>, Bonewald LF. Bone and muscle. In ‘Basic and Applied Bone Biology’ (Elsevier Inc)</w:t>
      </w:r>
      <w:r w:rsidR="0066357C" w:rsidRPr="00741C56">
        <w:rPr>
          <w:rFonts w:ascii="Arial" w:hAnsi="Arial" w:cs="Arial"/>
          <w:sz w:val="20"/>
          <w:szCs w:val="20"/>
          <w:lang w:val="en-US"/>
        </w:rPr>
        <w:t xml:space="preserve">. </w:t>
      </w:r>
      <w:hyperlink r:id="rId54" w:anchor="full-description" w:history="1">
        <w:r w:rsidR="0066357C" w:rsidRPr="00741C56">
          <w:rPr>
            <w:rStyle w:val="Hyperlink"/>
            <w:rFonts w:ascii="Arial" w:hAnsi="Arial" w:cs="Arial"/>
            <w:sz w:val="20"/>
            <w:szCs w:val="20"/>
            <w:lang w:val="en-US"/>
          </w:rPr>
          <w:t>eBook ISBN: 9780123914590</w:t>
        </w:r>
      </w:hyperlink>
      <w:r w:rsidR="0066357C" w:rsidRPr="00741C56">
        <w:rPr>
          <w:rFonts w:ascii="Arial" w:hAnsi="Arial" w:cs="Arial"/>
          <w:sz w:val="20"/>
          <w:szCs w:val="20"/>
          <w:lang w:val="en-US"/>
        </w:rPr>
        <w:t xml:space="preserve"> </w:t>
      </w:r>
      <w:r w:rsidRPr="00741C56">
        <w:rPr>
          <w:rFonts w:ascii="Arial" w:hAnsi="Arial" w:cs="Arial"/>
          <w:b/>
          <w:bCs/>
          <w:sz w:val="20"/>
          <w:szCs w:val="20"/>
          <w:lang w:val="en-US"/>
        </w:rPr>
        <w:t>(2019)</w:t>
      </w:r>
    </w:p>
    <w:p w14:paraId="23502B40" w14:textId="77777777" w:rsidR="00BB39DF" w:rsidRPr="00741C56" w:rsidRDefault="00BB39DF" w:rsidP="00203952">
      <w:pPr>
        <w:autoSpaceDE w:val="0"/>
        <w:autoSpaceDN w:val="0"/>
        <w:adjustRightInd w:val="0"/>
        <w:jc w:val="both"/>
        <w:rPr>
          <w:rFonts w:ascii="Arial" w:hAnsi="Arial" w:cs="Arial"/>
          <w:sz w:val="8"/>
          <w:szCs w:val="8"/>
          <w:lang w:val="en-US"/>
        </w:rPr>
      </w:pPr>
    </w:p>
    <w:p w14:paraId="3C4363C2" w14:textId="667308E7" w:rsidR="001D2826" w:rsidRPr="00741C56" w:rsidRDefault="001D2826" w:rsidP="001D2826">
      <w:pPr>
        <w:numPr>
          <w:ilvl w:val="0"/>
          <w:numId w:val="36"/>
        </w:numPr>
        <w:autoSpaceDE w:val="0"/>
        <w:autoSpaceDN w:val="0"/>
        <w:adjustRightInd w:val="0"/>
        <w:jc w:val="both"/>
        <w:rPr>
          <w:rFonts w:ascii="Arial" w:hAnsi="Arial" w:cs="Arial"/>
          <w:sz w:val="20"/>
          <w:szCs w:val="20"/>
          <w:lang w:val="en-US"/>
        </w:rPr>
      </w:pPr>
      <w:r w:rsidRPr="00741C56">
        <w:rPr>
          <w:rFonts w:ascii="Arial" w:hAnsi="Arial" w:cs="Arial"/>
          <w:sz w:val="20"/>
          <w:szCs w:val="20"/>
          <w:lang w:val="en-US"/>
        </w:rPr>
        <w:t xml:space="preserve">Plotkin LI, </w:t>
      </w:r>
      <w:r w:rsidRPr="00741C56">
        <w:rPr>
          <w:rFonts w:ascii="Arial" w:hAnsi="Arial" w:cs="Arial"/>
          <w:b/>
          <w:sz w:val="20"/>
          <w:szCs w:val="20"/>
          <w:lang w:val="en-US"/>
        </w:rPr>
        <w:t xml:space="preserve">Bonetto A. </w:t>
      </w:r>
      <w:r w:rsidRPr="00741C56">
        <w:rPr>
          <w:rFonts w:ascii="Arial" w:hAnsi="Arial" w:cs="Arial"/>
          <w:sz w:val="20"/>
          <w:szCs w:val="20"/>
          <w:lang w:val="en-US"/>
        </w:rPr>
        <w:t>Connexin-mediated signaling in bone. In ‘Encyclopedia of Bone Biology’ (Elsevier Inc.)</w:t>
      </w:r>
      <w:r w:rsidR="0066357C" w:rsidRPr="00741C56">
        <w:rPr>
          <w:rFonts w:ascii="Arial" w:hAnsi="Arial" w:cs="Arial"/>
          <w:sz w:val="20"/>
          <w:szCs w:val="20"/>
          <w:lang w:val="en-US"/>
        </w:rPr>
        <w:t xml:space="preserve">. </w:t>
      </w:r>
      <w:r w:rsidR="00741C56" w:rsidRPr="00741C56">
        <w:rPr>
          <w:rFonts w:ascii="Arial" w:hAnsi="Arial" w:cs="Arial"/>
          <w:sz w:val="20"/>
          <w:szCs w:val="20"/>
          <w:lang w:val="en-US"/>
        </w:rPr>
        <w:t xml:space="preserve">362-373 </w:t>
      </w:r>
      <w:hyperlink r:id="rId55" w:history="1">
        <w:r w:rsidR="00741C56" w:rsidRPr="00741C56">
          <w:rPr>
            <w:rStyle w:val="Hyperlink"/>
            <w:rFonts w:ascii="Arial" w:hAnsi="Arial" w:cs="Arial"/>
            <w:sz w:val="20"/>
            <w:szCs w:val="20"/>
          </w:rPr>
          <w:t>https://doi.org/10.1016/B978-0-12-801238-3.11213-9</w:t>
        </w:r>
      </w:hyperlink>
      <w:r w:rsidRPr="00741C56">
        <w:rPr>
          <w:rFonts w:ascii="Arial" w:hAnsi="Arial" w:cs="Arial"/>
          <w:sz w:val="20"/>
          <w:szCs w:val="20"/>
          <w:lang w:val="en-US"/>
        </w:rPr>
        <w:t xml:space="preserve"> </w:t>
      </w:r>
      <w:r w:rsidRPr="00741C56">
        <w:rPr>
          <w:rFonts w:ascii="Arial" w:hAnsi="Arial" w:cs="Arial"/>
          <w:b/>
          <w:bCs/>
          <w:sz w:val="20"/>
          <w:szCs w:val="20"/>
          <w:lang w:val="en-US"/>
        </w:rPr>
        <w:t>(2020)</w:t>
      </w:r>
    </w:p>
    <w:p w14:paraId="172A1A1D" w14:textId="77777777" w:rsidR="00C9414D" w:rsidRPr="00741C56" w:rsidRDefault="00C9414D" w:rsidP="00C9414D">
      <w:pPr>
        <w:autoSpaceDE w:val="0"/>
        <w:autoSpaceDN w:val="0"/>
        <w:adjustRightInd w:val="0"/>
        <w:ind w:left="360"/>
        <w:jc w:val="both"/>
        <w:rPr>
          <w:rFonts w:ascii="Arial" w:hAnsi="Arial" w:cs="Arial"/>
          <w:sz w:val="8"/>
          <w:szCs w:val="8"/>
          <w:lang w:val="en-US"/>
        </w:rPr>
      </w:pPr>
    </w:p>
    <w:p w14:paraId="0056DEC0" w14:textId="3478D785" w:rsidR="001D2826" w:rsidRPr="00741C56" w:rsidRDefault="001D2826" w:rsidP="001D2826">
      <w:pPr>
        <w:numPr>
          <w:ilvl w:val="0"/>
          <w:numId w:val="36"/>
        </w:numPr>
        <w:autoSpaceDE w:val="0"/>
        <w:autoSpaceDN w:val="0"/>
        <w:adjustRightInd w:val="0"/>
        <w:jc w:val="both"/>
        <w:rPr>
          <w:rFonts w:ascii="Arial" w:hAnsi="Arial" w:cs="Arial"/>
          <w:sz w:val="20"/>
          <w:szCs w:val="20"/>
          <w:lang w:val="en-US"/>
        </w:rPr>
      </w:pPr>
      <w:r w:rsidRPr="00741C56">
        <w:rPr>
          <w:rFonts w:ascii="Arial" w:hAnsi="Arial" w:cs="Arial"/>
          <w:sz w:val="20"/>
          <w:szCs w:val="20"/>
          <w:lang w:val="en-US"/>
        </w:rPr>
        <w:t xml:space="preserve">Hulmi J, Nissinen T, Penna F, </w:t>
      </w:r>
      <w:r w:rsidRPr="00741C56">
        <w:rPr>
          <w:rFonts w:ascii="Arial" w:hAnsi="Arial" w:cs="Arial"/>
          <w:b/>
          <w:sz w:val="20"/>
          <w:szCs w:val="20"/>
          <w:lang w:val="en-US"/>
        </w:rPr>
        <w:t xml:space="preserve">Bonetto A. </w:t>
      </w:r>
      <w:r w:rsidRPr="00741C56">
        <w:rPr>
          <w:rFonts w:ascii="Arial" w:hAnsi="Arial" w:cs="Arial"/>
          <w:sz w:val="20"/>
          <w:szCs w:val="20"/>
          <w:lang w:val="en-US"/>
        </w:rPr>
        <w:t xml:space="preserve">Targeting the activin receptor signaling to counteract the multi-systemic complication of cancer and its treatments. Cancers (Basel), 10(3):516 </w:t>
      </w:r>
      <w:r w:rsidRPr="00741C56">
        <w:rPr>
          <w:rFonts w:ascii="Arial" w:hAnsi="Arial" w:cs="Arial"/>
          <w:b/>
          <w:bCs/>
          <w:sz w:val="20"/>
          <w:szCs w:val="20"/>
          <w:lang w:val="en-US"/>
        </w:rPr>
        <w:t>(2021)</w:t>
      </w:r>
      <w:r w:rsidR="00203952" w:rsidRPr="00741C56">
        <w:rPr>
          <w:rFonts w:ascii="Arial" w:hAnsi="Arial" w:cs="Arial"/>
          <w:b/>
          <w:bCs/>
          <w:sz w:val="20"/>
          <w:szCs w:val="20"/>
          <w:lang w:val="en-US"/>
        </w:rPr>
        <w:t xml:space="preserve"> </w:t>
      </w:r>
      <w:hyperlink r:id="rId56" w:history="1">
        <w:r w:rsidR="00203952" w:rsidRPr="00741C56">
          <w:rPr>
            <w:rStyle w:val="Hyperlink"/>
            <w:rFonts w:ascii="Arial" w:hAnsi="Arial" w:cs="Arial"/>
            <w:sz w:val="20"/>
            <w:szCs w:val="20"/>
          </w:rPr>
          <w:t>PMID: 33671024</w:t>
        </w:r>
      </w:hyperlink>
    </w:p>
    <w:p w14:paraId="25077697" w14:textId="77777777" w:rsidR="00C9414D" w:rsidRPr="00741C56" w:rsidRDefault="00C9414D" w:rsidP="00C9414D">
      <w:pPr>
        <w:autoSpaceDE w:val="0"/>
        <w:autoSpaceDN w:val="0"/>
        <w:adjustRightInd w:val="0"/>
        <w:jc w:val="both"/>
        <w:rPr>
          <w:rFonts w:ascii="Arial" w:hAnsi="Arial" w:cs="Arial"/>
          <w:sz w:val="8"/>
          <w:szCs w:val="8"/>
          <w:lang w:val="en-US"/>
        </w:rPr>
      </w:pPr>
    </w:p>
    <w:p w14:paraId="1FAC13FD" w14:textId="55CCF137" w:rsidR="001D2826" w:rsidRPr="00741C56" w:rsidRDefault="001D2826" w:rsidP="001D2826">
      <w:pPr>
        <w:numPr>
          <w:ilvl w:val="0"/>
          <w:numId w:val="36"/>
        </w:numPr>
        <w:autoSpaceDE w:val="0"/>
        <w:autoSpaceDN w:val="0"/>
        <w:adjustRightInd w:val="0"/>
        <w:jc w:val="both"/>
        <w:rPr>
          <w:rFonts w:ascii="Arial" w:hAnsi="Arial" w:cs="Arial"/>
          <w:sz w:val="20"/>
          <w:szCs w:val="20"/>
          <w:lang w:val="en-US"/>
        </w:rPr>
      </w:pPr>
      <w:r w:rsidRPr="00741C56">
        <w:rPr>
          <w:rFonts w:ascii="Arial" w:hAnsi="Arial" w:cs="Arial"/>
          <w:sz w:val="20"/>
          <w:szCs w:val="20"/>
          <w:lang w:val="en-US"/>
        </w:rPr>
        <w:t xml:space="preserve">Pin F, Bonewald LF, </w:t>
      </w:r>
      <w:r w:rsidRPr="00741C56">
        <w:rPr>
          <w:rFonts w:ascii="Arial" w:hAnsi="Arial" w:cs="Arial"/>
          <w:b/>
          <w:sz w:val="20"/>
          <w:szCs w:val="20"/>
          <w:lang w:val="en-US"/>
        </w:rPr>
        <w:t xml:space="preserve">Bonetto A. </w:t>
      </w:r>
      <w:r w:rsidRPr="00741C56">
        <w:rPr>
          <w:rFonts w:ascii="Arial" w:hAnsi="Arial" w:cs="Arial"/>
          <w:sz w:val="20"/>
          <w:szCs w:val="20"/>
          <w:lang w:val="en-US"/>
        </w:rPr>
        <w:t>Role of Myokines and osteokines in cancer cachexia. Experimental Biology and Medicine,</w:t>
      </w:r>
      <w:r w:rsidR="00D676BD" w:rsidRPr="00741C56">
        <w:rPr>
          <w:rFonts w:ascii="Arial" w:hAnsi="Arial" w:cs="Arial"/>
          <w:sz w:val="20"/>
          <w:szCs w:val="20"/>
          <w:lang w:val="en-US"/>
        </w:rPr>
        <w:t xml:space="preserve"> 246(19):2118-2127</w:t>
      </w:r>
      <w:r w:rsidRPr="00741C56">
        <w:rPr>
          <w:rFonts w:ascii="Arial" w:hAnsi="Arial" w:cs="Arial"/>
          <w:sz w:val="20"/>
          <w:szCs w:val="20"/>
          <w:lang w:val="en-US"/>
        </w:rPr>
        <w:t xml:space="preserve"> </w:t>
      </w:r>
      <w:r w:rsidRPr="00741C56">
        <w:rPr>
          <w:rFonts w:ascii="Arial" w:hAnsi="Arial" w:cs="Arial"/>
          <w:b/>
          <w:bCs/>
          <w:sz w:val="20"/>
          <w:szCs w:val="20"/>
          <w:lang w:val="en-US"/>
        </w:rPr>
        <w:t>(2021)</w:t>
      </w:r>
      <w:r w:rsidR="00203952" w:rsidRPr="00741C56">
        <w:rPr>
          <w:rFonts w:ascii="Arial" w:hAnsi="Arial" w:cs="Arial"/>
          <w:b/>
          <w:bCs/>
          <w:sz w:val="20"/>
          <w:szCs w:val="20"/>
          <w:lang w:val="en-US"/>
        </w:rPr>
        <w:t xml:space="preserve"> </w:t>
      </w:r>
      <w:hyperlink r:id="rId57" w:history="1">
        <w:r w:rsidR="00203952" w:rsidRPr="00741C56">
          <w:rPr>
            <w:rStyle w:val="Hyperlink"/>
            <w:rFonts w:ascii="Arial" w:hAnsi="Arial" w:cs="Arial"/>
            <w:sz w:val="20"/>
            <w:szCs w:val="20"/>
          </w:rPr>
          <w:t>PMID: 33899538</w:t>
        </w:r>
      </w:hyperlink>
    </w:p>
    <w:p w14:paraId="7209A1B5" w14:textId="77777777" w:rsidR="00C9414D" w:rsidRPr="00741C56" w:rsidRDefault="00C9414D" w:rsidP="00C9414D">
      <w:pPr>
        <w:autoSpaceDE w:val="0"/>
        <w:autoSpaceDN w:val="0"/>
        <w:adjustRightInd w:val="0"/>
        <w:jc w:val="both"/>
        <w:rPr>
          <w:rFonts w:ascii="Arial" w:hAnsi="Arial" w:cs="Arial"/>
          <w:sz w:val="8"/>
          <w:szCs w:val="8"/>
          <w:lang w:val="en-US"/>
        </w:rPr>
      </w:pPr>
    </w:p>
    <w:p w14:paraId="27879925" w14:textId="61C63B3C" w:rsidR="001D2826" w:rsidRPr="00741C56" w:rsidRDefault="001D2826" w:rsidP="001D2826">
      <w:pPr>
        <w:pStyle w:val="ListParagraph"/>
        <w:numPr>
          <w:ilvl w:val="0"/>
          <w:numId w:val="36"/>
        </w:numPr>
        <w:jc w:val="both"/>
        <w:rPr>
          <w:rFonts w:ascii="Arial" w:hAnsi="Arial" w:cs="Arial"/>
          <w:b/>
          <w:bCs/>
          <w:iCs/>
          <w:sz w:val="20"/>
          <w:szCs w:val="20"/>
          <w:lang w:val="en-US"/>
        </w:rPr>
      </w:pPr>
      <w:r w:rsidRPr="00741C56">
        <w:rPr>
          <w:rFonts w:ascii="Arial" w:hAnsi="Arial" w:cs="Arial"/>
          <w:iCs/>
          <w:sz w:val="20"/>
          <w:szCs w:val="20"/>
          <w:lang w:val="en-US"/>
        </w:rPr>
        <w:t xml:space="preserve">Pin F, Prideaux M, Bonewald, LF, </w:t>
      </w:r>
      <w:r w:rsidRPr="00741C56">
        <w:rPr>
          <w:rFonts w:ascii="Arial" w:hAnsi="Arial" w:cs="Arial"/>
          <w:b/>
          <w:bCs/>
          <w:iCs/>
          <w:sz w:val="20"/>
          <w:szCs w:val="20"/>
          <w:lang w:val="en-US"/>
        </w:rPr>
        <w:t>Bonetto A</w:t>
      </w:r>
      <w:r w:rsidRPr="00741C56">
        <w:rPr>
          <w:rFonts w:ascii="Arial" w:hAnsi="Arial" w:cs="Arial"/>
          <w:iCs/>
          <w:sz w:val="20"/>
          <w:szCs w:val="20"/>
          <w:lang w:val="en-US"/>
        </w:rPr>
        <w:t>. Osteocytes and Cancer. Current Osteoporosis Reports,</w:t>
      </w:r>
      <w:r w:rsidR="00F13989" w:rsidRPr="00741C56">
        <w:rPr>
          <w:rFonts w:ascii="Arial" w:hAnsi="Arial" w:cs="Arial"/>
          <w:iCs/>
          <w:sz w:val="20"/>
          <w:szCs w:val="20"/>
          <w:lang w:val="en-US"/>
        </w:rPr>
        <w:t xml:space="preserve"> 19(6):616-625</w:t>
      </w:r>
      <w:r w:rsidRPr="00741C56">
        <w:rPr>
          <w:rFonts w:ascii="Arial" w:hAnsi="Arial" w:cs="Arial"/>
          <w:iCs/>
          <w:sz w:val="20"/>
          <w:szCs w:val="20"/>
          <w:lang w:val="en-US"/>
        </w:rPr>
        <w:t xml:space="preserve"> </w:t>
      </w:r>
      <w:r w:rsidRPr="00741C56">
        <w:rPr>
          <w:rFonts w:ascii="Arial" w:hAnsi="Arial" w:cs="Arial"/>
          <w:b/>
          <w:bCs/>
          <w:iCs/>
          <w:sz w:val="20"/>
          <w:szCs w:val="20"/>
          <w:lang w:val="en-US"/>
        </w:rPr>
        <w:t>(2021)</w:t>
      </w:r>
      <w:r w:rsidR="007E04BF" w:rsidRPr="00741C56">
        <w:rPr>
          <w:rFonts w:ascii="Arial" w:hAnsi="Arial" w:cs="Arial"/>
          <w:b/>
          <w:bCs/>
          <w:iCs/>
          <w:sz w:val="20"/>
          <w:szCs w:val="20"/>
          <w:lang w:val="en-US"/>
        </w:rPr>
        <w:t xml:space="preserve"> </w:t>
      </w:r>
      <w:hyperlink r:id="rId58" w:history="1">
        <w:r w:rsidR="007E04BF" w:rsidRPr="00741C56">
          <w:rPr>
            <w:rStyle w:val="Hyperlink"/>
            <w:rFonts w:ascii="Arial" w:hAnsi="Arial" w:cs="Arial"/>
            <w:iCs/>
            <w:sz w:val="20"/>
            <w:szCs w:val="20"/>
          </w:rPr>
          <w:t>PMID: 34773212</w:t>
        </w:r>
      </w:hyperlink>
    </w:p>
    <w:p w14:paraId="30889079" w14:textId="77777777" w:rsidR="00C9414D" w:rsidRPr="00741C56" w:rsidRDefault="00C9414D" w:rsidP="00C9414D">
      <w:pPr>
        <w:jc w:val="both"/>
        <w:rPr>
          <w:rFonts w:ascii="Arial" w:hAnsi="Arial" w:cs="Arial"/>
          <w:b/>
          <w:bCs/>
          <w:iCs/>
          <w:sz w:val="8"/>
          <w:szCs w:val="8"/>
          <w:lang w:val="en-US"/>
        </w:rPr>
      </w:pPr>
    </w:p>
    <w:p w14:paraId="180AE634" w14:textId="4EFAFA54" w:rsidR="001D2826" w:rsidRPr="00741C56" w:rsidRDefault="001D2826" w:rsidP="001D2826">
      <w:pPr>
        <w:numPr>
          <w:ilvl w:val="0"/>
          <w:numId w:val="36"/>
        </w:numPr>
        <w:autoSpaceDE w:val="0"/>
        <w:autoSpaceDN w:val="0"/>
        <w:adjustRightInd w:val="0"/>
        <w:jc w:val="both"/>
        <w:rPr>
          <w:rFonts w:ascii="Arial" w:hAnsi="Arial" w:cs="Arial"/>
          <w:sz w:val="20"/>
          <w:szCs w:val="20"/>
          <w:lang w:val="en-US"/>
        </w:rPr>
      </w:pPr>
      <w:r w:rsidRPr="00741C56">
        <w:rPr>
          <w:rFonts w:ascii="Arial" w:hAnsi="Arial" w:cs="Arial"/>
          <w:sz w:val="20"/>
          <w:szCs w:val="20"/>
          <w:shd w:val="clear" w:color="auto" w:fill="FFFFFF"/>
          <w:lang w:val="en-US" w:eastAsia="en-US"/>
        </w:rPr>
        <w:t xml:space="preserve">Huot JR, Pin F, </w:t>
      </w:r>
      <w:r w:rsidRPr="00741C56">
        <w:rPr>
          <w:rFonts w:ascii="Arial" w:hAnsi="Arial" w:cs="Arial"/>
          <w:b/>
          <w:bCs/>
          <w:sz w:val="20"/>
          <w:szCs w:val="20"/>
          <w:shd w:val="clear" w:color="auto" w:fill="FFFFFF"/>
          <w:lang w:val="en-US" w:eastAsia="en-US"/>
        </w:rPr>
        <w:t>Bonetto A.</w:t>
      </w:r>
      <w:r w:rsidRPr="00164E1E">
        <w:rPr>
          <w:rFonts w:ascii="Arial" w:hAnsi="Arial" w:cs="Arial"/>
          <w:sz w:val="20"/>
          <w:szCs w:val="20"/>
          <w:lang w:val="en-US"/>
        </w:rPr>
        <w:t xml:space="preserve"> </w:t>
      </w:r>
      <w:r w:rsidRPr="00741C56">
        <w:rPr>
          <w:rFonts w:ascii="Arial" w:hAnsi="Arial" w:cs="Arial"/>
          <w:sz w:val="20"/>
          <w:szCs w:val="20"/>
          <w:shd w:val="clear" w:color="auto" w:fill="FFFFFF"/>
          <w:lang w:val="en-US" w:eastAsia="en-US"/>
        </w:rPr>
        <w:t>Therapy-induced toxicities associated with the onset of cachexia. ‘</w:t>
      </w:r>
      <w:r w:rsidR="00FD2B4E" w:rsidRPr="00741C56">
        <w:rPr>
          <w:rFonts w:ascii="Arial" w:hAnsi="Arial" w:cs="Arial"/>
          <w:sz w:val="20"/>
          <w:szCs w:val="20"/>
          <w:shd w:val="clear" w:color="auto" w:fill="FFFFFF"/>
          <w:lang w:val="en-US" w:eastAsia="en-US"/>
        </w:rPr>
        <w:t xml:space="preserve">The </w:t>
      </w:r>
      <w:r w:rsidRPr="00741C56">
        <w:rPr>
          <w:rFonts w:ascii="Arial" w:hAnsi="Arial" w:cs="Arial"/>
          <w:sz w:val="20"/>
          <w:szCs w:val="20"/>
          <w:shd w:val="clear" w:color="auto" w:fill="FFFFFF"/>
          <w:lang w:val="en-US" w:eastAsia="en-US"/>
        </w:rPr>
        <w:t>Systemic Effects of Advanced Cancer</w:t>
      </w:r>
      <w:r w:rsidR="00FD2B4E" w:rsidRPr="00741C56">
        <w:rPr>
          <w:rFonts w:ascii="Arial" w:hAnsi="Arial" w:cs="Arial"/>
          <w:sz w:val="20"/>
          <w:szCs w:val="20"/>
          <w:shd w:val="clear" w:color="auto" w:fill="FFFFFF"/>
          <w:lang w:val="en-US" w:eastAsia="en-US"/>
        </w:rPr>
        <w:t xml:space="preserve"> – A Textbook on Cancer-Associated Cachexia</w:t>
      </w:r>
      <w:r w:rsidRPr="00741C56">
        <w:rPr>
          <w:rFonts w:ascii="Arial" w:hAnsi="Arial" w:cs="Arial"/>
          <w:sz w:val="20"/>
          <w:szCs w:val="20"/>
          <w:shd w:val="clear" w:color="auto" w:fill="FFFFFF"/>
          <w:lang w:val="en-US" w:eastAsia="en-US"/>
        </w:rPr>
        <w:t>’ (Springer)</w:t>
      </w:r>
      <w:r w:rsidR="0066357C" w:rsidRPr="00741C56">
        <w:rPr>
          <w:rFonts w:ascii="Arial" w:hAnsi="Arial" w:cs="Arial"/>
          <w:sz w:val="20"/>
          <w:szCs w:val="20"/>
          <w:shd w:val="clear" w:color="auto" w:fill="FFFFFF"/>
          <w:lang w:val="en-US" w:eastAsia="en-US"/>
        </w:rPr>
        <w:t xml:space="preserve">. </w:t>
      </w:r>
      <w:hyperlink r:id="rId59" w:history="1">
        <w:r w:rsidR="0066357C" w:rsidRPr="00741C56">
          <w:rPr>
            <w:rStyle w:val="Hyperlink"/>
            <w:rFonts w:ascii="Arial" w:hAnsi="Arial" w:cs="Arial"/>
            <w:sz w:val="20"/>
            <w:szCs w:val="20"/>
            <w:shd w:val="clear" w:color="auto" w:fill="FFFFFF"/>
            <w:lang w:val="en-US" w:eastAsia="en-US"/>
          </w:rPr>
          <w:t>doi.org/10.1007/978-3-031-09518-4</w:t>
        </w:r>
      </w:hyperlink>
      <w:r w:rsidRPr="00741C56">
        <w:rPr>
          <w:rFonts w:ascii="Arial" w:hAnsi="Arial" w:cs="Arial"/>
          <w:i/>
          <w:iCs/>
          <w:sz w:val="20"/>
          <w:szCs w:val="20"/>
          <w:shd w:val="clear" w:color="auto" w:fill="FFFFFF"/>
          <w:lang w:val="en-US" w:eastAsia="en-US"/>
        </w:rPr>
        <w:t xml:space="preserve"> </w:t>
      </w:r>
      <w:r w:rsidRPr="00741C56">
        <w:rPr>
          <w:rFonts w:ascii="Arial" w:hAnsi="Arial" w:cs="Arial"/>
          <w:b/>
          <w:bCs/>
          <w:sz w:val="20"/>
          <w:szCs w:val="20"/>
          <w:lang w:val="en-US"/>
        </w:rPr>
        <w:t>(2022)</w:t>
      </w:r>
    </w:p>
    <w:p w14:paraId="31E9B54A" w14:textId="77777777" w:rsidR="00C9414D" w:rsidRPr="00741C56" w:rsidRDefault="00C9414D" w:rsidP="00C9414D">
      <w:pPr>
        <w:autoSpaceDE w:val="0"/>
        <w:autoSpaceDN w:val="0"/>
        <w:adjustRightInd w:val="0"/>
        <w:jc w:val="both"/>
        <w:rPr>
          <w:rFonts w:ascii="Arial" w:hAnsi="Arial" w:cs="Arial"/>
          <w:sz w:val="8"/>
          <w:szCs w:val="8"/>
          <w:lang w:val="en-US"/>
        </w:rPr>
      </w:pPr>
    </w:p>
    <w:p w14:paraId="752E107C" w14:textId="383F6E93" w:rsidR="001D2826" w:rsidRPr="00741C56" w:rsidRDefault="001D2826" w:rsidP="007E04BF">
      <w:pPr>
        <w:pStyle w:val="ListParagraph"/>
        <w:numPr>
          <w:ilvl w:val="0"/>
          <w:numId w:val="36"/>
        </w:numPr>
        <w:jc w:val="both"/>
        <w:rPr>
          <w:rFonts w:ascii="Arial" w:hAnsi="Arial" w:cs="Arial"/>
          <w:b/>
          <w:bCs/>
          <w:iCs/>
          <w:sz w:val="20"/>
          <w:szCs w:val="20"/>
          <w:lang w:val="en-US"/>
        </w:rPr>
      </w:pPr>
      <w:r w:rsidRPr="00741C56">
        <w:rPr>
          <w:rFonts w:ascii="Arial" w:hAnsi="Arial" w:cs="Arial"/>
          <w:iCs/>
          <w:sz w:val="20"/>
          <w:szCs w:val="20"/>
          <w:lang w:val="en-US"/>
        </w:rPr>
        <w:t xml:space="preserve">Runco D, Zimmers TA, </w:t>
      </w:r>
      <w:r w:rsidRPr="00741C56">
        <w:rPr>
          <w:rFonts w:ascii="Arial" w:hAnsi="Arial" w:cs="Arial"/>
          <w:b/>
          <w:bCs/>
          <w:iCs/>
          <w:sz w:val="20"/>
          <w:szCs w:val="20"/>
          <w:lang w:val="en-US"/>
        </w:rPr>
        <w:t>Bonetto A</w:t>
      </w:r>
      <w:r w:rsidRPr="00741C56">
        <w:rPr>
          <w:rFonts w:ascii="Arial" w:hAnsi="Arial" w:cs="Arial"/>
          <w:iCs/>
          <w:sz w:val="20"/>
          <w:szCs w:val="20"/>
          <w:lang w:val="en-US"/>
        </w:rPr>
        <w:t>. The urgent need to improve childhood cancer cachexia. Trends in Cancer</w:t>
      </w:r>
      <w:r w:rsidRPr="00741C56">
        <w:rPr>
          <w:rFonts w:ascii="Arial" w:hAnsi="Arial" w:cs="Arial"/>
          <w:sz w:val="20"/>
          <w:szCs w:val="20"/>
        </w:rPr>
        <w:t>,</w:t>
      </w:r>
      <w:r w:rsidR="0086477C" w:rsidRPr="00741C56">
        <w:rPr>
          <w:rFonts w:ascii="Arial" w:hAnsi="Arial" w:cs="Arial"/>
          <w:sz w:val="20"/>
          <w:szCs w:val="20"/>
        </w:rPr>
        <w:t xml:space="preserve"> </w:t>
      </w:r>
      <w:r w:rsidR="00741C56" w:rsidRPr="00741C56">
        <w:rPr>
          <w:rFonts w:ascii="Arial" w:hAnsi="Arial" w:cs="Arial"/>
          <w:sz w:val="20"/>
          <w:szCs w:val="20"/>
        </w:rPr>
        <w:t>8(12):976-979</w:t>
      </w:r>
      <w:r w:rsidR="00E76D90" w:rsidRPr="00741C56">
        <w:rPr>
          <w:rFonts w:ascii="Arial" w:hAnsi="Arial" w:cs="Arial"/>
          <w:sz w:val="20"/>
          <w:szCs w:val="20"/>
        </w:rPr>
        <w:t xml:space="preserve"> </w:t>
      </w:r>
      <w:r w:rsidRPr="00741C56">
        <w:rPr>
          <w:rFonts w:ascii="Arial" w:hAnsi="Arial" w:cs="Arial"/>
          <w:b/>
          <w:bCs/>
          <w:iCs/>
          <w:sz w:val="20"/>
          <w:szCs w:val="20"/>
          <w:lang w:val="en-US"/>
        </w:rPr>
        <w:t>(2022)</w:t>
      </w:r>
      <w:r w:rsidR="007E04BF" w:rsidRPr="00741C56">
        <w:rPr>
          <w:rFonts w:ascii="Arial" w:hAnsi="Arial" w:cs="Arial"/>
          <w:b/>
          <w:bCs/>
          <w:iCs/>
          <w:sz w:val="20"/>
          <w:szCs w:val="20"/>
          <w:lang w:val="en-US"/>
        </w:rPr>
        <w:t xml:space="preserve"> </w:t>
      </w:r>
      <w:hyperlink r:id="rId60" w:history="1">
        <w:r w:rsidR="007E04BF" w:rsidRPr="00741C56">
          <w:rPr>
            <w:rStyle w:val="Hyperlink"/>
            <w:rFonts w:ascii="Arial" w:hAnsi="Arial" w:cs="Arial"/>
            <w:iCs/>
            <w:sz w:val="20"/>
            <w:szCs w:val="20"/>
            <w:lang w:val="en-US"/>
          </w:rPr>
          <w:t>PMID: 35931609</w:t>
        </w:r>
      </w:hyperlink>
    </w:p>
    <w:p w14:paraId="7A401BF7" w14:textId="77777777" w:rsidR="00C9414D" w:rsidRPr="00741C56" w:rsidRDefault="00C9414D" w:rsidP="00C9414D">
      <w:pPr>
        <w:jc w:val="both"/>
        <w:rPr>
          <w:rFonts w:ascii="Arial" w:hAnsi="Arial" w:cs="Arial"/>
          <w:iCs/>
          <w:sz w:val="8"/>
          <w:szCs w:val="8"/>
          <w:lang w:val="en-US"/>
        </w:rPr>
      </w:pPr>
    </w:p>
    <w:p w14:paraId="59BD7EFB" w14:textId="6228AAA5" w:rsidR="00B43D6B" w:rsidRPr="00741C56" w:rsidRDefault="00533894" w:rsidP="00B43D6B">
      <w:pPr>
        <w:pStyle w:val="ListParagraph"/>
        <w:numPr>
          <w:ilvl w:val="0"/>
          <w:numId w:val="36"/>
        </w:numPr>
        <w:jc w:val="both"/>
        <w:rPr>
          <w:rStyle w:val="Hyperlink"/>
          <w:rFonts w:ascii="Arial" w:hAnsi="Arial" w:cs="Arial"/>
          <w:iCs/>
          <w:color w:val="auto"/>
          <w:sz w:val="20"/>
          <w:szCs w:val="20"/>
          <w:u w:val="none"/>
          <w:lang w:val="en-US"/>
        </w:rPr>
      </w:pPr>
      <w:r w:rsidRPr="00741C56">
        <w:rPr>
          <w:rFonts w:ascii="Arial" w:hAnsi="Arial" w:cs="Arial"/>
          <w:iCs/>
          <w:sz w:val="20"/>
          <w:szCs w:val="20"/>
          <w:lang w:val="en-US"/>
        </w:rPr>
        <w:t xml:space="preserve">Huot JR, </w:t>
      </w:r>
      <w:r w:rsidR="00302044" w:rsidRPr="00741C56">
        <w:rPr>
          <w:rFonts w:ascii="Arial" w:hAnsi="Arial" w:cs="Arial"/>
          <w:iCs/>
          <w:sz w:val="20"/>
          <w:szCs w:val="20"/>
          <w:lang w:val="en-US"/>
        </w:rPr>
        <w:t xml:space="preserve">Baumfalk D, Resendiz A, </w:t>
      </w:r>
      <w:r w:rsidR="00302044" w:rsidRPr="00741C56">
        <w:rPr>
          <w:rFonts w:ascii="Arial" w:hAnsi="Arial" w:cs="Arial"/>
          <w:b/>
          <w:bCs/>
          <w:iCs/>
          <w:sz w:val="20"/>
          <w:szCs w:val="20"/>
          <w:lang w:val="en-US"/>
        </w:rPr>
        <w:t>Bonetto A</w:t>
      </w:r>
      <w:r w:rsidR="00302044" w:rsidRPr="00741C56">
        <w:rPr>
          <w:rFonts w:ascii="Arial" w:hAnsi="Arial" w:cs="Arial"/>
          <w:iCs/>
          <w:sz w:val="20"/>
          <w:szCs w:val="20"/>
          <w:lang w:val="en-US"/>
        </w:rPr>
        <w:t>, Smuder AJ, Penna F</w:t>
      </w:r>
      <w:r w:rsidR="00B43D6B" w:rsidRPr="00741C56">
        <w:rPr>
          <w:rFonts w:ascii="Arial" w:hAnsi="Arial" w:cs="Arial"/>
          <w:iCs/>
          <w:sz w:val="20"/>
          <w:szCs w:val="20"/>
          <w:lang w:val="en-US"/>
        </w:rPr>
        <w:t xml:space="preserve">. </w:t>
      </w:r>
      <w:r w:rsidR="00036C65" w:rsidRPr="00741C56">
        <w:rPr>
          <w:rFonts w:ascii="Arial" w:hAnsi="Arial" w:cs="Arial"/>
          <w:iCs/>
          <w:sz w:val="20"/>
          <w:szCs w:val="20"/>
          <w:lang w:val="en-US"/>
        </w:rPr>
        <w:t>Targeting Mitochondria and Oxidative Stress in Cancer- and Chemotherapy-Induced Muscle Wasting</w:t>
      </w:r>
      <w:r w:rsidR="00B43D6B" w:rsidRPr="00741C56">
        <w:rPr>
          <w:rFonts w:ascii="Arial" w:hAnsi="Arial" w:cs="Arial"/>
          <w:iCs/>
          <w:sz w:val="20"/>
          <w:szCs w:val="20"/>
          <w:lang w:val="en-US"/>
        </w:rPr>
        <w:t xml:space="preserve">. </w:t>
      </w:r>
      <w:r w:rsidR="001B1B8F" w:rsidRPr="00741C56">
        <w:rPr>
          <w:rFonts w:ascii="Arial" w:hAnsi="Arial" w:cs="Arial"/>
          <w:iCs/>
          <w:sz w:val="20"/>
          <w:szCs w:val="20"/>
          <w:lang w:val="en-US"/>
        </w:rPr>
        <w:t>Antioxidants &amp; Redox Signaling</w:t>
      </w:r>
      <w:r w:rsidR="00B43D6B" w:rsidRPr="00741C56">
        <w:rPr>
          <w:rFonts w:ascii="Arial" w:hAnsi="Arial" w:cs="Arial"/>
          <w:sz w:val="20"/>
          <w:szCs w:val="20"/>
        </w:rPr>
        <w:t>,</w:t>
      </w:r>
      <w:r w:rsidR="004C7A7A" w:rsidRPr="00741C56">
        <w:rPr>
          <w:rFonts w:ascii="Arial" w:hAnsi="Arial" w:cs="Arial"/>
          <w:sz w:val="20"/>
          <w:szCs w:val="20"/>
        </w:rPr>
        <w:t xml:space="preserve"> 38(4-6):352-370</w:t>
      </w:r>
      <w:r w:rsidR="001B1B8F" w:rsidRPr="00741C56">
        <w:rPr>
          <w:rFonts w:ascii="Arial" w:hAnsi="Arial" w:cs="Arial"/>
          <w:sz w:val="20"/>
          <w:szCs w:val="20"/>
        </w:rPr>
        <w:t xml:space="preserve"> </w:t>
      </w:r>
      <w:r w:rsidR="00B43D6B" w:rsidRPr="00741C56">
        <w:rPr>
          <w:rFonts w:ascii="Arial" w:hAnsi="Arial" w:cs="Arial"/>
          <w:b/>
          <w:bCs/>
          <w:iCs/>
          <w:sz w:val="20"/>
          <w:szCs w:val="20"/>
          <w:lang w:val="en-US"/>
        </w:rPr>
        <w:t>(202</w:t>
      </w:r>
      <w:r w:rsidR="007865F4" w:rsidRPr="00741C56">
        <w:rPr>
          <w:rFonts w:ascii="Arial" w:hAnsi="Arial" w:cs="Arial"/>
          <w:b/>
          <w:bCs/>
          <w:iCs/>
          <w:sz w:val="20"/>
          <w:szCs w:val="20"/>
          <w:lang w:val="en-US"/>
        </w:rPr>
        <w:t>3</w:t>
      </w:r>
      <w:r w:rsidR="00B43D6B" w:rsidRPr="00741C56">
        <w:rPr>
          <w:rFonts w:ascii="Arial" w:hAnsi="Arial" w:cs="Arial"/>
          <w:b/>
          <w:bCs/>
          <w:iCs/>
          <w:sz w:val="20"/>
          <w:szCs w:val="20"/>
          <w:lang w:val="en-US"/>
        </w:rPr>
        <w:t>)</w:t>
      </w:r>
      <w:r w:rsidR="007E04BF" w:rsidRPr="00741C56">
        <w:rPr>
          <w:rFonts w:ascii="Arial" w:hAnsi="Arial" w:cs="Arial"/>
          <w:b/>
          <w:bCs/>
          <w:iCs/>
          <w:sz w:val="20"/>
          <w:szCs w:val="20"/>
          <w:lang w:val="en-US"/>
        </w:rPr>
        <w:t xml:space="preserve"> </w:t>
      </w:r>
      <w:hyperlink r:id="rId61" w:history="1">
        <w:r w:rsidR="007E04BF" w:rsidRPr="00741C56">
          <w:rPr>
            <w:rStyle w:val="Hyperlink"/>
            <w:rFonts w:ascii="Arial" w:hAnsi="Arial" w:cs="Arial"/>
            <w:iCs/>
            <w:sz w:val="20"/>
            <w:szCs w:val="20"/>
          </w:rPr>
          <w:t>PMID: 36310444</w:t>
        </w:r>
      </w:hyperlink>
    </w:p>
    <w:p w14:paraId="4DBB8C34" w14:textId="77777777" w:rsidR="00D13A95" w:rsidRPr="00741C56" w:rsidRDefault="00D13A95" w:rsidP="00D13A95">
      <w:pPr>
        <w:pStyle w:val="ListParagraph"/>
        <w:rPr>
          <w:rFonts w:ascii="Arial" w:hAnsi="Arial" w:cs="Arial"/>
          <w:iCs/>
          <w:sz w:val="8"/>
          <w:szCs w:val="8"/>
          <w:lang w:val="en-US"/>
        </w:rPr>
      </w:pPr>
    </w:p>
    <w:p w14:paraId="0B5FA4D9" w14:textId="0C6B93C4" w:rsidR="00D13A95" w:rsidRPr="00741C56" w:rsidRDefault="00D13A95" w:rsidP="00FD22F6">
      <w:pPr>
        <w:pStyle w:val="ListParagraph"/>
        <w:numPr>
          <w:ilvl w:val="0"/>
          <w:numId w:val="36"/>
        </w:numPr>
        <w:jc w:val="both"/>
        <w:rPr>
          <w:rFonts w:ascii="Arial" w:hAnsi="Arial" w:cs="Arial"/>
          <w:iCs/>
          <w:sz w:val="20"/>
          <w:szCs w:val="20"/>
          <w:lang w:val="en-US"/>
        </w:rPr>
      </w:pPr>
      <w:r w:rsidRPr="00741C56">
        <w:rPr>
          <w:rFonts w:ascii="Arial" w:hAnsi="Arial" w:cs="Arial"/>
          <w:iCs/>
          <w:sz w:val="20"/>
          <w:szCs w:val="20"/>
          <w:lang w:val="en-US"/>
        </w:rPr>
        <w:t>Callaway</w:t>
      </w:r>
      <w:r w:rsidR="00864653" w:rsidRPr="00741C56">
        <w:rPr>
          <w:rFonts w:ascii="Arial" w:hAnsi="Arial" w:cs="Arial"/>
          <w:iCs/>
          <w:sz w:val="20"/>
          <w:szCs w:val="20"/>
          <w:lang w:val="en-US"/>
        </w:rPr>
        <w:t xml:space="preserve"> CS, Mouchantat L</w:t>
      </w:r>
      <w:r w:rsidR="003D270B" w:rsidRPr="00741C56">
        <w:rPr>
          <w:rFonts w:ascii="Arial" w:hAnsi="Arial" w:cs="Arial"/>
          <w:iCs/>
          <w:sz w:val="20"/>
          <w:szCs w:val="20"/>
          <w:lang w:val="en-US"/>
        </w:rPr>
        <w:t>M, Bitler BG,</w:t>
      </w:r>
      <w:r w:rsidRPr="00741C56">
        <w:rPr>
          <w:rFonts w:ascii="Arial" w:hAnsi="Arial" w:cs="Arial"/>
          <w:iCs/>
          <w:sz w:val="20"/>
          <w:szCs w:val="20"/>
          <w:lang w:val="en-US"/>
        </w:rPr>
        <w:t xml:space="preserve"> </w:t>
      </w:r>
      <w:r w:rsidRPr="00741C56">
        <w:rPr>
          <w:rFonts w:ascii="Arial" w:hAnsi="Arial" w:cs="Arial"/>
          <w:b/>
          <w:bCs/>
          <w:iCs/>
          <w:sz w:val="20"/>
          <w:szCs w:val="20"/>
          <w:lang w:val="en-US"/>
        </w:rPr>
        <w:t>Bonetto A</w:t>
      </w:r>
      <w:r w:rsidRPr="00741C56">
        <w:rPr>
          <w:rFonts w:ascii="Arial" w:hAnsi="Arial" w:cs="Arial"/>
          <w:iCs/>
          <w:sz w:val="20"/>
          <w:szCs w:val="20"/>
          <w:lang w:val="en-US"/>
        </w:rPr>
        <w:t xml:space="preserve">. </w:t>
      </w:r>
      <w:r w:rsidR="0036133E" w:rsidRPr="00741C56">
        <w:rPr>
          <w:rFonts w:ascii="Arial" w:hAnsi="Arial" w:cs="Arial"/>
          <w:iCs/>
          <w:sz w:val="20"/>
          <w:szCs w:val="20"/>
          <w:lang w:val="en-US"/>
        </w:rPr>
        <w:t>Mechanisms of ovarian cancer-associated cachexia</w:t>
      </w:r>
      <w:r w:rsidRPr="00741C56">
        <w:rPr>
          <w:rFonts w:ascii="Arial" w:hAnsi="Arial" w:cs="Arial"/>
          <w:iCs/>
          <w:sz w:val="20"/>
          <w:szCs w:val="20"/>
          <w:lang w:val="en-US"/>
        </w:rPr>
        <w:t xml:space="preserve">. </w:t>
      </w:r>
      <w:r w:rsidR="0036133E" w:rsidRPr="00741C56">
        <w:rPr>
          <w:rFonts w:ascii="Arial" w:hAnsi="Arial" w:cs="Arial"/>
          <w:iCs/>
          <w:sz w:val="20"/>
          <w:szCs w:val="20"/>
          <w:lang w:val="en-US"/>
        </w:rPr>
        <w:t>Endocrinology</w:t>
      </w:r>
      <w:r w:rsidRPr="00741C56">
        <w:rPr>
          <w:rFonts w:ascii="Arial" w:hAnsi="Arial" w:cs="Arial"/>
          <w:sz w:val="20"/>
          <w:szCs w:val="20"/>
        </w:rPr>
        <w:t xml:space="preserve">, </w:t>
      </w:r>
      <w:r w:rsidR="001424AD" w:rsidRPr="00741C56">
        <w:rPr>
          <w:rFonts w:ascii="Arial" w:hAnsi="Arial" w:cs="Arial"/>
          <w:sz w:val="20"/>
          <w:szCs w:val="20"/>
        </w:rPr>
        <w:t>165(1):bqad176. doi: 10.1210/endocr/bqad176</w:t>
      </w:r>
      <w:r w:rsidR="00CA3F39" w:rsidRPr="00741C56">
        <w:rPr>
          <w:rFonts w:ascii="Arial" w:hAnsi="Arial" w:cs="Arial"/>
          <w:sz w:val="20"/>
          <w:szCs w:val="20"/>
        </w:rPr>
        <w:t xml:space="preserve"> </w:t>
      </w:r>
      <w:r w:rsidRPr="00741C56">
        <w:rPr>
          <w:rFonts w:ascii="Arial" w:hAnsi="Arial" w:cs="Arial"/>
          <w:b/>
          <w:bCs/>
          <w:iCs/>
          <w:sz w:val="20"/>
          <w:szCs w:val="20"/>
          <w:lang w:val="en-US"/>
        </w:rPr>
        <w:t xml:space="preserve">(2023) </w:t>
      </w:r>
      <w:hyperlink r:id="rId62" w:history="1">
        <w:r w:rsidR="00A02579" w:rsidRPr="00741C56">
          <w:rPr>
            <w:rStyle w:val="Hyperlink"/>
            <w:rFonts w:ascii="Arial" w:hAnsi="Arial" w:cs="Arial"/>
            <w:iCs/>
            <w:sz w:val="20"/>
            <w:szCs w:val="20"/>
            <w:lang w:val="en-US"/>
          </w:rPr>
          <w:t>PMID: 37980602</w:t>
        </w:r>
      </w:hyperlink>
    </w:p>
    <w:p w14:paraId="1C45ED39" w14:textId="77777777" w:rsidR="00AB2397" w:rsidRPr="00741C56" w:rsidRDefault="00AB2397" w:rsidP="00AB2397">
      <w:pPr>
        <w:jc w:val="both"/>
        <w:rPr>
          <w:rFonts w:ascii="Arial" w:hAnsi="Arial" w:cs="Arial"/>
          <w:iCs/>
          <w:sz w:val="8"/>
          <w:szCs w:val="8"/>
          <w:lang w:val="en-US"/>
        </w:rPr>
      </w:pPr>
    </w:p>
    <w:p w14:paraId="62F58940" w14:textId="5EE7E8BA" w:rsidR="00770E3F" w:rsidRPr="00741C56" w:rsidRDefault="00AB2397" w:rsidP="00CF3DD9">
      <w:pPr>
        <w:pStyle w:val="ListParagraph"/>
        <w:numPr>
          <w:ilvl w:val="0"/>
          <w:numId w:val="36"/>
        </w:numPr>
        <w:jc w:val="both"/>
        <w:rPr>
          <w:rFonts w:ascii="Arial" w:hAnsi="Arial" w:cs="Arial"/>
          <w:b/>
          <w:bCs/>
          <w:iCs/>
          <w:sz w:val="20"/>
          <w:szCs w:val="20"/>
          <w:lang w:val="en-US"/>
        </w:rPr>
      </w:pPr>
      <w:r w:rsidRPr="00741C56">
        <w:rPr>
          <w:rFonts w:ascii="Arial" w:hAnsi="Arial" w:cs="Arial"/>
          <w:iCs/>
          <w:sz w:val="20"/>
          <w:szCs w:val="20"/>
          <w:lang w:val="en-US"/>
        </w:rPr>
        <w:t xml:space="preserve">Novinger LJ, Weinzierl NM, </w:t>
      </w:r>
      <w:r w:rsidRPr="00741C56">
        <w:rPr>
          <w:rFonts w:ascii="Arial" w:hAnsi="Arial" w:cs="Arial"/>
          <w:b/>
          <w:bCs/>
          <w:iCs/>
          <w:sz w:val="20"/>
          <w:szCs w:val="20"/>
          <w:lang w:val="en-US"/>
        </w:rPr>
        <w:t>Bonetto A</w:t>
      </w:r>
      <w:r w:rsidRPr="00741C56">
        <w:rPr>
          <w:rFonts w:ascii="Arial" w:hAnsi="Arial" w:cs="Arial"/>
          <w:iCs/>
          <w:sz w:val="20"/>
          <w:szCs w:val="20"/>
          <w:lang w:val="en-US"/>
        </w:rPr>
        <w:t>. Diversity in chemotherapy-induced cachexia. Am J Physiol Cell Physiol</w:t>
      </w:r>
      <w:r w:rsidRPr="00164E1E">
        <w:rPr>
          <w:rFonts w:ascii="Arial" w:hAnsi="Arial" w:cs="Arial"/>
          <w:sz w:val="20"/>
          <w:szCs w:val="20"/>
          <w:lang w:val="en-US"/>
        </w:rPr>
        <w:t>,</w:t>
      </w:r>
      <w:r w:rsidR="00741C56" w:rsidRPr="00164E1E">
        <w:rPr>
          <w:rFonts w:ascii="Arial" w:hAnsi="Arial" w:cs="Arial"/>
          <w:sz w:val="20"/>
          <w:szCs w:val="20"/>
          <w:lang w:val="en-US"/>
        </w:rPr>
        <w:t xml:space="preserve"> 328(1):C139-C147</w:t>
      </w:r>
      <w:r w:rsidRPr="00164E1E">
        <w:rPr>
          <w:rFonts w:ascii="Arial" w:hAnsi="Arial" w:cs="Arial"/>
          <w:sz w:val="20"/>
          <w:szCs w:val="20"/>
          <w:lang w:val="en-US"/>
        </w:rPr>
        <w:t xml:space="preserve"> </w:t>
      </w:r>
      <w:r w:rsidRPr="00741C56">
        <w:rPr>
          <w:rFonts w:ascii="Arial" w:hAnsi="Arial" w:cs="Arial"/>
          <w:b/>
          <w:bCs/>
          <w:iCs/>
          <w:sz w:val="20"/>
          <w:szCs w:val="20"/>
          <w:lang w:val="en-US"/>
        </w:rPr>
        <w:t>(202</w:t>
      </w:r>
      <w:r w:rsidR="00741C56" w:rsidRPr="00741C56">
        <w:rPr>
          <w:rFonts w:ascii="Arial" w:hAnsi="Arial" w:cs="Arial"/>
          <w:b/>
          <w:bCs/>
          <w:iCs/>
          <w:sz w:val="20"/>
          <w:szCs w:val="20"/>
          <w:lang w:val="en-US"/>
        </w:rPr>
        <w:t>5</w:t>
      </w:r>
      <w:r w:rsidRPr="00741C56">
        <w:rPr>
          <w:rFonts w:ascii="Arial" w:hAnsi="Arial" w:cs="Arial"/>
          <w:b/>
          <w:bCs/>
          <w:iCs/>
          <w:sz w:val="20"/>
          <w:szCs w:val="20"/>
          <w:lang w:val="en-US"/>
        </w:rPr>
        <w:t>)</w:t>
      </w:r>
      <w:r w:rsidR="00770E3F" w:rsidRPr="00741C56">
        <w:rPr>
          <w:rFonts w:ascii="Arial" w:hAnsi="Arial" w:cs="Arial"/>
          <w:b/>
          <w:bCs/>
          <w:iCs/>
          <w:sz w:val="20"/>
          <w:szCs w:val="20"/>
          <w:lang w:val="en-US"/>
        </w:rPr>
        <w:t xml:space="preserve"> </w:t>
      </w:r>
      <w:hyperlink r:id="rId63" w:history="1">
        <w:r w:rsidR="00770E3F" w:rsidRPr="00741C56">
          <w:rPr>
            <w:rStyle w:val="Hyperlink"/>
            <w:rFonts w:ascii="Arial" w:hAnsi="Arial" w:cs="Arial"/>
            <w:iCs/>
            <w:sz w:val="20"/>
            <w:szCs w:val="20"/>
            <w:lang w:val="en-US"/>
          </w:rPr>
          <w:t>PMID: 39636147</w:t>
        </w:r>
      </w:hyperlink>
    </w:p>
    <w:p w14:paraId="2AC00248" w14:textId="77777777" w:rsidR="00F90AD3" w:rsidRDefault="00F90AD3" w:rsidP="003848D5">
      <w:pPr>
        <w:autoSpaceDE w:val="0"/>
        <w:autoSpaceDN w:val="0"/>
        <w:adjustRightInd w:val="0"/>
        <w:jc w:val="both"/>
        <w:rPr>
          <w:rFonts w:ascii="Arial" w:hAnsi="Arial" w:cs="Arial"/>
          <w:i/>
          <w:iCs/>
          <w:sz w:val="20"/>
          <w:szCs w:val="20"/>
          <w:lang w:val="en-US"/>
        </w:rPr>
      </w:pPr>
    </w:p>
    <w:p w14:paraId="72B6E2A5" w14:textId="77777777" w:rsidR="004561FB" w:rsidRPr="004069C7" w:rsidRDefault="004561FB" w:rsidP="003848D5">
      <w:pPr>
        <w:autoSpaceDE w:val="0"/>
        <w:autoSpaceDN w:val="0"/>
        <w:adjustRightInd w:val="0"/>
        <w:jc w:val="both"/>
        <w:rPr>
          <w:rFonts w:ascii="Arial" w:hAnsi="Arial" w:cs="Arial"/>
          <w:i/>
          <w:iCs/>
          <w:sz w:val="20"/>
          <w:szCs w:val="20"/>
          <w:lang w:val="en-US"/>
        </w:rPr>
      </w:pPr>
    </w:p>
    <w:p w14:paraId="0F9BEEBF" w14:textId="1A54ECC7" w:rsidR="0035362A" w:rsidRDefault="009431D8" w:rsidP="003848D5">
      <w:pPr>
        <w:autoSpaceDE w:val="0"/>
        <w:autoSpaceDN w:val="0"/>
        <w:adjustRightInd w:val="0"/>
        <w:jc w:val="both"/>
        <w:rPr>
          <w:rFonts w:ascii="Arial" w:hAnsi="Arial" w:cs="Arial"/>
          <w:b/>
          <w:bCs/>
          <w:sz w:val="20"/>
          <w:szCs w:val="20"/>
          <w:u w:val="single"/>
          <w:lang w:val="en-US"/>
        </w:rPr>
      </w:pPr>
      <w:r w:rsidRPr="004069C7">
        <w:rPr>
          <w:rFonts w:ascii="Arial" w:hAnsi="Arial" w:cs="Arial"/>
          <w:b/>
          <w:bCs/>
          <w:sz w:val="20"/>
          <w:szCs w:val="20"/>
          <w:u w:val="single"/>
          <w:lang w:val="en-US"/>
        </w:rPr>
        <w:t xml:space="preserve">Scientific Abstracts Published or </w:t>
      </w:r>
      <w:r w:rsidR="00CC288A" w:rsidRPr="004069C7">
        <w:rPr>
          <w:rFonts w:ascii="Arial" w:hAnsi="Arial" w:cs="Arial"/>
          <w:b/>
          <w:bCs/>
          <w:sz w:val="20"/>
          <w:szCs w:val="20"/>
          <w:u w:val="single"/>
          <w:lang w:val="en-US"/>
        </w:rPr>
        <w:t>Presented at Scientific Meetings</w:t>
      </w:r>
    </w:p>
    <w:p w14:paraId="6362C244" w14:textId="68A5EA5C" w:rsidR="00EB334E" w:rsidRPr="00057C18" w:rsidRDefault="00EB334E" w:rsidP="003848D5">
      <w:pPr>
        <w:autoSpaceDE w:val="0"/>
        <w:autoSpaceDN w:val="0"/>
        <w:adjustRightInd w:val="0"/>
        <w:jc w:val="both"/>
        <w:rPr>
          <w:rFonts w:ascii="Arial" w:hAnsi="Arial" w:cs="Arial"/>
          <w:sz w:val="20"/>
          <w:szCs w:val="20"/>
          <w:lang w:val="en-US"/>
        </w:rPr>
      </w:pPr>
      <w:r w:rsidRPr="00057C18">
        <w:rPr>
          <w:rFonts w:ascii="Arial" w:hAnsi="Arial" w:cs="Arial"/>
          <w:b/>
          <w:bCs/>
          <w:sz w:val="20"/>
          <w:szCs w:val="20"/>
          <w:u w:val="single"/>
          <w:lang w:val="en-US"/>
        </w:rPr>
        <w:t>1</w:t>
      </w:r>
      <w:r w:rsidR="007C3AA0">
        <w:rPr>
          <w:rFonts w:ascii="Arial" w:hAnsi="Arial" w:cs="Arial"/>
          <w:b/>
          <w:bCs/>
          <w:sz w:val="20"/>
          <w:szCs w:val="20"/>
          <w:u w:val="single"/>
          <w:lang w:val="en-US"/>
        </w:rPr>
        <w:t>42</w:t>
      </w:r>
      <w:r w:rsidRPr="00057C18">
        <w:rPr>
          <w:rFonts w:ascii="Arial" w:hAnsi="Arial" w:cs="Arial"/>
          <w:sz w:val="20"/>
          <w:szCs w:val="20"/>
          <w:u w:val="single"/>
          <w:lang w:val="en-US"/>
        </w:rPr>
        <w:t xml:space="preserve"> total</w:t>
      </w:r>
      <w:r w:rsidRPr="00057C18">
        <w:rPr>
          <w:rFonts w:ascii="Arial" w:hAnsi="Arial" w:cs="Arial"/>
          <w:sz w:val="20"/>
          <w:szCs w:val="20"/>
          <w:lang w:val="en-US"/>
        </w:rPr>
        <w:t xml:space="preserve">, </w:t>
      </w:r>
      <w:r w:rsidR="008673D2" w:rsidRPr="00057C18">
        <w:rPr>
          <w:rFonts w:ascii="Arial" w:hAnsi="Arial" w:cs="Arial"/>
          <w:b/>
          <w:bCs/>
          <w:sz w:val="20"/>
          <w:szCs w:val="20"/>
          <w:lang w:val="en-US"/>
        </w:rPr>
        <w:t>16</w:t>
      </w:r>
      <w:r w:rsidR="008673D2" w:rsidRPr="00057C18">
        <w:rPr>
          <w:rFonts w:ascii="Arial" w:hAnsi="Arial" w:cs="Arial"/>
          <w:sz w:val="20"/>
          <w:szCs w:val="20"/>
          <w:lang w:val="en-US"/>
        </w:rPr>
        <w:t xml:space="preserve"> as first author, </w:t>
      </w:r>
      <w:r w:rsidR="00442D8F">
        <w:rPr>
          <w:rFonts w:ascii="Arial" w:hAnsi="Arial" w:cs="Arial"/>
          <w:b/>
          <w:bCs/>
          <w:sz w:val="20"/>
          <w:szCs w:val="20"/>
          <w:lang w:val="en-US"/>
        </w:rPr>
        <w:t>6</w:t>
      </w:r>
      <w:r w:rsidR="00256A80">
        <w:rPr>
          <w:rFonts w:ascii="Arial" w:hAnsi="Arial" w:cs="Arial"/>
          <w:b/>
          <w:bCs/>
          <w:sz w:val="20"/>
          <w:szCs w:val="20"/>
          <w:lang w:val="en-US"/>
        </w:rPr>
        <w:t>7</w:t>
      </w:r>
      <w:r w:rsidR="008673D2" w:rsidRPr="00057C18">
        <w:rPr>
          <w:rFonts w:ascii="Arial" w:hAnsi="Arial" w:cs="Arial"/>
          <w:sz w:val="20"/>
          <w:szCs w:val="20"/>
          <w:lang w:val="en-US"/>
        </w:rPr>
        <w:t xml:space="preserve"> as senior author</w:t>
      </w:r>
      <w:r w:rsidR="0027374B" w:rsidRPr="00057C18">
        <w:rPr>
          <w:rFonts w:ascii="Arial" w:hAnsi="Arial" w:cs="Arial"/>
          <w:sz w:val="20"/>
          <w:szCs w:val="20"/>
          <w:lang w:val="en-US"/>
        </w:rPr>
        <w:t xml:space="preserve">, </w:t>
      </w:r>
      <w:r w:rsidR="00CB44BD">
        <w:rPr>
          <w:rFonts w:ascii="Arial" w:hAnsi="Arial" w:cs="Arial"/>
          <w:b/>
          <w:bCs/>
          <w:sz w:val="20"/>
          <w:szCs w:val="20"/>
          <w:lang w:val="en-US"/>
        </w:rPr>
        <w:t>2</w:t>
      </w:r>
      <w:r w:rsidR="007C3AA0">
        <w:rPr>
          <w:rFonts w:ascii="Arial" w:hAnsi="Arial" w:cs="Arial"/>
          <w:b/>
          <w:bCs/>
          <w:sz w:val="20"/>
          <w:szCs w:val="20"/>
          <w:lang w:val="en-US"/>
        </w:rPr>
        <w:t>4</w:t>
      </w:r>
      <w:r w:rsidR="0027374B" w:rsidRPr="00057C18">
        <w:rPr>
          <w:rFonts w:ascii="Arial" w:hAnsi="Arial" w:cs="Arial"/>
          <w:sz w:val="20"/>
          <w:szCs w:val="20"/>
          <w:lang w:val="en-US"/>
        </w:rPr>
        <w:t xml:space="preserve"> as oral presentations (myself or trainee)</w:t>
      </w:r>
    </w:p>
    <w:p w14:paraId="112A72DB" w14:textId="77777777" w:rsidR="00EB334E" w:rsidRPr="00057C18" w:rsidRDefault="00EB334E" w:rsidP="003848D5">
      <w:pPr>
        <w:autoSpaceDE w:val="0"/>
        <w:autoSpaceDN w:val="0"/>
        <w:adjustRightInd w:val="0"/>
        <w:jc w:val="both"/>
        <w:rPr>
          <w:rFonts w:ascii="Arial" w:hAnsi="Arial" w:cs="Arial"/>
          <w:b/>
          <w:bCs/>
          <w:sz w:val="20"/>
          <w:szCs w:val="20"/>
          <w:u w:val="single"/>
          <w:lang w:val="en-US"/>
        </w:rPr>
      </w:pPr>
    </w:p>
    <w:p w14:paraId="0D72389B" w14:textId="4A0EF1F8" w:rsidR="00AA0213" w:rsidRPr="00057C18" w:rsidRDefault="000E5E0A" w:rsidP="00393507">
      <w:pPr>
        <w:pStyle w:val="BodyText21"/>
        <w:widowControl/>
        <w:numPr>
          <w:ilvl w:val="0"/>
          <w:numId w:val="33"/>
        </w:numPr>
        <w:ind w:left="360" w:right="-2"/>
        <w:rPr>
          <w:rFonts w:ascii="Arial" w:hAnsi="Arial" w:cs="Arial"/>
          <w:b w:val="0"/>
          <w:bCs/>
          <w:sz w:val="20"/>
          <w:lang w:val="en-US"/>
        </w:rPr>
      </w:pPr>
      <w:r w:rsidRPr="00164E1E">
        <w:rPr>
          <w:rFonts w:ascii="Arial" w:hAnsi="Arial" w:cs="Arial"/>
          <w:b w:val="0"/>
          <w:sz w:val="20"/>
          <w:lang w:val="it-IT"/>
        </w:rPr>
        <w:t xml:space="preserve">Penna F, Reffo P, </w:t>
      </w:r>
      <w:r w:rsidRPr="00164E1E">
        <w:rPr>
          <w:rFonts w:ascii="Arial" w:hAnsi="Arial" w:cs="Arial"/>
          <w:bCs/>
          <w:sz w:val="20"/>
          <w:lang w:val="it-IT"/>
        </w:rPr>
        <w:t>Bonetto A</w:t>
      </w:r>
      <w:r w:rsidRPr="00164E1E">
        <w:rPr>
          <w:rFonts w:ascii="Arial" w:hAnsi="Arial" w:cs="Arial"/>
          <w:b w:val="0"/>
          <w:sz w:val="20"/>
          <w:lang w:val="it-IT"/>
        </w:rPr>
        <w:t xml:space="preserve">, Bossola M, Muscaritoli M, Bonelli G, Doglietto GB, Rossi Fanelli F, Costelli P, Baccino FM. </w:t>
      </w:r>
      <w:r w:rsidR="00AA0213" w:rsidRPr="00057C18">
        <w:rPr>
          <w:rFonts w:ascii="Arial" w:hAnsi="Arial" w:cs="Arial"/>
          <w:b w:val="0"/>
          <w:bCs/>
          <w:sz w:val="20"/>
          <w:lang w:val="en-US"/>
        </w:rPr>
        <w:t xml:space="preserve">Modulations of myostatin in cancer cachexia. </w:t>
      </w:r>
      <w:r w:rsidR="00AA0213" w:rsidRPr="00057C18">
        <w:rPr>
          <w:rFonts w:ascii="Arial" w:hAnsi="Arial" w:cs="Arial"/>
          <w:b w:val="0"/>
          <w:sz w:val="20"/>
          <w:lang w:val="en-US"/>
        </w:rPr>
        <w:t xml:space="preserve">Conference Cachexia in Aging and Cancer, Chicago, IL </w:t>
      </w:r>
      <w:r w:rsidR="00AA0213" w:rsidRPr="00057C18">
        <w:rPr>
          <w:rFonts w:ascii="Arial" w:hAnsi="Arial" w:cs="Arial"/>
          <w:bCs/>
          <w:sz w:val="20"/>
          <w:lang w:val="en-US"/>
        </w:rPr>
        <w:t>(2004)</w:t>
      </w:r>
      <w:r w:rsidR="00AA0213" w:rsidRPr="00057C18">
        <w:rPr>
          <w:rFonts w:ascii="Arial" w:hAnsi="Arial" w:cs="Arial"/>
          <w:b w:val="0"/>
          <w:sz w:val="20"/>
          <w:lang w:val="en-US"/>
        </w:rPr>
        <w:t xml:space="preserve"> </w:t>
      </w:r>
      <w:bookmarkStart w:id="34" w:name="_Hlk132967457"/>
      <w:r w:rsidR="0027374B" w:rsidRPr="00057C18">
        <w:rPr>
          <w:rFonts w:ascii="Arial" w:hAnsi="Arial" w:cs="Arial"/>
          <w:b w:val="0"/>
          <w:sz w:val="20"/>
          <w:u w:val="single"/>
          <w:lang w:val="en-US"/>
        </w:rPr>
        <w:t>Poster</w:t>
      </w:r>
      <w:bookmarkEnd w:id="34"/>
    </w:p>
    <w:p w14:paraId="24EED457" w14:textId="77777777" w:rsidR="00C9414D" w:rsidRPr="00057C18" w:rsidRDefault="00C9414D" w:rsidP="00C9414D">
      <w:pPr>
        <w:pStyle w:val="BodyText21"/>
        <w:widowControl/>
        <w:ind w:left="360" w:right="-2"/>
        <w:rPr>
          <w:rFonts w:ascii="Arial" w:hAnsi="Arial" w:cs="Arial"/>
          <w:b w:val="0"/>
          <w:bCs/>
          <w:sz w:val="8"/>
          <w:szCs w:val="8"/>
          <w:lang w:val="en-US"/>
        </w:rPr>
      </w:pPr>
    </w:p>
    <w:p w14:paraId="71F25A03" w14:textId="1A814987" w:rsidR="00AA0213" w:rsidRPr="00057C18" w:rsidRDefault="000E5E0A" w:rsidP="00393507">
      <w:pPr>
        <w:numPr>
          <w:ilvl w:val="0"/>
          <w:numId w:val="33"/>
        </w:numPr>
        <w:ind w:left="360" w:right="-2"/>
        <w:jc w:val="both"/>
        <w:rPr>
          <w:rFonts w:ascii="Arial" w:hAnsi="Arial" w:cs="Arial"/>
          <w:bCs/>
          <w:sz w:val="20"/>
          <w:szCs w:val="20"/>
          <w:lang w:val="en-US"/>
        </w:rPr>
      </w:pPr>
      <w:r w:rsidRPr="00164E1E">
        <w:rPr>
          <w:rFonts w:ascii="Arial" w:hAnsi="Arial" w:cs="Arial"/>
          <w:sz w:val="20"/>
          <w:szCs w:val="20"/>
        </w:rPr>
        <w:lastRenderedPageBreak/>
        <w:t xml:space="preserve">Reffo P, Penna F, </w:t>
      </w:r>
      <w:r w:rsidRPr="00164E1E">
        <w:rPr>
          <w:rFonts w:ascii="Arial" w:hAnsi="Arial" w:cs="Arial"/>
          <w:b/>
          <w:bCs/>
          <w:sz w:val="20"/>
          <w:szCs w:val="20"/>
        </w:rPr>
        <w:t>Bonetto A</w:t>
      </w:r>
      <w:r w:rsidRPr="00164E1E">
        <w:rPr>
          <w:rFonts w:ascii="Arial" w:hAnsi="Arial" w:cs="Arial"/>
          <w:sz w:val="20"/>
          <w:szCs w:val="20"/>
        </w:rPr>
        <w:t>, Pioppo V, Bonelli G, Baccino FM, Costelli P</w:t>
      </w:r>
      <w:r w:rsidRPr="00164E1E">
        <w:rPr>
          <w:rFonts w:ascii="Arial" w:hAnsi="Arial" w:cs="Arial"/>
          <w:bCs/>
          <w:sz w:val="20"/>
          <w:szCs w:val="20"/>
        </w:rPr>
        <w:t xml:space="preserve">. </w:t>
      </w:r>
      <w:r w:rsidR="00AA0213" w:rsidRPr="00164E1E">
        <w:rPr>
          <w:rFonts w:ascii="Arial" w:hAnsi="Arial" w:cs="Arial"/>
          <w:bCs/>
          <w:sz w:val="20"/>
          <w:szCs w:val="20"/>
        </w:rPr>
        <w:t xml:space="preserve">Modulazione dell’espressione della miostatina in un modello sperimentale di cachessia neoplastica. </w:t>
      </w:r>
      <w:r w:rsidR="00AA0213" w:rsidRPr="00057C18">
        <w:rPr>
          <w:rFonts w:ascii="Arial" w:hAnsi="Arial" w:cs="Arial"/>
          <w:sz w:val="20"/>
          <w:szCs w:val="20"/>
          <w:lang w:val="en-US"/>
        </w:rPr>
        <w:t xml:space="preserve">XXVII Congresso Nazionale Società Italiana di Patologia, Modena, Italy </w:t>
      </w:r>
      <w:r w:rsidR="00AA0213" w:rsidRPr="00057C18">
        <w:rPr>
          <w:rFonts w:ascii="Arial" w:hAnsi="Arial" w:cs="Arial"/>
          <w:b/>
          <w:bCs/>
          <w:sz w:val="20"/>
          <w:szCs w:val="20"/>
          <w:lang w:val="en-US"/>
        </w:rPr>
        <w:t>(2005)</w:t>
      </w:r>
      <w:r w:rsidR="0027374B" w:rsidRPr="00057C18">
        <w:rPr>
          <w:rFonts w:ascii="Arial" w:hAnsi="Arial" w:cs="Arial"/>
          <w:b/>
          <w:bCs/>
          <w:sz w:val="20"/>
          <w:szCs w:val="20"/>
          <w:lang w:val="en-US"/>
        </w:rPr>
        <w:t xml:space="preserve"> </w:t>
      </w:r>
      <w:r w:rsidR="0027374B" w:rsidRPr="00057C18">
        <w:rPr>
          <w:rFonts w:ascii="Arial" w:hAnsi="Arial" w:cs="Arial"/>
          <w:bCs/>
          <w:sz w:val="20"/>
          <w:u w:val="single"/>
          <w:lang w:val="en-US"/>
        </w:rPr>
        <w:t>Poster</w:t>
      </w:r>
    </w:p>
    <w:p w14:paraId="59D1CF9B" w14:textId="77777777" w:rsidR="00C9414D" w:rsidRPr="00057C18" w:rsidRDefault="00C9414D" w:rsidP="00C9414D">
      <w:pPr>
        <w:ind w:right="-2"/>
        <w:jc w:val="both"/>
        <w:rPr>
          <w:rFonts w:ascii="Arial" w:hAnsi="Arial" w:cs="Arial"/>
          <w:bCs/>
          <w:sz w:val="8"/>
          <w:szCs w:val="8"/>
          <w:lang w:val="en-US"/>
        </w:rPr>
      </w:pPr>
    </w:p>
    <w:p w14:paraId="79741EC5" w14:textId="74519ECE" w:rsidR="00AA0213" w:rsidRPr="00057C18" w:rsidRDefault="000E5E0A" w:rsidP="00393507">
      <w:pPr>
        <w:numPr>
          <w:ilvl w:val="0"/>
          <w:numId w:val="33"/>
        </w:numPr>
        <w:ind w:left="360" w:right="-2"/>
        <w:jc w:val="both"/>
        <w:rPr>
          <w:rFonts w:ascii="Arial" w:hAnsi="Arial" w:cs="Arial"/>
          <w:sz w:val="20"/>
          <w:szCs w:val="20"/>
          <w:lang w:val="en-US"/>
        </w:rPr>
      </w:pPr>
      <w:r w:rsidRPr="00164E1E">
        <w:rPr>
          <w:rFonts w:ascii="Arial" w:hAnsi="Arial" w:cs="Arial"/>
          <w:sz w:val="20"/>
          <w:szCs w:val="20"/>
        </w:rPr>
        <w:t xml:space="preserve">Penna F, Reffo P, </w:t>
      </w:r>
      <w:r w:rsidRPr="00164E1E">
        <w:rPr>
          <w:rFonts w:ascii="Arial" w:hAnsi="Arial" w:cs="Arial"/>
          <w:b/>
          <w:bCs/>
          <w:sz w:val="20"/>
          <w:szCs w:val="20"/>
        </w:rPr>
        <w:t>Bonetto A</w:t>
      </w:r>
      <w:r w:rsidRPr="00164E1E">
        <w:rPr>
          <w:rFonts w:ascii="Arial" w:hAnsi="Arial" w:cs="Arial"/>
          <w:sz w:val="20"/>
          <w:szCs w:val="20"/>
        </w:rPr>
        <w:t xml:space="preserve">, Pioppo V, Bonelli G, Baccino FM, Costelli P. </w:t>
      </w:r>
      <w:r w:rsidR="00AA0213" w:rsidRPr="00164E1E">
        <w:rPr>
          <w:rFonts w:ascii="Arial" w:hAnsi="Arial" w:cs="Arial"/>
          <w:sz w:val="20"/>
          <w:szCs w:val="20"/>
        </w:rPr>
        <w:t xml:space="preserve">Alterazioni della segnalazione dipendente da IGF-1 nella cachessia neoplastica. </w:t>
      </w:r>
      <w:r w:rsidR="00AA0213" w:rsidRPr="00057C18">
        <w:rPr>
          <w:rFonts w:ascii="Arial" w:hAnsi="Arial" w:cs="Arial"/>
          <w:sz w:val="20"/>
          <w:szCs w:val="20"/>
          <w:lang w:val="en-US"/>
        </w:rPr>
        <w:t xml:space="preserve">XXVII Congresso Nazionale Società Italiana di Patologia, Modena, Italy </w:t>
      </w:r>
      <w:r w:rsidR="00AA0213" w:rsidRPr="00057C18">
        <w:rPr>
          <w:rFonts w:ascii="Arial" w:hAnsi="Arial" w:cs="Arial"/>
          <w:b/>
          <w:bCs/>
          <w:sz w:val="20"/>
          <w:szCs w:val="20"/>
          <w:lang w:val="en-US"/>
        </w:rPr>
        <w:t>(2005)</w:t>
      </w:r>
      <w:r w:rsidR="0027374B" w:rsidRPr="00057C18">
        <w:rPr>
          <w:rFonts w:ascii="Arial" w:hAnsi="Arial" w:cs="Arial"/>
          <w:b/>
          <w:bCs/>
          <w:sz w:val="20"/>
          <w:szCs w:val="20"/>
          <w:lang w:val="en-US"/>
        </w:rPr>
        <w:t xml:space="preserve"> </w:t>
      </w:r>
      <w:r w:rsidR="0027374B" w:rsidRPr="00057C18">
        <w:rPr>
          <w:rFonts w:ascii="Arial" w:hAnsi="Arial" w:cs="Arial"/>
          <w:bCs/>
          <w:sz w:val="20"/>
          <w:u w:val="single"/>
          <w:lang w:val="en-US"/>
        </w:rPr>
        <w:t>Poster</w:t>
      </w:r>
    </w:p>
    <w:p w14:paraId="18BA9C0E" w14:textId="77777777" w:rsidR="00C9414D" w:rsidRPr="00057C18" w:rsidRDefault="00C9414D" w:rsidP="00C9414D">
      <w:pPr>
        <w:ind w:right="-2"/>
        <w:jc w:val="both"/>
        <w:rPr>
          <w:rFonts w:ascii="Arial" w:hAnsi="Arial" w:cs="Arial"/>
          <w:sz w:val="8"/>
          <w:szCs w:val="8"/>
          <w:lang w:val="en-US"/>
        </w:rPr>
      </w:pPr>
    </w:p>
    <w:p w14:paraId="76CD6B2B" w14:textId="3584F883" w:rsidR="00AA0213" w:rsidRPr="00057C18" w:rsidRDefault="000E5E0A" w:rsidP="00393507">
      <w:pPr>
        <w:numPr>
          <w:ilvl w:val="0"/>
          <w:numId w:val="33"/>
        </w:numPr>
        <w:ind w:left="360" w:right="-2"/>
        <w:jc w:val="both"/>
        <w:rPr>
          <w:rFonts w:ascii="Arial" w:hAnsi="Arial" w:cs="Arial"/>
          <w:sz w:val="20"/>
          <w:szCs w:val="20"/>
          <w:lang w:val="en-US"/>
        </w:rPr>
      </w:pPr>
      <w:r w:rsidRPr="00164E1E">
        <w:rPr>
          <w:rFonts w:ascii="Arial" w:hAnsi="Arial" w:cs="Arial"/>
          <w:sz w:val="20"/>
          <w:szCs w:val="20"/>
        </w:rPr>
        <w:t xml:space="preserve">Reffo P, Penna F, </w:t>
      </w:r>
      <w:r w:rsidRPr="00164E1E">
        <w:rPr>
          <w:rFonts w:ascii="Arial" w:hAnsi="Arial" w:cs="Arial"/>
          <w:b/>
          <w:bCs/>
          <w:sz w:val="20"/>
          <w:szCs w:val="20"/>
        </w:rPr>
        <w:t>Bonetto A</w:t>
      </w:r>
      <w:r w:rsidRPr="00164E1E">
        <w:rPr>
          <w:rFonts w:ascii="Arial" w:hAnsi="Arial" w:cs="Arial"/>
          <w:sz w:val="20"/>
          <w:szCs w:val="20"/>
        </w:rPr>
        <w:t xml:space="preserve">, Costelli P, Muscaritoli M, Bossola M, Bonelli G, Doglietto G, Rossi Fanelli F, Baccino FM. </w:t>
      </w:r>
      <w:r w:rsidR="00AA0213" w:rsidRPr="00057C18">
        <w:rPr>
          <w:rFonts w:ascii="Arial" w:hAnsi="Arial" w:cs="Arial"/>
          <w:sz w:val="20"/>
          <w:szCs w:val="20"/>
          <w:lang w:val="en-US"/>
        </w:rPr>
        <w:t>Modulations of myostatin expression by TNF</w:t>
      </w:r>
      <w:r w:rsidR="00AA0213" w:rsidRPr="00057C18">
        <w:rPr>
          <w:rFonts w:ascii="Arial" w:hAnsi="Arial" w:cs="Arial"/>
          <w:sz w:val="20"/>
          <w:szCs w:val="20"/>
          <w:lang w:val="en-US"/>
        </w:rPr>
        <w:sym w:font="Symbol" w:char="F061"/>
      </w:r>
      <w:r w:rsidR="00AA0213" w:rsidRPr="00057C18">
        <w:rPr>
          <w:rFonts w:ascii="Arial" w:hAnsi="Arial" w:cs="Arial"/>
          <w:sz w:val="20"/>
          <w:szCs w:val="20"/>
          <w:lang w:val="en-US"/>
        </w:rPr>
        <w:t xml:space="preserve"> in C2C12 myotubes. Clinical Nutrition 27</w:t>
      </w:r>
      <w:r w:rsidR="00AA0213" w:rsidRPr="00057C18">
        <w:rPr>
          <w:rFonts w:ascii="Arial" w:hAnsi="Arial" w:cs="Arial"/>
          <w:sz w:val="20"/>
          <w:szCs w:val="20"/>
          <w:vertAlign w:val="superscript"/>
          <w:lang w:val="en-US"/>
        </w:rPr>
        <w:t>th</w:t>
      </w:r>
      <w:r w:rsidR="00AA0213" w:rsidRPr="00057C18">
        <w:rPr>
          <w:rFonts w:ascii="Arial" w:hAnsi="Arial" w:cs="Arial"/>
          <w:sz w:val="20"/>
          <w:szCs w:val="20"/>
          <w:lang w:val="en-US"/>
        </w:rPr>
        <w:t xml:space="preserve"> Congress of ESPEN, Brussels, Belgium </w:t>
      </w:r>
      <w:r w:rsidR="00AA0213" w:rsidRPr="00057C18">
        <w:rPr>
          <w:rFonts w:ascii="Arial" w:hAnsi="Arial" w:cs="Arial"/>
          <w:b/>
          <w:bCs/>
          <w:sz w:val="20"/>
          <w:szCs w:val="20"/>
          <w:lang w:val="en-US"/>
        </w:rPr>
        <w:t>(2005)</w:t>
      </w:r>
      <w:r w:rsidR="0027374B" w:rsidRPr="00057C18">
        <w:rPr>
          <w:rFonts w:ascii="Arial" w:hAnsi="Arial" w:cs="Arial"/>
          <w:b/>
          <w:bCs/>
          <w:sz w:val="20"/>
          <w:szCs w:val="20"/>
          <w:lang w:val="en-US"/>
        </w:rPr>
        <w:t xml:space="preserve"> </w:t>
      </w:r>
      <w:r w:rsidR="0027374B" w:rsidRPr="00057C18">
        <w:rPr>
          <w:rFonts w:ascii="Arial" w:hAnsi="Arial" w:cs="Arial"/>
          <w:bCs/>
          <w:sz w:val="20"/>
          <w:u w:val="single"/>
          <w:lang w:val="en-US"/>
        </w:rPr>
        <w:t>Poster</w:t>
      </w:r>
    </w:p>
    <w:p w14:paraId="59D791B8" w14:textId="77777777" w:rsidR="00C9414D" w:rsidRPr="00057C18" w:rsidRDefault="00C9414D" w:rsidP="00C9414D">
      <w:pPr>
        <w:ind w:right="-2"/>
        <w:jc w:val="both"/>
        <w:rPr>
          <w:rFonts w:ascii="Arial" w:hAnsi="Arial" w:cs="Arial"/>
          <w:sz w:val="8"/>
          <w:szCs w:val="8"/>
          <w:lang w:val="en-US"/>
        </w:rPr>
      </w:pPr>
    </w:p>
    <w:p w14:paraId="41953759" w14:textId="4EE272A0" w:rsidR="00AA0213" w:rsidRPr="00057C18" w:rsidRDefault="000E5E0A" w:rsidP="00393507">
      <w:pPr>
        <w:numPr>
          <w:ilvl w:val="0"/>
          <w:numId w:val="33"/>
        </w:numPr>
        <w:ind w:left="360" w:right="-2"/>
        <w:jc w:val="both"/>
        <w:rPr>
          <w:rFonts w:ascii="Arial" w:hAnsi="Arial" w:cs="Arial"/>
          <w:sz w:val="20"/>
          <w:szCs w:val="20"/>
          <w:lang w:val="en-US"/>
        </w:rPr>
      </w:pPr>
      <w:r w:rsidRPr="00164E1E">
        <w:rPr>
          <w:rFonts w:ascii="Arial" w:hAnsi="Arial" w:cs="Arial"/>
          <w:sz w:val="20"/>
          <w:szCs w:val="20"/>
        </w:rPr>
        <w:t xml:space="preserve">Muscartoli M, </w:t>
      </w:r>
      <w:r w:rsidRPr="00164E1E">
        <w:rPr>
          <w:rFonts w:ascii="Arial" w:hAnsi="Arial" w:cs="Arial"/>
          <w:b/>
          <w:bCs/>
          <w:sz w:val="20"/>
          <w:szCs w:val="20"/>
        </w:rPr>
        <w:t>Bonetto A</w:t>
      </w:r>
      <w:r w:rsidRPr="00164E1E">
        <w:rPr>
          <w:rFonts w:ascii="Arial" w:hAnsi="Arial" w:cs="Arial"/>
          <w:sz w:val="20"/>
          <w:szCs w:val="20"/>
        </w:rPr>
        <w:t xml:space="preserve">, Reffo P, Costelli P, Bossola M, Bonelli G, Doglietto G, Rossi Fanelli F, Baccino FM. </w:t>
      </w:r>
      <w:r w:rsidR="00AA0213" w:rsidRPr="00057C18">
        <w:rPr>
          <w:rFonts w:ascii="Arial" w:hAnsi="Arial" w:cs="Arial"/>
          <w:sz w:val="20"/>
          <w:szCs w:val="20"/>
          <w:lang w:val="en-US"/>
        </w:rPr>
        <w:t>Muscle IGF-1 gene expression in downregulated in experimental cancer cachexia. Clinical Nutrition 27</w:t>
      </w:r>
      <w:r w:rsidR="00AA0213" w:rsidRPr="00057C18">
        <w:rPr>
          <w:rFonts w:ascii="Arial" w:hAnsi="Arial" w:cs="Arial"/>
          <w:sz w:val="20"/>
          <w:szCs w:val="20"/>
          <w:vertAlign w:val="superscript"/>
          <w:lang w:val="en-US"/>
        </w:rPr>
        <w:t>th</w:t>
      </w:r>
      <w:r w:rsidR="00AA0213" w:rsidRPr="00057C18">
        <w:rPr>
          <w:rFonts w:ascii="Arial" w:hAnsi="Arial" w:cs="Arial"/>
          <w:sz w:val="20"/>
          <w:szCs w:val="20"/>
          <w:lang w:val="en-US"/>
        </w:rPr>
        <w:t xml:space="preserve"> Congress of ESPEN, Brussels, Belgium </w:t>
      </w:r>
      <w:r w:rsidR="00AA0213" w:rsidRPr="00057C18">
        <w:rPr>
          <w:rFonts w:ascii="Arial" w:hAnsi="Arial" w:cs="Arial"/>
          <w:b/>
          <w:bCs/>
          <w:sz w:val="20"/>
          <w:szCs w:val="20"/>
          <w:lang w:val="en-US"/>
        </w:rPr>
        <w:t>(2005)</w:t>
      </w:r>
      <w:r w:rsidR="0027374B" w:rsidRPr="00057C18">
        <w:rPr>
          <w:rFonts w:ascii="Arial" w:hAnsi="Arial" w:cs="Arial"/>
          <w:b/>
          <w:bCs/>
          <w:sz w:val="20"/>
          <w:szCs w:val="20"/>
          <w:lang w:val="en-US"/>
        </w:rPr>
        <w:t xml:space="preserve"> </w:t>
      </w:r>
      <w:r w:rsidR="0027374B" w:rsidRPr="00057C18">
        <w:rPr>
          <w:rFonts w:ascii="Arial" w:hAnsi="Arial" w:cs="Arial"/>
          <w:bCs/>
          <w:sz w:val="20"/>
          <w:u w:val="single"/>
          <w:lang w:val="en-US"/>
        </w:rPr>
        <w:t>Poster</w:t>
      </w:r>
    </w:p>
    <w:p w14:paraId="7DC86283" w14:textId="77777777" w:rsidR="00C9414D" w:rsidRPr="00057C18" w:rsidRDefault="00C9414D" w:rsidP="00C9414D">
      <w:pPr>
        <w:ind w:right="-2"/>
        <w:jc w:val="both"/>
        <w:rPr>
          <w:rFonts w:ascii="Arial" w:hAnsi="Arial" w:cs="Arial"/>
          <w:sz w:val="8"/>
          <w:szCs w:val="8"/>
          <w:lang w:val="en-US"/>
        </w:rPr>
      </w:pPr>
    </w:p>
    <w:p w14:paraId="14792C5F" w14:textId="4787F312" w:rsidR="00AA0213" w:rsidRPr="00057C18" w:rsidRDefault="000E5E0A" w:rsidP="00393507">
      <w:pPr>
        <w:pStyle w:val="BodyTextIndent"/>
        <w:numPr>
          <w:ilvl w:val="0"/>
          <w:numId w:val="33"/>
        </w:numPr>
        <w:ind w:left="360" w:right="-2"/>
        <w:jc w:val="both"/>
        <w:rPr>
          <w:rFonts w:ascii="Arial" w:hAnsi="Arial" w:cs="Arial"/>
          <w:bCs/>
          <w:sz w:val="20"/>
          <w:szCs w:val="20"/>
          <w:lang w:val="en-US"/>
        </w:rPr>
      </w:pPr>
      <w:r w:rsidRPr="00164E1E">
        <w:rPr>
          <w:rFonts w:ascii="Arial" w:hAnsi="Arial" w:cs="Arial"/>
          <w:sz w:val="20"/>
          <w:szCs w:val="20"/>
        </w:rPr>
        <w:t xml:space="preserve">Penna F, Reffo P, </w:t>
      </w:r>
      <w:r w:rsidRPr="00164E1E">
        <w:rPr>
          <w:rFonts w:ascii="Arial" w:hAnsi="Arial" w:cs="Arial"/>
          <w:b/>
          <w:bCs/>
          <w:sz w:val="20"/>
          <w:szCs w:val="20"/>
        </w:rPr>
        <w:t>Bonetto A</w:t>
      </w:r>
      <w:r w:rsidRPr="00164E1E">
        <w:rPr>
          <w:rFonts w:ascii="Arial" w:hAnsi="Arial" w:cs="Arial"/>
          <w:sz w:val="20"/>
          <w:szCs w:val="20"/>
        </w:rPr>
        <w:t xml:space="preserve">, Costelli P, Muscaritoli M, Bossola M, Bonelli G, Doglietto G, Baccino FM, Rossi Fanelli F. </w:t>
      </w:r>
      <w:r w:rsidR="00AA0213" w:rsidRPr="00164E1E">
        <w:rPr>
          <w:rFonts w:ascii="Arial" w:hAnsi="Arial" w:cs="Arial"/>
          <w:bCs/>
          <w:sz w:val="20"/>
          <w:szCs w:val="20"/>
        </w:rPr>
        <w:t xml:space="preserve">Myostatin expression is upregulated in cancer cachexia. </w:t>
      </w:r>
      <w:r w:rsidR="00AA0213" w:rsidRPr="00057C18">
        <w:rPr>
          <w:rFonts w:ascii="Arial" w:hAnsi="Arial" w:cs="Arial"/>
          <w:sz w:val="20"/>
          <w:szCs w:val="20"/>
          <w:lang w:val="en-US"/>
        </w:rPr>
        <w:t>Clinical Nutrition 27</w:t>
      </w:r>
      <w:r w:rsidR="00AA0213" w:rsidRPr="00057C18">
        <w:rPr>
          <w:rFonts w:ascii="Arial" w:hAnsi="Arial" w:cs="Arial"/>
          <w:sz w:val="20"/>
          <w:szCs w:val="20"/>
          <w:vertAlign w:val="superscript"/>
          <w:lang w:val="en-US"/>
        </w:rPr>
        <w:t>th</w:t>
      </w:r>
      <w:r w:rsidR="00AA0213" w:rsidRPr="00057C18">
        <w:rPr>
          <w:rFonts w:ascii="Arial" w:hAnsi="Arial" w:cs="Arial"/>
          <w:sz w:val="20"/>
          <w:szCs w:val="20"/>
          <w:lang w:val="en-US"/>
        </w:rPr>
        <w:t xml:space="preserve"> Congress of ESPEN, Brussels, Belgium </w:t>
      </w:r>
      <w:r w:rsidR="00AA0213" w:rsidRPr="00057C18">
        <w:rPr>
          <w:rFonts w:ascii="Arial" w:hAnsi="Arial" w:cs="Arial"/>
          <w:b/>
          <w:bCs/>
          <w:sz w:val="20"/>
          <w:szCs w:val="20"/>
          <w:lang w:val="en-US"/>
        </w:rPr>
        <w:t>(2005)</w:t>
      </w:r>
      <w:r w:rsidR="0027374B" w:rsidRPr="00057C18">
        <w:rPr>
          <w:rFonts w:ascii="Arial" w:hAnsi="Arial" w:cs="Arial"/>
          <w:b/>
          <w:bCs/>
          <w:sz w:val="20"/>
          <w:szCs w:val="20"/>
          <w:lang w:val="en-US"/>
        </w:rPr>
        <w:t xml:space="preserve"> </w:t>
      </w:r>
      <w:r w:rsidR="0027374B" w:rsidRPr="00057C18">
        <w:rPr>
          <w:rFonts w:ascii="Arial" w:hAnsi="Arial" w:cs="Arial"/>
          <w:bCs/>
          <w:sz w:val="20"/>
          <w:u w:val="single"/>
          <w:lang w:val="en-US"/>
        </w:rPr>
        <w:t>Poster</w:t>
      </w:r>
    </w:p>
    <w:p w14:paraId="0828D181" w14:textId="77777777" w:rsidR="00C9414D" w:rsidRPr="00057C18" w:rsidRDefault="00C9414D" w:rsidP="00C9414D">
      <w:pPr>
        <w:pStyle w:val="BodyTextIndent"/>
        <w:ind w:left="0" w:right="-2" w:firstLine="0"/>
        <w:jc w:val="both"/>
        <w:rPr>
          <w:rFonts w:ascii="Arial" w:hAnsi="Arial" w:cs="Arial"/>
          <w:bCs/>
          <w:sz w:val="8"/>
          <w:szCs w:val="8"/>
          <w:lang w:val="en-US"/>
        </w:rPr>
      </w:pPr>
    </w:p>
    <w:p w14:paraId="07A80697" w14:textId="5BCB2B73" w:rsidR="00AA0213" w:rsidRPr="00057C18" w:rsidRDefault="000E5E0A" w:rsidP="00393507">
      <w:pPr>
        <w:numPr>
          <w:ilvl w:val="0"/>
          <w:numId w:val="33"/>
        </w:numPr>
        <w:tabs>
          <w:tab w:val="left" w:pos="360"/>
        </w:tabs>
        <w:ind w:left="360" w:right="-2"/>
        <w:jc w:val="both"/>
        <w:rPr>
          <w:rFonts w:ascii="Arial" w:hAnsi="Arial" w:cs="Arial"/>
          <w:sz w:val="20"/>
          <w:szCs w:val="20"/>
          <w:lang w:val="en-US"/>
        </w:rPr>
      </w:pPr>
      <w:r w:rsidRPr="00164E1E">
        <w:rPr>
          <w:rFonts w:ascii="Arial" w:hAnsi="Arial" w:cs="Arial"/>
          <w:sz w:val="20"/>
          <w:szCs w:val="20"/>
        </w:rPr>
        <w:t xml:space="preserve">Aversa Z, Muscaritoli M, Costelli P, Bossola M, Iannuzzi S, Sonni P, </w:t>
      </w:r>
      <w:r w:rsidRPr="00164E1E">
        <w:rPr>
          <w:rFonts w:ascii="Arial" w:hAnsi="Arial" w:cs="Arial"/>
          <w:b/>
          <w:sz w:val="20"/>
          <w:szCs w:val="20"/>
        </w:rPr>
        <w:t>Bonetto A</w:t>
      </w:r>
      <w:r w:rsidRPr="00164E1E">
        <w:rPr>
          <w:rFonts w:ascii="Arial" w:hAnsi="Arial" w:cs="Arial"/>
          <w:sz w:val="20"/>
          <w:szCs w:val="20"/>
        </w:rPr>
        <w:t xml:space="preserve">, Reffo P, Rossi Fanelli F. </w:t>
      </w:r>
      <w:r w:rsidR="00AA0213" w:rsidRPr="00164E1E">
        <w:rPr>
          <w:rFonts w:ascii="Arial" w:hAnsi="Arial" w:cs="Arial"/>
          <w:sz w:val="20"/>
          <w:szCs w:val="20"/>
        </w:rPr>
        <w:t xml:space="preserve">Pentossifillina e Formoterolo: effetto sull’espressione dell’isoforma muscolare di IGF-1 in un modello animale di cachessia neoplastica. </w:t>
      </w:r>
      <w:r w:rsidR="00AA0213" w:rsidRPr="00057C18">
        <w:rPr>
          <w:rFonts w:ascii="Arial" w:hAnsi="Arial" w:cs="Arial"/>
          <w:sz w:val="20"/>
          <w:szCs w:val="20"/>
          <w:lang w:val="en-US"/>
        </w:rPr>
        <w:t xml:space="preserve">XII Congresso Nazionale SINPE, Siena, Italy </w:t>
      </w:r>
      <w:r w:rsidR="00AA0213" w:rsidRPr="00057C18">
        <w:rPr>
          <w:rFonts w:ascii="Arial" w:hAnsi="Arial" w:cs="Arial"/>
          <w:b/>
          <w:bCs/>
          <w:sz w:val="20"/>
          <w:szCs w:val="20"/>
          <w:lang w:val="en-US"/>
        </w:rPr>
        <w:t>(2005)</w:t>
      </w:r>
      <w:r w:rsidR="0027374B" w:rsidRPr="00057C18">
        <w:rPr>
          <w:rFonts w:ascii="Arial" w:hAnsi="Arial" w:cs="Arial"/>
          <w:b/>
          <w:bCs/>
          <w:sz w:val="20"/>
          <w:szCs w:val="20"/>
          <w:lang w:val="en-US"/>
        </w:rPr>
        <w:t xml:space="preserve"> </w:t>
      </w:r>
      <w:r w:rsidR="0027374B" w:rsidRPr="00057C18">
        <w:rPr>
          <w:rFonts w:ascii="Arial" w:hAnsi="Arial" w:cs="Arial"/>
          <w:bCs/>
          <w:sz w:val="20"/>
          <w:u w:val="single"/>
          <w:lang w:val="en-US"/>
        </w:rPr>
        <w:t>Poster</w:t>
      </w:r>
    </w:p>
    <w:p w14:paraId="3C3F300C" w14:textId="77777777" w:rsidR="00C9414D" w:rsidRPr="00057C18" w:rsidRDefault="00C9414D" w:rsidP="00C9414D">
      <w:pPr>
        <w:tabs>
          <w:tab w:val="left" w:pos="360"/>
        </w:tabs>
        <w:ind w:right="-2"/>
        <w:jc w:val="both"/>
        <w:rPr>
          <w:rFonts w:ascii="Arial" w:hAnsi="Arial" w:cs="Arial"/>
          <w:sz w:val="8"/>
          <w:szCs w:val="8"/>
          <w:lang w:val="en-US"/>
        </w:rPr>
      </w:pPr>
    </w:p>
    <w:p w14:paraId="54118CAC" w14:textId="29E28EE0" w:rsidR="00AA0213" w:rsidRPr="00057C18" w:rsidRDefault="000E5E0A" w:rsidP="00393507">
      <w:pPr>
        <w:numPr>
          <w:ilvl w:val="0"/>
          <w:numId w:val="33"/>
        </w:numPr>
        <w:tabs>
          <w:tab w:val="left" w:pos="360"/>
        </w:tabs>
        <w:ind w:left="360" w:right="-2"/>
        <w:jc w:val="both"/>
        <w:rPr>
          <w:rFonts w:ascii="Arial" w:hAnsi="Arial" w:cs="Arial"/>
          <w:sz w:val="20"/>
          <w:szCs w:val="20"/>
          <w:lang w:val="en-US"/>
        </w:rPr>
      </w:pPr>
      <w:r w:rsidRPr="00164E1E">
        <w:rPr>
          <w:rFonts w:ascii="Arial" w:hAnsi="Arial" w:cs="Arial"/>
          <w:sz w:val="20"/>
          <w:szCs w:val="20"/>
        </w:rPr>
        <w:t xml:space="preserve">Muscaritoli M, Costelli P, Bossola M, Molfino A, Penna F, </w:t>
      </w:r>
      <w:r w:rsidRPr="00164E1E">
        <w:rPr>
          <w:rFonts w:ascii="Arial" w:hAnsi="Arial" w:cs="Arial"/>
          <w:b/>
          <w:sz w:val="20"/>
          <w:szCs w:val="20"/>
        </w:rPr>
        <w:t>Bonetto A</w:t>
      </w:r>
      <w:r w:rsidRPr="00164E1E">
        <w:rPr>
          <w:rFonts w:ascii="Arial" w:hAnsi="Arial" w:cs="Arial"/>
          <w:sz w:val="20"/>
          <w:szCs w:val="20"/>
        </w:rPr>
        <w:t xml:space="preserve">, Venuta F, Cascino A, Licitra V, Iannuzzi S, Aversa Z, Rossi Fanelli F. </w:t>
      </w:r>
      <w:r w:rsidR="00AA0213" w:rsidRPr="00164E1E">
        <w:rPr>
          <w:rFonts w:ascii="Arial" w:hAnsi="Arial" w:cs="Arial"/>
          <w:sz w:val="20"/>
          <w:szCs w:val="20"/>
        </w:rPr>
        <w:t xml:space="preserve">L’espressione genica della miostatina è aumentata dalla presenza di neoplasia. </w:t>
      </w:r>
      <w:r w:rsidR="00AA0213" w:rsidRPr="00057C18">
        <w:rPr>
          <w:rFonts w:ascii="Arial" w:hAnsi="Arial" w:cs="Arial"/>
          <w:sz w:val="20"/>
          <w:szCs w:val="20"/>
          <w:lang w:val="en-US"/>
        </w:rPr>
        <w:t xml:space="preserve">XII Congresso Nazionale SINPE, Siena, Italy </w:t>
      </w:r>
      <w:r w:rsidR="00AA0213" w:rsidRPr="00057C18">
        <w:rPr>
          <w:rFonts w:ascii="Arial" w:hAnsi="Arial" w:cs="Arial"/>
          <w:b/>
          <w:bCs/>
          <w:sz w:val="20"/>
          <w:szCs w:val="20"/>
          <w:lang w:val="en-US"/>
        </w:rPr>
        <w:t>(2005)</w:t>
      </w:r>
      <w:r w:rsidR="0027374B" w:rsidRPr="00057C18">
        <w:rPr>
          <w:rFonts w:ascii="Arial" w:hAnsi="Arial" w:cs="Arial"/>
          <w:b/>
          <w:bCs/>
          <w:sz w:val="20"/>
          <w:szCs w:val="20"/>
          <w:lang w:val="en-US"/>
        </w:rPr>
        <w:t xml:space="preserve"> </w:t>
      </w:r>
      <w:r w:rsidR="0027374B" w:rsidRPr="00057C18">
        <w:rPr>
          <w:rFonts w:ascii="Arial" w:hAnsi="Arial" w:cs="Arial"/>
          <w:bCs/>
          <w:sz w:val="20"/>
          <w:u w:val="single"/>
          <w:lang w:val="en-US"/>
        </w:rPr>
        <w:t>Poster</w:t>
      </w:r>
    </w:p>
    <w:p w14:paraId="59CCAD21" w14:textId="77777777" w:rsidR="00C9414D" w:rsidRPr="00057C18" w:rsidRDefault="00C9414D" w:rsidP="00C9414D">
      <w:pPr>
        <w:tabs>
          <w:tab w:val="left" w:pos="360"/>
        </w:tabs>
        <w:ind w:right="-2"/>
        <w:jc w:val="both"/>
        <w:rPr>
          <w:rFonts w:ascii="Arial" w:hAnsi="Arial" w:cs="Arial"/>
          <w:sz w:val="8"/>
          <w:szCs w:val="8"/>
          <w:lang w:val="en-US"/>
        </w:rPr>
      </w:pPr>
    </w:p>
    <w:p w14:paraId="27AC3D5F" w14:textId="36CFEC5F" w:rsidR="00905270" w:rsidRPr="00057C18" w:rsidRDefault="000E5E0A" w:rsidP="00B419CB">
      <w:pPr>
        <w:numPr>
          <w:ilvl w:val="0"/>
          <w:numId w:val="33"/>
        </w:numPr>
        <w:tabs>
          <w:tab w:val="left" w:pos="360"/>
        </w:tabs>
        <w:ind w:left="360" w:right="-2"/>
        <w:jc w:val="both"/>
        <w:rPr>
          <w:rFonts w:ascii="Arial" w:hAnsi="Arial" w:cs="Arial"/>
          <w:sz w:val="20"/>
          <w:szCs w:val="20"/>
          <w:lang w:val="en-US"/>
        </w:rPr>
      </w:pPr>
      <w:r w:rsidRPr="00164E1E">
        <w:rPr>
          <w:rFonts w:ascii="Arial" w:hAnsi="Arial" w:cs="Arial"/>
          <w:sz w:val="20"/>
          <w:szCs w:val="20"/>
        </w:rPr>
        <w:t xml:space="preserve">Muscaritoli M, Sonni P, Costelli P, Bossola M, Bonetto A, Reffo P, Penna F, Aversa Z, Molfino A, Iannuzzi S, Licitra V, Cascino A, Rossi Fanelli F. </w:t>
      </w:r>
      <w:r w:rsidR="00AA0213" w:rsidRPr="00164E1E">
        <w:rPr>
          <w:rFonts w:ascii="Arial" w:hAnsi="Arial" w:cs="Arial"/>
          <w:sz w:val="20"/>
          <w:szCs w:val="20"/>
        </w:rPr>
        <w:t>Ruolo del TNF</w:t>
      </w:r>
      <w:r w:rsidR="00AA0213" w:rsidRPr="00057C18">
        <w:rPr>
          <w:rFonts w:ascii="Arial" w:hAnsi="Arial" w:cs="Arial"/>
          <w:sz w:val="20"/>
          <w:szCs w:val="20"/>
          <w:lang w:val="en-US"/>
        </w:rPr>
        <w:t>α</w:t>
      </w:r>
      <w:r w:rsidR="00AA0213" w:rsidRPr="00164E1E">
        <w:rPr>
          <w:rFonts w:ascii="Arial" w:hAnsi="Arial" w:cs="Arial"/>
          <w:sz w:val="20"/>
          <w:szCs w:val="20"/>
        </w:rPr>
        <w:t xml:space="preserve"> sull’espressione della miostatina in colture cellulari C2C12. </w:t>
      </w:r>
      <w:r w:rsidR="00AA0213" w:rsidRPr="00057C18">
        <w:rPr>
          <w:rFonts w:ascii="Arial" w:hAnsi="Arial" w:cs="Arial"/>
          <w:sz w:val="20"/>
          <w:szCs w:val="20"/>
          <w:lang w:val="en-US"/>
        </w:rPr>
        <w:t xml:space="preserve">XII Congresso Nazionale SINPE, Siena, Italy </w:t>
      </w:r>
      <w:r w:rsidR="00AA0213" w:rsidRPr="00057C18">
        <w:rPr>
          <w:rFonts w:ascii="Arial" w:hAnsi="Arial" w:cs="Arial"/>
          <w:b/>
          <w:bCs/>
          <w:sz w:val="20"/>
          <w:szCs w:val="20"/>
          <w:lang w:val="en-US"/>
        </w:rPr>
        <w:t>(2005)</w:t>
      </w:r>
      <w:r w:rsidR="0027374B" w:rsidRPr="00057C18">
        <w:rPr>
          <w:rFonts w:ascii="Arial" w:hAnsi="Arial" w:cs="Arial"/>
          <w:b/>
          <w:bCs/>
          <w:sz w:val="20"/>
          <w:szCs w:val="20"/>
          <w:lang w:val="en-US"/>
        </w:rPr>
        <w:t xml:space="preserve"> </w:t>
      </w:r>
      <w:r w:rsidR="0027374B" w:rsidRPr="00057C18">
        <w:rPr>
          <w:rFonts w:ascii="Arial" w:hAnsi="Arial" w:cs="Arial"/>
          <w:bCs/>
          <w:sz w:val="20"/>
          <w:u w:val="single"/>
          <w:lang w:val="en-US"/>
        </w:rPr>
        <w:t>Poster</w:t>
      </w:r>
    </w:p>
    <w:p w14:paraId="3985659A" w14:textId="77777777" w:rsidR="00C9414D" w:rsidRPr="00057C18" w:rsidRDefault="00C9414D" w:rsidP="00C9414D">
      <w:pPr>
        <w:tabs>
          <w:tab w:val="left" w:pos="360"/>
        </w:tabs>
        <w:ind w:right="-2"/>
        <w:jc w:val="both"/>
        <w:rPr>
          <w:rFonts w:ascii="Arial" w:hAnsi="Arial" w:cs="Arial"/>
          <w:sz w:val="8"/>
          <w:szCs w:val="8"/>
          <w:lang w:val="en-US"/>
        </w:rPr>
      </w:pPr>
    </w:p>
    <w:p w14:paraId="2A6DCBBB" w14:textId="32B69E83" w:rsidR="00905270" w:rsidRPr="00057C18" w:rsidRDefault="000E5E0A" w:rsidP="00B419CB">
      <w:pPr>
        <w:numPr>
          <w:ilvl w:val="0"/>
          <w:numId w:val="33"/>
        </w:numPr>
        <w:tabs>
          <w:tab w:val="left" w:pos="-709"/>
          <w:tab w:val="left" w:pos="360"/>
        </w:tabs>
        <w:ind w:left="360" w:right="-2"/>
        <w:jc w:val="both"/>
        <w:rPr>
          <w:rFonts w:ascii="Arial" w:hAnsi="Arial" w:cs="Arial"/>
          <w:spacing w:val="-2"/>
          <w:sz w:val="20"/>
          <w:szCs w:val="20"/>
          <w:lang w:val="en-US"/>
        </w:rPr>
      </w:pPr>
      <w:r w:rsidRPr="00057C18">
        <w:rPr>
          <w:rFonts w:ascii="Arial" w:hAnsi="Arial" w:cs="Arial"/>
          <w:sz w:val="20"/>
          <w:szCs w:val="20"/>
          <w:lang w:val="en-US"/>
        </w:rPr>
        <w:t xml:space="preserve">Penna F, Bonetto A, Reffo P, Costelli P, Muscaritoli M, Bossola M, Iannuzzi S, Busquets S, Bonelli G, Doglietto GB, Argilés JM, Baccino FM, Rossi Fanelli F. </w:t>
      </w:r>
      <w:r w:rsidR="00AA0213" w:rsidRPr="00057C18">
        <w:rPr>
          <w:rFonts w:ascii="Arial" w:hAnsi="Arial" w:cs="Arial"/>
          <w:sz w:val="20"/>
          <w:szCs w:val="20"/>
          <w:lang w:val="en-US"/>
        </w:rPr>
        <w:t xml:space="preserve">Perturbations of the IGF-1 system in cancer cachexia. </w:t>
      </w:r>
      <w:r w:rsidR="00AA0213" w:rsidRPr="00057C18">
        <w:rPr>
          <w:rFonts w:ascii="Arial" w:hAnsi="Arial" w:cs="Arial"/>
          <w:spacing w:val="-2"/>
          <w:sz w:val="20"/>
          <w:szCs w:val="20"/>
          <w:lang w:val="en-US"/>
        </w:rPr>
        <w:t>3</w:t>
      </w:r>
      <w:r w:rsidR="00AA0213" w:rsidRPr="00057C18">
        <w:rPr>
          <w:rFonts w:ascii="Arial" w:hAnsi="Arial" w:cs="Arial"/>
          <w:spacing w:val="-2"/>
          <w:sz w:val="20"/>
          <w:szCs w:val="20"/>
          <w:vertAlign w:val="superscript"/>
          <w:lang w:val="en-US"/>
        </w:rPr>
        <w:t>rd</w:t>
      </w:r>
      <w:r w:rsidR="00AA0213" w:rsidRPr="00057C18">
        <w:rPr>
          <w:rFonts w:ascii="Arial" w:hAnsi="Arial" w:cs="Arial"/>
          <w:spacing w:val="-2"/>
          <w:sz w:val="20"/>
          <w:szCs w:val="20"/>
          <w:lang w:val="en-US"/>
        </w:rPr>
        <w:t xml:space="preserve"> Cachexia Conference, Rome, Italy </w:t>
      </w:r>
      <w:r w:rsidR="00AA0213" w:rsidRPr="00057C18">
        <w:rPr>
          <w:rFonts w:ascii="Arial" w:hAnsi="Arial" w:cs="Arial"/>
          <w:b/>
          <w:bCs/>
          <w:spacing w:val="-2"/>
          <w:sz w:val="20"/>
          <w:szCs w:val="20"/>
          <w:lang w:val="en-US"/>
        </w:rPr>
        <w:t>(2005)</w:t>
      </w:r>
      <w:r w:rsidR="0027374B" w:rsidRPr="00057C18">
        <w:rPr>
          <w:rFonts w:ascii="Arial" w:hAnsi="Arial" w:cs="Arial"/>
          <w:b/>
          <w:bCs/>
          <w:spacing w:val="-2"/>
          <w:sz w:val="20"/>
          <w:szCs w:val="20"/>
          <w:lang w:val="en-US"/>
        </w:rPr>
        <w:t xml:space="preserve"> </w:t>
      </w:r>
      <w:r w:rsidR="0027374B" w:rsidRPr="00057C18">
        <w:rPr>
          <w:rFonts w:ascii="Arial" w:hAnsi="Arial" w:cs="Arial"/>
          <w:bCs/>
          <w:sz w:val="20"/>
          <w:u w:val="single"/>
          <w:lang w:val="en-US"/>
        </w:rPr>
        <w:t>Poster</w:t>
      </w:r>
    </w:p>
    <w:p w14:paraId="118F660F" w14:textId="77777777" w:rsidR="00C9414D" w:rsidRPr="00057C18" w:rsidRDefault="00C9414D" w:rsidP="00C9414D">
      <w:pPr>
        <w:tabs>
          <w:tab w:val="left" w:pos="-709"/>
          <w:tab w:val="left" w:pos="360"/>
        </w:tabs>
        <w:ind w:right="-2"/>
        <w:jc w:val="both"/>
        <w:rPr>
          <w:rFonts w:ascii="Arial" w:hAnsi="Arial" w:cs="Arial"/>
          <w:spacing w:val="-2"/>
          <w:sz w:val="8"/>
          <w:szCs w:val="8"/>
          <w:lang w:val="en-US"/>
        </w:rPr>
      </w:pPr>
    </w:p>
    <w:p w14:paraId="7E12A1CF" w14:textId="3553354A" w:rsidR="00905270" w:rsidRPr="00057C18" w:rsidRDefault="000E5E0A" w:rsidP="00B419CB">
      <w:pPr>
        <w:numPr>
          <w:ilvl w:val="0"/>
          <w:numId w:val="33"/>
        </w:numPr>
        <w:tabs>
          <w:tab w:val="left" w:pos="-709"/>
          <w:tab w:val="left" w:pos="360"/>
        </w:tabs>
        <w:ind w:left="360" w:right="-2"/>
        <w:jc w:val="both"/>
        <w:rPr>
          <w:rFonts w:ascii="Arial" w:hAnsi="Arial" w:cs="Arial"/>
          <w:sz w:val="20"/>
          <w:szCs w:val="20"/>
          <w:lang w:val="en-US"/>
        </w:rPr>
      </w:pPr>
      <w:r w:rsidRPr="00164E1E">
        <w:rPr>
          <w:rFonts w:ascii="Arial" w:hAnsi="Arial" w:cs="Arial"/>
          <w:spacing w:val="-2"/>
          <w:sz w:val="20"/>
          <w:szCs w:val="20"/>
        </w:rPr>
        <w:t xml:space="preserve">Penna F, Reffo P, Bonetto A, Costelli P, Muscaritoli M, Bossola M, Bonelli G, Doglietto GB, Rossi Fanelli F, Baccino FM. </w:t>
      </w:r>
      <w:r w:rsidR="00AA0213" w:rsidRPr="00057C18">
        <w:rPr>
          <w:rFonts w:ascii="Arial" w:hAnsi="Arial" w:cs="Arial"/>
          <w:spacing w:val="-2"/>
          <w:sz w:val="20"/>
          <w:szCs w:val="20"/>
          <w:lang w:val="en-US"/>
        </w:rPr>
        <w:t>Myostatin pathway: from experimental cancer cachexia to cancer patients. 3</w:t>
      </w:r>
      <w:r w:rsidR="00AA0213" w:rsidRPr="00057C18">
        <w:rPr>
          <w:rFonts w:ascii="Arial" w:hAnsi="Arial" w:cs="Arial"/>
          <w:spacing w:val="-2"/>
          <w:sz w:val="20"/>
          <w:szCs w:val="20"/>
          <w:vertAlign w:val="superscript"/>
          <w:lang w:val="en-US"/>
        </w:rPr>
        <w:t>rd</w:t>
      </w:r>
      <w:r w:rsidR="00AA0213" w:rsidRPr="00057C18">
        <w:rPr>
          <w:rFonts w:ascii="Arial" w:hAnsi="Arial" w:cs="Arial"/>
          <w:spacing w:val="-2"/>
          <w:sz w:val="20"/>
          <w:szCs w:val="20"/>
          <w:lang w:val="en-US"/>
        </w:rPr>
        <w:t xml:space="preserve"> Cachexia Conference, Rome, Italy </w:t>
      </w:r>
      <w:r w:rsidR="00AA0213" w:rsidRPr="00057C18">
        <w:rPr>
          <w:rFonts w:ascii="Arial" w:hAnsi="Arial" w:cs="Arial"/>
          <w:b/>
          <w:bCs/>
          <w:spacing w:val="-2"/>
          <w:sz w:val="20"/>
          <w:szCs w:val="20"/>
          <w:lang w:val="en-US"/>
        </w:rPr>
        <w:t>(2005)</w:t>
      </w:r>
      <w:r w:rsidR="0027374B" w:rsidRPr="00057C18">
        <w:rPr>
          <w:rFonts w:ascii="Arial" w:hAnsi="Arial" w:cs="Arial"/>
          <w:b/>
          <w:bCs/>
          <w:spacing w:val="-2"/>
          <w:sz w:val="20"/>
          <w:szCs w:val="20"/>
          <w:lang w:val="en-US"/>
        </w:rPr>
        <w:t xml:space="preserve"> </w:t>
      </w:r>
      <w:r w:rsidR="0027374B" w:rsidRPr="00057C18">
        <w:rPr>
          <w:rFonts w:ascii="Arial" w:hAnsi="Arial" w:cs="Arial"/>
          <w:bCs/>
          <w:sz w:val="20"/>
          <w:u w:val="single"/>
          <w:lang w:val="en-US"/>
        </w:rPr>
        <w:t>Poster</w:t>
      </w:r>
    </w:p>
    <w:p w14:paraId="351AB815" w14:textId="77777777" w:rsidR="00C9414D" w:rsidRPr="00057C18" w:rsidRDefault="00C9414D" w:rsidP="00C9414D">
      <w:pPr>
        <w:tabs>
          <w:tab w:val="left" w:pos="-709"/>
          <w:tab w:val="left" w:pos="360"/>
        </w:tabs>
        <w:ind w:right="-2"/>
        <w:jc w:val="both"/>
        <w:rPr>
          <w:rFonts w:ascii="Arial" w:hAnsi="Arial" w:cs="Arial"/>
          <w:sz w:val="8"/>
          <w:szCs w:val="8"/>
          <w:lang w:val="en-US"/>
        </w:rPr>
      </w:pPr>
    </w:p>
    <w:p w14:paraId="4DE40203" w14:textId="3DC17B07" w:rsidR="00AA0213" w:rsidRPr="00057C18" w:rsidRDefault="000E5E0A" w:rsidP="00B419CB">
      <w:pPr>
        <w:numPr>
          <w:ilvl w:val="0"/>
          <w:numId w:val="33"/>
        </w:numPr>
        <w:tabs>
          <w:tab w:val="left" w:pos="-709"/>
          <w:tab w:val="left" w:pos="360"/>
        </w:tabs>
        <w:ind w:left="360" w:right="-2"/>
        <w:jc w:val="both"/>
        <w:rPr>
          <w:rFonts w:ascii="Arial" w:hAnsi="Arial" w:cs="Arial"/>
          <w:sz w:val="20"/>
          <w:szCs w:val="20"/>
          <w:lang w:val="en-US"/>
        </w:rPr>
      </w:pPr>
      <w:r w:rsidRPr="00164E1E">
        <w:rPr>
          <w:rFonts w:ascii="Arial" w:hAnsi="Arial" w:cs="Arial"/>
          <w:sz w:val="20"/>
          <w:szCs w:val="20"/>
        </w:rPr>
        <w:t xml:space="preserve">Reffo P, Mastracola R, </w:t>
      </w:r>
      <w:r w:rsidRPr="00164E1E">
        <w:rPr>
          <w:rFonts w:ascii="Arial" w:hAnsi="Arial" w:cs="Arial"/>
          <w:b/>
          <w:bCs/>
          <w:sz w:val="20"/>
          <w:szCs w:val="20"/>
        </w:rPr>
        <w:t>Bonetto A</w:t>
      </w:r>
      <w:r w:rsidRPr="00164E1E">
        <w:rPr>
          <w:rFonts w:ascii="Arial" w:hAnsi="Arial" w:cs="Arial"/>
          <w:sz w:val="20"/>
          <w:szCs w:val="20"/>
        </w:rPr>
        <w:t xml:space="preserve">, Penna F, Aragno M, Costelli P, Bonelli G, Boccuzzi G, Baccino FM. </w:t>
      </w:r>
      <w:r w:rsidR="00AA0213" w:rsidRPr="00057C18">
        <w:rPr>
          <w:rFonts w:ascii="Arial" w:hAnsi="Arial" w:cs="Arial"/>
          <w:sz w:val="20"/>
          <w:szCs w:val="20"/>
          <w:lang w:val="en-US"/>
        </w:rPr>
        <w:t xml:space="preserve">Effect of dehydroepiandrosterone in the prevention of cancer- and diabetes-induced cachexia. </w:t>
      </w:r>
      <w:r w:rsidR="00AA0213" w:rsidRPr="00057C18">
        <w:rPr>
          <w:rFonts w:ascii="Arial" w:hAnsi="Arial" w:cs="Arial"/>
          <w:spacing w:val="-2"/>
          <w:sz w:val="20"/>
          <w:szCs w:val="20"/>
          <w:lang w:val="en-US"/>
        </w:rPr>
        <w:t>3</w:t>
      </w:r>
      <w:r w:rsidR="00AA0213" w:rsidRPr="00057C18">
        <w:rPr>
          <w:rFonts w:ascii="Arial" w:hAnsi="Arial" w:cs="Arial"/>
          <w:spacing w:val="-2"/>
          <w:sz w:val="20"/>
          <w:szCs w:val="20"/>
          <w:vertAlign w:val="superscript"/>
          <w:lang w:val="en-US"/>
        </w:rPr>
        <w:t>rd</w:t>
      </w:r>
      <w:r w:rsidR="00AA0213" w:rsidRPr="00057C18">
        <w:rPr>
          <w:rFonts w:ascii="Arial" w:hAnsi="Arial" w:cs="Arial"/>
          <w:spacing w:val="-2"/>
          <w:sz w:val="20"/>
          <w:szCs w:val="20"/>
          <w:lang w:val="en-US"/>
        </w:rPr>
        <w:t xml:space="preserve"> Cachexia Conference, Rome, Italy </w:t>
      </w:r>
      <w:r w:rsidR="00AA0213" w:rsidRPr="00057C18">
        <w:rPr>
          <w:rFonts w:ascii="Arial" w:hAnsi="Arial" w:cs="Arial"/>
          <w:b/>
          <w:bCs/>
          <w:spacing w:val="-2"/>
          <w:sz w:val="20"/>
          <w:szCs w:val="20"/>
          <w:lang w:val="en-US"/>
        </w:rPr>
        <w:t>(2005)</w:t>
      </w:r>
      <w:r w:rsidR="0027374B" w:rsidRPr="00057C18">
        <w:rPr>
          <w:rFonts w:ascii="Arial" w:hAnsi="Arial" w:cs="Arial"/>
          <w:b/>
          <w:bCs/>
          <w:spacing w:val="-2"/>
          <w:sz w:val="20"/>
          <w:szCs w:val="20"/>
          <w:lang w:val="en-US"/>
        </w:rPr>
        <w:t xml:space="preserve"> </w:t>
      </w:r>
      <w:r w:rsidR="0027374B" w:rsidRPr="00057C18">
        <w:rPr>
          <w:rFonts w:ascii="Arial" w:hAnsi="Arial" w:cs="Arial"/>
          <w:bCs/>
          <w:sz w:val="20"/>
          <w:u w:val="single"/>
          <w:lang w:val="en-US"/>
        </w:rPr>
        <w:t>Poster</w:t>
      </w:r>
    </w:p>
    <w:p w14:paraId="02130B77" w14:textId="77777777" w:rsidR="00C9414D" w:rsidRPr="00057C18" w:rsidRDefault="00C9414D" w:rsidP="00C9414D">
      <w:pPr>
        <w:tabs>
          <w:tab w:val="left" w:pos="-709"/>
          <w:tab w:val="left" w:pos="360"/>
        </w:tabs>
        <w:ind w:right="-2"/>
        <w:jc w:val="both"/>
        <w:rPr>
          <w:rFonts w:ascii="Arial" w:hAnsi="Arial" w:cs="Arial"/>
          <w:sz w:val="8"/>
          <w:szCs w:val="8"/>
          <w:lang w:val="en-US"/>
        </w:rPr>
      </w:pPr>
    </w:p>
    <w:p w14:paraId="3F2E1AC9" w14:textId="21C0B844" w:rsidR="00AA0213" w:rsidRPr="00057C18" w:rsidRDefault="000E5E0A" w:rsidP="00393507">
      <w:pPr>
        <w:numPr>
          <w:ilvl w:val="0"/>
          <w:numId w:val="33"/>
        </w:numPr>
        <w:tabs>
          <w:tab w:val="left" w:pos="-709"/>
        </w:tabs>
        <w:suppressAutoHyphens/>
        <w:ind w:left="360" w:right="-2"/>
        <w:jc w:val="both"/>
        <w:rPr>
          <w:rFonts w:ascii="Arial" w:hAnsi="Arial" w:cs="Arial"/>
          <w:spacing w:val="-2"/>
          <w:sz w:val="20"/>
          <w:szCs w:val="20"/>
          <w:lang w:val="en-US"/>
        </w:rPr>
      </w:pPr>
      <w:r w:rsidRPr="00164E1E">
        <w:rPr>
          <w:rFonts w:ascii="Arial" w:hAnsi="Arial" w:cs="Arial"/>
          <w:b/>
          <w:bCs/>
          <w:sz w:val="20"/>
          <w:szCs w:val="20"/>
        </w:rPr>
        <w:t>Bonetto A</w:t>
      </w:r>
      <w:r w:rsidRPr="00164E1E">
        <w:rPr>
          <w:rFonts w:ascii="Arial" w:hAnsi="Arial" w:cs="Arial"/>
          <w:sz w:val="20"/>
          <w:szCs w:val="20"/>
        </w:rPr>
        <w:t>, Penna F, Reffo P, Costelli P, Aragno M, Boccuzzi G, Bonelli G, Baccino FM</w:t>
      </w:r>
      <w:r w:rsidRPr="00164E1E">
        <w:rPr>
          <w:rFonts w:ascii="Arial" w:hAnsi="Arial" w:cs="Arial"/>
          <w:spacing w:val="-2"/>
          <w:sz w:val="20"/>
          <w:szCs w:val="20"/>
        </w:rPr>
        <w:t xml:space="preserve">. </w:t>
      </w:r>
      <w:r w:rsidR="00AA0213" w:rsidRPr="00057C18">
        <w:rPr>
          <w:rFonts w:ascii="Arial" w:hAnsi="Arial" w:cs="Arial"/>
          <w:sz w:val="20"/>
          <w:szCs w:val="20"/>
          <w:lang w:val="en-US"/>
        </w:rPr>
        <w:t>Modulations of the calcineurin/NF-AT pathway in diabetes-induced skeletal muscle atrophy</w:t>
      </w:r>
      <w:r w:rsidR="00AA0213" w:rsidRPr="00057C18">
        <w:rPr>
          <w:rFonts w:ascii="Arial" w:hAnsi="Arial" w:cs="Arial"/>
          <w:spacing w:val="-2"/>
          <w:sz w:val="20"/>
          <w:szCs w:val="20"/>
          <w:lang w:val="en-US"/>
        </w:rPr>
        <w:t>. 3</w:t>
      </w:r>
      <w:r w:rsidR="00AA0213" w:rsidRPr="00057C18">
        <w:rPr>
          <w:rFonts w:ascii="Arial" w:hAnsi="Arial" w:cs="Arial"/>
          <w:spacing w:val="-2"/>
          <w:sz w:val="20"/>
          <w:szCs w:val="20"/>
          <w:vertAlign w:val="superscript"/>
          <w:lang w:val="en-US"/>
        </w:rPr>
        <w:t>rd</w:t>
      </w:r>
      <w:r w:rsidR="00AA0213" w:rsidRPr="00057C18">
        <w:rPr>
          <w:rFonts w:ascii="Arial" w:hAnsi="Arial" w:cs="Arial"/>
          <w:spacing w:val="-2"/>
          <w:sz w:val="20"/>
          <w:szCs w:val="20"/>
          <w:lang w:val="en-US"/>
        </w:rPr>
        <w:t xml:space="preserve"> Cachexia Conference, Rome, Italy </w:t>
      </w:r>
      <w:r w:rsidR="00AA0213" w:rsidRPr="00057C18">
        <w:rPr>
          <w:rFonts w:ascii="Arial" w:hAnsi="Arial" w:cs="Arial"/>
          <w:b/>
          <w:bCs/>
          <w:spacing w:val="-2"/>
          <w:sz w:val="20"/>
          <w:szCs w:val="20"/>
          <w:lang w:val="en-US"/>
        </w:rPr>
        <w:t>(2005)</w:t>
      </w:r>
      <w:r w:rsidR="0027374B" w:rsidRPr="00057C18">
        <w:rPr>
          <w:rFonts w:ascii="Arial" w:hAnsi="Arial" w:cs="Arial"/>
          <w:b/>
          <w:bCs/>
          <w:spacing w:val="-2"/>
          <w:sz w:val="20"/>
          <w:szCs w:val="20"/>
          <w:lang w:val="en-US"/>
        </w:rPr>
        <w:t xml:space="preserve"> </w:t>
      </w:r>
      <w:r w:rsidR="0027374B" w:rsidRPr="00057C18">
        <w:rPr>
          <w:rFonts w:ascii="Arial" w:hAnsi="Arial" w:cs="Arial"/>
          <w:bCs/>
          <w:sz w:val="20"/>
          <w:u w:val="single"/>
          <w:lang w:val="en-US"/>
        </w:rPr>
        <w:t>Poster</w:t>
      </w:r>
    </w:p>
    <w:p w14:paraId="7E25BBA5" w14:textId="77777777" w:rsidR="00C9414D" w:rsidRPr="00057C18" w:rsidRDefault="00C9414D" w:rsidP="00C9414D">
      <w:pPr>
        <w:tabs>
          <w:tab w:val="left" w:pos="-709"/>
        </w:tabs>
        <w:suppressAutoHyphens/>
        <w:ind w:right="-2"/>
        <w:jc w:val="both"/>
        <w:rPr>
          <w:rFonts w:ascii="Arial" w:hAnsi="Arial" w:cs="Arial"/>
          <w:spacing w:val="-2"/>
          <w:sz w:val="8"/>
          <w:szCs w:val="8"/>
          <w:lang w:val="en-US"/>
        </w:rPr>
      </w:pPr>
    </w:p>
    <w:p w14:paraId="66C667DC" w14:textId="576A422E" w:rsidR="00AA0213" w:rsidRPr="00164E1E" w:rsidRDefault="000E5E0A" w:rsidP="00393507">
      <w:pPr>
        <w:numPr>
          <w:ilvl w:val="0"/>
          <w:numId w:val="33"/>
        </w:numPr>
        <w:tabs>
          <w:tab w:val="left" w:pos="-709"/>
        </w:tabs>
        <w:ind w:left="360" w:right="-2"/>
        <w:jc w:val="both"/>
        <w:rPr>
          <w:rFonts w:ascii="Arial" w:hAnsi="Arial" w:cs="Arial"/>
          <w:bCs/>
          <w:spacing w:val="-2"/>
          <w:sz w:val="20"/>
          <w:szCs w:val="20"/>
        </w:rPr>
      </w:pPr>
      <w:r w:rsidRPr="00164E1E">
        <w:rPr>
          <w:rFonts w:ascii="Arial" w:hAnsi="Arial" w:cs="Arial"/>
          <w:b/>
          <w:spacing w:val="-2"/>
          <w:sz w:val="20"/>
          <w:szCs w:val="20"/>
        </w:rPr>
        <w:t>Bonetto A</w:t>
      </w:r>
      <w:r w:rsidRPr="00164E1E">
        <w:rPr>
          <w:rFonts w:ascii="Arial" w:hAnsi="Arial" w:cs="Arial"/>
          <w:spacing w:val="-2"/>
          <w:sz w:val="20"/>
          <w:szCs w:val="20"/>
        </w:rPr>
        <w:t xml:space="preserve">, Penna F, </w:t>
      </w:r>
      <w:r w:rsidRPr="00164E1E">
        <w:rPr>
          <w:rFonts w:ascii="Arial" w:hAnsi="Arial" w:cs="Arial"/>
          <w:bCs/>
          <w:spacing w:val="-2"/>
          <w:sz w:val="20"/>
          <w:szCs w:val="20"/>
        </w:rPr>
        <w:t>Reffo P</w:t>
      </w:r>
      <w:r w:rsidRPr="00164E1E">
        <w:rPr>
          <w:rFonts w:ascii="Arial" w:hAnsi="Arial" w:cs="Arial"/>
          <w:spacing w:val="-2"/>
          <w:sz w:val="20"/>
          <w:szCs w:val="20"/>
        </w:rPr>
        <w:t xml:space="preserve">, Costelli P, Aragno M, Boccuzzi G, Bonelli G, Baccino FM. </w:t>
      </w:r>
      <w:r w:rsidR="00AA0213" w:rsidRPr="00164E1E">
        <w:rPr>
          <w:rFonts w:ascii="Arial" w:hAnsi="Arial" w:cs="Arial"/>
          <w:spacing w:val="-2"/>
          <w:sz w:val="20"/>
          <w:szCs w:val="20"/>
        </w:rPr>
        <w:t xml:space="preserve">L’inibizione del sistema proteolitico ATP-ubiquitina dipendente non previene la perdita di massa muscolare in un modello sperimentale di cachessia neoplastica. </w:t>
      </w:r>
      <w:r w:rsidR="00AA0213" w:rsidRPr="00164E1E">
        <w:rPr>
          <w:rFonts w:ascii="Arial" w:hAnsi="Arial" w:cs="Arial"/>
          <w:sz w:val="20"/>
          <w:szCs w:val="20"/>
        </w:rPr>
        <w:t xml:space="preserve">XXVIII Congresso Nazionale SIP 2006 – Società Italiana di Patologia, Pavia, Italy </w:t>
      </w:r>
      <w:r w:rsidR="00AA0213" w:rsidRPr="00164E1E">
        <w:rPr>
          <w:rFonts w:ascii="Arial" w:hAnsi="Arial" w:cs="Arial"/>
          <w:b/>
          <w:bCs/>
          <w:sz w:val="20"/>
          <w:szCs w:val="20"/>
        </w:rPr>
        <w:t>(2006)</w:t>
      </w:r>
      <w:r w:rsidR="0027374B" w:rsidRPr="00164E1E">
        <w:rPr>
          <w:rFonts w:ascii="Arial" w:hAnsi="Arial" w:cs="Arial"/>
          <w:b/>
          <w:bCs/>
          <w:sz w:val="20"/>
          <w:szCs w:val="20"/>
        </w:rPr>
        <w:t xml:space="preserve"> </w:t>
      </w:r>
      <w:r w:rsidR="0027374B" w:rsidRPr="00164E1E">
        <w:rPr>
          <w:rFonts w:ascii="Arial" w:hAnsi="Arial" w:cs="Arial"/>
          <w:bCs/>
          <w:sz w:val="20"/>
          <w:u w:val="single"/>
        </w:rPr>
        <w:t>Poster</w:t>
      </w:r>
    </w:p>
    <w:p w14:paraId="2E681783" w14:textId="77777777" w:rsidR="00C9414D" w:rsidRPr="00164E1E" w:rsidRDefault="00C9414D" w:rsidP="00C9414D">
      <w:pPr>
        <w:tabs>
          <w:tab w:val="left" w:pos="-709"/>
        </w:tabs>
        <w:ind w:right="-2"/>
        <w:jc w:val="both"/>
        <w:rPr>
          <w:rFonts w:ascii="Arial" w:hAnsi="Arial" w:cs="Arial"/>
          <w:spacing w:val="-2"/>
          <w:sz w:val="8"/>
          <w:szCs w:val="8"/>
        </w:rPr>
      </w:pPr>
    </w:p>
    <w:p w14:paraId="648B50C4" w14:textId="4968D1B8" w:rsidR="00AA0213" w:rsidRPr="00164E1E" w:rsidRDefault="000E5E0A" w:rsidP="00393507">
      <w:pPr>
        <w:numPr>
          <w:ilvl w:val="0"/>
          <w:numId w:val="33"/>
        </w:numPr>
        <w:ind w:left="360"/>
        <w:jc w:val="both"/>
        <w:rPr>
          <w:rFonts w:ascii="Arial" w:hAnsi="Arial" w:cs="Arial"/>
          <w:spacing w:val="-2"/>
          <w:sz w:val="20"/>
          <w:szCs w:val="20"/>
        </w:rPr>
      </w:pPr>
      <w:r w:rsidRPr="00164E1E">
        <w:rPr>
          <w:rFonts w:ascii="Arial" w:hAnsi="Arial" w:cs="Arial"/>
          <w:bCs/>
          <w:spacing w:val="-2"/>
          <w:sz w:val="20"/>
          <w:szCs w:val="20"/>
        </w:rPr>
        <w:t xml:space="preserve">Reffo P, De Stefanis D, </w:t>
      </w:r>
      <w:r w:rsidRPr="00164E1E">
        <w:rPr>
          <w:rFonts w:ascii="Arial" w:hAnsi="Arial" w:cs="Arial"/>
          <w:spacing w:val="-2"/>
          <w:sz w:val="20"/>
          <w:szCs w:val="20"/>
        </w:rPr>
        <w:t xml:space="preserve">Penna F, </w:t>
      </w:r>
      <w:r w:rsidRPr="00164E1E">
        <w:rPr>
          <w:rFonts w:ascii="Arial" w:hAnsi="Arial" w:cs="Arial"/>
          <w:b/>
          <w:spacing w:val="-2"/>
          <w:sz w:val="20"/>
          <w:szCs w:val="20"/>
        </w:rPr>
        <w:t>Bonetto A</w:t>
      </w:r>
      <w:r w:rsidRPr="00164E1E">
        <w:rPr>
          <w:rFonts w:ascii="Arial" w:hAnsi="Arial" w:cs="Arial"/>
          <w:spacing w:val="-2"/>
          <w:sz w:val="20"/>
          <w:szCs w:val="20"/>
        </w:rPr>
        <w:t xml:space="preserve">, Bonelli G, Costelli P, Baccino FM. </w:t>
      </w:r>
      <w:r w:rsidR="00AA0213" w:rsidRPr="00164E1E">
        <w:rPr>
          <w:rFonts w:ascii="Arial" w:hAnsi="Arial" w:cs="Arial"/>
          <w:sz w:val="20"/>
          <w:szCs w:val="20"/>
        </w:rPr>
        <w:t>Il TNF</w:t>
      </w:r>
      <w:r w:rsidR="00AA0213" w:rsidRPr="00057C18">
        <w:rPr>
          <w:rFonts w:ascii="Arial" w:hAnsi="Arial" w:cs="Arial"/>
          <w:sz w:val="20"/>
          <w:szCs w:val="20"/>
          <w:lang w:val="en-US"/>
        </w:rPr>
        <w:sym w:font="Symbol" w:char="F061"/>
      </w:r>
      <w:r w:rsidR="00AA0213" w:rsidRPr="00164E1E">
        <w:rPr>
          <w:rFonts w:ascii="Arial" w:hAnsi="Arial" w:cs="Arial"/>
          <w:spacing w:val="-2"/>
          <w:sz w:val="20"/>
          <w:szCs w:val="20"/>
        </w:rPr>
        <w:t xml:space="preserve"> attiva l’autofagia nei miotubi C2C12. </w:t>
      </w:r>
      <w:r w:rsidR="00AA0213" w:rsidRPr="00164E1E">
        <w:rPr>
          <w:rFonts w:ascii="Arial" w:hAnsi="Arial" w:cs="Arial"/>
          <w:sz w:val="20"/>
          <w:szCs w:val="20"/>
        </w:rPr>
        <w:t xml:space="preserve">XXVIII Congresso Nazionale SIP 2006 – Società Italiana di Patologia, Pavia, Italy </w:t>
      </w:r>
      <w:r w:rsidR="00AA0213" w:rsidRPr="00164E1E">
        <w:rPr>
          <w:rFonts w:ascii="Arial" w:hAnsi="Arial" w:cs="Arial"/>
          <w:b/>
          <w:bCs/>
          <w:sz w:val="20"/>
          <w:szCs w:val="20"/>
        </w:rPr>
        <w:t>(2006)</w:t>
      </w:r>
      <w:r w:rsidR="0027374B" w:rsidRPr="00164E1E">
        <w:rPr>
          <w:rFonts w:ascii="Arial" w:hAnsi="Arial" w:cs="Arial"/>
          <w:b/>
          <w:bCs/>
          <w:sz w:val="20"/>
          <w:szCs w:val="20"/>
        </w:rPr>
        <w:t xml:space="preserve"> </w:t>
      </w:r>
      <w:r w:rsidR="0027374B" w:rsidRPr="00164E1E">
        <w:rPr>
          <w:rFonts w:ascii="Arial" w:hAnsi="Arial" w:cs="Arial"/>
          <w:bCs/>
          <w:sz w:val="20"/>
          <w:u w:val="single"/>
        </w:rPr>
        <w:t>Poster</w:t>
      </w:r>
    </w:p>
    <w:p w14:paraId="05BB1A04" w14:textId="77777777" w:rsidR="00C9414D" w:rsidRPr="00164E1E" w:rsidRDefault="00C9414D" w:rsidP="00C9414D">
      <w:pPr>
        <w:jc w:val="both"/>
        <w:rPr>
          <w:rFonts w:ascii="Arial" w:hAnsi="Arial" w:cs="Arial"/>
          <w:spacing w:val="-2"/>
          <w:sz w:val="8"/>
          <w:szCs w:val="8"/>
        </w:rPr>
      </w:pPr>
    </w:p>
    <w:p w14:paraId="4FA653FB" w14:textId="0248A07B" w:rsidR="00AA0213" w:rsidRPr="00057C18" w:rsidRDefault="000E5E0A" w:rsidP="00393507">
      <w:pPr>
        <w:numPr>
          <w:ilvl w:val="0"/>
          <w:numId w:val="33"/>
        </w:numPr>
        <w:tabs>
          <w:tab w:val="left" w:pos="-709"/>
          <w:tab w:val="left" w:pos="360"/>
        </w:tabs>
        <w:ind w:left="360" w:right="-2"/>
        <w:jc w:val="both"/>
        <w:rPr>
          <w:rFonts w:ascii="Arial" w:hAnsi="Arial" w:cs="Arial"/>
          <w:spacing w:val="-2"/>
          <w:sz w:val="20"/>
          <w:szCs w:val="20"/>
          <w:lang w:val="en-US"/>
        </w:rPr>
      </w:pPr>
      <w:r w:rsidRPr="00164E1E">
        <w:rPr>
          <w:rFonts w:ascii="Arial" w:hAnsi="Arial" w:cs="Arial"/>
          <w:spacing w:val="-2"/>
          <w:sz w:val="20"/>
          <w:szCs w:val="20"/>
        </w:rPr>
        <w:t xml:space="preserve">Costelli P, Muscaritoli M, Sonni PV, Iannuzzi S, </w:t>
      </w:r>
      <w:r w:rsidRPr="00164E1E">
        <w:rPr>
          <w:rFonts w:ascii="Arial" w:hAnsi="Arial" w:cs="Arial"/>
          <w:b/>
          <w:spacing w:val="-2"/>
          <w:sz w:val="20"/>
          <w:szCs w:val="20"/>
        </w:rPr>
        <w:t>Bonetto A</w:t>
      </w:r>
      <w:r w:rsidRPr="00164E1E">
        <w:rPr>
          <w:rFonts w:ascii="Arial" w:hAnsi="Arial" w:cs="Arial"/>
          <w:spacing w:val="-2"/>
          <w:sz w:val="20"/>
          <w:szCs w:val="20"/>
        </w:rPr>
        <w:t xml:space="preserve">, Reffo P, Bossola M, Baccino FM, Rossi Fanelli F. </w:t>
      </w:r>
      <w:r w:rsidR="00AA0213" w:rsidRPr="00164E1E">
        <w:rPr>
          <w:rFonts w:ascii="Arial" w:hAnsi="Arial" w:cs="Arial"/>
          <w:spacing w:val="-2"/>
          <w:sz w:val="20"/>
          <w:szCs w:val="20"/>
        </w:rPr>
        <w:t xml:space="preserve">Lithium administration modulates muscle GSK-3beta but does not prevent muscle loss in AH-130 bearing rats. </w:t>
      </w:r>
      <w:r w:rsidR="00AA0213" w:rsidRPr="00057C18">
        <w:rPr>
          <w:rFonts w:ascii="Arial" w:hAnsi="Arial" w:cs="Arial"/>
          <w:sz w:val="20"/>
          <w:szCs w:val="20"/>
          <w:lang w:val="en-US"/>
        </w:rPr>
        <w:t>28</w:t>
      </w:r>
      <w:r w:rsidR="00AA0213" w:rsidRPr="00057C18">
        <w:rPr>
          <w:rFonts w:ascii="Arial" w:hAnsi="Arial" w:cs="Arial"/>
          <w:sz w:val="20"/>
          <w:szCs w:val="20"/>
          <w:vertAlign w:val="superscript"/>
          <w:lang w:val="en-US"/>
        </w:rPr>
        <w:t>th</w:t>
      </w:r>
      <w:r w:rsidR="00AA0213" w:rsidRPr="00057C18">
        <w:rPr>
          <w:rFonts w:ascii="Arial" w:hAnsi="Arial" w:cs="Arial"/>
          <w:sz w:val="20"/>
          <w:szCs w:val="20"/>
          <w:lang w:val="en-US"/>
        </w:rPr>
        <w:t xml:space="preserve"> Congress of ESPEN, Istanbul, Turkey </w:t>
      </w:r>
      <w:r w:rsidR="00AA0213" w:rsidRPr="00057C18">
        <w:rPr>
          <w:rFonts w:ascii="Arial" w:hAnsi="Arial" w:cs="Arial"/>
          <w:b/>
          <w:bCs/>
          <w:sz w:val="20"/>
          <w:szCs w:val="20"/>
          <w:lang w:val="en-US"/>
        </w:rPr>
        <w:t>(2006)</w:t>
      </w:r>
      <w:r w:rsidR="0027374B" w:rsidRPr="00057C18">
        <w:rPr>
          <w:rFonts w:ascii="Arial" w:hAnsi="Arial" w:cs="Arial"/>
          <w:b/>
          <w:bCs/>
          <w:sz w:val="20"/>
          <w:szCs w:val="20"/>
          <w:lang w:val="en-US"/>
        </w:rPr>
        <w:t xml:space="preserve"> </w:t>
      </w:r>
      <w:r w:rsidR="0027374B" w:rsidRPr="00057C18">
        <w:rPr>
          <w:rFonts w:ascii="Arial" w:hAnsi="Arial" w:cs="Arial"/>
          <w:bCs/>
          <w:sz w:val="20"/>
          <w:u w:val="single"/>
          <w:lang w:val="en-US"/>
        </w:rPr>
        <w:t>Poster</w:t>
      </w:r>
    </w:p>
    <w:p w14:paraId="2DC717A2" w14:textId="77777777" w:rsidR="00C9414D" w:rsidRPr="00057C18" w:rsidRDefault="00C9414D" w:rsidP="00C9414D">
      <w:pPr>
        <w:tabs>
          <w:tab w:val="left" w:pos="-709"/>
          <w:tab w:val="left" w:pos="360"/>
        </w:tabs>
        <w:ind w:right="-2"/>
        <w:jc w:val="both"/>
        <w:rPr>
          <w:rFonts w:ascii="Arial" w:hAnsi="Arial" w:cs="Arial"/>
          <w:spacing w:val="-2"/>
          <w:sz w:val="8"/>
          <w:szCs w:val="8"/>
          <w:lang w:val="en-US"/>
        </w:rPr>
      </w:pPr>
    </w:p>
    <w:p w14:paraId="3AF0A9C9" w14:textId="5FE18CF6" w:rsidR="00AA0213" w:rsidRPr="00057C18" w:rsidRDefault="000E5E0A" w:rsidP="00393507">
      <w:pPr>
        <w:numPr>
          <w:ilvl w:val="0"/>
          <w:numId w:val="33"/>
        </w:numPr>
        <w:ind w:left="360"/>
        <w:jc w:val="both"/>
        <w:rPr>
          <w:rFonts w:ascii="Arial" w:hAnsi="Arial" w:cs="Arial"/>
          <w:spacing w:val="-2"/>
          <w:sz w:val="20"/>
          <w:szCs w:val="20"/>
          <w:lang w:val="en-US"/>
        </w:rPr>
      </w:pPr>
      <w:r w:rsidRPr="00164E1E">
        <w:rPr>
          <w:rFonts w:ascii="Arial" w:hAnsi="Arial" w:cs="Arial"/>
          <w:bCs/>
          <w:spacing w:val="-2"/>
          <w:sz w:val="20"/>
          <w:szCs w:val="20"/>
        </w:rPr>
        <w:t xml:space="preserve">Sonni PV, Muscaritoli M, Costelli P, Tommasi V, Licitra V, Iannuzzi S, </w:t>
      </w:r>
      <w:r w:rsidRPr="00164E1E">
        <w:rPr>
          <w:rFonts w:ascii="Arial" w:hAnsi="Arial" w:cs="Arial"/>
          <w:b/>
          <w:spacing w:val="-2"/>
          <w:sz w:val="20"/>
          <w:szCs w:val="20"/>
        </w:rPr>
        <w:t>Bonetto A</w:t>
      </w:r>
      <w:r w:rsidRPr="00164E1E">
        <w:rPr>
          <w:rFonts w:ascii="Arial" w:hAnsi="Arial" w:cs="Arial"/>
          <w:spacing w:val="-2"/>
          <w:sz w:val="20"/>
          <w:szCs w:val="20"/>
        </w:rPr>
        <w:t xml:space="preserve">, Bossola M, Baccino FM, Rossi Fanelli F. </w:t>
      </w:r>
      <w:r w:rsidR="00AA0213" w:rsidRPr="00164E1E">
        <w:rPr>
          <w:rFonts w:ascii="Arial" w:hAnsi="Arial" w:cs="Arial"/>
          <w:sz w:val="20"/>
          <w:szCs w:val="20"/>
        </w:rPr>
        <w:t>Effetti della somministrazione di litio carbonato sulla modulazione di GSK3-beta e sulla perdita di massa muscolare in un modello sperimentale di cachessia neoplastica</w:t>
      </w:r>
      <w:r w:rsidR="00AA0213" w:rsidRPr="00164E1E">
        <w:rPr>
          <w:rFonts w:ascii="Arial" w:hAnsi="Arial" w:cs="Arial"/>
          <w:spacing w:val="-2"/>
          <w:sz w:val="20"/>
          <w:szCs w:val="20"/>
        </w:rPr>
        <w:t xml:space="preserve">. </w:t>
      </w:r>
      <w:r w:rsidR="00AA0213" w:rsidRPr="00057C18">
        <w:rPr>
          <w:rFonts w:ascii="Arial" w:hAnsi="Arial" w:cs="Arial"/>
          <w:sz w:val="20"/>
          <w:szCs w:val="20"/>
          <w:lang w:val="en-US"/>
        </w:rPr>
        <w:t xml:space="preserve">Riunione Monotematica SINPE, Torino, Italy </w:t>
      </w:r>
      <w:r w:rsidR="00AA0213" w:rsidRPr="00057C18">
        <w:rPr>
          <w:rFonts w:ascii="Arial" w:hAnsi="Arial" w:cs="Arial"/>
          <w:b/>
          <w:bCs/>
          <w:sz w:val="20"/>
          <w:szCs w:val="20"/>
          <w:lang w:val="en-US"/>
        </w:rPr>
        <w:t>(2006)</w:t>
      </w:r>
      <w:r w:rsidR="0027374B" w:rsidRPr="00057C18">
        <w:rPr>
          <w:rFonts w:ascii="Arial" w:hAnsi="Arial" w:cs="Arial"/>
          <w:b/>
          <w:bCs/>
          <w:sz w:val="20"/>
          <w:szCs w:val="20"/>
          <w:lang w:val="en-US"/>
        </w:rPr>
        <w:t xml:space="preserve"> </w:t>
      </w:r>
      <w:r w:rsidR="0027374B" w:rsidRPr="00057C18">
        <w:rPr>
          <w:rFonts w:ascii="Arial" w:hAnsi="Arial" w:cs="Arial"/>
          <w:bCs/>
          <w:sz w:val="20"/>
          <w:u w:val="single"/>
          <w:lang w:val="en-US"/>
        </w:rPr>
        <w:t>Poster</w:t>
      </w:r>
    </w:p>
    <w:p w14:paraId="4BC01689" w14:textId="77777777" w:rsidR="00C9414D" w:rsidRPr="00057C18" w:rsidRDefault="00C9414D" w:rsidP="00C9414D">
      <w:pPr>
        <w:jc w:val="both"/>
        <w:rPr>
          <w:rFonts w:ascii="Arial" w:hAnsi="Arial" w:cs="Arial"/>
          <w:spacing w:val="-2"/>
          <w:sz w:val="8"/>
          <w:szCs w:val="8"/>
          <w:lang w:val="en-US"/>
        </w:rPr>
      </w:pPr>
    </w:p>
    <w:p w14:paraId="3DAE698C" w14:textId="6624602B" w:rsidR="00AA0213" w:rsidRPr="00057C18" w:rsidRDefault="000E5E0A" w:rsidP="00393507">
      <w:pPr>
        <w:numPr>
          <w:ilvl w:val="0"/>
          <w:numId w:val="33"/>
        </w:numPr>
        <w:ind w:left="360"/>
        <w:jc w:val="both"/>
        <w:rPr>
          <w:rFonts w:ascii="Arial" w:hAnsi="Arial" w:cs="Arial"/>
          <w:spacing w:val="-2"/>
          <w:sz w:val="20"/>
          <w:szCs w:val="20"/>
          <w:lang w:val="en-US"/>
        </w:rPr>
      </w:pPr>
      <w:r w:rsidRPr="00164E1E">
        <w:rPr>
          <w:rFonts w:ascii="Arial" w:hAnsi="Arial" w:cs="Arial"/>
          <w:spacing w:val="-2"/>
          <w:sz w:val="20"/>
          <w:szCs w:val="20"/>
        </w:rPr>
        <w:lastRenderedPageBreak/>
        <w:t xml:space="preserve">Minero VG, </w:t>
      </w:r>
      <w:r w:rsidRPr="00164E1E">
        <w:rPr>
          <w:rFonts w:ascii="Arial" w:hAnsi="Arial" w:cs="Arial"/>
          <w:b/>
          <w:spacing w:val="-2"/>
          <w:sz w:val="20"/>
          <w:szCs w:val="20"/>
        </w:rPr>
        <w:t>Bonetto A</w:t>
      </w:r>
      <w:r w:rsidRPr="00164E1E">
        <w:rPr>
          <w:rFonts w:ascii="Arial" w:hAnsi="Arial" w:cs="Arial"/>
          <w:spacing w:val="-2"/>
          <w:sz w:val="20"/>
          <w:szCs w:val="20"/>
        </w:rPr>
        <w:t xml:space="preserve">, Reffo P, Costamagna D, Costelli P, Bonelli G, Baccino FM. </w:t>
      </w:r>
      <w:r w:rsidR="00AA0213" w:rsidRPr="00057C18">
        <w:rPr>
          <w:rFonts w:ascii="Arial" w:hAnsi="Arial" w:cs="Arial"/>
          <w:sz w:val="20"/>
          <w:szCs w:val="20"/>
          <w:lang w:val="en-US"/>
        </w:rPr>
        <w:t>The calpain system is modulated in experimental cancer cachexia</w:t>
      </w:r>
      <w:r w:rsidR="00AA0213" w:rsidRPr="00057C18">
        <w:rPr>
          <w:rFonts w:ascii="Arial" w:hAnsi="Arial" w:cs="Arial"/>
          <w:spacing w:val="-2"/>
          <w:sz w:val="20"/>
          <w:szCs w:val="20"/>
          <w:lang w:val="en-US"/>
        </w:rPr>
        <w:t xml:space="preserve">. </w:t>
      </w:r>
      <w:r w:rsidR="00AA0213" w:rsidRPr="00057C18">
        <w:rPr>
          <w:rFonts w:ascii="Arial" w:hAnsi="Arial" w:cs="Arial"/>
          <w:sz w:val="20"/>
          <w:szCs w:val="20"/>
          <w:lang w:val="en-US"/>
        </w:rPr>
        <w:t xml:space="preserve">Segnali di Calcio in Piemonte, Novara, Italy </w:t>
      </w:r>
      <w:r w:rsidR="00AA0213" w:rsidRPr="00057C18">
        <w:rPr>
          <w:rFonts w:ascii="Arial" w:hAnsi="Arial" w:cs="Arial"/>
          <w:b/>
          <w:bCs/>
          <w:sz w:val="20"/>
          <w:szCs w:val="20"/>
          <w:lang w:val="en-US"/>
        </w:rPr>
        <w:t>(2007)</w:t>
      </w:r>
      <w:r w:rsidR="0027374B" w:rsidRPr="00057C18">
        <w:rPr>
          <w:rFonts w:ascii="Arial" w:hAnsi="Arial" w:cs="Arial"/>
          <w:b/>
          <w:bCs/>
          <w:sz w:val="20"/>
          <w:szCs w:val="20"/>
          <w:lang w:val="en-US"/>
        </w:rPr>
        <w:t xml:space="preserve"> </w:t>
      </w:r>
      <w:r w:rsidR="0027374B" w:rsidRPr="00057C18">
        <w:rPr>
          <w:rFonts w:ascii="Arial" w:hAnsi="Arial" w:cs="Arial"/>
          <w:bCs/>
          <w:sz w:val="20"/>
          <w:u w:val="single"/>
          <w:lang w:val="en-US"/>
        </w:rPr>
        <w:t>Poster</w:t>
      </w:r>
    </w:p>
    <w:p w14:paraId="6D84F3E7" w14:textId="77777777" w:rsidR="00C9414D" w:rsidRPr="00057C18" w:rsidRDefault="00C9414D" w:rsidP="00C9414D">
      <w:pPr>
        <w:jc w:val="both"/>
        <w:rPr>
          <w:rFonts w:ascii="Arial" w:hAnsi="Arial" w:cs="Arial"/>
          <w:spacing w:val="-2"/>
          <w:sz w:val="8"/>
          <w:szCs w:val="8"/>
          <w:lang w:val="en-US"/>
        </w:rPr>
      </w:pPr>
    </w:p>
    <w:p w14:paraId="6713FE6B" w14:textId="6526A27F" w:rsidR="00AA0213" w:rsidRPr="00057C18" w:rsidRDefault="000E5E0A" w:rsidP="00393507">
      <w:pPr>
        <w:numPr>
          <w:ilvl w:val="0"/>
          <w:numId w:val="33"/>
        </w:numPr>
        <w:ind w:left="360"/>
        <w:jc w:val="both"/>
        <w:rPr>
          <w:rFonts w:ascii="Arial" w:hAnsi="Arial" w:cs="Arial"/>
          <w:spacing w:val="-2"/>
          <w:sz w:val="20"/>
          <w:szCs w:val="20"/>
          <w:lang w:val="en-US"/>
        </w:rPr>
      </w:pPr>
      <w:r w:rsidRPr="00164E1E">
        <w:rPr>
          <w:rFonts w:ascii="Arial" w:hAnsi="Arial" w:cs="Arial"/>
          <w:spacing w:val="-2"/>
          <w:sz w:val="20"/>
          <w:szCs w:val="20"/>
        </w:rPr>
        <w:t xml:space="preserve">Minero VG, Penna F, </w:t>
      </w:r>
      <w:r w:rsidRPr="00164E1E">
        <w:rPr>
          <w:rFonts w:ascii="Arial" w:hAnsi="Arial" w:cs="Arial"/>
          <w:b/>
          <w:spacing w:val="-2"/>
          <w:sz w:val="20"/>
          <w:szCs w:val="20"/>
        </w:rPr>
        <w:t>Bonetto A</w:t>
      </w:r>
      <w:r w:rsidRPr="00164E1E">
        <w:rPr>
          <w:rFonts w:ascii="Arial" w:hAnsi="Arial" w:cs="Arial"/>
          <w:spacing w:val="-2"/>
          <w:sz w:val="20"/>
          <w:szCs w:val="20"/>
        </w:rPr>
        <w:t xml:space="preserve">, Farcito S, Costelli P, Bonelli G, Baccino FM. </w:t>
      </w:r>
      <w:r w:rsidR="00AA0213" w:rsidRPr="00057C18">
        <w:rPr>
          <w:rFonts w:ascii="Arial" w:hAnsi="Arial" w:cs="Arial"/>
          <w:sz w:val="20"/>
          <w:szCs w:val="20"/>
          <w:lang w:val="en-US"/>
        </w:rPr>
        <w:t>Ca</w:t>
      </w:r>
      <w:r w:rsidR="00AA0213" w:rsidRPr="00057C18">
        <w:rPr>
          <w:rFonts w:ascii="Arial" w:hAnsi="Arial" w:cs="Arial"/>
          <w:sz w:val="20"/>
          <w:szCs w:val="20"/>
          <w:vertAlign w:val="superscript"/>
          <w:lang w:val="en-US"/>
        </w:rPr>
        <w:t>2+</w:t>
      </w:r>
      <w:r w:rsidR="00AA0213" w:rsidRPr="00057C18">
        <w:rPr>
          <w:rFonts w:ascii="Arial" w:hAnsi="Arial" w:cs="Arial"/>
          <w:sz w:val="20"/>
          <w:szCs w:val="20"/>
          <w:lang w:val="en-US"/>
        </w:rPr>
        <w:t xml:space="preserve">-dependent apoptosis in Jurkat cells treated with clofibrate. Segnali di Calcio in Piemonte, Novara, Italy </w:t>
      </w:r>
      <w:r w:rsidR="00AA0213" w:rsidRPr="00057C18">
        <w:rPr>
          <w:rFonts w:ascii="Arial" w:hAnsi="Arial" w:cs="Arial"/>
          <w:b/>
          <w:bCs/>
          <w:sz w:val="20"/>
          <w:szCs w:val="20"/>
          <w:lang w:val="en-US"/>
        </w:rPr>
        <w:t>(2007)</w:t>
      </w:r>
      <w:r w:rsidR="0027374B" w:rsidRPr="00057C18">
        <w:rPr>
          <w:rFonts w:ascii="Arial" w:hAnsi="Arial" w:cs="Arial"/>
          <w:b/>
          <w:bCs/>
          <w:sz w:val="20"/>
          <w:szCs w:val="20"/>
          <w:lang w:val="en-US"/>
        </w:rPr>
        <w:t xml:space="preserve"> </w:t>
      </w:r>
      <w:r w:rsidR="0027374B" w:rsidRPr="00057C18">
        <w:rPr>
          <w:rFonts w:ascii="Arial" w:hAnsi="Arial" w:cs="Arial"/>
          <w:bCs/>
          <w:sz w:val="20"/>
          <w:u w:val="single"/>
          <w:lang w:val="en-US"/>
        </w:rPr>
        <w:t>Poster</w:t>
      </w:r>
    </w:p>
    <w:p w14:paraId="44FF2112" w14:textId="77777777" w:rsidR="00C9414D" w:rsidRPr="00057C18" w:rsidRDefault="00C9414D" w:rsidP="00C9414D">
      <w:pPr>
        <w:jc w:val="both"/>
        <w:rPr>
          <w:rFonts w:ascii="Arial" w:hAnsi="Arial" w:cs="Arial"/>
          <w:spacing w:val="-2"/>
          <w:sz w:val="8"/>
          <w:szCs w:val="8"/>
          <w:lang w:val="en-US"/>
        </w:rPr>
      </w:pPr>
    </w:p>
    <w:p w14:paraId="0514318E" w14:textId="6AADE094" w:rsidR="00AA0213" w:rsidRPr="00057C18" w:rsidRDefault="000E5E0A" w:rsidP="00393507">
      <w:pPr>
        <w:numPr>
          <w:ilvl w:val="0"/>
          <w:numId w:val="33"/>
        </w:numPr>
        <w:ind w:left="360"/>
        <w:jc w:val="both"/>
        <w:rPr>
          <w:rFonts w:ascii="Arial" w:hAnsi="Arial" w:cs="Arial"/>
          <w:bCs/>
          <w:sz w:val="20"/>
          <w:szCs w:val="20"/>
          <w:lang w:val="en-US"/>
        </w:rPr>
      </w:pPr>
      <w:r w:rsidRPr="00057C18">
        <w:rPr>
          <w:rFonts w:ascii="Arial" w:hAnsi="Arial" w:cs="Arial"/>
          <w:bCs/>
          <w:sz w:val="20"/>
          <w:szCs w:val="20"/>
          <w:lang w:val="en-US"/>
        </w:rPr>
        <w:t xml:space="preserve">Muscaritoli M, Iannuzzi S, Costelli P, </w:t>
      </w:r>
      <w:r w:rsidRPr="00057C18">
        <w:rPr>
          <w:rFonts w:ascii="Arial" w:hAnsi="Arial" w:cs="Arial"/>
          <w:b/>
          <w:sz w:val="20"/>
          <w:szCs w:val="20"/>
          <w:lang w:val="en-US"/>
        </w:rPr>
        <w:t>Bonetto A</w:t>
      </w:r>
      <w:r w:rsidRPr="00057C18">
        <w:rPr>
          <w:rFonts w:ascii="Arial" w:hAnsi="Arial" w:cs="Arial"/>
          <w:bCs/>
          <w:sz w:val="20"/>
          <w:szCs w:val="20"/>
          <w:lang w:val="en-US"/>
        </w:rPr>
        <w:t xml:space="preserve">, Aversa Z, Tommasi Z, Merli M, Gentili F, Giusti M, Rossi M, Rossi Fanelli F. </w:t>
      </w:r>
      <w:r w:rsidR="00AA0213" w:rsidRPr="00057C18">
        <w:rPr>
          <w:rFonts w:ascii="Arial" w:hAnsi="Arial" w:cs="Arial"/>
          <w:bCs/>
          <w:sz w:val="20"/>
          <w:szCs w:val="20"/>
          <w:lang w:val="en-US"/>
        </w:rPr>
        <w:t xml:space="preserve">Molecular mechanisms underlying muscle loss in patients undergoing liver transplantation. 29th ESPEN Congress, Prague, Czech Republic </w:t>
      </w:r>
      <w:r w:rsidR="00AA0213" w:rsidRPr="00057C18">
        <w:rPr>
          <w:rFonts w:ascii="Arial" w:hAnsi="Arial" w:cs="Arial"/>
          <w:b/>
          <w:sz w:val="20"/>
          <w:szCs w:val="20"/>
          <w:lang w:val="en-US"/>
        </w:rPr>
        <w:t>(2007)</w:t>
      </w:r>
      <w:r w:rsidR="0027374B" w:rsidRPr="00057C18">
        <w:rPr>
          <w:rFonts w:ascii="Arial" w:hAnsi="Arial" w:cs="Arial"/>
          <w:b/>
          <w:sz w:val="20"/>
          <w:szCs w:val="20"/>
          <w:lang w:val="en-US"/>
        </w:rPr>
        <w:t xml:space="preserve"> </w:t>
      </w:r>
      <w:r w:rsidR="0027374B" w:rsidRPr="00057C18">
        <w:rPr>
          <w:rFonts w:ascii="Arial" w:hAnsi="Arial" w:cs="Arial"/>
          <w:bCs/>
          <w:sz w:val="20"/>
          <w:u w:val="single"/>
          <w:lang w:val="en-US"/>
        </w:rPr>
        <w:t>Poster</w:t>
      </w:r>
    </w:p>
    <w:p w14:paraId="6EBFA767" w14:textId="77777777" w:rsidR="00C9414D" w:rsidRPr="00057C18" w:rsidRDefault="00C9414D" w:rsidP="00C9414D">
      <w:pPr>
        <w:jc w:val="both"/>
        <w:rPr>
          <w:rFonts w:ascii="Arial" w:hAnsi="Arial" w:cs="Arial"/>
          <w:bCs/>
          <w:sz w:val="8"/>
          <w:szCs w:val="8"/>
          <w:lang w:val="en-US"/>
        </w:rPr>
      </w:pPr>
    </w:p>
    <w:p w14:paraId="72BDD087" w14:textId="5E720B5C" w:rsidR="00AA0213" w:rsidRPr="00057C18" w:rsidRDefault="000E5E0A" w:rsidP="00393507">
      <w:pPr>
        <w:numPr>
          <w:ilvl w:val="0"/>
          <w:numId w:val="33"/>
        </w:numPr>
        <w:ind w:left="360"/>
        <w:jc w:val="both"/>
        <w:rPr>
          <w:rFonts w:ascii="Arial" w:hAnsi="Arial" w:cs="Arial"/>
          <w:bCs/>
          <w:sz w:val="20"/>
          <w:szCs w:val="20"/>
          <w:lang w:val="en-US"/>
        </w:rPr>
      </w:pPr>
      <w:r w:rsidRPr="00164E1E">
        <w:rPr>
          <w:rStyle w:val="a71"/>
          <w:b/>
          <w:bCs/>
          <w:sz w:val="20"/>
          <w:szCs w:val="20"/>
        </w:rPr>
        <w:t>Bonetto A</w:t>
      </w:r>
      <w:r w:rsidRPr="00164E1E">
        <w:rPr>
          <w:rStyle w:val="a71"/>
          <w:bCs/>
          <w:sz w:val="20"/>
          <w:szCs w:val="20"/>
        </w:rPr>
        <w:t>, Penna F, Reffo P, Minero VG, Costelli P, Baccino FM</w:t>
      </w:r>
      <w:r w:rsidRPr="00164E1E">
        <w:rPr>
          <w:rFonts w:ascii="Arial" w:hAnsi="Arial" w:cs="Arial"/>
          <w:bCs/>
          <w:sz w:val="20"/>
          <w:szCs w:val="20"/>
        </w:rPr>
        <w:t xml:space="preserve">. </w:t>
      </w:r>
      <w:r w:rsidR="00AA0213" w:rsidRPr="00057C18">
        <w:rPr>
          <w:rStyle w:val="a71"/>
          <w:bCs/>
          <w:sz w:val="20"/>
          <w:szCs w:val="20"/>
          <w:lang w:val="en-US"/>
        </w:rPr>
        <w:t>Myostatin blockade by deacetylase inhibitors fails to counteract muscle wasting in tumor-bearing mice</w:t>
      </w:r>
      <w:r w:rsidR="00AA0213" w:rsidRPr="00057C18">
        <w:rPr>
          <w:rFonts w:ascii="Arial" w:hAnsi="Arial" w:cs="Arial"/>
          <w:bCs/>
          <w:sz w:val="20"/>
          <w:szCs w:val="20"/>
          <w:lang w:val="en-US"/>
        </w:rPr>
        <w:t>. 4th Cachexia Conference, Tampa, FL</w:t>
      </w:r>
      <w:r w:rsidR="00534B26" w:rsidRPr="00057C18">
        <w:rPr>
          <w:rFonts w:ascii="Arial" w:hAnsi="Arial" w:cs="Arial"/>
          <w:bCs/>
          <w:sz w:val="20"/>
          <w:szCs w:val="20"/>
          <w:lang w:val="en-US"/>
        </w:rPr>
        <w:t xml:space="preserve"> </w:t>
      </w:r>
      <w:r w:rsidR="00AA0213" w:rsidRPr="00057C18">
        <w:rPr>
          <w:rFonts w:ascii="Arial" w:hAnsi="Arial" w:cs="Arial"/>
          <w:b/>
          <w:sz w:val="20"/>
          <w:szCs w:val="20"/>
          <w:lang w:val="en-US"/>
        </w:rPr>
        <w:t>(2007)</w:t>
      </w:r>
      <w:r w:rsidR="0027374B" w:rsidRPr="00057C18">
        <w:rPr>
          <w:rFonts w:ascii="Arial" w:hAnsi="Arial" w:cs="Arial"/>
          <w:b/>
          <w:sz w:val="20"/>
          <w:szCs w:val="20"/>
          <w:lang w:val="en-US"/>
        </w:rPr>
        <w:t xml:space="preserve"> </w:t>
      </w:r>
      <w:r w:rsidR="0027374B" w:rsidRPr="00057C18">
        <w:rPr>
          <w:rFonts w:ascii="Arial" w:hAnsi="Arial" w:cs="Arial"/>
          <w:bCs/>
          <w:sz w:val="20"/>
          <w:u w:val="single"/>
          <w:lang w:val="en-US"/>
        </w:rPr>
        <w:t>Poster</w:t>
      </w:r>
    </w:p>
    <w:p w14:paraId="784CB202" w14:textId="77777777" w:rsidR="00C9414D" w:rsidRPr="00057C18" w:rsidRDefault="00C9414D" w:rsidP="00C9414D">
      <w:pPr>
        <w:jc w:val="both"/>
        <w:rPr>
          <w:rFonts w:ascii="Arial" w:hAnsi="Arial" w:cs="Arial"/>
          <w:bCs/>
          <w:sz w:val="8"/>
          <w:szCs w:val="8"/>
          <w:lang w:val="en-US"/>
        </w:rPr>
      </w:pPr>
    </w:p>
    <w:p w14:paraId="76F5B0DE" w14:textId="24A07F58" w:rsidR="00AA0213" w:rsidRPr="00057C18" w:rsidRDefault="000E5E0A" w:rsidP="00393507">
      <w:pPr>
        <w:numPr>
          <w:ilvl w:val="0"/>
          <w:numId w:val="33"/>
        </w:numPr>
        <w:ind w:left="360"/>
        <w:jc w:val="both"/>
        <w:rPr>
          <w:rFonts w:ascii="Arial" w:hAnsi="Arial" w:cs="Arial"/>
          <w:bCs/>
          <w:sz w:val="20"/>
          <w:szCs w:val="20"/>
          <w:lang w:val="en-US"/>
        </w:rPr>
      </w:pPr>
      <w:r w:rsidRPr="00057C18">
        <w:rPr>
          <w:rFonts w:ascii="Arial" w:hAnsi="Arial" w:cs="Arial"/>
          <w:bCs/>
          <w:sz w:val="20"/>
          <w:szCs w:val="20"/>
          <w:lang w:val="en-US"/>
        </w:rPr>
        <w:t xml:space="preserve">Iannuzzi S, Costelli P, Merli M, </w:t>
      </w:r>
      <w:r w:rsidRPr="00057C18">
        <w:rPr>
          <w:rFonts w:ascii="Arial" w:hAnsi="Arial" w:cs="Arial"/>
          <w:b/>
          <w:bCs/>
          <w:sz w:val="20"/>
          <w:szCs w:val="20"/>
          <w:lang w:val="en-US"/>
        </w:rPr>
        <w:t>Bonetto A</w:t>
      </w:r>
      <w:r w:rsidRPr="00057C18">
        <w:rPr>
          <w:rFonts w:ascii="Arial" w:hAnsi="Arial" w:cs="Arial"/>
          <w:bCs/>
          <w:sz w:val="20"/>
          <w:szCs w:val="20"/>
          <w:lang w:val="en-US"/>
        </w:rPr>
        <w:t xml:space="preserve">, Gentili F, Rossi M, Aversa S, Sonni PV, Giusto M, Tommasi V, Rossi Fanelli F, Muscaritoli M. </w:t>
      </w:r>
      <w:r w:rsidR="00AA0213" w:rsidRPr="00057C18">
        <w:rPr>
          <w:rFonts w:ascii="Arial" w:hAnsi="Arial" w:cs="Arial"/>
          <w:bCs/>
          <w:sz w:val="20"/>
          <w:szCs w:val="20"/>
          <w:lang w:val="en-US"/>
        </w:rPr>
        <w:t xml:space="preserve">Pathogenic mechanisms of muscle loss in patients undergoing liver transplantation. 4th Cachexia Conference, Tampa, FL </w:t>
      </w:r>
      <w:r w:rsidR="00AA0213" w:rsidRPr="00057C18">
        <w:rPr>
          <w:rFonts w:ascii="Arial" w:hAnsi="Arial" w:cs="Arial"/>
          <w:b/>
          <w:sz w:val="20"/>
          <w:szCs w:val="20"/>
          <w:lang w:val="en-US"/>
        </w:rPr>
        <w:t>(2007)</w:t>
      </w:r>
      <w:r w:rsidR="0027374B" w:rsidRPr="00057C18">
        <w:rPr>
          <w:rFonts w:ascii="Arial" w:hAnsi="Arial" w:cs="Arial"/>
          <w:b/>
          <w:sz w:val="20"/>
          <w:szCs w:val="20"/>
          <w:lang w:val="en-US"/>
        </w:rPr>
        <w:t xml:space="preserve"> </w:t>
      </w:r>
      <w:r w:rsidR="0027374B" w:rsidRPr="00057C18">
        <w:rPr>
          <w:rFonts w:ascii="Arial" w:hAnsi="Arial" w:cs="Arial"/>
          <w:bCs/>
          <w:sz w:val="20"/>
          <w:u w:val="single"/>
          <w:lang w:val="en-US"/>
        </w:rPr>
        <w:t>Poster</w:t>
      </w:r>
    </w:p>
    <w:p w14:paraId="465867C2" w14:textId="77777777" w:rsidR="00C9414D" w:rsidRPr="00057C18" w:rsidRDefault="00C9414D" w:rsidP="00C9414D">
      <w:pPr>
        <w:jc w:val="both"/>
        <w:rPr>
          <w:rFonts w:ascii="Arial" w:hAnsi="Arial" w:cs="Arial"/>
          <w:bCs/>
          <w:sz w:val="8"/>
          <w:szCs w:val="8"/>
          <w:lang w:val="en-US"/>
        </w:rPr>
      </w:pPr>
    </w:p>
    <w:p w14:paraId="4A8F2F28" w14:textId="54AC0ED1" w:rsidR="00AA0213" w:rsidRPr="00057C18" w:rsidRDefault="000E5E0A" w:rsidP="00393507">
      <w:pPr>
        <w:numPr>
          <w:ilvl w:val="0"/>
          <w:numId w:val="33"/>
        </w:numPr>
        <w:ind w:left="360"/>
        <w:jc w:val="both"/>
        <w:rPr>
          <w:rFonts w:ascii="Arial" w:hAnsi="Arial" w:cs="Arial"/>
          <w:bCs/>
          <w:sz w:val="20"/>
          <w:szCs w:val="20"/>
          <w:lang w:val="en-US"/>
        </w:rPr>
      </w:pPr>
      <w:r w:rsidRPr="00164E1E">
        <w:rPr>
          <w:rFonts w:ascii="Arial" w:hAnsi="Arial" w:cs="Arial"/>
          <w:bCs/>
          <w:sz w:val="20"/>
          <w:szCs w:val="20"/>
        </w:rPr>
        <w:t xml:space="preserve">Penna F, </w:t>
      </w:r>
      <w:r w:rsidRPr="00164E1E">
        <w:rPr>
          <w:rFonts w:ascii="Arial" w:hAnsi="Arial" w:cs="Arial"/>
          <w:b/>
          <w:bCs/>
          <w:sz w:val="20"/>
          <w:szCs w:val="20"/>
        </w:rPr>
        <w:t>Bonetto A</w:t>
      </w:r>
      <w:r w:rsidRPr="00164E1E">
        <w:rPr>
          <w:rFonts w:ascii="Arial" w:hAnsi="Arial" w:cs="Arial"/>
          <w:bCs/>
          <w:sz w:val="20"/>
          <w:szCs w:val="20"/>
        </w:rPr>
        <w:t xml:space="preserve">, Costelli P, Muscaritoli M, Rossi Fanelli F, Baccino FM. </w:t>
      </w:r>
      <w:r w:rsidR="00AA0213" w:rsidRPr="00057C18">
        <w:rPr>
          <w:rFonts w:ascii="Arial" w:hAnsi="Arial" w:cs="Arial"/>
          <w:bCs/>
          <w:sz w:val="20"/>
          <w:szCs w:val="20"/>
          <w:lang w:val="en-US"/>
        </w:rPr>
        <w:t xml:space="preserve">The IGF-1 signaling pathway is not down-regulated in cancer cachexia. 4th Cachexia Conference, Tampa, FL </w:t>
      </w:r>
      <w:r w:rsidR="00AA0213" w:rsidRPr="00057C18">
        <w:rPr>
          <w:rFonts w:ascii="Arial" w:hAnsi="Arial" w:cs="Arial"/>
          <w:b/>
          <w:sz w:val="20"/>
          <w:szCs w:val="20"/>
          <w:lang w:val="en-US"/>
        </w:rPr>
        <w:t>(2007)</w:t>
      </w:r>
      <w:r w:rsidR="0027374B" w:rsidRPr="00057C18">
        <w:rPr>
          <w:rFonts w:ascii="Arial" w:hAnsi="Arial" w:cs="Arial"/>
          <w:b/>
          <w:sz w:val="20"/>
          <w:szCs w:val="20"/>
          <w:lang w:val="en-US"/>
        </w:rPr>
        <w:t xml:space="preserve"> </w:t>
      </w:r>
      <w:r w:rsidR="0027374B" w:rsidRPr="00057C18">
        <w:rPr>
          <w:rFonts w:ascii="Arial" w:hAnsi="Arial" w:cs="Arial"/>
          <w:bCs/>
          <w:sz w:val="20"/>
          <w:u w:val="single"/>
          <w:lang w:val="en-US"/>
        </w:rPr>
        <w:t>Poster</w:t>
      </w:r>
    </w:p>
    <w:p w14:paraId="503C5837" w14:textId="77777777" w:rsidR="00C9414D" w:rsidRPr="00057C18" w:rsidRDefault="00C9414D" w:rsidP="00C9414D">
      <w:pPr>
        <w:jc w:val="both"/>
        <w:rPr>
          <w:rFonts w:ascii="Arial" w:hAnsi="Arial" w:cs="Arial"/>
          <w:bCs/>
          <w:sz w:val="8"/>
          <w:szCs w:val="8"/>
          <w:lang w:val="en-US"/>
        </w:rPr>
      </w:pPr>
    </w:p>
    <w:p w14:paraId="7210EAC5" w14:textId="3D86DCD9" w:rsidR="00AA0213" w:rsidRPr="00057C18" w:rsidRDefault="000E5E0A" w:rsidP="00393507">
      <w:pPr>
        <w:pStyle w:val="BodyText21"/>
        <w:widowControl/>
        <w:numPr>
          <w:ilvl w:val="0"/>
          <w:numId w:val="33"/>
        </w:numPr>
        <w:ind w:left="360"/>
        <w:rPr>
          <w:rFonts w:ascii="Arial" w:hAnsi="Arial" w:cs="Arial"/>
          <w:b w:val="0"/>
          <w:bCs/>
          <w:iCs/>
          <w:sz w:val="20"/>
          <w:lang w:val="en-US"/>
        </w:rPr>
      </w:pPr>
      <w:r w:rsidRPr="00057C18">
        <w:rPr>
          <w:rFonts w:ascii="Arial" w:hAnsi="Arial" w:cs="Arial"/>
          <w:b w:val="0"/>
          <w:bCs/>
          <w:iCs/>
          <w:sz w:val="20"/>
          <w:lang w:val="en-US"/>
        </w:rPr>
        <w:t xml:space="preserve">Penna F, </w:t>
      </w:r>
      <w:r w:rsidRPr="00057C18">
        <w:rPr>
          <w:rFonts w:ascii="Arial" w:hAnsi="Arial" w:cs="Arial"/>
          <w:bCs/>
          <w:iCs/>
          <w:sz w:val="20"/>
          <w:lang w:val="en-US"/>
        </w:rPr>
        <w:t>Bonetto A</w:t>
      </w:r>
      <w:r w:rsidRPr="00057C18">
        <w:rPr>
          <w:rFonts w:ascii="Arial" w:hAnsi="Arial" w:cs="Arial"/>
          <w:b w:val="0"/>
          <w:bCs/>
          <w:iCs/>
          <w:sz w:val="20"/>
          <w:lang w:val="en-US"/>
        </w:rPr>
        <w:t xml:space="preserve">, Reffo P, Minero VG, Bonelli G, Baccino FM, Costelli P. </w:t>
      </w:r>
      <w:r w:rsidR="00AA0213" w:rsidRPr="00057C18">
        <w:rPr>
          <w:rFonts w:ascii="Arial" w:hAnsi="Arial" w:cs="Arial"/>
          <w:b w:val="0"/>
          <w:bCs/>
          <w:iCs/>
          <w:sz w:val="20"/>
          <w:lang w:val="en-US"/>
        </w:rPr>
        <w:t>Myostatin blockade by deacteylase inhibitors fails to counteract muscle wasting in tumor-bearing mice</w:t>
      </w:r>
      <w:r w:rsidRPr="00057C18">
        <w:rPr>
          <w:rFonts w:ascii="Arial" w:hAnsi="Arial" w:cs="Arial"/>
          <w:b w:val="0"/>
          <w:bCs/>
          <w:iCs/>
          <w:sz w:val="20"/>
          <w:lang w:val="en-US"/>
        </w:rPr>
        <w:t>.</w:t>
      </w:r>
      <w:r w:rsidR="00AA0213" w:rsidRPr="00057C18">
        <w:rPr>
          <w:rFonts w:ascii="Arial" w:hAnsi="Arial" w:cs="Arial"/>
          <w:b w:val="0"/>
          <w:bCs/>
          <w:iCs/>
          <w:sz w:val="20"/>
          <w:lang w:val="en-US"/>
        </w:rPr>
        <w:t xml:space="preserve"> </w:t>
      </w:r>
      <w:r w:rsidR="00AA0213" w:rsidRPr="00057C18">
        <w:rPr>
          <w:rFonts w:ascii="Arial" w:hAnsi="Arial" w:cs="Arial"/>
          <w:b w:val="0"/>
          <w:sz w:val="20"/>
          <w:lang w:val="en-US"/>
        </w:rPr>
        <w:t xml:space="preserve">29th National Congress of Società Italiana di Patologia (Italian Society of Pathology), Rende </w:t>
      </w:r>
      <w:r w:rsidR="00AA0213" w:rsidRPr="00057C18">
        <w:rPr>
          <w:rFonts w:ascii="Arial" w:hAnsi="Arial" w:cs="Arial"/>
          <w:bCs/>
          <w:sz w:val="20"/>
          <w:lang w:val="en-US"/>
        </w:rPr>
        <w:t>(2008)</w:t>
      </w:r>
      <w:r w:rsidR="0027374B" w:rsidRPr="00057C18">
        <w:rPr>
          <w:rFonts w:ascii="Arial" w:hAnsi="Arial" w:cs="Arial"/>
          <w:bCs/>
          <w:sz w:val="20"/>
          <w:lang w:val="en-US"/>
        </w:rPr>
        <w:t xml:space="preserve"> </w:t>
      </w:r>
      <w:r w:rsidR="0027374B" w:rsidRPr="00057C18">
        <w:rPr>
          <w:rFonts w:ascii="Arial" w:hAnsi="Arial" w:cs="Arial"/>
          <w:b w:val="0"/>
          <w:sz w:val="20"/>
          <w:u w:val="single"/>
          <w:lang w:val="en-US"/>
        </w:rPr>
        <w:t>Poster</w:t>
      </w:r>
    </w:p>
    <w:p w14:paraId="7891A476" w14:textId="77777777" w:rsidR="00C9414D" w:rsidRPr="00057C18" w:rsidRDefault="00C9414D" w:rsidP="00C9414D">
      <w:pPr>
        <w:pStyle w:val="BodyText21"/>
        <w:widowControl/>
        <w:rPr>
          <w:rFonts w:ascii="Arial" w:hAnsi="Arial" w:cs="Arial"/>
          <w:b w:val="0"/>
          <w:bCs/>
          <w:iCs/>
          <w:sz w:val="8"/>
          <w:szCs w:val="8"/>
          <w:lang w:val="en-US"/>
        </w:rPr>
      </w:pPr>
    </w:p>
    <w:p w14:paraId="0E0B6E39" w14:textId="76B0B9A0" w:rsidR="00AA0213" w:rsidRPr="00164E1E" w:rsidRDefault="000E5E0A" w:rsidP="00393507">
      <w:pPr>
        <w:numPr>
          <w:ilvl w:val="0"/>
          <w:numId w:val="33"/>
        </w:numPr>
        <w:ind w:left="360"/>
        <w:jc w:val="both"/>
        <w:rPr>
          <w:rFonts w:ascii="Arial" w:hAnsi="Arial" w:cs="Arial"/>
          <w:bCs/>
          <w:iCs/>
          <w:sz w:val="20"/>
          <w:szCs w:val="20"/>
        </w:rPr>
      </w:pPr>
      <w:r w:rsidRPr="00164E1E">
        <w:rPr>
          <w:rFonts w:ascii="Arial" w:hAnsi="Arial" w:cs="Arial"/>
          <w:bCs/>
          <w:iCs/>
          <w:sz w:val="20"/>
          <w:szCs w:val="20"/>
        </w:rPr>
        <w:t xml:space="preserve">Assereto S, </w:t>
      </w:r>
      <w:r w:rsidRPr="00164E1E">
        <w:rPr>
          <w:rFonts w:ascii="Arial" w:hAnsi="Arial" w:cs="Arial"/>
          <w:b/>
          <w:bCs/>
          <w:iCs/>
          <w:sz w:val="20"/>
          <w:szCs w:val="20"/>
        </w:rPr>
        <w:t>Bonetto A</w:t>
      </w:r>
      <w:r w:rsidRPr="00164E1E">
        <w:rPr>
          <w:rFonts w:ascii="Arial" w:hAnsi="Arial" w:cs="Arial"/>
          <w:bCs/>
          <w:iCs/>
          <w:sz w:val="20"/>
          <w:szCs w:val="20"/>
        </w:rPr>
        <w:t xml:space="preserve">, Mastrototaro M, Sotgia F, Bruno C, Lisanti MP, Frigeri A, Minetti C, Gazzerro E. </w:t>
      </w:r>
      <w:r w:rsidR="00AA0213" w:rsidRPr="00164E1E">
        <w:rPr>
          <w:rFonts w:ascii="Arial" w:hAnsi="Arial" w:cs="Arial"/>
          <w:bCs/>
          <w:iCs/>
          <w:sz w:val="20"/>
          <w:szCs w:val="20"/>
        </w:rPr>
        <w:t xml:space="preserve">Potenziale terapeutico dell’inibizione del proteasoma nella Distrofia Muscolare di Duchenne. 9th National Congress Associazione Italiana di Miologia (Italian Myology Association), Verona, Italy </w:t>
      </w:r>
      <w:r w:rsidR="00AA0213" w:rsidRPr="00164E1E">
        <w:rPr>
          <w:rFonts w:ascii="Arial" w:hAnsi="Arial" w:cs="Arial"/>
          <w:b/>
          <w:iCs/>
          <w:sz w:val="20"/>
          <w:szCs w:val="20"/>
        </w:rPr>
        <w:t>(2009)</w:t>
      </w:r>
      <w:r w:rsidR="0027374B" w:rsidRPr="00164E1E">
        <w:rPr>
          <w:rFonts w:ascii="Arial" w:hAnsi="Arial" w:cs="Arial"/>
          <w:b/>
          <w:iCs/>
          <w:sz w:val="20"/>
          <w:szCs w:val="20"/>
        </w:rPr>
        <w:t xml:space="preserve"> </w:t>
      </w:r>
      <w:r w:rsidR="0027374B" w:rsidRPr="00164E1E">
        <w:rPr>
          <w:rFonts w:ascii="Arial" w:hAnsi="Arial" w:cs="Arial"/>
          <w:bCs/>
          <w:sz w:val="20"/>
          <w:u w:val="single"/>
        </w:rPr>
        <w:t>Poster</w:t>
      </w:r>
    </w:p>
    <w:p w14:paraId="2909A35A" w14:textId="77777777" w:rsidR="00C9414D" w:rsidRPr="00164E1E" w:rsidRDefault="00C9414D" w:rsidP="00C9414D">
      <w:pPr>
        <w:jc w:val="both"/>
        <w:rPr>
          <w:rFonts w:ascii="Arial" w:hAnsi="Arial" w:cs="Arial"/>
          <w:bCs/>
          <w:iCs/>
          <w:sz w:val="8"/>
          <w:szCs w:val="8"/>
        </w:rPr>
      </w:pPr>
    </w:p>
    <w:p w14:paraId="67902E7C" w14:textId="3C81237E" w:rsidR="00AA0213" w:rsidRPr="00057C18" w:rsidRDefault="000E5E0A" w:rsidP="00393507">
      <w:pPr>
        <w:numPr>
          <w:ilvl w:val="0"/>
          <w:numId w:val="33"/>
        </w:numPr>
        <w:ind w:left="360"/>
        <w:jc w:val="both"/>
        <w:rPr>
          <w:rFonts w:ascii="Arial" w:hAnsi="Arial" w:cs="Arial"/>
          <w:sz w:val="20"/>
          <w:szCs w:val="20"/>
          <w:lang w:val="en-US"/>
        </w:rPr>
      </w:pPr>
      <w:r w:rsidRPr="00164E1E">
        <w:rPr>
          <w:rFonts w:ascii="Arial" w:hAnsi="Arial" w:cs="Arial"/>
          <w:sz w:val="20"/>
          <w:szCs w:val="20"/>
        </w:rPr>
        <w:t xml:space="preserve">Penna F, Costamagna D, </w:t>
      </w:r>
      <w:r w:rsidRPr="00164E1E">
        <w:rPr>
          <w:rFonts w:ascii="Arial" w:hAnsi="Arial" w:cs="Arial"/>
          <w:b/>
          <w:sz w:val="20"/>
          <w:szCs w:val="20"/>
        </w:rPr>
        <w:t>Bonetto A</w:t>
      </w:r>
      <w:r w:rsidRPr="00164E1E">
        <w:rPr>
          <w:rFonts w:ascii="Arial" w:hAnsi="Arial" w:cs="Arial"/>
          <w:sz w:val="20"/>
          <w:szCs w:val="20"/>
        </w:rPr>
        <w:t xml:space="preserve">, Minero VG, Baccino FM, Costelli P. </w:t>
      </w:r>
      <w:r w:rsidR="00AA0213" w:rsidRPr="00164E1E">
        <w:rPr>
          <w:rFonts w:ascii="Arial" w:hAnsi="Arial" w:cs="Arial"/>
          <w:sz w:val="20"/>
          <w:szCs w:val="20"/>
        </w:rPr>
        <w:t xml:space="preserve">ERK inhibition prevents muscle atrophy in experimental cancer cachexia. </w:t>
      </w:r>
      <w:r w:rsidR="00AA0213" w:rsidRPr="00057C18">
        <w:rPr>
          <w:rFonts w:ascii="Arial" w:hAnsi="Arial" w:cs="Arial"/>
          <w:sz w:val="20"/>
          <w:szCs w:val="20"/>
          <w:lang w:val="en-US"/>
        </w:rPr>
        <w:t>5th Cachexia Conference, Barcelona, Spain</w:t>
      </w:r>
      <w:r w:rsidR="00534B26" w:rsidRPr="00057C18">
        <w:rPr>
          <w:rFonts w:ascii="Arial" w:hAnsi="Arial" w:cs="Arial"/>
          <w:sz w:val="20"/>
          <w:szCs w:val="20"/>
          <w:lang w:val="en-US"/>
        </w:rPr>
        <w:t xml:space="preserve"> </w:t>
      </w:r>
      <w:r w:rsidR="00AA0213" w:rsidRPr="00057C18">
        <w:rPr>
          <w:rFonts w:ascii="Arial" w:hAnsi="Arial" w:cs="Arial"/>
          <w:b/>
          <w:bCs/>
          <w:sz w:val="20"/>
          <w:szCs w:val="20"/>
          <w:lang w:val="en-US"/>
        </w:rPr>
        <w:t>(2009)</w:t>
      </w:r>
      <w:r w:rsidR="0027374B" w:rsidRPr="00057C18">
        <w:rPr>
          <w:rFonts w:ascii="Arial" w:hAnsi="Arial" w:cs="Arial"/>
          <w:b/>
          <w:bCs/>
          <w:sz w:val="20"/>
          <w:szCs w:val="20"/>
          <w:lang w:val="en-US"/>
        </w:rPr>
        <w:t xml:space="preserve"> </w:t>
      </w:r>
      <w:r w:rsidR="0027374B" w:rsidRPr="00057C18">
        <w:rPr>
          <w:rFonts w:ascii="Arial" w:hAnsi="Arial" w:cs="Arial"/>
          <w:bCs/>
          <w:sz w:val="20"/>
          <w:u w:val="single"/>
          <w:lang w:val="en-US"/>
        </w:rPr>
        <w:t>Poster</w:t>
      </w:r>
    </w:p>
    <w:p w14:paraId="76D37EE3" w14:textId="77777777" w:rsidR="00C9414D" w:rsidRPr="00057C18" w:rsidRDefault="00C9414D" w:rsidP="00C9414D">
      <w:pPr>
        <w:jc w:val="both"/>
        <w:rPr>
          <w:rFonts w:ascii="Arial" w:hAnsi="Arial" w:cs="Arial"/>
          <w:sz w:val="8"/>
          <w:szCs w:val="8"/>
          <w:lang w:val="en-US"/>
        </w:rPr>
      </w:pPr>
    </w:p>
    <w:p w14:paraId="21544A94" w14:textId="38678166" w:rsidR="00AA0213" w:rsidRPr="00057C18" w:rsidRDefault="000E5E0A" w:rsidP="00393507">
      <w:pPr>
        <w:numPr>
          <w:ilvl w:val="0"/>
          <w:numId w:val="33"/>
        </w:numPr>
        <w:ind w:left="360"/>
        <w:jc w:val="both"/>
        <w:rPr>
          <w:rFonts w:ascii="Arial" w:hAnsi="Arial" w:cs="Arial"/>
          <w:sz w:val="20"/>
          <w:szCs w:val="20"/>
          <w:lang w:val="en-US"/>
        </w:rPr>
      </w:pPr>
      <w:r w:rsidRPr="00057C18">
        <w:rPr>
          <w:rFonts w:ascii="Arial" w:hAnsi="Arial" w:cs="Arial"/>
          <w:b/>
          <w:sz w:val="20"/>
          <w:szCs w:val="20"/>
          <w:lang w:val="en-US"/>
        </w:rPr>
        <w:t>Bonetto A</w:t>
      </w:r>
      <w:r w:rsidRPr="00057C18">
        <w:rPr>
          <w:rFonts w:ascii="Arial" w:hAnsi="Arial" w:cs="Arial"/>
          <w:sz w:val="20"/>
          <w:szCs w:val="20"/>
          <w:lang w:val="en-US"/>
        </w:rPr>
        <w:t xml:space="preserve">, Assereto S, Sotgia F, Bonuccelli G, Bruno C, Zara F, Lisanti MP, Minetti C. </w:t>
      </w:r>
      <w:r w:rsidR="00AA0213" w:rsidRPr="00057C18">
        <w:rPr>
          <w:rFonts w:ascii="Arial" w:hAnsi="Arial" w:cs="Arial"/>
          <w:sz w:val="20"/>
          <w:szCs w:val="20"/>
          <w:lang w:val="en-US"/>
        </w:rPr>
        <w:t>Therapeutic potential of proteasome inhibition in Duchenne Muscular Dystrophy. 5th Cachexia Conference, Barcelona, Spain</w:t>
      </w:r>
      <w:r w:rsidR="00534B26" w:rsidRPr="00057C18">
        <w:rPr>
          <w:rFonts w:ascii="Arial" w:hAnsi="Arial" w:cs="Arial"/>
          <w:sz w:val="20"/>
          <w:szCs w:val="20"/>
          <w:lang w:val="en-US"/>
        </w:rPr>
        <w:t xml:space="preserve"> </w:t>
      </w:r>
      <w:r w:rsidR="00AA0213" w:rsidRPr="00057C18">
        <w:rPr>
          <w:rFonts w:ascii="Arial" w:hAnsi="Arial" w:cs="Arial"/>
          <w:b/>
          <w:bCs/>
          <w:sz w:val="20"/>
          <w:szCs w:val="20"/>
          <w:lang w:val="en-US"/>
        </w:rPr>
        <w:t>(2009)</w:t>
      </w:r>
      <w:r w:rsidR="0027374B" w:rsidRPr="00057C18">
        <w:rPr>
          <w:rFonts w:ascii="Arial" w:hAnsi="Arial" w:cs="Arial"/>
          <w:b/>
          <w:bCs/>
          <w:sz w:val="20"/>
          <w:szCs w:val="20"/>
          <w:lang w:val="en-US"/>
        </w:rPr>
        <w:t xml:space="preserve"> </w:t>
      </w:r>
      <w:r w:rsidR="0027374B" w:rsidRPr="00057C18">
        <w:rPr>
          <w:rFonts w:ascii="Arial" w:hAnsi="Arial" w:cs="Arial"/>
          <w:bCs/>
          <w:sz w:val="20"/>
          <w:u w:val="single"/>
          <w:lang w:val="en-US"/>
        </w:rPr>
        <w:t>Poster</w:t>
      </w:r>
    </w:p>
    <w:p w14:paraId="0DC9340C" w14:textId="77777777" w:rsidR="00C9414D" w:rsidRPr="00057C18" w:rsidRDefault="00C9414D" w:rsidP="00C9414D">
      <w:pPr>
        <w:jc w:val="both"/>
        <w:rPr>
          <w:rFonts w:ascii="Arial" w:hAnsi="Arial" w:cs="Arial"/>
          <w:sz w:val="8"/>
          <w:szCs w:val="8"/>
          <w:lang w:val="en-US"/>
        </w:rPr>
      </w:pPr>
    </w:p>
    <w:p w14:paraId="39BDC916" w14:textId="6E67ACC3" w:rsidR="00AA0213" w:rsidRPr="00057C18" w:rsidRDefault="000E5E0A" w:rsidP="00393507">
      <w:pPr>
        <w:numPr>
          <w:ilvl w:val="0"/>
          <w:numId w:val="33"/>
        </w:numPr>
        <w:ind w:left="360"/>
        <w:jc w:val="both"/>
        <w:rPr>
          <w:rFonts w:ascii="Arial" w:hAnsi="Arial" w:cs="Arial"/>
          <w:sz w:val="20"/>
          <w:szCs w:val="20"/>
          <w:lang w:val="en-US"/>
        </w:rPr>
      </w:pPr>
      <w:r w:rsidRPr="00164E1E">
        <w:rPr>
          <w:rFonts w:ascii="Arial" w:hAnsi="Arial" w:cs="Arial"/>
          <w:sz w:val="20"/>
          <w:szCs w:val="20"/>
        </w:rPr>
        <w:t xml:space="preserve">Muscaritoli M, Aversa Z, </w:t>
      </w:r>
      <w:r w:rsidRPr="00164E1E">
        <w:rPr>
          <w:rFonts w:ascii="Arial" w:hAnsi="Arial" w:cs="Arial"/>
          <w:b/>
          <w:sz w:val="20"/>
          <w:szCs w:val="20"/>
        </w:rPr>
        <w:t>Bonetto A</w:t>
      </w:r>
      <w:r w:rsidRPr="00164E1E">
        <w:rPr>
          <w:rFonts w:ascii="Arial" w:hAnsi="Arial" w:cs="Arial"/>
          <w:sz w:val="20"/>
          <w:szCs w:val="20"/>
        </w:rPr>
        <w:t xml:space="preserve">, Penna F, Costelli P, Rossi Fanelli F. </w:t>
      </w:r>
      <w:r w:rsidR="00AA0213" w:rsidRPr="00164E1E">
        <w:rPr>
          <w:rFonts w:ascii="Arial" w:hAnsi="Arial" w:cs="Arial"/>
          <w:sz w:val="20"/>
          <w:szCs w:val="20"/>
        </w:rPr>
        <w:t xml:space="preserve">Myostatin signalling in lung and gastric cancer patients. </w:t>
      </w:r>
      <w:r w:rsidR="00AA0213" w:rsidRPr="00057C18">
        <w:rPr>
          <w:rFonts w:ascii="Arial" w:hAnsi="Arial" w:cs="Arial"/>
          <w:sz w:val="20"/>
          <w:szCs w:val="20"/>
          <w:lang w:val="en-US"/>
        </w:rPr>
        <w:t xml:space="preserve">5th Cachexia Conference, Barcelona, Spain </w:t>
      </w:r>
      <w:r w:rsidR="00AA0213" w:rsidRPr="00057C18">
        <w:rPr>
          <w:rFonts w:ascii="Arial" w:hAnsi="Arial" w:cs="Arial"/>
          <w:b/>
          <w:bCs/>
          <w:sz w:val="20"/>
          <w:szCs w:val="20"/>
          <w:lang w:val="en-US"/>
        </w:rPr>
        <w:t>(2009)</w:t>
      </w:r>
      <w:r w:rsidR="0027374B" w:rsidRPr="00057C18">
        <w:rPr>
          <w:rFonts w:ascii="Arial" w:hAnsi="Arial" w:cs="Arial"/>
          <w:b/>
          <w:bCs/>
          <w:sz w:val="20"/>
          <w:szCs w:val="20"/>
          <w:lang w:val="en-US"/>
        </w:rPr>
        <w:t xml:space="preserve"> </w:t>
      </w:r>
      <w:r w:rsidR="0027374B" w:rsidRPr="00057C18">
        <w:rPr>
          <w:rFonts w:ascii="Arial" w:hAnsi="Arial" w:cs="Arial"/>
          <w:bCs/>
          <w:sz w:val="20"/>
          <w:u w:val="single"/>
          <w:lang w:val="en-US"/>
        </w:rPr>
        <w:t>Poster</w:t>
      </w:r>
    </w:p>
    <w:p w14:paraId="4DAD89C0" w14:textId="77777777" w:rsidR="00C9414D" w:rsidRPr="00057C18" w:rsidRDefault="00C9414D" w:rsidP="00C9414D">
      <w:pPr>
        <w:jc w:val="both"/>
        <w:rPr>
          <w:rFonts w:ascii="Arial" w:hAnsi="Arial" w:cs="Arial"/>
          <w:sz w:val="8"/>
          <w:szCs w:val="8"/>
          <w:lang w:val="en-US"/>
        </w:rPr>
      </w:pPr>
    </w:p>
    <w:p w14:paraId="40D8291C" w14:textId="4198838B" w:rsidR="00AA0213" w:rsidRPr="00057C18" w:rsidRDefault="000E5E0A" w:rsidP="00393507">
      <w:pPr>
        <w:widowControl w:val="0"/>
        <w:numPr>
          <w:ilvl w:val="0"/>
          <w:numId w:val="33"/>
        </w:numPr>
        <w:autoSpaceDE w:val="0"/>
        <w:autoSpaceDN w:val="0"/>
        <w:adjustRightInd w:val="0"/>
        <w:ind w:left="360"/>
        <w:jc w:val="both"/>
        <w:rPr>
          <w:rFonts w:ascii="Arial" w:hAnsi="Arial" w:cs="Arial"/>
          <w:sz w:val="20"/>
          <w:szCs w:val="20"/>
          <w:lang w:val="en-US" w:eastAsia="en-US"/>
        </w:rPr>
      </w:pPr>
      <w:r w:rsidRPr="00057C18">
        <w:rPr>
          <w:rFonts w:ascii="Arial" w:hAnsi="Arial" w:cs="Arial"/>
          <w:b/>
          <w:sz w:val="20"/>
          <w:szCs w:val="20"/>
          <w:lang w:val="en-US" w:eastAsia="en-US"/>
        </w:rPr>
        <w:t>Bonetto A</w:t>
      </w:r>
      <w:r w:rsidRPr="00057C18">
        <w:rPr>
          <w:rFonts w:ascii="Arial" w:hAnsi="Arial" w:cs="Arial"/>
          <w:sz w:val="20"/>
          <w:szCs w:val="20"/>
          <w:lang w:val="en-US" w:eastAsia="en-US"/>
        </w:rPr>
        <w:t>, Aydogdu T, Pedroso FE</w:t>
      </w:r>
      <w:r w:rsidR="00624F80" w:rsidRPr="00057C18">
        <w:rPr>
          <w:rFonts w:ascii="Arial" w:hAnsi="Arial" w:cs="Arial"/>
          <w:b/>
          <w:bCs/>
          <w:i/>
          <w:sz w:val="20"/>
          <w:szCs w:val="20"/>
          <w:vertAlign w:val="superscript"/>
          <w:lang w:val="en-US"/>
        </w:rPr>
        <w:t>†</w:t>
      </w:r>
      <w:r w:rsidRPr="00057C18">
        <w:rPr>
          <w:rFonts w:ascii="Arial" w:hAnsi="Arial" w:cs="Arial"/>
          <w:sz w:val="20"/>
          <w:szCs w:val="20"/>
          <w:lang w:val="en-US" w:eastAsia="en-US"/>
        </w:rPr>
        <w:t xml:space="preserve">, Spaulding PB, Puzis L, Koniaris LG, Zimmers TA. </w:t>
      </w:r>
      <w:r w:rsidR="00AA0213" w:rsidRPr="00057C18">
        <w:rPr>
          <w:rFonts w:ascii="Arial" w:hAnsi="Arial" w:cs="Arial"/>
          <w:sz w:val="20"/>
          <w:szCs w:val="20"/>
          <w:lang w:val="en-US" w:eastAsia="en-US"/>
        </w:rPr>
        <w:t>SOCS3 overexpression counteracts the IL-6/STAT3 signaling pathways and improves muscle wasting in experimental cachexia. 6</w:t>
      </w:r>
      <w:r w:rsidR="00AA0213" w:rsidRPr="00057C18">
        <w:rPr>
          <w:rFonts w:ascii="Arial" w:hAnsi="Arial" w:cs="Arial"/>
          <w:sz w:val="20"/>
          <w:szCs w:val="20"/>
          <w:vertAlign w:val="superscript"/>
          <w:lang w:val="en-US" w:eastAsia="en-US"/>
        </w:rPr>
        <w:t>th</w:t>
      </w:r>
      <w:r w:rsidR="00AA0213" w:rsidRPr="00057C18">
        <w:rPr>
          <w:rFonts w:ascii="Arial" w:hAnsi="Arial" w:cs="Arial"/>
          <w:sz w:val="20"/>
          <w:szCs w:val="20"/>
          <w:lang w:val="en-US" w:eastAsia="en-US"/>
        </w:rPr>
        <w:t xml:space="preserve"> Cachexia Conference, Milan, Italy</w:t>
      </w:r>
      <w:r w:rsidR="00534B26" w:rsidRPr="00057C18">
        <w:rPr>
          <w:rFonts w:ascii="Arial" w:hAnsi="Arial" w:cs="Arial"/>
          <w:sz w:val="20"/>
          <w:szCs w:val="20"/>
          <w:lang w:val="en-US" w:eastAsia="en-US"/>
        </w:rPr>
        <w:t xml:space="preserve"> </w:t>
      </w:r>
      <w:r w:rsidR="00AA0213" w:rsidRPr="00057C18">
        <w:rPr>
          <w:rFonts w:ascii="Arial" w:hAnsi="Arial" w:cs="Arial"/>
          <w:b/>
          <w:bCs/>
          <w:sz w:val="20"/>
          <w:szCs w:val="20"/>
          <w:lang w:val="en-US" w:eastAsia="en-US"/>
        </w:rPr>
        <w:t>(2011)</w:t>
      </w:r>
      <w:r w:rsidR="0027374B" w:rsidRPr="00057C18">
        <w:rPr>
          <w:rFonts w:ascii="Arial" w:hAnsi="Arial" w:cs="Arial"/>
          <w:b/>
          <w:bCs/>
          <w:sz w:val="20"/>
          <w:szCs w:val="20"/>
          <w:lang w:val="en-US" w:eastAsia="en-US"/>
        </w:rPr>
        <w:t xml:space="preserve"> </w:t>
      </w:r>
      <w:r w:rsidR="0027374B" w:rsidRPr="00057C18">
        <w:rPr>
          <w:rFonts w:ascii="Arial" w:hAnsi="Arial" w:cs="Arial"/>
          <w:bCs/>
          <w:sz w:val="20"/>
          <w:u w:val="single"/>
          <w:lang w:val="en-US"/>
        </w:rPr>
        <w:t>Poster</w:t>
      </w:r>
    </w:p>
    <w:p w14:paraId="4574609E" w14:textId="77777777" w:rsidR="00C9414D" w:rsidRPr="00057C18" w:rsidRDefault="00C9414D" w:rsidP="00C9414D">
      <w:pPr>
        <w:widowControl w:val="0"/>
        <w:autoSpaceDE w:val="0"/>
        <w:autoSpaceDN w:val="0"/>
        <w:adjustRightInd w:val="0"/>
        <w:jc w:val="both"/>
        <w:rPr>
          <w:rFonts w:ascii="Arial" w:hAnsi="Arial" w:cs="Arial"/>
          <w:sz w:val="8"/>
          <w:szCs w:val="8"/>
          <w:lang w:val="en-US" w:eastAsia="en-US"/>
        </w:rPr>
      </w:pPr>
    </w:p>
    <w:p w14:paraId="3FADE207" w14:textId="5BFB64D2" w:rsidR="00AA0213" w:rsidRPr="00057C18" w:rsidRDefault="000E5E0A" w:rsidP="00393507">
      <w:pPr>
        <w:widowControl w:val="0"/>
        <w:numPr>
          <w:ilvl w:val="0"/>
          <w:numId w:val="33"/>
        </w:numPr>
        <w:autoSpaceDE w:val="0"/>
        <w:autoSpaceDN w:val="0"/>
        <w:adjustRightInd w:val="0"/>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Pedroso FE, Spaulding PB, Cheung MC, Yang R, </w:t>
      </w:r>
      <w:r w:rsidRPr="00057C18">
        <w:rPr>
          <w:rFonts w:ascii="Arial" w:hAnsi="Arial" w:cs="Arial"/>
          <w:b/>
          <w:sz w:val="20"/>
          <w:szCs w:val="20"/>
          <w:lang w:val="en-US" w:eastAsia="en-US"/>
        </w:rPr>
        <w:t>Bonetto A</w:t>
      </w:r>
      <w:r w:rsidRPr="00057C18">
        <w:rPr>
          <w:rFonts w:ascii="Arial" w:hAnsi="Arial" w:cs="Arial"/>
          <w:sz w:val="20"/>
          <w:szCs w:val="20"/>
          <w:lang w:val="en-US" w:eastAsia="en-US"/>
        </w:rPr>
        <w:t xml:space="preserve">, Chan HL, Zhang Z, Jin X, Koniaris LG, Zimmers TA. </w:t>
      </w:r>
      <w:r w:rsidR="00AA0213" w:rsidRPr="00057C18">
        <w:rPr>
          <w:rFonts w:ascii="Arial" w:hAnsi="Arial" w:cs="Arial"/>
          <w:sz w:val="20"/>
          <w:szCs w:val="20"/>
          <w:lang w:val="en-US" w:eastAsia="en-US"/>
        </w:rPr>
        <w:t>The pathophysiological course of burn-injury associated cachexia: a new murine model. 6</w:t>
      </w:r>
      <w:r w:rsidR="00AA0213" w:rsidRPr="00057C18">
        <w:rPr>
          <w:rFonts w:ascii="Arial" w:hAnsi="Arial" w:cs="Arial"/>
          <w:sz w:val="20"/>
          <w:szCs w:val="20"/>
          <w:vertAlign w:val="superscript"/>
          <w:lang w:val="en-US" w:eastAsia="en-US"/>
        </w:rPr>
        <w:t>th</w:t>
      </w:r>
      <w:r w:rsidR="00AA0213" w:rsidRPr="00057C18">
        <w:rPr>
          <w:rFonts w:ascii="Arial" w:hAnsi="Arial" w:cs="Arial"/>
          <w:sz w:val="20"/>
          <w:szCs w:val="20"/>
          <w:lang w:val="en-US" w:eastAsia="en-US"/>
        </w:rPr>
        <w:t xml:space="preserve"> Cachexia Conference, Milan, Italy </w:t>
      </w:r>
      <w:r w:rsidR="00AA0213" w:rsidRPr="00057C18">
        <w:rPr>
          <w:rFonts w:ascii="Arial" w:hAnsi="Arial" w:cs="Arial"/>
          <w:b/>
          <w:bCs/>
          <w:sz w:val="20"/>
          <w:szCs w:val="20"/>
          <w:lang w:val="en-US" w:eastAsia="en-US"/>
        </w:rPr>
        <w:t>(2011)</w:t>
      </w:r>
      <w:r w:rsidR="00AA0213" w:rsidRPr="00057C18">
        <w:rPr>
          <w:rFonts w:ascii="Arial" w:hAnsi="Arial" w:cs="Arial"/>
          <w:sz w:val="20"/>
          <w:szCs w:val="20"/>
          <w:lang w:val="en-US" w:eastAsia="en-US"/>
        </w:rPr>
        <w:t xml:space="preserve"> </w:t>
      </w:r>
      <w:r w:rsidR="0027374B" w:rsidRPr="00057C18">
        <w:rPr>
          <w:rFonts w:ascii="Arial" w:hAnsi="Arial" w:cs="Arial"/>
          <w:bCs/>
          <w:sz w:val="20"/>
          <w:u w:val="single"/>
          <w:lang w:val="en-US"/>
        </w:rPr>
        <w:t>Poster</w:t>
      </w:r>
    </w:p>
    <w:p w14:paraId="723A0692" w14:textId="77777777" w:rsidR="00C9414D" w:rsidRPr="00057C18" w:rsidRDefault="00C9414D" w:rsidP="00C9414D">
      <w:pPr>
        <w:widowControl w:val="0"/>
        <w:autoSpaceDE w:val="0"/>
        <w:autoSpaceDN w:val="0"/>
        <w:adjustRightInd w:val="0"/>
        <w:jc w:val="both"/>
        <w:rPr>
          <w:rFonts w:ascii="Arial" w:hAnsi="Arial" w:cs="Arial"/>
          <w:sz w:val="8"/>
          <w:szCs w:val="8"/>
          <w:lang w:val="en-US" w:eastAsia="en-US"/>
        </w:rPr>
      </w:pPr>
    </w:p>
    <w:p w14:paraId="0CC4EBA1" w14:textId="4FF8B89D" w:rsidR="00AA0213" w:rsidRPr="00057C18" w:rsidRDefault="000E5E0A" w:rsidP="00393507">
      <w:pPr>
        <w:numPr>
          <w:ilvl w:val="0"/>
          <w:numId w:val="33"/>
        </w:numPr>
        <w:ind w:left="360"/>
        <w:jc w:val="both"/>
        <w:rPr>
          <w:rFonts w:ascii="Arial" w:hAnsi="Arial" w:cs="Arial"/>
          <w:bCs/>
          <w:color w:val="000000"/>
          <w:sz w:val="20"/>
          <w:szCs w:val="20"/>
          <w:lang w:val="en-US" w:eastAsia="en-US"/>
        </w:rPr>
      </w:pPr>
      <w:r w:rsidRPr="00164E1E">
        <w:rPr>
          <w:rFonts w:ascii="Arial" w:hAnsi="Arial" w:cs="Arial"/>
          <w:bCs/>
          <w:color w:val="000000"/>
          <w:sz w:val="20"/>
          <w:szCs w:val="20"/>
          <w:lang w:eastAsia="en-US"/>
        </w:rPr>
        <w:t xml:space="preserve">Geiger B, </w:t>
      </w:r>
      <w:r w:rsidRPr="00164E1E">
        <w:rPr>
          <w:rFonts w:ascii="Arial" w:hAnsi="Arial" w:cs="Arial"/>
          <w:b/>
          <w:bCs/>
          <w:color w:val="000000"/>
          <w:sz w:val="20"/>
          <w:szCs w:val="20"/>
          <w:lang w:eastAsia="en-US"/>
        </w:rPr>
        <w:t>Bonetto A</w:t>
      </w:r>
      <w:r w:rsidRPr="00164E1E">
        <w:rPr>
          <w:rFonts w:ascii="Arial" w:hAnsi="Arial" w:cs="Arial"/>
          <w:bCs/>
          <w:color w:val="000000"/>
          <w:sz w:val="20"/>
          <w:szCs w:val="20"/>
          <w:lang w:eastAsia="en-US"/>
        </w:rPr>
        <w:t xml:space="preserve">, Zimmers TA. </w:t>
      </w:r>
      <w:r w:rsidR="00AA0213" w:rsidRPr="00057C18">
        <w:rPr>
          <w:rFonts w:ascii="Arial" w:hAnsi="Arial" w:cs="Arial"/>
          <w:bCs/>
          <w:color w:val="000000"/>
          <w:sz w:val="20"/>
          <w:szCs w:val="20"/>
          <w:lang w:val="en-US" w:eastAsia="en-US"/>
        </w:rPr>
        <w:t xml:space="preserve">Colo-205 Cells Induce Wasting in Mice and Myotubes: a New Model of Colon Cancer Cachexia. </w:t>
      </w:r>
      <w:r w:rsidR="00AA0213" w:rsidRPr="00057C18">
        <w:rPr>
          <w:rFonts w:ascii="Arial" w:hAnsi="Arial" w:cs="Arial"/>
          <w:color w:val="000000"/>
          <w:sz w:val="20"/>
          <w:szCs w:val="20"/>
          <w:shd w:val="clear" w:color="auto" w:fill="FFFFFF"/>
          <w:lang w:val="en-US" w:eastAsia="en-US"/>
        </w:rPr>
        <w:t>STEP-UP Research Symposium, Bethesda, MD</w:t>
      </w:r>
      <w:r w:rsidR="00534B26" w:rsidRPr="00057C18">
        <w:rPr>
          <w:rFonts w:ascii="Arial" w:hAnsi="Arial" w:cs="Arial"/>
          <w:color w:val="000000"/>
          <w:sz w:val="20"/>
          <w:szCs w:val="20"/>
          <w:shd w:val="clear" w:color="auto" w:fill="FFFFFF"/>
          <w:lang w:val="en-US" w:eastAsia="en-US"/>
        </w:rPr>
        <w:t xml:space="preserve"> </w:t>
      </w:r>
      <w:r w:rsidR="00AA0213" w:rsidRPr="00057C18">
        <w:rPr>
          <w:rFonts w:ascii="Arial" w:hAnsi="Arial" w:cs="Arial"/>
          <w:b/>
          <w:bCs/>
          <w:color w:val="000000"/>
          <w:sz w:val="20"/>
          <w:szCs w:val="20"/>
          <w:shd w:val="clear" w:color="auto" w:fill="FFFFFF"/>
          <w:lang w:val="en-US" w:eastAsia="en-US"/>
        </w:rPr>
        <w:t>(2012)</w:t>
      </w:r>
      <w:r w:rsidR="0027374B" w:rsidRPr="00057C18">
        <w:rPr>
          <w:rFonts w:ascii="Arial" w:hAnsi="Arial" w:cs="Arial"/>
          <w:b/>
          <w:bCs/>
          <w:color w:val="000000"/>
          <w:sz w:val="20"/>
          <w:szCs w:val="20"/>
          <w:shd w:val="clear" w:color="auto" w:fill="FFFFFF"/>
          <w:lang w:val="en-US" w:eastAsia="en-US"/>
        </w:rPr>
        <w:t xml:space="preserve"> </w:t>
      </w:r>
      <w:r w:rsidR="00057C18" w:rsidRPr="00057C18">
        <w:rPr>
          <w:rFonts w:ascii="Arial" w:hAnsi="Arial" w:cs="Arial"/>
          <w:bCs/>
          <w:sz w:val="20"/>
          <w:u w:val="single"/>
          <w:lang w:val="en-US"/>
        </w:rPr>
        <w:t>Oral</w:t>
      </w:r>
      <w:r w:rsidR="00057C18" w:rsidRPr="00057C18">
        <w:rPr>
          <w:rFonts w:ascii="Arial" w:hAnsi="Arial" w:cs="Arial"/>
          <w:bCs/>
          <w:sz w:val="20"/>
          <w:lang w:val="en-US"/>
        </w:rPr>
        <w:t xml:space="preserve"> (Geiger)</w:t>
      </w:r>
    </w:p>
    <w:p w14:paraId="2054F052" w14:textId="77777777" w:rsidR="00C9414D" w:rsidRPr="00057C18" w:rsidRDefault="00C9414D" w:rsidP="00C9414D">
      <w:pPr>
        <w:jc w:val="both"/>
        <w:rPr>
          <w:rFonts w:ascii="Arial" w:hAnsi="Arial" w:cs="Arial"/>
          <w:bCs/>
          <w:color w:val="000000"/>
          <w:sz w:val="8"/>
          <w:szCs w:val="8"/>
          <w:lang w:val="en-US" w:eastAsia="en-US"/>
        </w:rPr>
      </w:pPr>
    </w:p>
    <w:p w14:paraId="669721B8" w14:textId="4CCFA4EF" w:rsidR="00DB228C" w:rsidRPr="00057C18" w:rsidRDefault="000E5E0A" w:rsidP="00534B26">
      <w:pPr>
        <w:numPr>
          <w:ilvl w:val="0"/>
          <w:numId w:val="33"/>
        </w:numPr>
        <w:ind w:left="360"/>
        <w:jc w:val="both"/>
        <w:rPr>
          <w:rFonts w:ascii="Arial" w:hAnsi="Arial" w:cs="Arial"/>
          <w:color w:val="000000"/>
          <w:sz w:val="20"/>
          <w:szCs w:val="20"/>
          <w:shd w:val="clear" w:color="auto" w:fill="FFFFFF"/>
          <w:lang w:val="en-US" w:eastAsia="en-US"/>
        </w:rPr>
      </w:pPr>
      <w:r w:rsidRPr="00057C18">
        <w:rPr>
          <w:rFonts w:ascii="Arial" w:hAnsi="Arial" w:cs="Arial"/>
          <w:b/>
          <w:color w:val="000000"/>
          <w:sz w:val="20"/>
          <w:szCs w:val="20"/>
          <w:shd w:val="clear" w:color="auto" w:fill="FFFFFF"/>
          <w:lang w:val="en-US" w:eastAsia="en-US"/>
        </w:rPr>
        <w:t>Bonetto A</w:t>
      </w:r>
      <w:r w:rsidRPr="00057C18">
        <w:rPr>
          <w:rFonts w:ascii="Arial" w:hAnsi="Arial" w:cs="Arial"/>
          <w:color w:val="000000"/>
          <w:sz w:val="20"/>
          <w:szCs w:val="20"/>
          <w:shd w:val="clear" w:color="auto" w:fill="FFFFFF"/>
          <w:lang w:val="en-US" w:eastAsia="en-US"/>
        </w:rPr>
        <w:t xml:space="preserve">, Chan HL, Zhan R, Pedroso FE, Koniaris LG, Zimmers TA. </w:t>
      </w:r>
      <w:r w:rsidR="00AA0213" w:rsidRPr="00057C18">
        <w:rPr>
          <w:rFonts w:ascii="Arial" w:hAnsi="Arial" w:cs="Arial"/>
          <w:color w:val="000000"/>
          <w:sz w:val="20"/>
          <w:szCs w:val="20"/>
          <w:shd w:val="clear" w:color="auto" w:fill="FFFFFF"/>
          <w:lang w:val="en-US" w:eastAsia="en-US"/>
        </w:rPr>
        <w:t xml:space="preserve">High-fat diet and obesity exacerbate muscle wasting in experimental cancer cachexia. Cancer Cachexia Conference: Molecular Mechanisms and Therapeutic Approaches, Boston, MA </w:t>
      </w:r>
      <w:r w:rsidR="00AA0213" w:rsidRPr="00057C18">
        <w:rPr>
          <w:rFonts w:ascii="Arial" w:hAnsi="Arial" w:cs="Arial"/>
          <w:b/>
          <w:bCs/>
          <w:color w:val="000000"/>
          <w:sz w:val="20"/>
          <w:szCs w:val="20"/>
          <w:shd w:val="clear" w:color="auto" w:fill="FFFFFF"/>
          <w:lang w:val="en-US" w:eastAsia="en-US"/>
        </w:rPr>
        <w:t>(2012)</w:t>
      </w:r>
      <w:r w:rsidR="00057C18" w:rsidRPr="00057C18">
        <w:rPr>
          <w:rFonts w:ascii="Arial" w:hAnsi="Arial" w:cs="Arial"/>
          <w:b/>
          <w:bCs/>
          <w:color w:val="000000"/>
          <w:sz w:val="20"/>
          <w:szCs w:val="20"/>
          <w:shd w:val="clear" w:color="auto" w:fill="FFFFFF"/>
          <w:lang w:val="en-US" w:eastAsia="en-US"/>
        </w:rPr>
        <w:t xml:space="preserve"> </w:t>
      </w:r>
      <w:r w:rsidR="00057C18" w:rsidRPr="00057C18">
        <w:rPr>
          <w:rFonts w:ascii="Arial" w:hAnsi="Arial" w:cs="Arial"/>
          <w:bCs/>
          <w:sz w:val="20"/>
          <w:u w:val="single"/>
          <w:lang w:val="en-US"/>
        </w:rPr>
        <w:t>Poster</w:t>
      </w:r>
    </w:p>
    <w:p w14:paraId="7CB35A4A" w14:textId="77777777" w:rsidR="00C9414D" w:rsidRPr="00057C18" w:rsidRDefault="00C9414D" w:rsidP="00C9414D">
      <w:pPr>
        <w:jc w:val="both"/>
        <w:rPr>
          <w:rFonts w:ascii="Arial" w:hAnsi="Arial" w:cs="Arial"/>
          <w:color w:val="000000"/>
          <w:sz w:val="8"/>
          <w:szCs w:val="8"/>
          <w:shd w:val="clear" w:color="auto" w:fill="FFFFFF"/>
          <w:lang w:val="en-US" w:eastAsia="en-US"/>
        </w:rPr>
      </w:pPr>
    </w:p>
    <w:p w14:paraId="2EB7A01B" w14:textId="01B0E114" w:rsidR="00AA0213" w:rsidRPr="00057C18" w:rsidRDefault="000E5E0A" w:rsidP="00393507">
      <w:pPr>
        <w:numPr>
          <w:ilvl w:val="0"/>
          <w:numId w:val="33"/>
        </w:numPr>
        <w:ind w:left="360"/>
        <w:jc w:val="both"/>
        <w:rPr>
          <w:rFonts w:ascii="Arial" w:hAnsi="Arial" w:cs="Arial"/>
          <w:sz w:val="20"/>
          <w:szCs w:val="20"/>
          <w:lang w:val="en-US"/>
        </w:rPr>
      </w:pPr>
      <w:r w:rsidRPr="00057C18">
        <w:rPr>
          <w:rFonts w:ascii="Arial" w:hAnsi="Arial" w:cs="Arial"/>
          <w:b/>
          <w:sz w:val="20"/>
          <w:szCs w:val="20"/>
          <w:lang w:val="en-US"/>
        </w:rPr>
        <w:t>Bonetto A</w:t>
      </w:r>
      <w:r w:rsidRPr="00057C18">
        <w:rPr>
          <w:rFonts w:ascii="Arial" w:hAnsi="Arial" w:cs="Arial"/>
          <w:sz w:val="20"/>
          <w:szCs w:val="20"/>
          <w:lang w:val="en-US"/>
        </w:rPr>
        <w:t xml:space="preserve">, Aydogdu T, Camperi A, Koniaris LG, Zimmers TA. </w:t>
      </w:r>
      <w:r w:rsidR="00AA0213" w:rsidRPr="00057C18">
        <w:rPr>
          <w:rFonts w:ascii="Arial" w:hAnsi="Arial" w:cs="Arial"/>
          <w:sz w:val="20"/>
          <w:szCs w:val="20"/>
          <w:lang w:val="en-US"/>
        </w:rPr>
        <w:t xml:space="preserve">SOCS3 affects muscle growth and differentiation and contributes to rescue muscle wasting in experimental cachexia. Postdoctoral Research Symposium, Thomas Jefferson University, Philadelphia, PA </w:t>
      </w:r>
      <w:r w:rsidR="00AA0213" w:rsidRPr="00057C18">
        <w:rPr>
          <w:rFonts w:ascii="Arial" w:hAnsi="Arial" w:cs="Arial"/>
          <w:b/>
          <w:bCs/>
          <w:sz w:val="20"/>
          <w:szCs w:val="20"/>
          <w:lang w:val="en-US"/>
        </w:rPr>
        <w:t>(2013)</w:t>
      </w:r>
      <w:r w:rsidR="00057C18" w:rsidRPr="00057C18">
        <w:rPr>
          <w:rFonts w:ascii="Arial" w:hAnsi="Arial" w:cs="Arial"/>
          <w:b/>
          <w:bCs/>
          <w:sz w:val="20"/>
          <w:szCs w:val="20"/>
          <w:lang w:val="en-US"/>
        </w:rPr>
        <w:t xml:space="preserve"> </w:t>
      </w:r>
      <w:r w:rsidR="00057C18" w:rsidRPr="00057C18">
        <w:rPr>
          <w:rFonts w:ascii="Arial" w:hAnsi="Arial" w:cs="Arial"/>
          <w:bCs/>
          <w:sz w:val="20"/>
          <w:u w:val="single"/>
          <w:lang w:val="en-US"/>
        </w:rPr>
        <w:t>Poster</w:t>
      </w:r>
    </w:p>
    <w:p w14:paraId="3CDD0B8D" w14:textId="77777777" w:rsidR="00C9414D" w:rsidRPr="00057C18" w:rsidRDefault="00C9414D" w:rsidP="00C9414D">
      <w:pPr>
        <w:jc w:val="both"/>
        <w:rPr>
          <w:rFonts w:ascii="Arial" w:hAnsi="Arial" w:cs="Arial"/>
          <w:sz w:val="8"/>
          <w:szCs w:val="8"/>
          <w:lang w:val="en-US"/>
        </w:rPr>
      </w:pPr>
    </w:p>
    <w:p w14:paraId="55860559" w14:textId="2891F903" w:rsidR="00AA0213" w:rsidRPr="00057C18" w:rsidRDefault="000E5E0A" w:rsidP="00393507">
      <w:pPr>
        <w:numPr>
          <w:ilvl w:val="0"/>
          <w:numId w:val="33"/>
        </w:numPr>
        <w:ind w:left="360"/>
        <w:jc w:val="both"/>
        <w:rPr>
          <w:rFonts w:ascii="Arial" w:hAnsi="Arial" w:cs="Arial"/>
          <w:sz w:val="20"/>
          <w:szCs w:val="20"/>
          <w:lang w:val="en-US" w:eastAsia="en-US"/>
        </w:rPr>
      </w:pPr>
      <w:r w:rsidRPr="00057C18">
        <w:rPr>
          <w:rFonts w:ascii="Arial" w:hAnsi="Arial" w:cs="Arial"/>
          <w:b/>
          <w:color w:val="000000"/>
          <w:sz w:val="20"/>
          <w:szCs w:val="20"/>
          <w:shd w:val="clear" w:color="auto" w:fill="FFFFFF"/>
          <w:lang w:val="en-US" w:eastAsia="en-US"/>
        </w:rPr>
        <w:t>Bonetto A</w:t>
      </w:r>
      <w:r w:rsidRPr="00057C18">
        <w:rPr>
          <w:rFonts w:ascii="Arial" w:hAnsi="Arial" w:cs="Arial"/>
          <w:color w:val="000000"/>
          <w:sz w:val="20"/>
          <w:szCs w:val="20"/>
          <w:shd w:val="clear" w:color="auto" w:fill="FFFFFF"/>
          <w:lang w:val="en-US" w:eastAsia="en-US"/>
        </w:rPr>
        <w:t>, Puppa MJ, Carson JA, Zimmers TA.</w:t>
      </w:r>
      <w:r w:rsidRPr="00057C18">
        <w:rPr>
          <w:rFonts w:ascii="Arial" w:hAnsi="Arial" w:cs="Arial"/>
          <w:sz w:val="20"/>
          <w:szCs w:val="20"/>
          <w:lang w:val="en-US" w:eastAsia="en-US"/>
        </w:rPr>
        <w:t xml:space="preserve"> </w:t>
      </w:r>
      <w:r w:rsidR="00AA0213" w:rsidRPr="00057C18">
        <w:rPr>
          <w:rFonts w:ascii="Arial" w:hAnsi="Arial" w:cs="Arial"/>
          <w:sz w:val="20"/>
          <w:szCs w:val="20"/>
          <w:lang w:val="en-US" w:eastAsia="en-US"/>
        </w:rPr>
        <w:t xml:space="preserve">The ES-2 ovarian cancer causes muscle wasting in vitro and in vivo: A novel experimental model of cancer cachexia. </w:t>
      </w:r>
      <w:r w:rsidR="00AA0213" w:rsidRPr="00057C18">
        <w:rPr>
          <w:rFonts w:ascii="Arial" w:hAnsi="Arial" w:cs="Arial"/>
          <w:color w:val="000000"/>
          <w:sz w:val="20"/>
          <w:szCs w:val="20"/>
          <w:shd w:val="clear" w:color="auto" w:fill="FFFFFF"/>
          <w:lang w:val="en-US" w:eastAsia="en-US"/>
        </w:rPr>
        <w:t xml:space="preserve">AACR – Advances in ovarian cancer research: from concept to clinic, Miami, FL </w:t>
      </w:r>
      <w:r w:rsidR="00AA0213" w:rsidRPr="00057C18">
        <w:rPr>
          <w:rFonts w:ascii="Arial" w:hAnsi="Arial" w:cs="Arial"/>
          <w:b/>
          <w:bCs/>
          <w:color w:val="000000"/>
          <w:sz w:val="20"/>
          <w:szCs w:val="20"/>
          <w:shd w:val="clear" w:color="auto" w:fill="FFFFFF"/>
          <w:lang w:val="en-US" w:eastAsia="en-US"/>
        </w:rPr>
        <w:t>(2013)</w:t>
      </w:r>
      <w:r w:rsidR="00057C18" w:rsidRPr="00057C18">
        <w:rPr>
          <w:rFonts w:ascii="Arial" w:hAnsi="Arial" w:cs="Arial"/>
          <w:b/>
          <w:bCs/>
          <w:color w:val="000000"/>
          <w:sz w:val="20"/>
          <w:szCs w:val="20"/>
          <w:shd w:val="clear" w:color="auto" w:fill="FFFFFF"/>
          <w:lang w:val="en-US" w:eastAsia="en-US"/>
        </w:rPr>
        <w:t xml:space="preserve"> </w:t>
      </w:r>
      <w:r w:rsidR="00057C18" w:rsidRPr="00057C18">
        <w:rPr>
          <w:rFonts w:ascii="Arial" w:hAnsi="Arial" w:cs="Arial"/>
          <w:bCs/>
          <w:sz w:val="20"/>
          <w:u w:val="single"/>
          <w:lang w:val="en-US"/>
        </w:rPr>
        <w:t>Poster</w:t>
      </w:r>
    </w:p>
    <w:p w14:paraId="6E04C160" w14:textId="77777777" w:rsidR="00C9414D" w:rsidRPr="00057C18" w:rsidRDefault="00C9414D" w:rsidP="00C9414D">
      <w:pPr>
        <w:jc w:val="both"/>
        <w:rPr>
          <w:rFonts w:ascii="Arial" w:hAnsi="Arial" w:cs="Arial"/>
          <w:sz w:val="8"/>
          <w:szCs w:val="8"/>
          <w:lang w:val="en-US" w:eastAsia="en-US"/>
        </w:rPr>
      </w:pPr>
    </w:p>
    <w:p w14:paraId="1188037F" w14:textId="43EDF8F6" w:rsidR="00AA0213" w:rsidRPr="00057C18" w:rsidRDefault="000E5E0A" w:rsidP="00393507">
      <w:pPr>
        <w:numPr>
          <w:ilvl w:val="0"/>
          <w:numId w:val="33"/>
        </w:numPr>
        <w:ind w:left="360"/>
        <w:jc w:val="both"/>
        <w:rPr>
          <w:rFonts w:ascii="Arial" w:hAnsi="Arial" w:cs="Arial"/>
          <w:sz w:val="20"/>
          <w:szCs w:val="20"/>
          <w:lang w:val="en-US" w:eastAsia="en-US"/>
        </w:rPr>
      </w:pPr>
      <w:r w:rsidRPr="00057C18">
        <w:rPr>
          <w:rFonts w:ascii="Arial" w:hAnsi="Arial" w:cs="Arial"/>
          <w:b/>
          <w:color w:val="000000"/>
          <w:sz w:val="20"/>
          <w:szCs w:val="20"/>
          <w:shd w:val="clear" w:color="auto" w:fill="FFFFFF"/>
          <w:lang w:val="en-US" w:eastAsia="en-US"/>
        </w:rPr>
        <w:t>Bonetto A</w:t>
      </w:r>
      <w:r w:rsidRPr="00057C18">
        <w:rPr>
          <w:rFonts w:ascii="Arial" w:hAnsi="Arial" w:cs="Arial"/>
          <w:color w:val="000000"/>
          <w:sz w:val="20"/>
          <w:szCs w:val="20"/>
          <w:shd w:val="clear" w:color="auto" w:fill="FFFFFF"/>
          <w:lang w:val="en-US" w:eastAsia="en-US"/>
        </w:rPr>
        <w:t>, Zimmers TA.</w:t>
      </w:r>
      <w:r w:rsidRPr="00057C18">
        <w:rPr>
          <w:rFonts w:ascii="Arial" w:hAnsi="Arial" w:cs="Arial"/>
          <w:sz w:val="20"/>
          <w:szCs w:val="20"/>
          <w:lang w:val="en-US" w:eastAsia="en-US"/>
        </w:rPr>
        <w:t xml:space="preserve"> </w:t>
      </w:r>
      <w:r w:rsidR="00AA0213" w:rsidRPr="00057C18">
        <w:rPr>
          <w:rFonts w:ascii="Arial" w:hAnsi="Arial" w:cs="Arial"/>
          <w:sz w:val="20"/>
          <w:szCs w:val="20"/>
          <w:lang w:val="en-US" w:eastAsia="en-US"/>
        </w:rPr>
        <w:t xml:space="preserve">KLF-4: a novel target to prevent tumor-induced muscle wasting? </w:t>
      </w:r>
      <w:r w:rsidR="00AA0213" w:rsidRPr="00057C18">
        <w:rPr>
          <w:rFonts w:ascii="Arial" w:hAnsi="Arial" w:cs="Arial"/>
          <w:color w:val="000000"/>
          <w:sz w:val="20"/>
          <w:szCs w:val="20"/>
          <w:shd w:val="clear" w:color="auto" w:fill="FFFFFF"/>
          <w:lang w:val="en-US" w:eastAsia="en-US"/>
        </w:rPr>
        <w:t xml:space="preserve">Advances in skeletal muscle biology in health and disease, Gainesville, FL </w:t>
      </w:r>
      <w:r w:rsidR="00AA0213" w:rsidRPr="00057C18">
        <w:rPr>
          <w:rFonts w:ascii="Arial" w:hAnsi="Arial" w:cs="Arial"/>
          <w:b/>
          <w:bCs/>
          <w:color w:val="000000"/>
          <w:sz w:val="20"/>
          <w:szCs w:val="20"/>
          <w:shd w:val="clear" w:color="auto" w:fill="FFFFFF"/>
          <w:lang w:val="en-US" w:eastAsia="en-US"/>
        </w:rPr>
        <w:t>(2014)</w:t>
      </w:r>
      <w:r w:rsidR="00057C18" w:rsidRPr="00057C18">
        <w:rPr>
          <w:rFonts w:ascii="Arial" w:hAnsi="Arial" w:cs="Arial"/>
          <w:b/>
          <w:bCs/>
          <w:color w:val="000000"/>
          <w:sz w:val="20"/>
          <w:szCs w:val="20"/>
          <w:shd w:val="clear" w:color="auto" w:fill="FFFFFF"/>
          <w:lang w:val="en-US" w:eastAsia="en-US"/>
        </w:rPr>
        <w:t xml:space="preserve"> </w:t>
      </w:r>
      <w:r w:rsidR="00057C18" w:rsidRPr="00057C18">
        <w:rPr>
          <w:rFonts w:ascii="Arial" w:hAnsi="Arial" w:cs="Arial"/>
          <w:bCs/>
          <w:sz w:val="20"/>
          <w:u w:val="single"/>
          <w:lang w:val="en-US"/>
        </w:rPr>
        <w:t>Poster</w:t>
      </w:r>
    </w:p>
    <w:p w14:paraId="6B574135" w14:textId="77777777" w:rsidR="00C9414D" w:rsidRPr="00057C18" w:rsidRDefault="00C9414D" w:rsidP="00C9414D">
      <w:pPr>
        <w:jc w:val="both"/>
        <w:rPr>
          <w:rFonts w:ascii="Arial" w:hAnsi="Arial" w:cs="Arial"/>
          <w:sz w:val="8"/>
          <w:szCs w:val="8"/>
          <w:lang w:val="en-US" w:eastAsia="en-US"/>
        </w:rPr>
      </w:pPr>
    </w:p>
    <w:p w14:paraId="29FAE2A6" w14:textId="24913BBE" w:rsidR="00AA0213" w:rsidRPr="00057C18" w:rsidRDefault="000E5E0A" w:rsidP="00393507">
      <w:pPr>
        <w:numPr>
          <w:ilvl w:val="0"/>
          <w:numId w:val="33"/>
        </w:numPr>
        <w:ind w:left="360"/>
        <w:jc w:val="both"/>
        <w:rPr>
          <w:rFonts w:ascii="Arial" w:hAnsi="Arial" w:cs="Arial"/>
          <w:bCs/>
          <w:color w:val="000000"/>
          <w:sz w:val="20"/>
          <w:szCs w:val="20"/>
          <w:lang w:val="en-US"/>
        </w:rPr>
      </w:pPr>
      <w:r w:rsidRPr="00057C18">
        <w:rPr>
          <w:rFonts w:ascii="Arial" w:hAnsi="Arial" w:cs="Arial"/>
          <w:bCs/>
          <w:color w:val="000000"/>
          <w:sz w:val="20"/>
          <w:szCs w:val="20"/>
          <w:lang w:val="en-US"/>
        </w:rPr>
        <w:t>Goodwin C</w:t>
      </w:r>
      <w:r w:rsidRPr="00057C18">
        <w:rPr>
          <w:rFonts w:ascii="Arial" w:hAnsi="Arial" w:cs="Arial"/>
          <w:color w:val="000000"/>
          <w:sz w:val="20"/>
          <w:szCs w:val="20"/>
          <w:lang w:val="en-US"/>
        </w:rPr>
        <w:t xml:space="preserve">, </w:t>
      </w:r>
      <w:r w:rsidRPr="00057C18">
        <w:rPr>
          <w:rFonts w:ascii="Arial" w:hAnsi="Arial" w:cs="Arial"/>
          <w:b/>
          <w:color w:val="000000"/>
          <w:sz w:val="20"/>
          <w:szCs w:val="20"/>
          <w:lang w:val="en-US"/>
        </w:rPr>
        <w:t>Bonetto A</w:t>
      </w:r>
      <w:r w:rsidRPr="00057C18">
        <w:rPr>
          <w:rFonts w:ascii="Arial" w:hAnsi="Arial" w:cs="Arial"/>
          <w:color w:val="000000"/>
          <w:sz w:val="20"/>
          <w:szCs w:val="20"/>
          <w:lang w:val="en-US"/>
        </w:rPr>
        <w:t>, Au ED, Zhang Z-Y, Zimmers TA.</w:t>
      </w:r>
      <w:r w:rsidRPr="00057C18">
        <w:rPr>
          <w:rFonts w:ascii="Arial" w:hAnsi="Arial" w:cs="Arial"/>
          <w:bCs/>
          <w:color w:val="000000"/>
          <w:sz w:val="20"/>
          <w:szCs w:val="20"/>
          <w:lang w:val="en-US"/>
        </w:rPr>
        <w:t xml:space="preserve"> </w:t>
      </w:r>
      <w:r w:rsidR="00AA0213" w:rsidRPr="00057C18">
        <w:rPr>
          <w:rFonts w:ascii="Arial" w:hAnsi="Arial" w:cs="Arial"/>
          <w:bCs/>
          <w:color w:val="000000"/>
          <w:sz w:val="20"/>
          <w:szCs w:val="20"/>
          <w:lang w:val="en-US"/>
        </w:rPr>
        <w:t xml:space="preserve">A novel Shp-2 pharmacologic inhibitor promotes muscle growth </w:t>
      </w:r>
      <w:r w:rsidR="00AA0213" w:rsidRPr="00057C18">
        <w:rPr>
          <w:rFonts w:ascii="Arial" w:hAnsi="Arial" w:cs="Arial"/>
          <w:bCs/>
          <w:i/>
          <w:color w:val="000000"/>
          <w:sz w:val="20"/>
          <w:szCs w:val="20"/>
          <w:lang w:val="en-US"/>
        </w:rPr>
        <w:t>in vitro</w:t>
      </w:r>
      <w:r w:rsidR="00AA0213" w:rsidRPr="00057C18">
        <w:rPr>
          <w:rFonts w:ascii="Arial" w:hAnsi="Arial" w:cs="Arial"/>
          <w:bCs/>
          <w:color w:val="000000"/>
          <w:sz w:val="20"/>
          <w:szCs w:val="20"/>
          <w:lang w:val="en-US"/>
        </w:rPr>
        <w:t xml:space="preserve">. </w:t>
      </w:r>
      <w:r w:rsidR="00AA0213" w:rsidRPr="00057C18">
        <w:rPr>
          <w:rFonts w:ascii="Arial" w:hAnsi="Arial" w:cs="Arial"/>
          <w:color w:val="000000"/>
          <w:sz w:val="20"/>
          <w:szCs w:val="20"/>
          <w:shd w:val="clear" w:color="auto" w:fill="FFFFFF"/>
          <w:lang w:val="en-US" w:eastAsia="en-US"/>
        </w:rPr>
        <w:t xml:space="preserve">Summer Student Research Symposium, IUPUI, Indianapolis, IN </w:t>
      </w:r>
      <w:r w:rsidR="00AA0213" w:rsidRPr="00057C18">
        <w:rPr>
          <w:rFonts w:ascii="Arial" w:hAnsi="Arial" w:cs="Arial"/>
          <w:b/>
          <w:bCs/>
          <w:color w:val="000000"/>
          <w:sz w:val="20"/>
          <w:szCs w:val="20"/>
          <w:shd w:val="clear" w:color="auto" w:fill="FFFFFF"/>
          <w:lang w:val="en-US" w:eastAsia="en-US"/>
        </w:rPr>
        <w:t>(2014)</w:t>
      </w:r>
      <w:r w:rsidR="00057C18" w:rsidRPr="00057C18">
        <w:rPr>
          <w:rFonts w:ascii="Arial" w:hAnsi="Arial" w:cs="Arial"/>
          <w:b/>
          <w:bCs/>
          <w:color w:val="000000"/>
          <w:sz w:val="20"/>
          <w:szCs w:val="20"/>
          <w:shd w:val="clear" w:color="auto" w:fill="FFFFFF"/>
          <w:lang w:val="en-US" w:eastAsia="en-US"/>
        </w:rPr>
        <w:t xml:space="preserve"> </w:t>
      </w:r>
      <w:r w:rsidR="00057C18" w:rsidRPr="00057C18">
        <w:rPr>
          <w:rFonts w:ascii="Arial" w:hAnsi="Arial" w:cs="Arial"/>
          <w:bCs/>
          <w:sz w:val="20"/>
          <w:u w:val="single"/>
          <w:lang w:val="en-US"/>
        </w:rPr>
        <w:t>Poster</w:t>
      </w:r>
    </w:p>
    <w:p w14:paraId="446548AA" w14:textId="77777777" w:rsidR="00C9414D" w:rsidRPr="00057C18" w:rsidRDefault="00C9414D" w:rsidP="00C9414D">
      <w:pPr>
        <w:jc w:val="both"/>
        <w:rPr>
          <w:rFonts w:ascii="Arial" w:hAnsi="Arial" w:cs="Arial"/>
          <w:bCs/>
          <w:color w:val="000000"/>
          <w:sz w:val="8"/>
          <w:szCs w:val="8"/>
          <w:lang w:val="en-US"/>
        </w:rPr>
      </w:pPr>
    </w:p>
    <w:p w14:paraId="18D5C709" w14:textId="722353B6" w:rsidR="00AA0213" w:rsidRPr="00057C18" w:rsidRDefault="000E5E0A" w:rsidP="00393507">
      <w:pPr>
        <w:numPr>
          <w:ilvl w:val="0"/>
          <w:numId w:val="33"/>
        </w:numPr>
        <w:ind w:left="360"/>
        <w:jc w:val="both"/>
        <w:rPr>
          <w:rFonts w:ascii="Arial" w:hAnsi="Arial" w:cs="Arial"/>
          <w:color w:val="000000"/>
          <w:sz w:val="20"/>
          <w:szCs w:val="20"/>
          <w:shd w:val="clear" w:color="auto" w:fill="FFFFFF"/>
          <w:lang w:val="en-US" w:eastAsia="en-US"/>
        </w:rPr>
      </w:pPr>
      <w:r w:rsidRPr="00057C18">
        <w:rPr>
          <w:rFonts w:ascii="Arial" w:hAnsi="Arial" w:cs="Arial"/>
          <w:sz w:val="20"/>
          <w:szCs w:val="20"/>
          <w:lang w:val="en-US"/>
        </w:rPr>
        <w:lastRenderedPageBreak/>
        <w:t xml:space="preserve">Parker VM, Matthews RR, </w:t>
      </w:r>
      <w:r w:rsidRPr="00057C18">
        <w:rPr>
          <w:rFonts w:ascii="Arial" w:hAnsi="Arial" w:cs="Arial"/>
          <w:b/>
          <w:sz w:val="20"/>
          <w:szCs w:val="20"/>
          <w:lang w:val="en-US"/>
        </w:rPr>
        <w:t>Bonetto A</w:t>
      </w:r>
      <w:r w:rsidRPr="00057C18">
        <w:rPr>
          <w:rFonts w:ascii="Arial" w:hAnsi="Arial" w:cs="Arial"/>
          <w:sz w:val="20"/>
          <w:szCs w:val="20"/>
          <w:lang w:val="en-US"/>
        </w:rPr>
        <w:t xml:space="preserve">, Puppa MJ, Kang KS, Carson JA, Guise TA, Mohammed KS, Robling AG, Koniaris LG, Zimmers TA. </w:t>
      </w:r>
      <w:r w:rsidR="00AA0213" w:rsidRPr="00057C18">
        <w:rPr>
          <w:rFonts w:ascii="Arial" w:hAnsi="Arial" w:cs="Arial"/>
          <w:sz w:val="20"/>
          <w:szCs w:val="20"/>
          <w:lang w:val="en-US"/>
        </w:rPr>
        <w:t xml:space="preserve">Varying Severity of Bone Loss in Mouse Models of Colorectal Cancer Cachexia. </w:t>
      </w:r>
      <w:r w:rsidR="00AA0213" w:rsidRPr="00057C18">
        <w:rPr>
          <w:rFonts w:ascii="Arial" w:hAnsi="Arial" w:cs="Arial"/>
          <w:color w:val="000000"/>
          <w:sz w:val="20"/>
          <w:szCs w:val="20"/>
          <w:shd w:val="clear" w:color="auto" w:fill="FFFFFF"/>
          <w:lang w:val="en-US" w:eastAsia="en-US"/>
        </w:rPr>
        <w:t>2</w:t>
      </w:r>
      <w:r w:rsidR="00AA0213" w:rsidRPr="00057C18">
        <w:rPr>
          <w:rFonts w:ascii="Arial" w:hAnsi="Arial" w:cs="Arial"/>
          <w:color w:val="000000"/>
          <w:sz w:val="20"/>
          <w:szCs w:val="20"/>
          <w:shd w:val="clear" w:color="auto" w:fill="FFFFFF"/>
          <w:vertAlign w:val="superscript"/>
          <w:lang w:val="en-US" w:eastAsia="en-US"/>
        </w:rPr>
        <w:t>nd</w:t>
      </w:r>
      <w:r w:rsidR="00AA0213" w:rsidRPr="00057C18">
        <w:rPr>
          <w:rFonts w:ascii="Arial" w:hAnsi="Arial" w:cs="Arial"/>
          <w:color w:val="000000"/>
          <w:sz w:val="20"/>
          <w:szCs w:val="20"/>
          <w:shd w:val="clear" w:color="auto" w:fill="FFFFFF"/>
          <w:lang w:val="en-US" w:eastAsia="en-US"/>
        </w:rPr>
        <w:t xml:space="preserve"> Cancer Cachexia Conference, Montreal, Canada </w:t>
      </w:r>
      <w:r w:rsidR="00AA0213" w:rsidRPr="00057C18">
        <w:rPr>
          <w:rFonts w:ascii="Arial" w:hAnsi="Arial" w:cs="Arial"/>
          <w:b/>
          <w:bCs/>
          <w:color w:val="000000"/>
          <w:sz w:val="20"/>
          <w:szCs w:val="20"/>
          <w:shd w:val="clear" w:color="auto" w:fill="FFFFFF"/>
          <w:lang w:val="en-US" w:eastAsia="en-US"/>
        </w:rPr>
        <w:t>(2014)</w:t>
      </w:r>
      <w:r w:rsidR="00057C18" w:rsidRPr="00057C18">
        <w:rPr>
          <w:rFonts w:ascii="Arial" w:hAnsi="Arial" w:cs="Arial"/>
          <w:b/>
          <w:bCs/>
          <w:color w:val="000000"/>
          <w:sz w:val="20"/>
          <w:szCs w:val="20"/>
          <w:shd w:val="clear" w:color="auto" w:fill="FFFFFF"/>
          <w:lang w:val="en-US" w:eastAsia="en-US"/>
        </w:rPr>
        <w:t xml:space="preserve"> </w:t>
      </w:r>
      <w:r w:rsidR="00057C18" w:rsidRPr="00057C18">
        <w:rPr>
          <w:rFonts w:ascii="Arial" w:hAnsi="Arial" w:cs="Arial"/>
          <w:bCs/>
          <w:sz w:val="20"/>
          <w:u w:val="single"/>
          <w:lang w:val="en-US"/>
        </w:rPr>
        <w:t>Poster</w:t>
      </w:r>
    </w:p>
    <w:p w14:paraId="7C6C9063" w14:textId="77777777" w:rsidR="00C9414D" w:rsidRPr="00057C18" w:rsidRDefault="00C9414D" w:rsidP="00C9414D">
      <w:pPr>
        <w:jc w:val="both"/>
        <w:rPr>
          <w:rFonts w:ascii="Arial" w:hAnsi="Arial" w:cs="Arial"/>
          <w:color w:val="000000"/>
          <w:sz w:val="8"/>
          <w:szCs w:val="8"/>
          <w:shd w:val="clear" w:color="auto" w:fill="FFFFFF"/>
          <w:lang w:val="en-US" w:eastAsia="en-US"/>
        </w:rPr>
      </w:pPr>
    </w:p>
    <w:p w14:paraId="5C4157BE" w14:textId="70C82DCF" w:rsidR="00AA0213" w:rsidRPr="00057C18" w:rsidRDefault="000E5E0A" w:rsidP="00393507">
      <w:pPr>
        <w:numPr>
          <w:ilvl w:val="0"/>
          <w:numId w:val="33"/>
        </w:numPr>
        <w:ind w:left="360"/>
        <w:jc w:val="both"/>
        <w:rPr>
          <w:rFonts w:ascii="Arial" w:hAnsi="Arial" w:cs="Arial"/>
          <w:sz w:val="20"/>
          <w:szCs w:val="20"/>
          <w:lang w:val="en-US"/>
        </w:rPr>
      </w:pPr>
      <w:r w:rsidRPr="00057C18">
        <w:rPr>
          <w:rFonts w:ascii="Arial" w:hAnsi="Arial" w:cs="Arial"/>
          <w:b/>
          <w:sz w:val="20"/>
          <w:szCs w:val="20"/>
          <w:lang w:val="en-US"/>
        </w:rPr>
        <w:t>Bonetto A</w:t>
      </w:r>
      <w:r w:rsidRPr="00057C18">
        <w:rPr>
          <w:rFonts w:ascii="Arial" w:hAnsi="Arial" w:cs="Arial"/>
          <w:sz w:val="20"/>
          <w:szCs w:val="20"/>
          <w:lang w:val="en-US"/>
        </w:rPr>
        <w:t xml:space="preserve">, Puppa MJ, Carson JA, Matei DE, Koniaris LG, Zimmers TA. </w:t>
      </w:r>
      <w:r w:rsidR="00AA0213" w:rsidRPr="00057C18">
        <w:rPr>
          <w:rFonts w:ascii="Arial" w:hAnsi="Arial" w:cs="Arial"/>
          <w:sz w:val="20"/>
          <w:szCs w:val="20"/>
          <w:lang w:val="en-US"/>
        </w:rPr>
        <w:t xml:space="preserve">IL-6 and IL-11 mediate muscle wasting in ovarian cancer cachexia. </w:t>
      </w:r>
      <w:r w:rsidR="00AA0213" w:rsidRPr="00057C18">
        <w:rPr>
          <w:rFonts w:ascii="Arial" w:hAnsi="Arial" w:cs="Arial"/>
          <w:color w:val="000000"/>
          <w:sz w:val="20"/>
          <w:szCs w:val="20"/>
          <w:shd w:val="clear" w:color="auto" w:fill="FFFFFF"/>
          <w:lang w:val="en-US" w:eastAsia="en-US"/>
        </w:rPr>
        <w:t>2</w:t>
      </w:r>
      <w:r w:rsidR="00AA0213" w:rsidRPr="00057C18">
        <w:rPr>
          <w:rFonts w:ascii="Arial" w:hAnsi="Arial" w:cs="Arial"/>
          <w:color w:val="000000"/>
          <w:sz w:val="20"/>
          <w:szCs w:val="20"/>
          <w:shd w:val="clear" w:color="auto" w:fill="FFFFFF"/>
          <w:vertAlign w:val="superscript"/>
          <w:lang w:val="en-US" w:eastAsia="en-US"/>
        </w:rPr>
        <w:t>nd</w:t>
      </w:r>
      <w:r w:rsidR="00AA0213" w:rsidRPr="00057C18">
        <w:rPr>
          <w:rFonts w:ascii="Arial" w:hAnsi="Arial" w:cs="Arial"/>
          <w:color w:val="000000"/>
          <w:sz w:val="20"/>
          <w:szCs w:val="20"/>
          <w:shd w:val="clear" w:color="auto" w:fill="FFFFFF"/>
          <w:lang w:val="en-US" w:eastAsia="en-US"/>
        </w:rPr>
        <w:t xml:space="preserve"> Cancer Cachexia Conference, Montreal, Canada</w:t>
      </w:r>
      <w:r w:rsidR="00534B26" w:rsidRPr="00057C18">
        <w:rPr>
          <w:rFonts w:ascii="Arial" w:hAnsi="Arial" w:cs="Arial"/>
          <w:b/>
          <w:bCs/>
          <w:color w:val="000000"/>
          <w:sz w:val="20"/>
          <w:szCs w:val="20"/>
          <w:shd w:val="clear" w:color="auto" w:fill="FFFFFF"/>
          <w:lang w:val="en-US" w:eastAsia="en-US"/>
        </w:rPr>
        <w:t xml:space="preserve"> </w:t>
      </w:r>
      <w:r w:rsidR="00AA0213" w:rsidRPr="00057C18">
        <w:rPr>
          <w:rFonts w:ascii="Arial" w:hAnsi="Arial" w:cs="Arial"/>
          <w:b/>
          <w:bCs/>
          <w:color w:val="000000"/>
          <w:sz w:val="20"/>
          <w:szCs w:val="20"/>
          <w:shd w:val="clear" w:color="auto" w:fill="FFFFFF"/>
          <w:lang w:val="en-US" w:eastAsia="en-US"/>
        </w:rPr>
        <w:t>(2014)</w:t>
      </w:r>
      <w:r w:rsidR="00057C18" w:rsidRPr="00057C18">
        <w:rPr>
          <w:rFonts w:ascii="Arial" w:hAnsi="Arial" w:cs="Arial"/>
          <w:b/>
          <w:bCs/>
          <w:color w:val="000000"/>
          <w:sz w:val="20"/>
          <w:szCs w:val="20"/>
          <w:shd w:val="clear" w:color="auto" w:fill="FFFFFF"/>
          <w:lang w:val="en-US" w:eastAsia="en-US"/>
        </w:rPr>
        <w:t xml:space="preserve"> </w:t>
      </w:r>
      <w:r w:rsidR="00057C18" w:rsidRPr="00057C18">
        <w:rPr>
          <w:rFonts w:ascii="Arial" w:hAnsi="Arial" w:cs="Arial"/>
          <w:bCs/>
          <w:sz w:val="20"/>
          <w:u w:val="single"/>
          <w:lang w:val="en-US"/>
        </w:rPr>
        <w:t>Poster</w:t>
      </w:r>
    </w:p>
    <w:p w14:paraId="58E26C6A" w14:textId="77777777" w:rsidR="00C9414D" w:rsidRPr="00057C18" w:rsidRDefault="00C9414D" w:rsidP="00C9414D">
      <w:pPr>
        <w:jc w:val="both"/>
        <w:rPr>
          <w:rFonts w:ascii="Arial" w:hAnsi="Arial" w:cs="Arial"/>
          <w:sz w:val="8"/>
          <w:szCs w:val="8"/>
          <w:lang w:val="en-US"/>
        </w:rPr>
      </w:pPr>
    </w:p>
    <w:p w14:paraId="51D00C0F" w14:textId="04ED53A2" w:rsidR="00AA0213" w:rsidRPr="00057C18" w:rsidRDefault="000E5E0A" w:rsidP="00393507">
      <w:pPr>
        <w:numPr>
          <w:ilvl w:val="0"/>
          <w:numId w:val="33"/>
        </w:numPr>
        <w:ind w:left="360"/>
        <w:jc w:val="both"/>
        <w:rPr>
          <w:rFonts w:ascii="Arial" w:hAnsi="Arial" w:cs="Arial"/>
          <w:sz w:val="20"/>
          <w:szCs w:val="20"/>
          <w:lang w:val="en-US"/>
        </w:rPr>
      </w:pPr>
      <w:r w:rsidRPr="00164E1E">
        <w:rPr>
          <w:rFonts w:ascii="Arial" w:hAnsi="Arial" w:cs="Arial"/>
          <w:b/>
          <w:sz w:val="20"/>
          <w:szCs w:val="20"/>
        </w:rPr>
        <w:t>Bonetto A</w:t>
      </w:r>
      <w:r w:rsidRPr="00164E1E">
        <w:rPr>
          <w:rFonts w:ascii="Arial" w:hAnsi="Arial" w:cs="Arial"/>
          <w:sz w:val="20"/>
          <w:szCs w:val="20"/>
        </w:rPr>
        <w:t xml:space="preserve">, Aydogdu T, Camperi A, Costelli P, Koniaris LG, Zimmers TA. </w:t>
      </w:r>
      <w:r w:rsidR="00AA0213" w:rsidRPr="00057C18">
        <w:rPr>
          <w:rFonts w:ascii="Arial" w:hAnsi="Arial" w:cs="Arial"/>
          <w:sz w:val="20"/>
          <w:szCs w:val="20"/>
          <w:lang w:val="en-US"/>
        </w:rPr>
        <w:t xml:space="preserve">SOCS3 is a bi-functional buffer of muscle growth and wasting. </w:t>
      </w:r>
      <w:r w:rsidR="00AA0213" w:rsidRPr="00057C18">
        <w:rPr>
          <w:rFonts w:ascii="Arial" w:hAnsi="Arial" w:cs="Arial"/>
          <w:color w:val="000000"/>
          <w:sz w:val="20"/>
          <w:szCs w:val="20"/>
          <w:shd w:val="clear" w:color="auto" w:fill="FFFFFF"/>
          <w:lang w:val="en-US" w:eastAsia="en-US"/>
        </w:rPr>
        <w:t>2</w:t>
      </w:r>
      <w:r w:rsidR="00AA0213" w:rsidRPr="00057C18">
        <w:rPr>
          <w:rFonts w:ascii="Arial" w:hAnsi="Arial" w:cs="Arial"/>
          <w:color w:val="000000"/>
          <w:sz w:val="20"/>
          <w:szCs w:val="20"/>
          <w:shd w:val="clear" w:color="auto" w:fill="FFFFFF"/>
          <w:vertAlign w:val="superscript"/>
          <w:lang w:val="en-US" w:eastAsia="en-US"/>
        </w:rPr>
        <w:t>nd</w:t>
      </w:r>
      <w:r w:rsidR="00AA0213" w:rsidRPr="00057C18">
        <w:rPr>
          <w:rFonts w:ascii="Arial" w:hAnsi="Arial" w:cs="Arial"/>
          <w:color w:val="000000"/>
          <w:sz w:val="20"/>
          <w:szCs w:val="20"/>
          <w:shd w:val="clear" w:color="auto" w:fill="FFFFFF"/>
          <w:lang w:val="en-US" w:eastAsia="en-US"/>
        </w:rPr>
        <w:t xml:space="preserve"> Cancer Cachexia Conference, Montreal, Canada </w:t>
      </w:r>
      <w:r w:rsidR="00AA0213" w:rsidRPr="00057C18">
        <w:rPr>
          <w:rFonts w:ascii="Arial" w:hAnsi="Arial" w:cs="Arial"/>
          <w:b/>
          <w:bCs/>
          <w:color w:val="000000"/>
          <w:sz w:val="20"/>
          <w:szCs w:val="20"/>
          <w:shd w:val="clear" w:color="auto" w:fill="FFFFFF"/>
          <w:lang w:val="en-US" w:eastAsia="en-US"/>
        </w:rPr>
        <w:t>(2014)</w:t>
      </w:r>
      <w:r w:rsidR="00057C18" w:rsidRPr="00057C18">
        <w:rPr>
          <w:rFonts w:ascii="Arial" w:hAnsi="Arial" w:cs="Arial"/>
          <w:b/>
          <w:bCs/>
          <w:color w:val="000000"/>
          <w:sz w:val="20"/>
          <w:szCs w:val="20"/>
          <w:shd w:val="clear" w:color="auto" w:fill="FFFFFF"/>
          <w:lang w:val="en-US" w:eastAsia="en-US"/>
        </w:rPr>
        <w:t xml:space="preserve"> </w:t>
      </w:r>
      <w:r w:rsidR="00057C18" w:rsidRPr="00057C18">
        <w:rPr>
          <w:rFonts w:ascii="Arial" w:hAnsi="Arial" w:cs="Arial"/>
          <w:bCs/>
          <w:sz w:val="20"/>
          <w:u w:val="single"/>
          <w:lang w:val="en-US"/>
        </w:rPr>
        <w:t>Poster</w:t>
      </w:r>
    </w:p>
    <w:p w14:paraId="11C16269" w14:textId="77777777" w:rsidR="00C9414D" w:rsidRPr="00057C18" w:rsidRDefault="00C9414D" w:rsidP="00C9414D">
      <w:pPr>
        <w:jc w:val="both"/>
        <w:rPr>
          <w:rFonts w:ascii="Arial" w:hAnsi="Arial" w:cs="Arial"/>
          <w:sz w:val="8"/>
          <w:szCs w:val="8"/>
          <w:lang w:val="en-US"/>
        </w:rPr>
      </w:pPr>
    </w:p>
    <w:p w14:paraId="356B74D7" w14:textId="2540F7DC" w:rsidR="00AA0213" w:rsidRPr="00057C18" w:rsidRDefault="000E5E0A" w:rsidP="00393507">
      <w:pPr>
        <w:numPr>
          <w:ilvl w:val="0"/>
          <w:numId w:val="33"/>
        </w:numPr>
        <w:ind w:left="360"/>
        <w:jc w:val="both"/>
        <w:rPr>
          <w:rFonts w:ascii="Arial" w:hAnsi="Arial" w:cs="Arial"/>
          <w:color w:val="000000"/>
          <w:sz w:val="20"/>
          <w:szCs w:val="20"/>
          <w:shd w:val="clear" w:color="auto" w:fill="FFFFFF"/>
          <w:lang w:val="en-US" w:eastAsia="en-US"/>
        </w:rPr>
      </w:pPr>
      <w:r w:rsidRPr="00057C18">
        <w:rPr>
          <w:rFonts w:ascii="Arial" w:hAnsi="Arial" w:cs="Arial"/>
          <w:b/>
          <w:sz w:val="20"/>
          <w:szCs w:val="20"/>
          <w:lang w:val="en-US"/>
        </w:rPr>
        <w:t>Bonetto A</w:t>
      </w:r>
      <w:r w:rsidRPr="00057C18">
        <w:rPr>
          <w:rFonts w:ascii="Arial" w:hAnsi="Arial" w:cs="Arial"/>
          <w:sz w:val="20"/>
          <w:szCs w:val="20"/>
          <w:lang w:val="en-US"/>
        </w:rPr>
        <w:t>, Camperi A, Aydogdu T, Pons M, Au ED</w:t>
      </w:r>
      <w:r w:rsidR="00624F80" w:rsidRPr="00057C18">
        <w:rPr>
          <w:rFonts w:ascii="Arial" w:hAnsi="Arial" w:cs="Arial"/>
          <w:b/>
          <w:bCs/>
          <w:i/>
          <w:sz w:val="20"/>
          <w:szCs w:val="20"/>
          <w:vertAlign w:val="superscript"/>
          <w:lang w:val="en-US"/>
        </w:rPr>
        <w:t>†</w:t>
      </w:r>
      <w:r w:rsidRPr="00057C18">
        <w:rPr>
          <w:rFonts w:ascii="Arial" w:hAnsi="Arial" w:cs="Arial"/>
          <w:sz w:val="20"/>
          <w:szCs w:val="20"/>
          <w:lang w:val="en-US"/>
        </w:rPr>
        <w:t xml:space="preserve">, Koniaris LG, Zimmers TA. </w:t>
      </w:r>
      <w:r w:rsidR="00AA0213" w:rsidRPr="00057C18">
        <w:rPr>
          <w:rFonts w:ascii="Arial" w:hAnsi="Arial" w:cs="Arial"/>
          <w:sz w:val="20"/>
          <w:szCs w:val="20"/>
          <w:lang w:val="en-US"/>
        </w:rPr>
        <w:t xml:space="preserve">SOCS3 is a novel bi-functional regulator of muscle growth and wasting. </w:t>
      </w:r>
      <w:r w:rsidR="00AA0213" w:rsidRPr="00057C18">
        <w:rPr>
          <w:rFonts w:ascii="Arial" w:hAnsi="Arial" w:cs="Arial"/>
          <w:color w:val="000000"/>
          <w:sz w:val="20"/>
          <w:szCs w:val="20"/>
          <w:shd w:val="clear" w:color="auto" w:fill="FFFFFF"/>
          <w:lang w:val="en-US" w:eastAsia="en-US"/>
        </w:rPr>
        <w:t>IUPUI Research Day 2015, IUPUI, Indianapolis, IN</w:t>
      </w:r>
      <w:r w:rsidR="00534B26" w:rsidRPr="00057C18">
        <w:rPr>
          <w:rFonts w:ascii="Arial" w:hAnsi="Arial" w:cs="Arial"/>
          <w:b/>
          <w:bCs/>
          <w:color w:val="000000"/>
          <w:sz w:val="20"/>
          <w:szCs w:val="20"/>
          <w:shd w:val="clear" w:color="auto" w:fill="FFFFFF"/>
          <w:lang w:val="en-US" w:eastAsia="en-US"/>
        </w:rPr>
        <w:t xml:space="preserve"> </w:t>
      </w:r>
      <w:r w:rsidR="00AA0213" w:rsidRPr="00057C18">
        <w:rPr>
          <w:rFonts w:ascii="Arial" w:hAnsi="Arial" w:cs="Arial"/>
          <w:b/>
          <w:bCs/>
          <w:color w:val="000000"/>
          <w:sz w:val="20"/>
          <w:szCs w:val="20"/>
          <w:shd w:val="clear" w:color="auto" w:fill="FFFFFF"/>
          <w:lang w:val="en-US" w:eastAsia="en-US"/>
        </w:rPr>
        <w:t>(2015)</w:t>
      </w:r>
      <w:r w:rsidR="00057C18" w:rsidRPr="00057C18">
        <w:rPr>
          <w:rFonts w:ascii="Arial" w:hAnsi="Arial" w:cs="Arial"/>
          <w:b/>
          <w:bCs/>
          <w:color w:val="000000"/>
          <w:sz w:val="20"/>
          <w:szCs w:val="20"/>
          <w:shd w:val="clear" w:color="auto" w:fill="FFFFFF"/>
          <w:lang w:val="en-US" w:eastAsia="en-US"/>
        </w:rPr>
        <w:t xml:space="preserve"> </w:t>
      </w:r>
      <w:r w:rsidR="00057C18" w:rsidRPr="00057C18">
        <w:rPr>
          <w:rFonts w:ascii="Arial" w:hAnsi="Arial" w:cs="Arial"/>
          <w:bCs/>
          <w:sz w:val="20"/>
          <w:u w:val="single"/>
          <w:lang w:val="en-US"/>
        </w:rPr>
        <w:t>Poster</w:t>
      </w:r>
    </w:p>
    <w:p w14:paraId="19D60008" w14:textId="77777777" w:rsidR="00C9414D" w:rsidRPr="00057C18" w:rsidRDefault="00C9414D" w:rsidP="00C9414D">
      <w:pPr>
        <w:jc w:val="both"/>
        <w:rPr>
          <w:rFonts w:ascii="Arial" w:hAnsi="Arial" w:cs="Arial"/>
          <w:color w:val="000000"/>
          <w:sz w:val="8"/>
          <w:szCs w:val="8"/>
          <w:shd w:val="clear" w:color="auto" w:fill="FFFFFF"/>
          <w:lang w:val="en-US" w:eastAsia="en-US"/>
        </w:rPr>
      </w:pPr>
    </w:p>
    <w:p w14:paraId="766E2A54" w14:textId="5D7078E7" w:rsidR="00AA0213" w:rsidRPr="00057C18" w:rsidRDefault="000E5E0A" w:rsidP="00393507">
      <w:pPr>
        <w:numPr>
          <w:ilvl w:val="0"/>
          <w:numId w:val="33"/>
        </w:numPr>
        <w:ind w:left="360"/>
        <w:jc w:val="both"/>
        <w:rPr>
          <w:rFonts w:ascii="Arial" w:hAnsi="Arial" w:cs="Arial"/>
          <w:color w:val="000000"/>
          <w:sz w:val="20"/>
          <w:szCs w:val="20"/>
          <w:shd w:val="clear" w:color="auto" w:fill="FFFFFF"/>
          <w:lang w:val="en-US" w:eastAsia="en-US"/>
        </w:rPr>
      </w:pPr>
      <w:r w:rsidRPr="00057C18">
        <w:rPr>
          <w:rFonts w:ascii="Arial" w:hAnsi="Arial" w:cs="Arial"/>
          <w:b/>
          <w:color w:val="000000"/>
          <w:sz w:val="20"/>
          <w:szCs w:val="20"/>
          <w:shd w:val="clear" w:color="auto" w:fill="FFFFFF"/>
          <w:lang w:eastAsia="en-US"/>
        </w:rPr>
        <w:t>Bonetto A</w:t>
      </w:r>
      <w:r w:rsidRPr="00057C18">
        <w:rPr>
          <w:rFonts w:ascii="Arial" w:hAnsi="Arial" w:cs="Arial"/>
          <w:color w:val="000000"/>
          <w:sz w:val="20"/>
          <w:szCs w:val="20"/>
          <w:shd w:val="clear" w:color="auto" w:fill="FFFFFF"/>
          <w:lang w:eastAsia="en-US"/>
        </w:rPr>
        <w:t xml:space="preserve">, Muscaritoli M, Lucia S, Verzaro R, Koniaris LG, Zimmers TA. </w:t>
      </w:r>
      <w:r w:rsidR="00AA0213" w:rsidRPr="00057C18">
        <w:rPr>
          <w:rFonts w:ascii="Arial" w:hAnsi="Arial" w:cs="Arial"/>
          <w:color w:val="000000"/>
          <w:sz w:val="20"/>
          <w:szCs w:val="20"/>
          <w:shd w:val="clear" w:color="auto" w:fill="FFFFFF"/>
          <w:lang w:val="en-US" w:eastAsia="en-US"/>
        </w:rPr>
        <w:t xml:space="preserve">Inhibition of IL-6 and IL-11 prevents cachexia in colorectal cancer. </w:t>
      </w:r>
      <w:r w:rsidR="00AA0213" w:rsidRPr="00057C18">
        <w:rPr>
          <w:rFonts w:ascii="Arial" w:hAnsi="Arial" w:cs="Arial"/>
          <w:color w:val="000000"/>
          <w:sz w:val="20"/>
          <w:szCs w:val="20"/>
          <w:shd w:val="clear" w:color="auto" w:fill="FFFFFF"/>
          <w:lang w:eastAsia="en-US"/>
        </w:rPr>
        <w:t xml:space="preserve">IUSCC Research Day, Indianapolis, IN </w:t>
      </w:r>
      <w:r w:rsidR="00AA0213" w:rsidRPr="00057C18">
        <w:rPr>
          <w:rFonts w:ascii="Arial" w:hAnsi="Arial" w:cs="Arial"/>
          <w:b/>
          <w:bCs/>
          <w:color w:val="000000"/>
          <w:sz w:val="20"/>
          <w:szCs w:val="20"/>
          <w:shd w:val="clear" w:color="auto" w:fill="FFFFFF"/>
          <w:lang w:eastAsia="en-US"/>
        </w:rPr>
        <w:t>(2015)</w:t>
      </w:r>
      <w:r w:rsidR="00AA0213" w:rsidRPr="00057C18">
        <w:rPr>
          <w:rFonts w:ascii="Arial" w:hAnsi="Arial" w:cs="Arial"/>
          <w:color w:val="000000"/>
          <w:sz w:val="20"/>
          <w:szCs w:val="20"/>
          <w:shd w:val="clear" w:color="auto" w:fill="FFFFFF"/>
          <w:lang w:eastAsia="en-US"/>
        </w:rPr>
        <w:t xml:space="preserve"> </w:t>
      </w:r>
      <w:r w:rsidR="00057C18" w:rsidRPr="00057C18">
        <w:rPr>
          <w:rFonts w:ascii="Arial" w:hAnsi="Arial" w:cs="Arial"/>
          <w:bCs/>
          <w:sz w:val="20"/>
          <w:u w:val="single"/>
          <w:lang w:val="en-US"/>
        </w:rPr>
        <w:t>Poster</w:t>
      </w:r>
    </w:p>
    <w:p w14:paraId="1374B0A4" w14:textId="77777777" w:rsidR="00C9414D" w:rsidRPr="00057C18" w:rsidRDefault="00C9414D" w:rsidP="00C9414D">
      <w:pPr>
        <w:jc w:val="both"/>
        <w:rPr>
          <w:rFonts w:ascii="Arial" w:hAnsi="Arial" w:cs="Arial"/>
          <w:color w:val="000000"/>
          <w:sz w:val="8"/>
          <w:szCs w:val="8"/>
          <w:shd w:val="clear" w:color="auto" w:fill="FFFFFF"/>
          <w:lang w:val="en-US" w:eastAsia="en-US"/>
        </w:rPr>
      </w:pPr>
    </w:p>
    <w:p w14:paraId="7B5ACAA1" w14:textId="6AB2865D" w:rsidR="00AA0213" w:rsidRPr="00057C18" w:rsidRDefault="00CA642D" w:rsidP="00393507">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Parker VA, Matthews RR, </w:t>
      </w:r>
      <w:r w:rsidRPr="00057C18">
        <w:rPr>
          <w:rFonts w:ascii="Arial" w:hAnsi="Arial" w:cs="Arial"/>
          <w:b/>
          <w:sz w:val="20"/>
          <w:szCs w:val="20"/>
          <w:lang w:val="en-US" w:eastAsia="en-US"/>
        </w:rPr>
        <w:t>Bonetto A</w:t>
      </w:r>
      <w:r w:rsidRPr="00057C18">
        <w:rPr>
          <w:rFonts w:ascii="Arial" w:hAnsi="Arial" w:cs="Arial"/>
          <w:sz w:val="20"/>
          <w:szCs w:val="20"/>
          <w:lang w:val="en-US" w:eastAsia="en-US"/>
        </w:rPr>
        <w:t xml:space="preserve">, Puppa M, Kang KS, Carson J, Guise TA, Mohammed KS, Robling AG, Koniaris LG, Zimmers TA. </w:t>
      </w:r>
      <w:r w:rsidR="00AA0213" w:rsidRPr="00057C18">
        <w:rPr>
          <w:rFonts w:ascii="Arial" w:hAnsi="Arial" w:cs="Arial"/>
          <w:sz w:val="20"/>
          <w:szCs w:val="20"/>
          <w:lang w:val="en-US" w:eastAsia="en-US"/>
        </w:rPr>
        <w:t xml:space="preserve">Varying severity of bone loss in mouse models of colorectal cancer cachexia. </w:t>
      </w:r>
      <w:r w:rsidR="00AA0213" w:rsidRPr="00057C18">
        <w:rPr>
          <w:rFonts w:ascii="Arial" w:hAnsi="Arial" w:cs="Arial"/>
          <w:sz w:val="20"/>
          <w:szCs w:val="20"/>
          <w:lang w:val="en-US"/>
        </w:rPr>
        <w:t>8</w:t>
      </w:r>
      <w:r w:rsidR="00AA0213" w:rsidRPr="00057C18">
        <w:rPr>
          <w:rFonts w:ascii="Arial" w:hAnsi="Arial" w:cs="Arial"/>
          <w:sz w:val="20"/>
          <w:szCs w:val="20"/>
          <w:vertAlign w:val="superscript"/>
          <w:lang w:val="en-US"/>
        </w:rPr>
        <w:t>th</w:t>
      </w:r>
      <w:r w:rsidR="00AA0213" w:rsidRPr="00057C18">
        <w:rPr>
          <w:rFonts w:ascii="Arial" w:hAnsi="Arial" w:cs="Arial"/>
          <w:sz w:val="20"/>
          <w:szCs w:val="20"/>
          <w:lang w:val="en-US"/>
        </w:rPr>
        <w:t xml:space="preserve"> Cachexia Conference, Paris, France </w:t>
      </w:r>
      <w:r w:rsidR="00462A05" w:rsidRPr="00057C18">
        <w:rPr>
          <w:rFonts w:ascii="Arial" w:hAnsi="Arial" w:cs="Arial"/>
          <w:b/>
          <w:bCs/>
          <w:sz w:val="20"/>
          <w:szCs w:val="20"/>
          <w:lang w:val="en-US"/>
        </w:rPr>
        <w:t>(</w:t>
      </w:r>
      <w:r w:rsidR="00AA0213" w:rsidRPr="00057C18">
        <w:rPr>
          <w:rFonts w:ascii="Arial" w:hAnsi="Arial" w:cs="Arial"/>
          <w:b/>
          <w:bCs/>
          <w:sz w:val="20"/>
          <w:szCs w:val="20"/>
          <w:lang w:val="en-US"/>
        </w:rPr>
        <w:t>2015)</w:t>
      </w:r>
      <w:r w:rsidR="00057C18" w:rsidRPr="00057C18">
        <w:rPr>
          <w:rFonts w:ascii="Arial" w:hAnsi="Arial" w:cs="Arial"/>
          <w:b/>
          <w:bCs/>
          <w:sz w:val="20"/>
          <w:szCs w:val="20"/>
          <w:lang w:val="en-US"/>
        </w:rPr>
        <w:t xml:space="preserve"> </w:t>
      </w:r>
      <w:r w:rsidR="00057C18" w:rsidRPr="00057C18">
        <w:rPr>
          <w:rFonts w:ascii="Arial" w:hAnsi="Arial" w:cs="Arial"/>
          <w:bCs/>
          <w:sz w:val="20"/>
          <w:u w:val="single"/>
          <w:lang w:val="en-US"/>
        </w:rPr>
        <w:t>Poster</w:t>
      </w:r>
    </w:p>
    <w:p w14:paraId="1C92C851" w14:textId="77777777" w:rsidR="00C9414D" w:rsidRPr="00057C18" w:rsidRDefault="00C9414D" w:rsidP="00C9414D">
      <w:pPr>
        <w:jc w:val="both"/>
        <w:rPr>
          <w:rFonts w:ascii="Arial" w:hAnsi="Arial" w:cs="Arial"/>
          <w:sz w:val="8"/>
          <w:szCs w:val="8"/>
          <w:lang w:val="en-US" w:eastAsia="en-US"/>
        </w:rPr>
      </w:pPr>
    </w:p>
    <w:p w14:paraId="651C74E7" w14:textId="62D71A62" w:rsidR="00AA0213" w:rsidRPr="00057C18" w:rsidRDefault="00CA642D" w:rsidP="00393507">
      <w:pPr>
        <w:numPr>
          <w:ilvl w:val="0"/>
          <w:numId w:val="33"/>
        </w:numPr>
        <w:ind w:left="360"/>
        <w:jc w:val="both"/>
        <w:rPr>
          <w:rFonts w:ascii="Arial" w:hAnsi="Arial" w:cs="Arial"/>
          <w:sz w:val="20"/>
          <w:szCs w:val="20"/>
          <w:lang w:val="en-US" w:eastAsia="en-US"/>
        </w:rPr>
      </w:pPr>
      <w:r w:rsidRPr="00057C18">
        <w:rPr>
          <w:rFonts w:ascii="Arial" w:hAnsi="Arial" w:cs="Arial"/>
          <w:b/>
          <w:sz w:val="20"/>
          <w:szCs w:val="20"/>
          <w:lang w:val="en-US"/>
        </w:rPr>
        <w:t>Bonetto A</w:t>
      </w:r>
      <w:r w:rsidRPr="00057C18">
        <w:rPr>
          <w:rFonts w:ascii="Arial" w:hAnsi="Arial" w:cs="Arial"/>
          <w:sz w:val="20"/>
          <w:szCs w:val="20"/>
          <w:lang w:val="en-US"/>
        </w:rPr>
        <w:t xml:space="preserve">. </w:t>
      </w:r>
      <w:r w:rsidR="00AA0213" w:rsidRPr="00057C18">
        <w:rPr>
          <w:rFonts w:ascii="Arial" w:hAnsi="Arial" w:cs="Arial"/>
          <w:sz w:val="20"/>
          <w:szCs w:val="20"/>
          <w:lang w:val="en-US"/>
        </w:rPr>
        <w:t>Mitochondrial depletion and MAPKs activation are associated with the occurrence of muscle loss and fatigue: a potential mechanism for chemotherapy-associated cachexia. 8</w:t>
      </w:r>
      <w:r w:rsidR="00AA0213" w:rsidRPr="00057C18">
        <w:rPr>
          <w:rFonts w:ascii="Arial" w:hAnsi="Arial" w:cs="Arial"/>
          <w:sz w:val="20"/>
          <w:szCs w:val="20"/>
          <w:vertAlign w:val="superscript"/>
          <w:lang w:val="en-US"/>
        </w:rPr>
        <w:t>th</w:t>
      </w:r>
      <w:r w:rsidR="00AA0213" w:rsidRPr="00057C18">
        <w:rPr>
          <w:rFonts w:ascii="Arial" w:hAnsi="Arial" w:cs="Arial"/>
          <w:sz w:val="20"/>
          <w:szCs w:val="20"/>
          <w:lang w:val="en-US"/>
        </w:rPr>
        <w:t xml:space="preserve"> Cachexia Conference, Paris, France </w:t>
      </w:r>
      <w:r w:rsidR="00AA0213" w:rsidRPr="00057C18">
        <w:rPr>
          <w:rFonts w:ascii="Arial" w:hAnsi="Arial" w:cs="Arial"/>
          <w:b/>
          <w:bCs/>
          <w:sz w:val="20"/>
          <w:szCs w:val="20"/>
          <w:lang w:val="en-US"/>
        </w:rPr>
        <w:t>(2015)</w:t>
      </w:r>
      <w:r w:rsidR="00740FF3" w:rsidRPr="00057C18">
        <w:rPr>
          <w:rFonts w:ascii="Arial" w:hAnsi="Arial" w:cs="Arial"/>
          <w:b/>
          <w:bCs/>
          <w:sz w:val="20"/>
          <w:szCs w:val="20"/>
          <w:lang w:val="en-US"/>
        </w:rPr>
        <w:t xml:space="preserve"> </w:t>
      </w:r>
      <w:r w:rsidR="00740FF3" w:rsidRPr="00057C18">
        <w:rPr>
          <w:rFonts w:ascii="Arial" w:hAnsi="Arial" w:cs="Arial"/>
          <w:sz w:val="20"/>
          <w:szCs w:val="20"/>
          <w:u w:val="single"/>
          <w:lang w:val="en-US"/>
        </w:rPr>
        <w:t>Oral</w:t>
      </w:r>
      <w:r w:rsidR="00740FF3" w:rsidRPr="00057C18">
        <w:rPr>
          <w:rFonts w:ascii="Arial" w:hAnsi="Arial" w:cs="Arial"/>
          <w:sz w:val="20"/>
          <w:szCs w:val="20"/>
          <w:lang w:val="en-US"/>
        </w:rPr>
        <w:t xml:space="preserve"> (Bonetto)</w:t>
      </w:r>
    </w:p>
    <w:p w14:paraId="265B13AF" w14:textId="77777777" w:rsidR="00C9414D" w:rsidRPr="00057C18" w:rsidRDefault="00C9414D" w:rsidP="00C9414D">
      <w:pPr>
        <w:jc w:val="both"/>
        <w:rPr>
          <w:rFonts w:ascii="Arial" w:hAnsi="Arial" w:cs="Arial"/>
          <w:sz w:val="8"/>
          <w:szCs w:val="8"/>
          <w:lang w:val="en-US" w:eastAsia="en-US"/>
        </w:rPr>
      </w:pPr>
    </w:p>
    <w:p w14:paraId="3C6B093C" w14:textId="6C812929" w:rsidR="00C9414D" w:rsidRPr="00057C18" w:rsidRDefault="00CA642D" w:rsidP="00C9414D">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Barreto R, Waning DL, Gao H, Liu Y, Zimmers TA, </w:t>
      </w:r>
      <w:r w:rsidRPr="00057C18">
        <w:rPr>
          <w:rFonts w:ascii="Arial" w:hAnsi="Arial" w:cs="Arial"/>
          <w:b/>
          <w:sz w:val="20"/>
          <w:szCs w:val="20"/>
          <w:lang w:val="en-US" w:eastAsia="en-US"/>
        </w:rPr>
        <w:t>Bonetto A</w:t>
      </w:r>
      <w:r w:rsidRPr="00057C18">
        <w:rPr>
          <w:rFonts w:ascii="Arial" w:hAnsi="Arial" w:cs="Arial"/>
          <w:sz w:val="20"/>
          <w:szCs w:val="20"/>
          <w:lang w:val="en-US" w:eastAsia="en-US"/>
        </w:rPr>
        <w:t xml:space="preserve">. </w:t>
      </w:r>
      <w:r w:rsidR="00AA0213" w:rsidRPr="00057C18">
        <w:rPr>
          <w:rFonts w:ascii="Arial" w:hAnsi="Arial" w:cs="Arial"/>
          <w:sz w:val="20"/>
          <w:szCs w:val="20"/>
          <w:lang w:val="en-US" w:eastAsia="en-US"/>
        </w:rPr>
        <w:t xml:space="preserve">MAPKs activation and mitochondrial depletion are associated with chemotherapy-related cachexia. IUPUI Research Day 2016, Indianapolis, IN </w:t>
      </w:r>
      <w:r w:rsidR="00AA0213" w:rsidRPr="00057C18">
        <w:rPr>
          <w:rFonts w:ascii="Arial" w:hAnsi="Arial" w:cs="Arial"/>
          <w:b/>
          <w:bCs/>
          <w:sz w:val="20"/>
          <w:szCs w:val="20"/>
          <w:lang w:val="en-US" w:eastAsia="en-US"/>
        </w:rPr>
        <w:t>(2016)</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516D3EB5" w14:textId="77777777" w:rsidR="00DB5292" w:rsidRPr="00057C18" w:rsidRDefault="00DB5292" w:rsidP="00DB5292">
      <w:pPr>
        <w:jc w:val="both"/>
        <w:rPr>
          <w:rFonts w:ascii="Arial" w:hAnsi="Arial" w:cs="Arial"/>
          <w:sz w:val="8"/>
          <w:szCs w:val="8"/>
          <w:lang w:val="en-US" w:eastAsia="en-US"/>
        </w:rPr>
      </w:pPr>
    </w:p>
    <w:p w14:paraId="45139AE3" w14:textId="13DAF007" w:rsidR="00C9414D" w:rsidRPr="00057C18" w:rsidRDefault="00CA642D" w:rsidP="00393507">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Barreto R, Mandili G, Witzmann FA, Novelli F, Zimmers TA, </w:t>
      </w:r>
      <w:r w:rsidRPr="00057C18">
        <w:rPr>
          <w:rFonts w:ascii="Arial" w:hAnsi="Arial" w:cs="Arial"/>
          <w:b/>
          <w:sz w:val="20"/>
          <w:szCs w:val="20"/>
          <w:lang w:val="en-US" w:eastAsia="en-US"/>
        </w:rPr>
        <w:t>Bonetto A</w:t>
      </w:r>
      <w:r w:rsidRPr="00057C18">
        <w:rPr>
          <w:rFonts w:ascii="Arial" w:hAnsi="Arial" w:cs="Arial"/>
          <w:sz w:val="20"/>
          <w:szCs w:val="20"/>
          <w:lang w:val="en-US" w:eastAsia="en-US"/>
        </w:rPr>
        <w:t xml:space="preserve">. </w:t>
      </w:r>
      <w:r w:rsidR="00AA0213" w:rsidRPr="00057C18">
        <w:rPr>
          <w:rFonts w:ascii="Arial" w:hAnsi="Arial" w:cs="Arial"/>
          <w:sz w:val="20"/>
          <w:szCs w:val="20"/>
          <w:lang w:val="en-US" w:eastAsia="en-US"/>
        </w:rPr>
        <w:t xml:space="preserve">Skeletal muscle proteome in cancer cachexia vs. chemotherapy-induced cachexia: so close, yet so far. IUSCC Research Day, Indianapolis, IN </w:t>
      </w:r>
      <w:r w:rsidR="00AA0213" w:rsidRPr="00057C18">
        <w:rPr>
          <w:rFonts w:ascii="Arial" w:hAnsi="Arial" w:cs="Arial"/>
          <w:b/>
          <w:bCs/>
          <w:sz w:val="20"/>
          <w:szCs w:val="20"/>
          <w:lang w:val="en-US" w:eastAsia="en-US"/>
        </w:rPr>
        <w:t>(2016)</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7A299AD5" w14:textId="70E966A4" w:rsidR="00AA0213" w:rsidRPr="00057C18" w:rsidRDefault="003B08A4" w:rsidP="00C9414D">
      <w:pPr>
        <w:ind w:left="360"/>
        <w:jc w:val="both"/>
        <w:rPr>
          <w:rFonts w:ascii="Arial" w:hAnsi="Arial" w:cs="Arial"/>
          <w:sz w:val="8"/>
          <w:szCs w:val="8"/>
          <w:lang w:val="en-US" w:eastAsia="en-US"/>
        </w:rPr>
      </w:pPr>
      <w:r w:rsidRPr="00057C18">
        <w:rPr>
          <w:rFonts w:ascii="Arial" w:hAnsi="Arial" w:cs="Arial"/>
          <w:b/>
          <w:bCs/>
          <w:i/>
          <w:sz w:val="8"/>
          <w:szCs w:val="8"/>
          <w:vertAlign w:val="superscript"/>
          <w:lang w:val="en-US"/>
        </w:rPr>
        <w:t xml:space="preserve"> </w:t>
      </w:r>
    </w:p>
    <w:p w14:paraId="2925D5A4" w14:textId="52C1492C" w:rsidR="00AA0213" w:rsidRPr="00057C18" w:rsidRDefault="00CA642D" w:rsidP="00393507">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Barreto R, Waning DL, Gao H, Liu Y, Zimmers TA, </w:t>
      </w:r>
      <w:r w:rsidRPr="00057C18">
        <w:rPr>
          <w:rFonts w:ascii="Arial" w:hAnsi="Arial" w:cs="Arial"/>
          <w:b/>
          <w:sz w:val="20"/>
          <w:szCs w:val="20"/>
          <w:lang w:val="en-US" w:eastAsia="en-US"/>
        </w:rPr>
        <w:t>Bonetto A</w:t>
      </w:r>
      <w:r w:rsidRPr="00057C18">
        <w:rPr>
          <w:rFonts w:ascii="Arial" w:hAnsi="Arial" w:cs="Arial"/>
          <w:sz w:val="20"/>
          <w:szCs w:val="20"/>
          <w:lang w:val="en-US" w:eastAsia="en-US"/>
        </w:rPr>
        <w:t xml:space="preserve">. </w:t>
      </w:r>
      <w:r w:rsidR="00AA0213" w:rsidRPr="00057C18">
        <w:rPr>
          <w:rFonts w:ascii="Arial" w:hAnsi="Arial" w:cs="Arial"/>
          <w:bCs/>
          <w:sz w:val="20"/>
          <w:szCs w:val="20"/>
          <w:lang w:val="en-US" w:eastAsia="en-US"/>
        </w:rPr>
        <w:t xml:space="preserve">Chemotherapy contributes to the occurrence of cachexia by promoting mitochondrial depletion and by inducing the activation of ERK1/2 and p38 MAPKs. </w:t>
      </w:r>
      <w:r w:rsidR="00AA0213" w:rsidRPr="00057C18">
        <w:rPr>
          <w:rFonts w:ascii="Arial" w:hAnsi="Arial" w:cs="Arial"/>
          <w:sz w:val="20"/>
          <w:szCs w:val="20"/>
          <w:lang w:val="en-US" w:eastAsia="en-US"/>
        </w:rPr>
        <w:t xml:space="preserve">Indiana Musculoskeletal Symposium, Indianapolis, IN </w:t>
      </w:r>
      <w:r w:rsidR="00AA0213" w:rsidRPr="00057C18">
        <w:rPr>
          <w:rFonts w:ascii="Arial" w:hAnsi="Arial" w:cs="Arial"/>
          <w:b/>
          <w:bCs/>
          <w:sz w:val="20"/>
          <w:szCs w:val="20"/>
          <w:lang w:val="en-US" w:eastAsia="en-US"/>
        </w:rPr>
        <w:t>(2016)</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15859598" w14:textId="77777777" w:rsidR="00C9414D" w:rsidRPr="00057C18" w:rsidRDefault="00C9414D" w:rsidP="00C9414D">
      <w:pPr>
        <w:jc w:val="both"/>
        <w:rPr>
          <w:rFonts w:ascii="Arial" w:hAnsi="Arial" w:cs="Arial"/>
          <w:sz w:val="8"/>
          <w:szCs w:val="8"/>
          <w:lang w:val="en-US" w:eastAsia="en-US"/>
        </w:rPr>
      </w:pPr>
    </w:p>
    <w:p w14:paraId="2B81BC96" w14:textId="5A86CCAB" w:rsidR="00AA0213" w:rsidRPr="00057C18" w:rsidRDefault="00CA642D" w:rsidP="00393507">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Barreto R, Mandili G, Waning DL, Witzmann FA, Novelli F, Zimmers TA, </w:t>
      </w:r>
      <w:r w:rsidRPr="00057C18">
        <w:rPr>
          <w:rFonts w:ascii="Arial" w:hAnsi="Arial" w:cs="Arial"/>
          <w:b/>
          <w:sz w:val="20"/>
          <w:szCs w:val="20"/>
          <w:lang w:val="en-US" w:eastAsia="en-US"/>
        </w:rPr>
        <w:t>Bonetto A.</w:t>
      </w:r>
      <w:r w:rsidRPr="00057C18">
        <w:rPr>
          <w:rFonts w:ascii="Arial" w:hAnsi="Arial" w:cs="Arial"/>
          <w:sz w:val="20"/>
          <w:szCs w:val="20"/>
          <w:lang w:val="en-US" w:eastAsia="en-US"/>
        </w:rPr>
        <w:t xml:space="preserve"> </w:t>
      </w:r>
      <w:r w:rsidR="00AA0213" w:rsidRPr="00057C18">
        <w:rPr>
          <w:rFonts w:ascii="Arial" w:hAnsi="Arial" w:cs="Arial"/>
          <w:sz w:val="20"/>
          <w:szCs w:val="20"/>
          <w:lang w:val="en-US" w:eastAsia="en-US"/>
        </w:rPr>
        <w:t>Cancer-induced cachexia vs. chemotherapy-associated cachexia: two sides of the same coin? 3</w:t>
      </w:r>
      <w:r w:rsidR="00AA0213" w:rsidRPr="00057C18">
        <w:rPr>
          <w:rFonts w:ascii="Arial" w:hAnsi="Arial" w:cs="Arial"/>
          <w:sz w:val="20"/>
          <w:szCs w:val="20"/>
          <w:vertAlign w:val="superscript"/>
          <w:lang w:val="en-US" w:eastAsia="en-US"/>
        </w:rPr>
        <w:t>rd</w:t>
      </w:r>
      <w:r w:rsidR="00AA0213" w:rsidRPr="00057C18">
        <w:rPr>
          <w:rFonts w:ascii="Arial" w:hAnsi="Arial" w:cs="Arial"/>
          <w:sz w:val="20"/>
          <w:szCs w:val="20"/>
          <w:lang w:val="en-US" w:eastAsia="en-US"/>
        </w:rPr>
        <w:t xml:space="preserve"> Cancer Cachexia Co</w:t>
      </w:r>
      <w:r w:rsidRPr="00057C18">
        <w:rPr>
          <w:rFonts w:ascii="Arial" w:hAnsi="Arial" w:cs="Arial"/>
          <w:sz w:val="20"/>
          <w:szCs w:val="20"/>
          <w:lang w:val="en-US" w:eastAsia="en-US"/>
        </w:rPr>
        <w:t xml:space="preserve">nference, Washington, DC </w:t>
      </w:r>
      <w:r w:rsidRPr="00057C18">
        <w:rPr>
          <w:rFonts w:ascii="Arial" w:hAnsi="Arial" w:cs="Arial"/>
          <w:b/>
          <w:bCs/>
          <w:sz w:val="20"/>
          <w:szCs w:val="20"/>
          <w:lang w:val="en-US" w:eastAsia="en-US"/>
        </w:rPr>
        <w:t>(2016)</w:t>
      </w:r>
      <w:r w:rsidR="003B08A4" w:rsidRPr="00057C18">
        <w:rPr>
          <w:rFonts w:ascii="Arial" w:hAnsi="Arial" w:cs="Arial"/>
          <w:b/>
          <w:bCs/>
          <w:i/>
          <w:sz w:val="20"/>
          <w:szCs w:val="20"/>
          <w:vertAlign w:val="superscript"/>
          <w:lang w:val="en-US"/>
        </w:rPr>
        <w:t xml:space="preserve"> </w:t>
      </w:r>
      <w:r w:rsidR="00740FF3" w:rsidRPr="00057C18">
        <w:rPr>
          <w:rFonts w:ascii="Arial" w:hAnsi="Arial" w:cs="Arial"/>
          <w:iCs/>
          <w:sz w:val="20"/>
          <w:szCs w:val="20"/>
          <w:u w:val="single"/>
          <w:lang w:val="en-US"/>
        </w:rPr>
        <w:t>Oral</w:t>
      </w:r>
      <w:r w:rsidR="00740FF3" w:rsidRPr="00057C18">
        <w:rPr>
          <w:rFonts w:ascii="Arial" w:hAnsi="Arial" w:cs="Arial"/>
          <w:iCs/>
          <w:sz w:val="20"/>
          <w:szCs w:val="20"/>
          <w:lang w:val="en-US"/>
        </w:rPr>
        <w:t xml:space="preserve"> (Bonetto)</w:t>
      </w:r>
    </w:p>
    <w:p w14:paraId="7F2937DD" w14:textId="77777777" w:rsidR="00C9414D" w:rsidRPr="00057C18" w:rsidRDefault="00C9414D" w:rsidP="00C9414D">
      <w:pPr>
        <w:jc w:val="both"/>
        <w:rPr>
          <w:rFonts w:ascii="Arial" w:hAnsi="Arial" w:cs="Arial"/>
          <w:sz w:val="8"/>
          <w:szCs w:val="8"/>
          <w:lang w:val="en-US" w:eastAsia="en-US"/>
        </w:rPr>
      </w:pPr>
    </w:p>
    <w:p w14:paraId="2B2C8F53" w14:textId="763CF1E4" w:rsidR="00AA0213" w:rsidRPr="00057C18" w:rsidRDefault="00CA642D" w:rsidP="00393507">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Zimmers TA, Jiang Y, Liu J, Ceppa E, Nakeeb A, House M, Zyromski N, Schmidt CM, Hannaford K, Schloss D, Brooks C, Radovich M, Liu Y, Jinag G, Koniczny SF, Schweickert P, Hancock B, Kayes J, Rupert J, Zhong X, Poirier C, Au E, </w:t>
      </w:r>
      <w:r w:rsidRPr="00057C18">
        <w:rPr>
          <w:rFonts w:ascii="Arial" w:hAnsi="Arial" w:cs="Arial"/>
          <w:b/>
          <w:sz w:val="20"/>
          <w:szCs w:val="20"/>
          <w:lang w:val="en-US" w:eastAsia="en-US"/>
        </w:rPr>
        <w:t>Bonetto A</w:t>
      </w:r>
      <w:r w:rsidRPr="00057C18">
        <w:rPr>
          <w:rFonts w:ascii="Arial" w:hAnsi="Arial" w:cs="Arial"/>
          <w:sz w:val="20"/>
          <w:szCs w:val="20"/>
          <w:lang w:val="en-US" w:eastAsia="en-US"/>
        </w:rPr>
        <w:t xml:space="preserve">, Shahda S, Kphli M, O’Neil B, Pons M, Koniaris M. </w:t>
      </w:r>
      <w:r w:rsidR="00AA0213" w:rsidRPr="00057C18">
        <w:rPr>
          <w:rFonts w:ascii="Arial" w:hAnsi="Arial" w:cs="Arial"/>
          <w:sz w:val="20"/>
          <w:szCs w:val="20"/>
          <w:lang w:val="en-US" w:eastAsia="en-US"/>
        </w:rPr>
        <w:t>Of mice and men and pancreatic cancer cachexia. 3</w:t>
      </w:r>
      <w:r w:rsidR="00AA0213" w:rsidRPr="00057C18">
        <w:rPr>
          <w:rFonts w:ascii="Arial" w:hAnsi="Arial" w:cs="Arial"/>
          <w:sz w:val="20"/>
          <w:szCs w:val="20"/>
          <w:vertAlign w:val="superscript"/>
          <w:lang w:val="en-US" w:eastAsia="en-US"/>
        </w:rPr>
        <w:t>rd</w:t>
      </w:r>
      <w:r w:rsidR="00AA0213" w:rsidRPr="00057C18">
        <w:rPr>
          <w:rFonts w:ascii="Arial" w:hAnsi="Arial" w:cs="Arial"/>
          <w:sz w:val="20"/>
          <w:szCs w:val="20"/>
          <w:lang w:val="en-US" w:eastAsia="en-US"/>
        </w:rPr>
        <w:t xml:space="preserve"> Cancer Cachexia Conference, Washington, DC</w:t>
      </w:r>
      <w:r w:rsidR="003B08A4" w:rsidRPr="00057C18">
        <w:rPr>
          <w:rFonts w:ascii="Arial" w:hAnsi="Arial" w:cs="Arial"/>
          <w:sz w:val="20"/>
          <w:szCs w:val="20"/>
          <w:lang w:val="en-US" w:eastAsia="en-US"/>
        </w:rPr>
        <w:t xml:space="preserve"> </w:t>
      </w:r>
      <w:r w:rsidR="00AA0213" w:rsidRPr="00057C18">
        <w:rPr>
          <w:rFonts w:ascii="Arial" w:hAnsi="Arial" w:cs="Arial"/>
          <w:b/>
          <w:bCs/>
          <w:sz w:val="20"/>
          <w:szCs w:val="20"/>
          <w:lang w:val="en-US" w:eastAsia="en-US"/>
        </w:rPr>
        <w:t>(2016)</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2547F0E4" w14:textId="77777777" w:rsidR="00C9414D" w:rsidRPr="00057C18" w:rsidRDefault="00C9414D" w:rsidP="00C9414D">
      <w:pPr>
        <w:jc w:val="both"/>
        <w:rPr>
          <w:rFonts w:ascii="Arial" w:hAnsi="Arial" w:cs="Arial"/>
          <w:sz w:val="8"/>
          <w:szCs w:val="8"/>
          <w:lang w:val="en-US" w:eastAsia="en-US"/>
        </w:rPr>
      </w:pPr>
    </w:p>
    <w:p w14:paraId="4B67309E" w14:textId="244CAB28" w:rsidR="00C9414D" w:rsidRPr="00057C18" w:rsidRDefault="005D621E" w:rsidP="00393507">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O’Connell TM, Barreto R, Couch ME, </w:t>
      </w:r>
      <w:r w:rsidRPr="00057C18">
        <w:rPr>
          <w:rFonts w:ascii="Arial" w:hAnsi="Arial" w:cs="Arial"/>
          <w:b/>
          <w:sz w:val="20"/>
          <w:szCs w:val="20"/>
          <w:lang w:val="en-US" w:eastAsia="en-US"/>
        </w:rPr>
        <w:t>Bonetto A</w:t>
      </w:r>
      <w:r w:rsidRPr="00057C18">
        <w:rPr>
          <w:rFonts w:ascii="Arial" w:hAnsi="Arial" w:cs="Arial"/>
          <w:sz w:val="20"/>
          <w:szCs w:val="20"/>
          <w:lang w:val="en-US" w:eastAsia="en-US"/>
        </w:rPr>
        <w:t xml:space="preserve">. </w:t>
      </w:r>
      <w:r w:rsidR="00AA0213" w:rsidRPr="00057C18">
        <w:rPr>
          <w:rFonts w:ascii="Arial" w:hAnsi="Arial" w:cs="Arial"/>
          <w:sz w:val="20"/>
          <w:szCs w:val="20"/>
          <w:lang w:val="en-US" w:eastAsia="en-US"/>
        </w:rPr>
        <w:t xml:space="preserve">Chemotherapy and cancer-induced cachexia yield distinct metabolic perturbations. </w:t>
      </w:r>
      <w:r w:rsidR="00AA0213" w:rsidRPr="00057C18">
        <w:rPr>
          <w:rFonts w:ascii="Arial" w:hAnsi="Arial" w:cs="Arial"/>
          <w:color w:val="000000"/>
          <w:sz w:val="20"/>
          <w:szCs w:val="20"/>
          <w:shd w:val="clear" w:color="auto" w:fill="FFFFFF"/>
          <w:lang w:val="en-US" w:eastAsia="en-US"/>
        </w:rPr>
        <w:t>Advances in skeletal muscle biology in health and disease, Gainesville, FL</w:t>
      </w:r>
      <w:r w:rsidR="00E63A63" w:rsidRPr="00057C18">
        <w:rPr>
          <w:rFonts w:ascii="Arial" w:hAnsi="Arial" w:cs="Arial"/>
          <w:color w:val="000000"/>
          <w:sz w:val="20"/>
          <w:szCs w:val="20"/>
          <w:shd w:val="clear" w:color="auto" w:fill="FFFFFF"/>
          <w:lang w:val="en-US" w:eastAsia="en-US"/>
        </w:rPr>
        <w:t xml:space="preserve"> </w:t>
      </w:r>
      <w:r w:rsidR="00AA0213" w:rsidRPr="00057C18">
        <w:rPr>
          <w:rFonts w:ascii="Arial" w:hAnsi="Arial" w:cs="Arial"/>
          <w:b/>
          <w:bCs/>
          <w:color w:val="000000"/>
          <w:sz w:val="20"/>
          <w:szCs w:val="20"/>
          <w:shd w:val="clear" w:color="auto" w:fill="FFFFFF"/>
          <w:lang w:val="en-US" w:eastAsia="en-US"/>
        </w:rPr>
        <w:t>(2017)</w:t>
      </w:r>
      <w:r w:rsidR="00057C18" w:rsidRPr="00057C18">
        <w:rPr>
          <w:rFonts w:ascii="Arial" w:hAnsi="Arial" w:cs="Arial"/>
          <w:b/>
          <w:bCs/>
          <w:color w:val="000000"/>
          <w:sz w:val="20"/>
          <w:szCs w:val="20"/>
          <w:shd w:val="clear" w:color="auto" w:fill="FFFFFF"/>
          <w:lang w:val="en-US" w:eastAsia="en-US"/>
        </w:rPr>
        <w:t xml:space="preserve"> </w:t>
      </w:r>
      <w:r w:rsidR="00057C18" w:rsidRPr="00057C18">
        <w:rPr>
          <w:rFonts w:ascii="Arial" w:hAnsi="Arial" w:cs="Arial"/>
          <w:bCs/>
          <w:sz w:val="20"/>
          <w:u w:val="single"/>
          <w:lang w:val="en-US"/>
        </w:rPr>
        <w:t>Poster</w:t>
      </w:r>
    </w:p>
    <w:p w14:paraId="67832BE8" w14:textId="67087B18" w:rsidR="00AA0213" w:rsidRPr="00057C18" w:rsidRDefault="00B52925" w:rsidP="00C9414D">
      <w:pPr>
        <w:jc w:val="both"/>
        <w:rPr>
          <w:rFonts w:ascii="Arial" w:hAnsi="Arial" w:cs="Arial"/>
          <w:sz w:val="8"/>
          <w:szCs w:val="8"/>
          <w:lang w:val="en-US" w:eastAsia="en-US"/>
        </w:rPr>
      </w:pPr>
      <w:r w:rsidRPr="00057C18">
        <w:rPr>
          <w:rFonts w:ascii="Arial" w:hAnsi="Arial" w:cs="Arial"/>
          <w:bCs/>
          <w:i/>
          <w:sz w:val="8"/>
          <w:szCs w:val="8"/>
          <w:vertAlign w:val="superscript"/>
          <w:lang w:val="en-US"/>
        </w:rPr>
        <w:t xml:space="preserve"> </w:t>
      </w:r>
    </w:p>
    <w:p w14:paraId="55F03B35" w14:textId="533A393B" w:rsidR="00BD1A25" w:rsidRPr="00057C18" w:rsidRDefault="005D621E" w:rsidP="00393507">
      <w:pPr>
        <w:numPr>
          <w:ilvl w:val="0"/>
          <w:numId w:val="33"/>
        </w:numPr>
        <w:ind w:left="360"/>
        <w:jc w:val="both"/>
        <w:rPr>
          <w:rFonts w:ascii="Arial" w:hAnsi="Arial" w:cs="Arial"/>
          <w:sz w:val="20"/>
          <w:szCs w:val="20"/>
          <w:lang w:val="en-US" w:eastAsia="en-US"/>
        </w:rPr>
      </w:pPr>
      <w:r w:rsidRPr="00057C18">
        <w:rPr>
          <w:rFonts w:ascii="Arial" w:hAnsi="Arial" w:cs="Arial"/>
          <w:b/>
          <w:sz w:val="20"/>
          <w:szCs w:val="20"/>
          <w:lang w:val="en-US" w:eastAsia="en-US"/>
        </w:rPr>
        <w:t>Bonetto A</w:t>
      </w:r>
      <w:r w:rsidRPr="00057C18">
        <w:rPr>
          <w:rFonts w:ascii="Arial" w:hAnsi="Arial" w:cs="Arial"/>
          <w:sz w:val="20"/>
          <w:szCs w:val="20"/>
          <w:lang w:val="en-US" w:eastAsia="en-US"/>
        </w:rPr>
        <w:t xml:space="preserve">, Barreto R, Couch ME, O’Connell TM. </w:t>
      </w:r>
      <w:r w:rsidR="007A6101" w:rsidRPr="00057C18">
        <w:rPr>
          <w:rFonts w:ascii="Arial" w:hAnsi="Arial" w:cs="Arial"/>
          <w:sz w:val="20"/>
          <w:szCs w:val="20"/>
          <w:lang w:val="en-US" w:eastAsia="en-US"/>
        </w:rPr>
        <w:t xml:space="preserve">Chemotherapy and cancer-induced cachexia yield distinct metabolic perturbations. </w:t>
      </w:r>
      <w:r w:rsidR="007A6101" w:rsidRPr="00057C18">
        <w:rPr>
          <w:rFonts w:ascii="Arial" w:hAnsi="Arial" w:cs="Arial"/>
          <w:sz w:val="20"/>
          <w:szCs w:val="20"/>
          <w:shd w:val="clear" w:color="auto" w:fill="FFFFFF"/>
          <w:lang w:val="en-US" w:eastAsia="en-US"/>
        </w:rPr>
        <w:t xml:space="preserve">IUSCC Research Day, Indianapolis, IN </w:t>
      </w:r>
      <w:r w:rsidR="007A6101" w:rsidRPr="00057C18">
        <w:rPr>
          <w:rFonts w:ascii="Arial" w:hAnsi="Arial" w:cs="Arial"/>
          <w:b/>
          <w:bCs/>
          <w:sz w:val="20"/>
          <w:szCs w:val="20"/>
          <w:shd w:val="clear" w:color="auto" w:fill="FFFFFF"/>
          <w:lang w:val="en-US" w:eastAsia="en-US"/>
        </w:rPr>
        <w:t>(2017)</w:t>
      </w:r>
      <w:r w:rsidR="00057C18" w:rsidRPr="00057C18">
        <w:rPr>
          <w:rFonts w:ascii="Arial" w:hAnsi="Arial" w:cs="Arial"/>
          <w:b/>
          <w:bCs/>
          <w:sz w:val="20"/>
          <w:szCs w:val="20"/>
          <w:shd w:val="clear" w:color="auto" w:fill="FFFFFF"/>
          <w:lang w:val="en-US" w:eastAsia="en-US"/>
        </w:rPr>
        <w:t xml:space="preserve"> </w:t>
      </w:r>
      <w:r w:rsidR="00057C18" w:rsidRPr="00057C18">
        <w:rPr>
          <w:rFonts w:ascii="Arial" w:hAnsi="Arial" w:cs="Arial"/>
          <w:bCs/>
          <w:sz w:val="20"/>
          <w:u w:val="single"/>
          <w:lang w:val="en-US"/>
        </w:rPr>
        <w:t>Poster</w:t>
      </w:r>
    </w:p>
    <w:p w14:paraId="2E384B6F" w14:textId="21911570" w:rsidR="007A6101" w:rsidRPr="00057C18" w:rsidRDefault="003B08A4" w:rsidP="00BD1A25">
      <w:pPr>
        <w:jc w:val="both"/>
        <w:rPr>
          <w:rFonts w:ascii="Arial" w:hAnsi="Arial" w:cs="Arial"/>
          <w:sz w:val="8"/>
          <w:szCs w:val="8"/>
          <w:lang w:val="en-US" w:eastAsia="en-US"/>
        </w:rPr>
      </w:pPr>
      <w:r w:rsidRPr="00057C18">
        <w:rPr>
          <w:rFonts w:ascii="Arial" w:hAnsi="Arial" w:cs="Arial"/>
          <w:b/>
          <w:bCs/>
          <w:i/>
          <w:sz w:val="20"/>
          <w:szCs w:val="20"/>
          <w:vertAlign w:val="superscript"/>
          <w:lang w:val="en-US"/>
        </w:rPr>
        <w:t xml:space="preserve"> </w:t>
      </w:r>
    </w:p>
    <w:p w14:paraId="22629CCA" w14:textId="0FD6C7B4" w:rsidR="003048FC" w:rsidRPr="00057C18" w:rsidRDefault="009D7E9E" w:rsidP="006726EB">
      <w:pPr>
        <w:numPr>
          <w:ilvl w:val="0"/>
          <w:numId w:val="33"/>
        </w:numPr>
        <w:ind w:left="360"/>
        <w:jc w:val="both"/>
        <w:rPr>
          <w:rFonts w:ascii="Arial" w:hAnsi="Arial" w:cs="Arial"/>
          <w:sz w:val="20"/>
          <w:szCs w:val="20"/>
          <w:lang w:val="en-US" w:eastAsia="en-US"/>
        </w:rPr>
      </w:pPr>
      <w:r w:rsidRPr="00057C18">
        <w:rPr>
          <w:rFonts w:ascii="Arial" w:hAnsi="Arial" w:cs="Arial"/>
          <w:bCs/>
          <w:sz w:val="20"/>
          <w:szCs w:val="20"/>
          <w:lang w:val="en-US" w:eastAsia="en-US"/>
        </w:rPr>
        <w:t>Pin F</w:t>
      </w:r>
      <w:r w:rsidRPr="00057C18">
        <w:rPr>
          <w:rFonts w:ascii="Arial" w:hAnsi="Arial" w:cs="Arial"/>
          <w:b/>
          <w:sz w:val="20"/>
          <w:szCs w:val="20"/>
          <w:lang w:val="en-US" w:eastAsia="en-US"/>
        </w:rPr>
        <w:t xml:space="preserve">, </w:t>
      </w:r>
      <w:r w:rsidRPr="00057C18">
        <w:rPr>
          <w:rFonts w:ascii="Arial" w:hAnsi="Arial" w:cs="Arial"/>
          <w:sz w:val="20"/>
          <w:szCs w:val="20"/>
          <w:lang w:val="en-US" w:eastAsia="en-US"/>
        </w:rPr>
        <w:t xml:space="preserve">Barreto R, Couch ME, O’Connell TM, </w:t>
      </w:r>
      <w:r w:rsidRPr="00057C18">
        <w:rPr>
          <w:rFonts w:ascii="Arial" w:hAnsi="Arial" w:cs="Arial"/>
          <w:b/>
          <w:sz w:val="20"/>
          <w:szCs w:val="20"/>
          <w:lang w:val="en-US" w:eastAsia="en-US"/>
        </w:rPr>
        <w:t>Bonetto A</w:t>
      </w:r>
      <w:r w:rsidRPr="00057C18">
        <w:rPr>
          <w:rFonts w:ascii="Arial" w:hAnsi="Arial" w:cs="Arial"/>
          <w:sz w:val="20"/>
          <w:szCs w:val="20"/>
          <w:lang w:val="en-US" w:eastAsia="en-US"/>
        </w:rPr>
        <w:t xml:space="preserve">. Cancer- and chemotherapy-induced cachexia yield distinct metabolic perturbations. </w:t>
      </w:r>
      <w:r w:rsidRPr="00057C18">
        <w:rPr>
          <w:rFonts w:ascii="Arial" w:hAnsi="Arial" w:cs="Arial"/>
          <w:sz w:val="20"/>
          <w:szCs w:val="20"/>
          <w:shd w:val="clear" w:color="auto" w:fill="FFFFFF"/>
          <w:lang w:val="en-US" w:eastAsia="en-US"/>
        </w:rPr>
        <w:t>Indiana Center for Musculoskeletal Health Retreat 2017, Indianapolis, IN</w:t>
      </w:r>
      <w:r w:rsidR="003B08A4" w:rsidRPr="00057C18">
        <w:rPr>
          <w:rFonts w:ascii="Arial" w:hAnsi="Arial" w:cs="Arial"/>
          <w:sz w:val="20"/>
          <w:szCs w:val="20"/>
          <w:shd w:val="clear" w:color="auto" w:fill="FFFFFF"/>
          <w:lang w:val="en-US" w:eastAsia="en-US"/>
        </w:rPr>
        <w:t xml:space="preserve"> </w:t>
      </w:r>
      <w:r w:rsidRPr="00057C18">
        <w:rPr>
          <w:rFonts w:ascii="Arial" w:hAnsi="Arial" w:cs="Arial"/>
          <w:b/>
          <w:bCs/>
          <w:sz w:val="20"/>
          <w:szCs w:val="20"/>
          <w:shd w:val="clear" w:color="auto" w:fill="FFFFFF"/>
          <w:lang w:val="en-US" w:eastAsia="en-US"/>
        </w:rPr>
        <w:t>(2017)</w:t>
      </w:r>
      <w:r w:rsidR="00057C18" w:rsidRPr="00057C18">
        <w:rPr>
          <w:rFonts w:ascii="Arial" w:hAnsi="Arial" w:cs="Arial"/>
          <w:b/>
          <w:bCs/>
          <w:sz w:val="20"/>
          <w:szCs w:val="20"/>
          <w:shd w:val="clear" w:color="auto" w:fill="FFFFFF"/>
          <w:lang w:val="en-US" w:eastAsia="en-US"/>
        </w:rPr>
        <w:t xml:space="preserve"> </w:t>
      </w:r>
      <w:r w:rsidR="00057C18" w:rsidRPr="00057C18">
        <w:rPr>
          <w:rFonts w:ascii="Arial" w:hAnsi="Arial" w:cs="Arial"/>
          <w:bCs/>
          <w:sz w:val="20"/>
          <w:u w:val="single"/>
          <w:lang w:val="en-US"/>
        </w:rPr>
        <w:t>Poster</w:t>
      </w:r>
    </w:p>
    <w:p w14:paraId="0D34E673" w14:textId="77777777" w:rsidR="003048FC" w:rsidRPr="00057C18" w:rsidRDefault="003048FC" w:rsidP="003048FC">
      <w:pPr>
        <w:ind w:left="360"/>
        <w:jc w:val="both"/>
        <w:rPr>
          <w:rFonts w:ascii="Arial" w:hAnsi="Arial" w:cs="Arial"/>
          <w:sz w:val="8"/>
          <w:szCs w:val="8"/>
          <w:lang w:val="en-US" w:eastAsia="en-US"/>
        </w:rPr>
      </w:pPr>
    </w:p>
    <w:p w14:paraId="5EE8BA62" w14:textId="68D81066" w:rsidR="009D7E9E" w:rsidRPr="00057C18" w:rsidRDefault="009D7E9E" w:rsidP="006726EB">
      <w:pPr>
        <w:numPr>
          <w:ilvl w:val="0"/>
          <w:numId w:val="33"/>
        </w:numPr>
        <w:ind w:left="360"/>
        <w:jc w:val="both"/>
        <w:rPr>
          <w:rFonts w:ascii="Arial" w:hAnsi="Arial" w:cs="Arial"/>
          <w:sz w:val="20"/>
          <w:szCs w:val="20"/>
          <w:lang w:val="en-US" w:eastAsia="en-US"/>
        </w:rPr>
      </w:pPr>
      <w:r w:rsidRPr="00057C18">
        <w:rPr>
          <w:rFonts w:ascii="Arial" w:hAnsi="Arial" w:cs="Arial"/>
          <w:bCs/>
          <w:sz w:val="20"/>
          <w:szCs w:val="20"/>
          <w:lang w:val="en-US" w:eastAsia="en-US"/>
        </w:rPr>
        <w:t>Pin F</w:t>
      </w:r>
      <w:r w:rsidRPr="00057C18">
        <w:rPr>
          <w:rFonts w:ascii="Arial" w:hAnsi="Arial" w:cs="Arial"/>
          <w:b/>
          <w:sz w:val="20"/>
          <w:szCs w:val="20"/>
          <w:lang w:val="en-US" w:eastAsia="en-US"/>
        </w:rPr>
        <w:t xml:space="preserve">, </w:t>
      </w:r>
      <w:r w:rsidRPr="00057C18">
        <w:rPr>
          <w:rFonts w:ascii="Arial" w:hAnsi="Arial" w:cs="Arial"/>
          <w:sz w:val="20"/>
          <w:szCs w:val="20"/>
          <w:lang w:val="en-US" w:eastAsia="en-US"/>
        </w:rPr>
        <w:t xml:space="preserve">Barreto R, Couch ME, O’Connell TM, </w:t>
      </w:r>
      <w:r w:rsidRPr="00057C18">
        <w:rPr>
          <w:rFonts w:ascii="Arial" w:hAnsi="Arial" w:cs="Arial"/>
          <w:b/>
          <w:sz w:val="20"/>
          <w:szCs w:val="20"/>
          <w:lang w:val="en-US" w:eastAsia="en-US"/>
        </w:rPr>
        <w:t>Bonetto A</w:t>
      </w:r>
      <w:r w:rsidRPr="00057C18">
        <w:rPr>
          <w:rFonts w:ascii="Arial" w:hAnsi="Arial" w:cs="Arial"/>
          <w:sz w:val="20"/>
          <w:szCs w:val="20"/>
          <w:lang w:val="en-US" w:eastAsia="en-US"/>
        </w:rPr>
        <w:t xml:space="preserve">. Cancer- and chemotherapy-induced cachexia yield distinct metabolic perturbations. IUSM </w:t>
      </w:r>
      <w:r w:rsidRPr="00057C18">
        <w:rPr>
          <w:rFonts w:ascii="Arial" w:hAnsi="Arial" w:cs="Arial"/>
          <w:sz w:val="20"/>
          <w:szCs w:val="20"/>
          <w:shd w:val="clear" w:color="auto" w:fill="FFFFFF"/>
          <w:lang w:val="en-US" w:eastAsia="en-US"/>
        </w:rPr>
        <w:t>Postdoctoral Research Day 2017, Indianapolis, IN</w:t>
      </w:r>
      <w:r w:rsidR="003B08A4" w:rsidRPr="00057C18">
        <w:rPr>
          <w:rFonts w:ascii="Arial" w:hAnsi="Arial" w:cs="Arial"/>
          <w:sz w:val="20"/>
          <w:szCs w:val="20"/>
          <w:shd w:val="clear" w:color="auto" w:fill="FFFFFF"/>
          <w:lang w:val="en-US" w:eastAsia="en-US"/>
        </w:rPr>
        <w:t xml:space="preserve"> </w:t>
      </w:r>
      <w:r w:rsidRPr="00057C18">
        <w:rPr>
          <w:rFonts w:ascii="Arial" w:hAnsi="Arial" w:cs="Arial"/>
          <w:b/>
          <w:bCs/>
          <w:sz w:val="20"/>
          <w:szCs w:val="20"/>
          <w:shd w:val="clear" w:color="auto" w:fill="FFFFFF"/>
          <w:lang w:val="en-US" w:eastAsia="en-US"/>
        </w:rPr>
        <w:t>(2017)</w:t>
      </w:r>
      <w:r w:rsidR="00057C18" w:rsidRPr="00057C18">
        <w:rPr>
          <w:rFonts w:ascii="Arial" w:hAnsi="Arial" w:cs="Arial"/>
          <w:b/>
          <w:bCs/>
          <w:sz w:val="20"/>
          <w:szCs w:val="20"/>
          <w:shd w:val="clear" w:color="auto" w:fill="FFFFFF"/>
          <w:lang w:val="en-US" w:eastAsia="en-US"/>
        </w:rPr>
        <w:t xml:space="preserve"> </w:t>
      </w:r>
      <w:r w:rsidR="00057C18" w:rsidRPr="00057C18">
        <w:rPr>
          <w:rFonts w:ascii="Arial" w:hAnsi="Arial" w:cs="Arial"/>
          <w:bCs/>
          <w:sz w:val="20"/>
          <w:u w:val="single"/>
          <w:lang w:val="en-US"/>
        </w:rPr>
        <w:t>Poster</w:t>
      </w:r>
    </w:p>
    <w:p w14:paraId="18E39FC5" w14:textId="77777777" w:rsidR="00BD1A25" w:rsidRPr="00057C18" w:rsidRDefault="00BD1A25" w:rsidP="00BD1A25">
      <w:pPr>
        <w:jc w:val="both"/>
        <w:rPr>
          <w:rFonts w:ascii="Arial" w:hAnsi="Arial" w:cs="Arial"/>
          <w:sz w:val="8"/>
          <w:szCs w:val="8"/>
          <w:lang w:val="en-US" w:eastAsia="en-US"/>
        </w:rPr>
      </w:pPr>
    </w:p>
    <w:p w14:paraId="535A44FE" w14:textId="2CEDD02C" w:rsidR="009D7E9E" w:rsidRPr="00057C18" w:rsidRDefault="009D7E9E" w:rsidP="00393507">
      <w:pPr>
        <w:numPr>
          <w:ilvl w:val="0"/>
          <w:numId w:val="33"/>
        </w:numPr>
        <w:ind w:left="360"/>
        <w:jc w:val="both"/>
        <w:rPr>
          <w:rFonts w:ascii="Arial" w:hAnsi="Arial" w:cs="Arial"/>
          <w:sz w:val="20"/>
          <w:szCs w:val="20"/>
          <w:lang w:val="en-US" w:eastAsia="en-US"/>
        </w:rPr>
      </w:pPr>
      <w:r w:rsidRPr="00057C18">
        <w:rPr>
          <w:rFonts w:ascii="Arial" w:hAnsi="Arial" w:cs="Arial"/>
          <w:bCs/>
          <w:sz w:val="20"/>
          <w:szCs w:val="20"/>
          <w:lang w:val="en-US" w:eastAsia="en-US"/>
        </w:rPr>
        <w:t>Pin F</w:t>
      </w:r>
      <w:r w:rsidRPr="00057C18">
        <w:rPr>
          <w:rFonts w:ascii="Arial" w:hAnsi="Arial" w:cs="Arial"/>
          <w:b/>
          <w:sz w:val="20"/>
          <w:szCs w:val="20"/>
          <w:lang w:val="en-US" w:eastAsia="en-US"/>
        </w:rPr>
        <w:t xml:space="preserve">, </w:t>
      </w:r>
      <w:r w:rsidRPr="00057C18">
        <w:rPr>
          <w:rFonts w:ascii="Arial" w:hAnsi="Arial" w:cs="Arial"/>
          <w:sz w:val="20"/>
          <w:szCs w:val="20"/>
          <w:lang w:val="en-US" w:eastAsia="en-US"/>
        </w:rPr>
        <w:t xml:space="preserve">Barreto R, Couch ME, O’Connell TM, </w:t>
      </w:r>
      <w:r w:rsidRPr="00057C18">
        <w:rPr>
          <w:rFonts w:ascii="Arial" w:hAnsi="Arial" w:cs="Arial"/>
          <w:b/>
          <w:sz w:val="20"/>
          <w:szCs w:val="20"/>
          <w:lang w:val="en-US" w:eastAsia="en-US"/>
        </w:rPr>
        <w:t>Bonetto A</w:t>
      </w:r>
      <w:r w:rsidRPr="00057C18">
        <w:rPr>
          <w:rFonts w:ascii="Arial" w:hAnsi="Arial" w:cs="Arial"/>
          <w:sz w:val="20"/>
          <w:szCs w:val="20"/>
          <w:lang w:val="en-US" w:eastAsia="en-US"/>
        </w:rPr>
        <w:t xml:space="preserve">. Cancer- and chemotherapy-induced cachexia yield distinct metabolic perturbations. </w:t>
      </w:r>
      <w:r w:rsidRPr="00057C18">
        <w:rPr>
          <w:rFonts w:ascii="Arial" w:hAnsi="Arial" w:cs="Arial"/>
          <w:sz w:val="20"/>
          <w:szCs w:val="20"/>
          <w:shd w:val="clear" w:color="auto" w:fill="FFFFFF"/>
          <w:lang w:val="en-US" w:eastAsia="en-US"/>
        </w:rPr>
        <w:t>10</w:t>
      </w:r>
      <w:r w:rsidRPr="00057C18">
        <w:rPr>
          <w:rFonts w:ascii="Arial" w:hAnsi="Arial" w:cs="Arial"/>
          <w:sz w:val="20"/>
          <w:szCs w:val="20"/>
          <w:shd w:val="clear" w:color="auto" w:fill="FFFFFF"/>
          <w:vertAlign w:val="superscript"/>
          <w:lang w:val="en-US" w:eastAsia="en-US"/>
        </w:rPr>
        <w:t>th</w:t>
      </w:r>
      <w:r w:rsidRPr="00057C18">
        <w:rPr>
          <w:rFonts w:ascii="Arial" w:hAnsi="Arial" w:cs="Arial"/>
          <w:sz w:val="20"/>
          <w:szCs w:val="20"/>
          <w:shd w:val="clear" w:color="auto" w:fill="FFFFFF"/>
          <w:lang w:val="en-US" w:eastAsia="en-US"/>
        </w:rPr>
        <w:t xml:space="preserve"> Cachexia Conference, Rome, Italy</w:t>
      </w:r>
      <w:r w:rsidR="003B08A4" w:rsidRPr="00057C18">
        <w:rPr>
          <w:rFonts w:ascii="Arial" w:hAnsi="Arial" w:cs="Arial"/>
          <w:sz w:val="20"/>
          <w:szCs w:val="20"/>
          <w:shd w:val="clear" w:color="auto" w:fill="FFFFFF"/>
          <w:lang w:val="en-US" w:eastAsia="en-US"/>
        </w:rPr>
        <w:t xml:space="preserve"> </w:t>
      </w:r>
      <w:r w:rsidRPr="00057C18">
        <w:rPr>
          <w:rFonts w:ascii="Arial" w:hAnsi="Arial" w:cs="Arial"/>
          <w:b/>
          <w:bCs/>
          <w:sz w:val="20"/>
          <w:szCs w:val="20"/>
          <w:shd w:val="clear" w:color="auto" w:fill="FFFFFF"/>
          <w:lang w:val="en-US" w:eastAsia="en-US"/>
        </w:rPr>
        <w:t>(2017)</w:t>
      </w:r>
      <w:r w:rsidR="00057C18" w:rsidRPr="00057C18">
        <w:rPr>
          <w:rFonts w:ascii="Arial" w:hAnsi="Arial" w:cs="Arial"/>
          <w:b/>
          <w:bCs/>
          <w:sz w:val="20"/>
          <w:szCs w:val="20"/>
          <w:shd w:val="clear" w:color="auto" w:fill="FFFFFF"/>
          <w:lang w:val="en-US" w:eastAsia="en-US"/>
        </w:rPr>
        <w:t xml:space="preserve"> </w:t>
      </w:r>
      <w:r w:rsidR="00057C18" w:rsidRPr="00057C18">
        <w:rPr>
          <w:rFonts w:ascii="Arial" w:hAnsi="Arial" w:cs="Arial"/>
          <w:bCs/>
          <w:sz w:val="20"/>
          <w:u w:val="single"/>
          <w:lang w:val="en-US"/>
        </w:rPr>
        <w:t>Poster</w:t>
      </w:r>
    </w:p>
    <w:p w14:paraId="54BC9D69" w14:textId="77777777" w:rsidR="00BD1A25" w:rsidRPr="00057C18" w:rsidRDefault="00BD1A25" w:rsidP="00BD1A25">
      <w:pPr>
        <w:jc w:val="both"/>
        <w:rPr>
          <w:rFonts w:ascii="Arial" w:hAnsi="Arial" w:cs="Arial"/>
          <w:sz w:val="8"/>
          <w:szCs w:val="8"/>
          <w:lang w:val="en-US" w:eastAsia="en-US"/>
        </w:rPr>
      </w:pPr>
    </w:p>
    <w:p w14:paraId="62EFD288" w14:textId="2894C047" w:rsidR="009D7E9E" w:rsidRPr="00057C18" w:rsidRDefault="00E63A63" w:rsidP="00393507">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Barreto R, Kitase Y, Matsumoto T, Prideaux M, Pin F, Colston KC, Couch KE, Couch ME,</w:t>
      </w:r>
      <w:r w:rsidRPr="00057C18">
        <w:rPr>
          <w:rFonts w:ascii="Arial" w:hAnsi="Arial" w:cs="Arial"/>
          <w:sz w:val="20"/>
          <w:szCs w:val="20"/>
          <w:vertAlign w:val="superscript"/>
          <w:lang w:val="en-US" w:eastAsia="en-US"/>
        </w:rPr>
        <w:t xml:space="preserve"> </w:t>
      </w:r>
      <w:r w:rsidRPr="00057C18">
        <w:rPr>
          <w:rFonts w:ascii="Arial" w:hAnsi="Arial" w:cs="Arial"/>
          <w:sz w:val="20"/>
          <w:szCs w:val="20"/>
          <w:lang w:val="en-US" w:eastAsia="en-US"/>
        </w:rPr>
        <w:t>O’Connell TM, Bonewald LF,</w:t>
      </w:r>
      <w:r w:rsidRPr="00057C18">
        <w:rPr>
          <w:rFonts w:ascii="Arial" w:hAnsi="Arial" w:cs="Arial"/>
          <w:b/>
          <w:sz w:val="20"/>
          <w:szCs w:val="20"/>
          <w:lang w:val="en-US" w:eastAsia="en-US"/>
        </w:rPr>
        <w:t xml:space="preserve"> Bonetto A. </w:t>
      </w:r>
      <w:r w:rsidR="009D7E9E" w:rsidRPr="00057C18">
        <w:rPr>
          <w:rFonts w:ascii="Arial" w:hAnsi="Arial" w:cs="Arial"/>
          <w:sz w:val="20"/>
          <w:szCs w:val="20"/>
          <w:lang w:val="en-US" w:eastAsia="en-US"/>
        </w:rPr>
        <w:t xml:space="preserve">ACVR2B/Fc counteracts chemotherapy-induced loss of muscle and bone mass. </w:t>
      </w:r>
      <w:r w:rsidR="00F509CB" w:rsidRPr="00057C18">
        <w:rPr>
          <w:rFonts w:ascii="Arial" w:hAnsi="Arial" w:cs="Arial"/>
          <w:sz w:val="20"/>
          <w:szCs w:val="20"/>
          <w:shd w:val="clear" w:color="auto" w:fill="FFFFFF"/>
          <w:lang w:val="en-US" w:eastAsia="en-US"/>
        </w:rPr>
        <w:t>10</w:t>
      </w:r>
      <w:r w:rsidR="00F509CB" w:rsidRPr="00057C18">
        <w:rPr>
          <w:rFonts w:ascii="Arial" w:hAnsi="Arial" w:cs="Arial"/>
          <w:sz w:val="20"/>
          <w:szCs w:val="20"/>
          <w:shd w:val="clear" w:color="auto" w:fill="FFFFFF"/>
          <w:vertAlign w:val="superscript"/>
          <w:lang w:val="en-US" w:eastAsia="en-US"/>
        </w:rPr>
        <w:t>th</w:t>
      </w:r>
      <w:r w:rsidR="00F509CB" w:rsidRPr="00057C18">
        <w:rPr>
          <w:rFonts w:ascii="Arial" w:hAnsi="Arial" w:cs="Arial"/>
          <w:sz w:val="20"/>
          <w:szCs w:val="20"/>
          <w:shd w:val="clear" w:color="auto" w:fill="FFFFFF"/>
          <w:lang w:val="en-US" w:eastAsia="en-US"/>
        </w:rPr>
        <w:t xml:space="preserve"> Cachexia Conference, Rome, Italy</w:t>
      </w:r>
      <w:r w:rsidRPr="00057C18">
        <w:rPr>
          <w:rFonts w:ascii="Arial" w:hAnsi="Arial" w:cs="Arial"/>
          <w:sz w:val="20"/>
          <w:szCs w:val="20"/>
          <w:shd w:val="clear" w:color="auto" w:fill="FFFFFF"/>
          <w:lang w:val="en-US" w:eastAsia="en-US"/>
        </w:rPr>
        <w:t xml:space="preserve"> </w:t>
      </w:r>
      <w:r w:rsidR="00F509CB" w:rsidRPr="00057C18">
        <w:rPr>
          <w:rFonts w:ascii="Arial" w:hAnsi="Arial" w:cs="Arial"/>
          <w:b/>
          <w:bCs/>
          <w:sz w:val="20"/>
          <w:szCs w:val="20"/>
          <w:shd w:val="clear" w:color="auto" w:fill="FFFFFF"/>
          <w:lang w:val="en-US" w:eastAsia="en-US"/>
        </w:rPr>
        <w:t>(2017)</w:t>
      </w:r>
      <w:r w:rsidR="00057C18" w:rsidRPr="00057C18">
        <w:rPr>
          <w:rFonts w:ascii="Arial" w:hAnsi="Arial" w:cs="Arial"/>
          <w:b/>
          <w:bCs/>
          <w:sz w:val="20"/>
          <w:szCs w:val="20"/>
          <w:shd w:val="clear" w:color="auto" w:fill="FFFFFF"/>
          <w:lang w:val="en-US" w:eastAsia="en-US"/>
        </w:rPr>
        <w:t xml:space="preserve"> </w:t>
      </w:r>
      <w:r w:rsidR="00057C18" w:rsidRPr="00057C18">
        <w:rPr>
          <w:rFonts w:ascii="Arial" w:hAnsi="Arial" w:cs="Arial"/>
          <w:bCs/>
          <w:sz w:val="20"/>
          <w:u w:val="single"/>
          <w:lang w:val="en-US"/>
        </w:rPr>
        <w:t>Poster</w:t>
      </w:r>
    </w:p>
    <w:p w14:paraId="0242398C" w14:textId="77777777" w:rsidR="00BD1A25" w:rsidRPr="00057C18" w:rsidRDefault="00BD1A25" w:rsidP="00BD1A25">
      <w:pPr>
        <w:jc w:val="both"/>
        <w:rPr>
          <w:rFonts w:ascii="Arial" w:hAnsi="Arial" w:cs="Arial"/>
          <w:sz w:val="8"/>
          <w:szCs w:val="8"/>
          <w:lang w:val="en-US" w:eastAsia="en-US"/>
        </w:rPr>
      </w:pPr>
    </w:p>
    <w:p w14:paraId="04B7F640" w14:textId="2515DC09" w:rsidR="00F509CB" w:rsidRPr="00057C18" w:rsidRDefault="00E63A63" w:rsidP="00393507">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Pin F, Barreto R, Couch ME,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xml:space="preserve">, O’Connell TM. </w:t>
      </w:r>
      <w:r w:rsidR="00F509CB" w:rsidRPr="00057C18">
        <w:rPr>
          <w:rFonts w:ascii="Arial" w:hAnsi="Arial" w:cs="Arial"/>
          <w:sz w:val="20"/>
          <w:szCs w:val="20"/>
          <w:lang w:val="en-US" w:eastAsia="en-US"/>
        </w:rPr>
        <w:t xml:space="preserve">Development of a Metabolic Biomarker Panel for the Early Detection of Cancer Cachexia. </w:t>
      </w:r>
      <w:r w:rsidR="00F509CB" w:rsidRPr="00057C18">
        <w:rPr>
          <w:rFonts w:ascii="Arial" w:hAnsi="Arial" w:cs="Arial"/>
          <w:sz w:val="20"/>
          <w:szCs w:val="20"/>
          <w:shd w:val="clear" w:color="auto" w:fill="FFFFFF"/>
          <w:lang w:val="en-US" w:eastAsia="en-US"/>
        </w:rPr>
        <w:t>10</w:t>
      </w:r>
      <w:r w:rsidR="00F509CB" w:rsidRPr="00057C18">
        <w:rPr>
          <w:rFonts w:ascii="Arial" w:hAnsi="Arial" w:cs="Arial"/>
          <w:sz w:val="20"/>
          <w:szCs w:val="20"/>
          <w:shd w:val="clear" w:color="auto" w:fill="FFFFFF"/>
          <w:vertAlign w:val="superscript"/>
          <w:lang w:val="en-US" w:eastAsia="en-US"/>
        </w:rPr>
        <w:t>th</w:t>
      </w:r>
      <w:r w:rsidR="00F509CB" w:rsidRPr="00057C18">
        <w:rPr>
          <w:rFonts w:ascii="Arial" w:hAnsi="Arial" w:cs="Arial"/>
          <w:sz w:val="20"/>
          <w:szCs w:val="20"/>
          <w:shd w:val="clear" w:color="auto" w:fill="FFFFFF"/>
          <w:lang w:val="en-US" w:eastAsia="en-US"/>
        </w:rPr>
        <w:t xml:space="preserve"> Cachexia Conference, Rome, Italy</w:t>
      </w:r>
      <w:r w:rsidR="00F509CB" w:rsidRPr="00057C18">
        <w:rPr>
          <w:rFonts w:ascii="Arial" w:hAnsi="Arial" w:cs="Arial"/>
          <w:sz w:val="20"/>
          <w:szCs w:val="20"/>
          <w:lang w:val="en-US" w:eastAsia="en-US"/>
        </w:rPr>
        <w:t xml:space="preserve"> </w:t>
      </w:r>
      <w:r w:rsidR="00F509CB" w:rsidRPr="00057C18">
        <w:rPr>
          <w:rFonts w:ascii="Arial" w:hAnsi="Arial" w:cs="Arial"/>
          <w:b/>
          <w:bCs/>
          <w:sz w:val="20"/>
          <w:szCs w:val="20"/>
          <w:shd w:val="clear" w:color="auto" w:fill="FFFFFF"/>
          <w:lang w:val="en-US" w:eastAsia="en-US"/>
        </w:rPr>
        <w:t>(2017)</w:t>
      </w:r>
      <w:r w:rsidR="00057C18" w:rsidRPr="00057C18">
        <w:rPr>
          <w:rFonts w:ascii="Arial" w:hAnsi="Arial" w:cs="Arial"/>
          <w:b/>
          <w:bCs/>
          <w:sz w:val="20"/>
          <w:szCs w:val="20"/>
          <w:shd w:val="clear" w:color="auto" w:fill="FFFFFF"/>
          <w:lang w:val="en-US" w:eastAsia="en-US"/>
        </w:rPr>
        <w:t xml:space="preserve"> </w:t>
      </w:r>
      <w:r w:rsidR="00057C18" w:rsidRPr="00057C18">
        <w:rPr>
          <w:rFonts w:ascii="Arial" w:hAnsi="Arial" w:cs="Arial"/>
          <w:bCs/>
          <w:sz w:val="20"/>
          <w:u w:val="single"/>
          <w:lang w:val="en-US"/>
        </w:rPr>
        <w:t>Poster</w:t>
      </w:r>
    </w:p>
    <w:p w14:paraId="07A7CB6D" w14:textId="77777777" w:rsidR="00BD1A25" w:rsidRPr="00057C18" w:rsidRDefault="00BD1A25" w:rsidP="00BD1A25">
      <w:pPr>
        <w:jc w:val="both"/>
        <w:rPr>
          <w:rFonts w:ascii="Arial" w:hAnsi="Arial" w:cs="Arial"/>
          <w:sz w:val="8"/>
          <w:szCs w:val="8"/>
          <w:lang w:val="en-US" w:eastAsia="en-US"/>
        </w:rPr>
      </w:pPr>
    </w:p>
    <w:p w14:paraId="072CEE7D" w14:textId="293D3319" w:rsidR="002F738A" w:rsidRPr="00057C18" w:rsidRDefault="00E63A63" w:rsidP="00393507">
      <w:pPr>
        <w:numPr>
          <w:ilvl w:val="0"/>
          <w:numId w:val="33"/>
        </w:numPr>
        <w:ind w:left="360"/>
        <w:jc w:val="both"/>
        <w:rPr>
          <w:rFonts w:ascii="Arial" w:hAnsi="Arial" w:cs="Arial"/>
          <w:sz w:val="20"/>
          <w:szCs w:val="20"/>
          <w:lang w:val="en-US" w:eastAsia="en-US"/>
        </w:rPr>
      </w:pPr>
      <w:r w:rsidRPr="00057C18">
        <w:rPr>
          <w:rFonts w:ascii="Arial" w:hAnsi="Arial" w:cs="Arial"/>
          <w:bCs/>
          <w:sz w:val="20"/>
          <w:szCs w:val="20"/>
          <w:lang w:val="en-US" w:eastAsia="en-US"/>
        </w:rPr>
        <w:lastRenderedPageBreak/>
        <w:t xml:space="preserve">Pin F, Erne CE, Couch ME, Bonewald LF, O’Connell TM, </w:t>
      </w:r>
      <w:r w:rsidRPr="00057C18">
        <w:rPr>
          <w:rFonts w:ascii="Arial" w:hAnsi="Arial" w:cs="Arial"/>
          <w:b/>
          <w:bCs/>
          <w:sz w:val="20"/>
          <w:szCs w:val="20"/>
          <w:lang w:val="en-US" w:eastAsia="en-US"/>
        </w:rPr>
        <w:t>Bonetto A</w:t>
      </w:r>
      <w:r w:rsidRPr="00057C18">
        <w:rPr>
          <w:rFonts w:ascii="Arial" w:hAnsi="Arial" w:cs="Arial"/>
          <w:bCs/>
          <w:sz w:val="20"/>
          <w:szCs w:val="20"/>
          <w:lang w:val="en-US" w:eastAsia="en-US"/>
        </w:rPr>
        <w:t xml:space="preserve">. </w:t>
      </w:r>
      <w:r w:rsidR="002F738A" w:rsidRPr="00057C18">
        <w:rPr>
          <w:rFonts w:ascii="Arial" w:hAnsi="Arial" w:cs="Arial"/>
          <w:bCs/>
          <w:sz w:val="20"/>
          <w:szCs w:val="20"/>
          <w:lang w:val="en-US" w:eastAsia="en-US"/>
        </w:rPr>
        <w:t xml:space="preserve">Modulation of PDK4 drives metabolic alterations and skeletal muscle atrophy during cancer cachexia. </w:t>
      </w:r>
      <w:r w:rsidR="002F738A" w:rsidRPr="00057C18">
        <w:rPr>
          <w:rFonts w:ascii="Arial" w:hAnsi="Arial" w:cs="Arial"/>
          <w:sz w:val="20"/>
          <w:szCs w:val="20"/>
          <w:lang w:val="en-US" w:eastAsia="en-US"/>
        </w:rPr>
        <w:t>IUSCC Research Day, Indianapolis, IN</w:t>
      </w:r>
      <w:r w:rsidR="009B2FBF" w:rsidRPr="00057C18">
        <w:rPr>
          <w:rFonts w:ascii="Arial" w:hAnsi="Arial" w:cs="Arial"/>
          <w:sz w:val="20"/>
          <w:szCs w:val="20"/>
          <w:lang w:val="en-US" w:eastAsia="en-US"/>
        </w:rPr>
        <w:t xml:space="preserve"> </w:t>
      </w:r>
      <w:r w:rsidR="002F738A" w:rsidRPr="00057C18">
        <w:rPr>
          <w:rFonts w:ascii="Arial" w:hAnsi="Arial" w:cs="Arial"/>
          <w:b/>
          <w:bCs/>
          <w:sz w:val="20"/>
          <w:szCs w:val="20"/>
          <w:lang w:val="en-US" w:eastAsia="en-US"/>
        </w:rPr>
        <w:t>(2018)</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630B100D" w14:textId="77777777" w:rsidR="00BD1A25" w:rsidRPr="00057C18" w:rsidRDefault="00BD1A25" w:rsidP="00BD1A25">
      <w:pPr>
        <w:jc w:val="both"/>
        <w:rPr>
          <w:rFonts w:ascii="Arial" w:hAnsi="Arial" w:cs="Arial"/>
          <w:sz w:val="8"/>
          <w:szCs w:val="8"/>
          <w:lang w:val="en-US" w:eastAsia="en-US"/>
        </w:rPr>
      </w:pPr>
    </w:p>
    <w:p w14:paraId="61C5EEB3" w14:textId="01CB09D8" w:rsidR="002F738A" w:rsidRPr="00057C18" w:rsidRDefault="00E63A63" w:rsidP="00393507">
      <w:pPr>
        <w:numPr>
          <w:ilvl w:val="0"/>
          <w:numId w:val="33"/>
        </w:numPr>
        <w:ind w:left="360"/>
        <w:jc w:val="both"/>
        <w:rPr>
          <w:rFonts w:ascii="Arial" w:hAnsi="Arial" w:cs="Arial"/>
          <w:sz w:val="20"/>
          <w:szCs w:val="20"/>
          <w:lang w:val="en-US" w:eastAsia="en-US"/>
        </w:rPr>
      </w:pPr>
      <w:r w:rsidRPr="00164E1E">
        <w:rPr>
          <w:rFonts w:ascii="Arial" w:hAnsi="Arial" w:cs="Arial"/>
          <w:sz w:val="20"/>
          <w:szCs w:val="20"/>
          <w:shd w:val="clear" w:color="auto" w:fill="FFFFFF"/>
          <w:lang w:val="en-US"/>
        </w:rPr>
        <w:t xml:space="preserve">Erne CE, Barreto R, Wang M, Pin F, Waning DL, </w:t>
      </w:r>
      <w:r w:rsidRPr="00164E1E">
        <w:rPr>
          <w:rFonts w:ascii="Arial" w:hAnsi="Arial" w:cs="Arial"/>
          <w:b/>
          <w:bCs/>
          <w:sz w:val="20"/>
          <w:szCs w:val="20"/>
          <w:shd w:val="clear" w:color="auto" w:fill="FFFFFF"/>
          <w:lang w:val="en-US"/>
        </w:rPr>
        <w:t>Bonetto A</w:t>
      </w:r>
      <w:r w:rsidRPr="00164E1E">
        <w:rPr>
          <w:rFonts w:ascii="Arial" w:hAnsi="Arial" w:cs="Arial"/>
          <w:sz w:val="20"/>
          <w:szCs w:val="20"/>
          <w:shd w:val="clear" w:color="auto" w:fill="FFFFFF"/>
          <w:lang w:val="en-US"/>
        </w:rPr>
        <w:t xml:space="preserve">. </w:t>
      </w:r>
      <w:r w:rsidR="002F738A" w:rsidRPr="00164E1E">
        <w:rPr>
          <w:rFonts w:ascii="Arial" w:hAnsi="Arial" w:cs="Arial"/>
          <w:sz w:val="20"/>
          <w:szCs w:val="20"/>
          <w:shd w:val="clear" w:color="auto" w:fill="FFFFFF"/>
          <w:lang w:val="en-US"/>
        </w:rPr>
        <w:t xml:space="preserve">Chronic treatment with multi-kinase inhibitors promotes growth retardation and cachexia-like symptoms. </w:t>
      </w:r>
      <w:r w:rsidR="002F738A" w:rsidRPr="00057C18">
        <w:rPr>
          <w:rFonts w:ascii="Arial" w:hAnsi="Arial" w:cs="Arial"/>
          <w:sz w:val="20"/>
          <w:szCs w:val="20"/>
          <w:lang w:val="en-US" w:eastAsia="en-US"/>
        </w:rPr>
        <w:t xml:space="preserve">IUSCC Research Day, Indianapolis, IN </w:t>
      </w:r>
      <w:r w:rsidR="002F738A" w:rsidRPr="00057C18">
        <w:rPr>
          <w:rFonts w:ascii="Arial" w:hAnsi="Arial" w:cs="Arial"/>
          <w:b/>
          <w:bCs/>
          <w:sz w:val="20"/>
          <w:szCs w:val="20"/>
          <w:lang w:val="en-US" w:eastAsia="en-US"/>
        </w:rPr>
        <w:t>(2018)</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31FF373B" w14:textId="77777777" w:rsidR="00BD1A25" w:rsidRPr="00057C18" w:rsidRDefault="00BD1A25" w:rsidP="00BD1A25">
      <w:pPr>
        <w:jc w:val="both"/>
        <w:rPr>
          <w:rFonts w:ascii="Arial" w:hAnsi="Arial" w:cs="Arial"/>
          <w:sz w:val="8"/>
          <w:szCs w:val="8"/>
          <w:lang w:val="en-US" w:eastAsia="en-US"/>
        </w:rPr>
      </w:pPr>
    </w:p>
    <w:p w14:paraId="3F4CE798" w14:textId="73E1113D" w:rsidR="00CB6519" w:rsidRPr="00057C18" w:rsidRDefault="00E63A63" w:rsidP="00393507">
      <w:pPr>
        <w:numPr>
          <w:ilvl w:val="0"/>
          <w:numId w:val="33"/>
        </w:numPr>
        <w:ind w:left="360"/>
        <w:jc w:val="both"/>
        <w:rPr>
          <w:rFonts w:ascii="Arial" w:hAnsi="Arial" w:cs="Arial"/>
          <w:sz w:val="20"/>
          <w:szCs w:val="20"/>
          <w:lang w:val="en-US" w:eastAsia="en-US"/>
        </w:rPr>
      </w:pPr>
      <w:r w:rsidRPr="00057C18">
        <w:rPr>
          <w:rFonts w:ascii="Arial" w:hAnsi="Arial" w:cs="Arial"/>
          <w:bCs/>
          <w:sz w:val="20"/>
          <w:szCs w:val="20"/>
          <w:lang w:val="en-US" w:eastAsia="en-US"/>
        </w:rPr>
        <w:t xml:space="preserve">Pin F, Bonewald LF, Couch ME, O’Connell TM, </w:t>
      </w:r>
      <w:r w:rsidRPr="00057C18">
        <w:rPr>
          <w:rFonts w:ascii="Arial" w:hAnsi="Arial" w:cs="Arial"/>
          <w:b/>
          <w:bCs/>
          <w:sz w:val="20"/>
          <w:szCs w:val="20"/>
          <w:lang w:val="en-US" w:eastAsia="en-US"/>
        </w:rPr>
        <w:t>Bonetto A</w:t>
      </w:r>
      <w:r w:rsidRPr="00057C18">
        <w:rPr>
          <w:rFonts w:ascii="Arial" w:hAnsi="Arial" w:cs="Arial"/>
          <w:bCs/>
          <w:sz w:val="20"/>
          <w:szCs w:val="20"/>
          <w:lang w:val="en-US" w:eastAsia="en-US"/>
        </w:rPr>
        <w:t xml:space="preserve">. </w:t>
      </w:r>
      <w:r w:rsidR="00CB6519" w:rsidRPr="00057C18">
        <w:rPr>
          <w:rFonts w:ascii="Arial" w:hAnsi="Arial" w:cs="Arial"/>
          <w:bCs/>
          <w:sz w:val="20"/>
          <w:szCs w:val="20"/>
          <w:lang w:val="en-US" w:eastAsia="en-US"/>
        </w:rPr>
        <w:t xml:space="preserve">PDK4 drives metabolic alterations and skeletal muscle atrophy in cancer cachexia. </w:t>
      </w:r>
      <w:r w:rsidR="00CB6519" w:rsidRPr="00057C18">
        <w:rPr>
          <w:rFonts w:ascii="Arial" w:hAnsi="Arial" w:cs="Arial"/>
          <w:sz w:val="20"/>
          <w:szCs w:val="20"/>
          <w:lang w:val="en-US" w:eastAsia="en-US"/>
        </w:rPr>
        <w:t>4</w:t>
      </w:r>
      <w:r w:rsidR="00CB6519" w:rsidRPr="00057C18">
        <w:rPr>
          <w:rFonts w:ascii="Arial" w:hAnsi="Arial" w:cs="Arial"/>
          <w:sz w:val="20"/>
          <w:szCs w:val="20"/>
          <w:vertAlign w:val="superscript"/>
          <w:lang w:val="en-US" w:eastAsia="en-US"/>
        </w:rPr>
        <w:t>th</w:t>
      </w:r>
      <w:r w:rsidR="00CB6519" w:rsidRPr="00057C18">
        <w:rPr>
          <w:rFonts w:ascii="Arial" w:hAnsi="Arial" w:cs="Arial"/>
          <w:sz w:val="20"/>
          <w:szCs w:val="20"/>
          <w:lang w:val="en-US" w:eastAsia="en-US"/>
        </w:rPr>
        <w:t xml:space="preserve"> Cancer Cachexia Conference, Philadelphia, PA </w:t>
      </w:r>
      <w:r w:rsidR="00CB6519" w:rsidRPr="00057C18">
        <w:rPr>
          <w:rFonts w:ascii="Arial" w:hAnsi="Arial" w:cs="Arial"/>
          <w:b/>
          <w:bCs/>
          <w:sz w:val="20"/>
          <w:szCs w:val="20"/>
          <w:lang w:val="en-US" w:eastAsia="en-US"/>
        </w:rPr>
        <w:t>(2018)</w:t>
      </w:r>
      <w:r w:rsidR="005F02A9" w:rsidRPr="00057C18">
        <w:rPr>
          <w:rFonts w:ascii="Arial" w:hAnsi="Arial" w:cs="Arial"/>
          <w:b/>
          <w:bCs/>
          <w:sz w:val="20"/>
          <w:szCs w:val="20"/>
          <w:lang w:val="en-US" w:eastAsia="en-US"/>
        </w:rPr>
        <w:t xml:space="preserve"> </w:t>
      </w:r>
      <w:r w:rsidR="005F02A9" w:rsidRPr="00057C18">
        <w:rPr>
          <w:rFonts w:ascii="Arial" w:hAnsi="Arial" w:cs="Arial"/>
          <w:sz w:val="20"/>
          <w:szCs w:val="20"/>
          <w:u w:val="single"/>
          <w:lang w:val="en-US" w:eastAsia="en-US"/>
        </w:rPr>
        <w:t>Oral</w:t>
      </w:r>
      <w:r w:rsidR="005F02A9" w:rsidRPr="00057C18">
        <w:rPr>
          <w:rFonts w:ascii="Arial" w:hAnsi="Arial" w:cs="Arial"/>
          <w:sz w:val="20"/>
          <w:szCs w:val="20"/>
          <w:lang w:val="en-US" w:eastAsia="en-US"/>
        </w:rPr>
        <w:t xml:space="preserve"> (Bonetto)</w:t>
      </w:r>
    </w:p>
    <w:p w14:paraId="78A62B32" w14:textId="77777777" w:rsidR="00BD1A25" w:rsidRPr="00057C18" w:rsidRDefault="00BD1A25" w:rsidP="00BD1A25">
      <w:pPr>
        <w:jc w:val="both"/>
        <w:rPr>
          <w:rFonts w:ascii="Arial" w:hAnsi="Arial" w:cs="Arial"/>
          <w:sz w:val="8"/>
          <w:szCs w:val="8"/>
          <w:lang w:val="en-US" w:eastAsia="en-US"/>
        </w:rPr>
      </w:pPr>
    </w:p>
    <w:p w14:paraId="045D7835" w14:textId="61C027F2" w:rsidR="00CB6519" w:rsidRPr="00057C18" w:rsidRDefault="00E63A63" w:rsidP="006D4887">
      <w:pPr>
        <w:numPr>
          <w:ilvl w:val="0"/>
          <w:numId w:val="33"/>
        </w:numPr>
        <w:ind w:left="360"/>
        <w:jc w:val="both"/>
        <w:rPr>
          <w:rFonts w:ascii="Arial" w:hAnsi="Arial" w:cs="Arial"/>
          <w:sz w:val="20"/>
          <w:szCs w:val="20"/>
          <w:shd w:val="clear" w:color="auto" w:fill="FFFFFF"/>
          <w:lang w:val="en-US" w:eastAsia="en-US"/>
        </w:rPr>
      </w:pPr>
      <w:r w:rsidRPr="00164E1E">
        <w:rPr>
          <w:rFonts w:ascii="Arial" w:hAnsi="Arial" w:cs="Arial"/>
          <w:sz w:val="20"/>
          <w:szCs w:val="20"/>
          <w:shd w:val="clear" w:color="auto" w:fill="FFFFFF"/>
          <w:lang w:val="en-US"/>
        </w:rPr>
        <w:t xml:space="preserve">Pin F, Couch ME, </w:t>
      </w:r>
      <w:r w:rsidRPr="00164E1E">
        <w:rPr>
          <w:rFonts w:ascii="Arial" w:hAnsi="Arial" w:cs="Arial"/>
          <w:b/>
          <w:sz w:val="20"/>
          <w:szCs w:val="20"/>
          <w:shd w:val="clear" w:color="auto" w:fill="FFFFFF"/>
          <w:lang w:val="en-US"/>
        </w:rPr>
        <w:t>Bonetto A</w:t>
      </w:r>
      <w:r w:rsidRPr="00164E1E">
        <w:rPr>
          <w:rFonts w:ascii="Arial" w:hAnsi="Arial" w:cs="Arial"/>
          <w:sz w:val="20"/>
          <w:szCs w:val="20"/>
          <w:shd w:val="clear" w:color="auto" w:fill="FFFFFF"/>
          <w:lang w:val="en-US"/>
        </w:rPr>
        <w:t xml:space="preserve">, O’Connell TM. </w:t>
      </w:r>
      <w:r w:rsidR="00CB6519" w:rsidRPr="00164E1E">
        <w:rPr>
          <w:rFonts w:ascii="Arial" w:hAnsi="Arial" w:cs="Arial"/>
          <w:sz w:val="20"/>
          <w:szCs w:val="20"/>
          <w:shd w:val="clear" w:color="auto" w:fill="FFFFFF"/>
          <w:lang w:val="en-US"/>
        </w:rPr>
        <w:t xml:space="preserve">Metabolic reprogramming by dichloroacetate mitigates muscle wasting in cancer cachexia. </w:t>
      </w:r>
      <w:r w:rsidR="00CB6519" w:rsidRPr="00057C18">
        <w:rPr>
          <w:rFonts w:ascii="Arial" w:hAnsi="Arial" w:cs="Arial"/>
          <w:sz w:val="20"/>
          <w:szCs w:val="20"/>
          <w:lang w:val="en-US" w:eastAsia="en-US"/>
        </w:rPr>
        <w:t>4</w:t>
      </w:r>
      <w:r w:rsidR="00CB6519" w:rsidRPr="00057C18">
        <w:rPr>
          <w:rFonts w:ascii="Arial" w:hAnsi="Arial" w:cs="Arial"/>
          <w:sz w:val="20"/>
          <w:szCs w:val="20"/>
          <w:vertAlign w:val="superscript"/>
          <w:lang w:val="en-US" w:eastAsia="en-US"/>
        </w:rPr>
        <w:t>th</w:t>
      </w:r>
      <w:r w:rsidR="00CB6519" w:rsidRPr="00057C18">
        <w:rPr>
          <w:rFonts w:ascii="Arial" w:hAnsi="Arial" w:cs="Arial"/>
          <w:sz w:val="20"/>
          <w:szCs w:val="20"/>
          <w:lang w:val="en-US" w:eastAsia="en-US"/>
        </w:rPr>
        <w:t xml:space="preserve"> Cancer Cachexia Conference, Philadelphia, PA</w:t>
      </w:r>
      <w:r w:rsidR="003B08A4" w:rsidRPr="00057C18">
        <w:rPr>
          <w:rFonts w:ascii="Arial" w:hAnsi="Arial" w:cs="Arial"/>
          <w:sz w:val="20"/>
          <w:szCs w:val="20"/>
          <w:lang w:val="en-US" w:eastAsia="en-US"/>
        </w:rPr>
        <w:t xml:space="preserve"> </w:t>
      </w:r>
      <w:r w:rsidR="00CB6519" w:rsidRPr="00057C18">
        <w:rPr>
          <w:rFonts w:ascii="Arial" w:hAnsi="Arial" w:cs="Arial"/>
          <w:b/>
          <w:bCs/>
          <w:sz w:val="20"/>
          <w:szCs w:val="20"/>
          <w:lang w:val="en-US" w:eastAsia="en-US"/>
        </w:rPr>
        <w:t>(2018)</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4B625F4A" w14:textId="77777777" w:rsidR="00BD1A25" w:rsidRPr="00057C18" w:rsidRDefault="00BD1A25" w:rsidP="00BD1A25">
      <w:pPr>
        <w:jc w:val="both"/>
        <w:rPr>
          <w:rFonts w:ascii="Arial" w:hAnsi="Arial" w:cs="Arial"/>
          <w:sz w:val="8"/>
          <w:szCs w:val="8"/>
          <w:shd w:val="clear" w:color="auto" w:fill="FFFFFF"/>
          <w:lang w:val="en-US" w:eastAsia="en-US"/>
        </w:rPr>
      </w:pPr>
    </w:p>
    <w:p w14:paraId="3F2D1B0A" w14:textId="209951E5" w:rsidR="00243D93" w:rsidRPr="00057C18" w:rsidRDefault="00E63A63" w:rsidP="00393507">
      <w:pPr>
        <w:numPr>
          <w:ilvl w:val="0"/>
          <w:numId w:val="33"/>
        </w:numPr>
        <w:ind w:left="360"/>
        <w:jc w:val="both"/>
        <w:rPr>
          <w:rFonts w:ascii="Arial" w:hAnsi="Arial" w:cs="Arial"/>
          <w:sz w:val="20"/>
          <w:szCs w:val="20"/>
          <w:lang w:val="en-US" w:eastAsia="en-US"/>
        </w:rPr>
      </w:pPr>
      <w:r w:rsidRPr="00057C18">
        <w:rPr>
          <w:rFonts w:ascii="Arial" w:hAnsi="Arial" w:cs="Arial"/>
          <w:bCs/>
          <w:sz w:val="20"/>
          <w:szCs w:val="20"/>
          <w:lang w:val="en-US" w:eastAsia="en-US"/>
        </w:rPr>
        <w:t xml:space="preserve">Essex AL, Davis H, Pin F, Plotkin LI, </w:t>
      </w:r>
      <w:r w:rsidRPr="00057C18">
        <w:rPr>
          <w:rFonts w:ascii="Arial" w:hAnsi="Arial" w:cs="Arial"/>
          <w:b/>
          <w:bCs/>
          <w:sz w:val="20"/>
          <w:szCs w:val="20"/>
          <w:lang w:val="en-US" w:eastAsia="en-US"/>
        </w:rPr>
        <w:t>Bonetto A</w:t>
      </w:r>
      <w:r w:rsidRPr="00057C18">
        <w:rPr>
          <w:rFonts w:ascii="Arial" w:hAnsi="Arial" w:cs="Arial"/>
          <w:bCs/>
          <w:sz w:val="20"/>
          <w:szCs w:val="20"/>
          <w:lang w:val="en-US" w:eastAsia="en-US"/>
        </w:rPr>
        <w:t xml:space="preserve">. </w:t>
      </w:r>
      <w:r w:rsidR="00243D93" w:rsidRPr="00057C18">
        <w:rPr>
          <w:rFonts w:ascii="Arial" w:hAnsi="Arial" w:cs="Arial"/>
          <w:bCs/>
          <w:sz w:val="20"/>
          <w:szCs w:val="20"/>
          <w:lang w:val="en-US" w:eastAsia="en-US"/>
        </w:rPr>
        <w:t xml:space="preserve">Rescuing age-associated decline in muscle mass by inhibition of the receptor for advanced glycosylation end products, RAGE. </w:t>
      </w:r>
      <w:r w:rsidR="00243D93" w:rsidRPr="00057C18">
        <w:rPr>
          <w:rFonts w:ascii="Arial" w:hAnsi="Arial" w:cs="Arial"/>
          <w:sz w:val="20"/>
          <w:szCs w:val="20"/>
          <w:lang w:val="en-US" w:eastAsia="en-US"/>
        </w:rPr>
        <w:t>ASBMR, Montreal, Quebec, Canada</w:t>
      </w:r>
      <w:r w:rsidRPr="00057C18">
        <w:rPr>
          <w:rFonts w:ascii="Arial" w:hAnsi="Arial" w:cs="Arial"/>
          <w:b/>
          <w:bCs/>
          <w:sz w:val="20"/>
          <w:szCs w:val="20"/>
          <w:lang w:val="en-US" w:eastAsia="en-US"/>
        </w:rPr>
        <w:t xml:space="preserve"> </w:t>
      </w:r>
      <w:r w:rsidR="00243D93" w:rsidRPr="00057C18">
        <w:rPr>
          <w:rFonts w:ascii="Arial" w:hAnsi="Arial" w:cs="Arial"/>
          <w:b/>
          <w:bCs/>
          <w:sz w:val="20"/>
          <w:szCs w:val="20"/>
          <w:lang w:val="en-US" w:eastAsia="en-US"/>
        </w:rPr>
        <w:t>(2018)</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4DBA385F" w14:textId="77777777" w:rsidR="00BD1A25" w:rsidRPr="00057C18" w:rsidRDefault="00BD1A25" w:rsidP="00BD1A25">
      <w:pPr>
        <w:jc w:val="both"/>
        <w:rPr>
          <w:rFonts w:ascii="Arial" w:hAnsi="Arial" w:cs="Arial"/>
          <w:sz w:val="8"/>
          <w:szCs w:val="8"/>
          <w:lang w:val="en-US" w:eastAsia="en-US"/>
        </w:rPr>
      </w:pPr>
    </w:p>
    <w:p w14:paraId="40731631" w14:textId="5C5CFCEA" w:rsidR="00243D93" w:rsidRPr="00057C18" w:rsidRDefault="00E63A63" w:rsidP="00393507">
      <w:pPr>
        <w:numPr>
          <w:ilvl w:val="0"/>
          <w:numId w:val="33"/>
        </w:numPr>
        <w:ind w:left="360"/>
        <w:jc w:val="both"/>
        <w:rPr>
          <w:rFonts w:ascii="Arial" w:hAnsi="Arial" w:cs="Arial"/>
          <w:sz w:val="20"/>
          <w:szCs w:val="20"/>
          <w:lang w:val="en-US" w:eastAsia="en-US"/>
        </w:rPr>
      </w:pPr>
      <w:r w:rsidRPr="00164E1E">
        <w:rPr>
          <w:rFonts w:ascii="Arial" w:hAnsi="Arial" w:cs="Arial"/>
          <w:sz w:val="20"/>
          <w:szCs w:val="20"/>
          <w:shd w:val="clear" w:color="auto" w:fill="FFFFFF"/>
          <w:lang w:val="en-US"/>
        </w:rPr>
        <w:t xml:space="preserve">Pin F, Herndon D, </w:t>
      </w:r>
      <w:r w:rsidRPr="00164E1E">
        <w:rPr>
          <w:rFonts w:ascii="Arial" w:hAnsi="Arial" w:cs="Arial"/>
          <w:b/>
          <w:sz w:val="20"/>
          <w:szCs w:val="20"/>
          <w:shd w:val="clear" w:color="auto" w:fill="FFFFFF"/>
          <w:lang w:val="en-US"/>
        </w:rPr>
        <w:t>Bonetto A</w:t>
      </w:r>
      <w:r w:rsidRPr="00164E1E">
        <w:rPr>
          <w:rFonts w:ascii="Arial" w:hAnsi="Arial" w:cs="Arial"/>
          <w:sz w:val="20"/>
          <w:szCs w:val="20"/>
          <w:shd w:val="clear" w:color="auto" w:fill="FFFFFF"/>
          <w:lang w:val="en-US"/>
        </w:rPr>
        <w:t xml:space="preserve">, Finnerty C, Nieten C, Bonewald LF, Klein G. </w:t>
      </w:r>
      <w:r w:rsidR="00243D93" w:rsidRPr="00164E1E">
        <w:rPr>
          <w:rFonts w:ascii="Arial" w:hAnsi="Arial" w:cs="Arial"/>
          <w:sz w:val="20"/>
          <w:szCs w:val="20"/>
          <w:shd w:val="clear" w:color="auto" w:fill="FFFFFF"/>
          <w:lang w:val="en-US"/>
        </w:rPr>
        <w:t xml:space="preserve">Mechanisms responsible for Pamidronate rescue of post-burn muscle loss in children. </w:t>
      </w:r>
      <w:r w:rsidR="00243D93" w:rsidRPr="00057C18">
        <w:rPr>
          <w:rFonts w:ascii="Arial" w:hAnsi="Arial" w:cs="Arial"/>
          <w:sz w:val="20"/>
          <w:szCs w:val="20"/>
          <w:lang w:val="en-US" w:eastAsia="en-US"/>
        </w:rPr>
        <w:t xml:space="preserve">ASBMR, Montreal, Quebec, Canada </w:t>
      </w:r>
      <w:r w:rsidR="00243D93" w:rsidRPr="00057C18">
        <w:rPr>
          <w:rFonts w:ascii="Arial" w:hAnsi="Arial" w:cs="Arial"/>
          <w:b/>
          <w:bCs/>
          <w:sz w:val="20"/>
          <w:szCs w:val="20"/>
          <w:lang w:val="en-US" w:eastAsia="en-US"/>
        </w:rPr>
        <w:t>(2018)</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05C9AA83" w14:textId="77777777" w:rsidR="00BD1A25" w:rsidRPr="00057C18" w:rsidRDefault="00BD1A25" w:rsidP="00BD1A25">
      <w:pPr>
        <w:jc w:val="both"/>
        <w:rPr>
          <w:rFonts w:ascii="Arial" w:hAnsi="Arial" w:cs="Arial"/>
          <w:sz w:val="8"/>
          <w:szCs w:val="8"/>
          <w:lang w:val="en-US" w:eastAsia="en-US"/>
        </w:rPr>
      </w:pPr>
    </w:p>
    <w:p w14:paraId="0899E1FF" w14:textId="178CE777" w:rsidR="00972B29" w:rsidRPr="00057C18" w:rsidRDefault="00E63A63" w:rsidP="00393507">
      <w:pPr>
        <w:numPr>
          <w:ilvl w:val="0"/>
          <w:numId w:val="33"/>
        </w:numPr>
        <w:ind w:left="360"/>
        <w:jc w:val="both"/>
        <w:rPr>
          <w:rFonts w:ascii="Arial" w:hAnsi="Arial" w:cs="Arial"/>
          <w:sz w:val="20"/>
          <w:szCs w:val="20"/>
          <w:lang w:val="en-US" w:eastAsia="en-US"/>
        </w:rPr>
      </w:pPr>
      <w:r w:rsidRPr="00164E1E">
        <w:rPr>
          <w:rFonts w:ascii="Arial" w:hAnsi="Arial" w:cs="Arial"/>
          <w:sz w:val="20"/>
          <w:szCs w:val="20"/>
          <w:shd w:val="clear" w:color="auto" w:fill="FFFFFF"/>
          <w:lang w:val="en-US"/>
        </w:rPr>
        <w:t xml:space="preserve">Huot JR, Novinger LJ, Pin F, O’Connell TM, </w:t>
      </w:r>
      <w:r w:rsidRPr="00164E1E">
        <w:rPr>
          <w:rFonts w:ascii="Arial" w:hAnsi="Arial" w:cs="Arial"/>
          <w:b/>
          <w:sz w:val="20"/>
          <w:szCs w:val="20"/>
          <w:shd w:val="clear" w:color="auto" w:fill="FFFFFF"/>
          <w:lang w:val="en-US"/>
        </w:rPr>
        <w:t>Bonetto A</w:t>
      </w:r>
      <w:r w:rsidRPr="00164E1E">
        <w:rPr>
          <w:rFonts w:ascii="Arial" w:hAnsi="Arial" w:cs="Arial"/>
          <w:sz w:val="20"/>
          <w:szCs w:val="20"/>
          <w:shd w:val="clear" w:color="auto" w:fill="FFFFFF"/>
          <w:lang w:val="en-US"/>
        </w:rPr>
        <w:t xml:space="preserve">. </w:t>
      </w:r>
      <w:r w:rsidR="00972B29" w:rsidRPr="00057C18">
        <w:rPr>
          <w:rFonts w:ascii="Arial" w:hAnsi="Arial" w:cs="Arial"/>
          <w:sz w:val="20"/>
          <w:szCs w:val="20"/>
          <w:shd w:val="clear" w:color="auto" w:fill="FFFFFF"/>
          <w:lang w:val="en-US"/>
        </w:rPr>
        <w:t>Face and construct validity of a new preclinical model of metastatic colorectal cancer</w:t>
      </w:r>
      <w:r w:rsidR="00972B29" w:rsidRPr="00164E1E">
        <w:rPr>
          <w:rFonts w:ascii="Arial" w:hAnsi="Arial" w:cs="Arial"/>
          <w:sz w:val="20"/>
          <w:szCs w:val="20"/>
          <w:shd w:val="clear" w:color="auto" w:fill="FFFFFF"/>
          <w:lang w:val="en-US"/>
        </w:rPr>
        <w:t xml:space="preserve">. </w:t>
      </w:r>
      <w:r w:rsidR="00972B29" w:rsidRPr="00057C18">
        <w:rPr>
          <w:rFonts w:ascii="Arial" w:hAnsi="Arial" w:cs="Arial"/>
          <w:sz w:val="20"/>
          <w:szCs w:val="20"/>
          <w:lang w:val="en-US" w:eastAsia="en-US"/>
        </w:rPr>
        <w:t>Ad</w:t>
      </w:r>
      <w:r w:rsidR="00B53068" w:rsidRPr="00057C18">
        <w:rPr>
          <w:rFonts w:ascii="Arial" w:hAnsi="Arial" w:cs="Arial"/>
          <w:sz w:val="20"/>
          <w:szCs w:val="20"/>
          <w:lang w:val="en-US" w:eastAsia="en-US"/>
        </w:rPr>
        <w:t>v</w:t>
      </w:r>
      <w:r w:rsidR="00972B29" w:rsidRPr="00057C18">
        <w:rPr>
          <w:rFonts w:ascii="Arial" w:hAnsi="Arial" w:cs="Arial"/>
          <w:sz w:val="20"/>
          <w:szCs w:val="20"/>
          <w:lang w:val="en-US" w:eastAsia="en-US"/>
        </w:rPr>
        <w:t>ances in Skeletal Muscle Biology in Health and Disease, Gainesville, FL</w:t>
      </w:r>
      <w:r w:rsidR="00972B29" w:rsidRPr="00057C18">
        <w:rPr>
          <w:rFonts w:ascii="Arial" w:hAnsi="Arial" w:cs="Arial"/>
          <w:b/>
          <w:bCs/>
          <w:sz w:val="20"/>
          <w:szCs w:val="20"/>
          <w:lang w:val="en-US" w:eastAsia="en-US"/>
        </w:rPr>
        <w:t xml:space="preserve"> (2019)</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64153C05" w14:textId="77777777" w:rsidR="00BD1A25" w:rsidRPr="00057C18" w:rsidRDefault="00BD1A25" w:rsidP="00BD1A25">
      <w:pPr>
        <w:jc w:val="both"/>
        <w:rPr>
          <w:rFonts w:ascii="Arial" w:hAnsi="Arial" w:cs="Arial"/>
          <w:sz w:val="8"/>
          <w:szCs w:val="8"/>
          <w:lang w:val="en-US" w:eastAsia="en-US"/>
        </w:rPr>
      </w:pPr>
    </w:p>
    <w:p w14:paraId="127F9B0D" w14:textId="79367EE9" w:rsidR="00972B29" w:rsidRPr="00057C18" w:rsidRDefault="00E63A63" w:rsidP="00393507">
      <w:pPr>
        <w:numPr>
          <w:ilvl w:val="0"/>
          <w:numId w:val="33"/>
        </w:numPr>
        <w:ind w:left="360"/>
        <w:jc w:val="both"/>
        <w:rPr>
          <w:rFonts w:ascii="Arial" w:hAnsi="Arial" w:cs="Arial"/>
          <w:sz w:val="20"/>
          <w:szCs w:val="20"/>
          <w:lang w:val="en-US" w:eastAsia="en-US"/>
        </w:rPr>
      </w:pPr>
      <w:r w:rsidRPr="00164E1E">
        <w:rPr>
          <w:rFonts w:ascii="Arial" w:hAnsi="Arial" w:cs="Arial"/>
          <w:sz w:val="20"/>
          <w:szCs w:val="20"/>
          <w:shd w:val="clear" w:color="auto" w:fill="FFFFFF"/>
          <w:lang w:val="en-US"/>
        </w:rPr>
        <w:t xml:space="preserve">Essex AL, Davis HM, Plotkin LI, </w:t>
      </w:r>
      <w:r w:rsidRPr="00164E1E">
        <w:rPr>
          <w:rFonts w:ascii="Arial" w:hAnsi="Arial" w:cs="Arial"/>
          <w:b/>
          <w:sz w:val="20"/>
          <w:szCs w:val="20"/>
          <w:shd w:val="clear" w:color="auto" w:fill="FFFFFF"/>
          <w:lang w:val="en-US"/>
        </w:rPr>
        <w:t xml:space="preserve">Bonetto A. </w:t>
      </w:r>
      <w:r w:rsidR="00B53068" w:rsidRPr="00164E1E">
        <w:rPr>
          <w:rFonts w:ascii="Arial" w:hAnsi="Arial" w:cs="Arial"/>
          <w:sz w:val="20"/>
          <w:szCs w:val="20"/>
          <w:shd w:val="clear" w:color="auto" w:fill="FFFFFF"/>
          <w:lang w:val="en-US"/>
        </w:rPr>
        <w:t>Rescuing age-associated decline in muscle mass by inhibition of the receptor for advanced glycosylation end products, RAGE</w:t>
      </w:r>
      <w:r w:rsidR="00972B29" w:rsidRPr="00164E1E">
        <w:rPr>
          <w:rFonts w:ascii="Arial" w:hAnsi="Arial" w:cs="Arial"/>
          <w:sz w:val="20"/>
          <w:szCs w:val="20"/>
          <w:shd w:val="clear" w:color="auto" w:fill="FFFFFF"/>
          <w:lang w:val="en-US"/>
        </w:rPr>
        <w:t xml:space="preserve">. </w:t>
      </w:r>
      <w:r w:rsidR="00B53068" w:rsidRPr="00057C18">
        <w:rPr>
          <w:rFonts w:ascii="Arial" w:hAnsi="Arial" w:cs="Arial"/>
          <w:sz w:val="20"/>
          <w:szCs w:val="20"/>
          <w:lang w:val="en-US" w:eastAsia="en-US"/>
        </w:rPr>
        <w:t>Advances in Skeletal Muscle Biology in Health and Disease, Gainesville, FL</w:t>
      </w:r>
      <w:r w:rsidR="00972B29" w:rsidRPr="00057C18">
        <w:rPr>
          <w:rFonts w:ascii="Arial" w:hAnsi="Arial" w:cs="Arial"/>
          <w:sz w:val="20"/>
          <w:szCs w:val="20"/>
          <w:lang w:val="en-US" w:eastAsia="en-US"/>
        </w:rPr>
        <w:t xml:space="preserve"> </w:t>
      </w:r>
      <w:r w:rsidR="00972B29" w:rsidRPr="00057C18">
        <w:rPr>
          <w:rFonts w:ascii="Arial" w:hAnsi="Arial" w:cs="Arial"/>
          <w:b/>
          <w:bCs/>
          <w:sz w:val="20"/>
          <w:szCs w:val="20"/>
          <w:lang w:val="en-US" w:eastAsia="en-US"/>
        </w:rPr>
        <w:t>(201</w:t>
      </w:r>
      <w:r w:rsidR="00B53068" w:rsidRPr="00057C18">
        <w:rPr>
          <w:rFonts w:ascii="Arial" w:hAnsi="Arial" w:cs="Arial"/>
          <w:b/>
          <w:bCs/>
          <w:sz w:val="20"/>
          <w:szCs w:val="20"/>
          <w:lang w:val="en-US" w:eastAsia="en-US"/>
        </w:rPr>
        <w:t>9</w:t>
      </w:r>
      <w:r w:rsidR="00972B29" w:rsidRPr="00057C18">
        <w:rPr>
          <w:rFonts w:ascii="Arial" w:hAnsi="Arial" w:cs="Arial"/>
          <w:b/>
          <w:bCs/>
          <w:sz w:val="20"/>
          <w:szCs w:val="20"/>
          <w:lang w:val="en-US" w:eastAsia="en-US"/>
        </w:rPr>
        <w:t>)</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4E1865BA" w14:textId="7EB8AEB0" w:rsidR="00BD1A25" w:rsidRPr="00057C18" w:rsidRDefault="00057C18" w:rsidP="00BD1A25">
      <w:pPr>
        <w:jc w:val="both"/>
        <w:rPr>
          <w:rFonts w:ascii="Arial" w:hAnsi="Arial" w:cs="Arial"/>
          <w:sz w:val="8"/>
          <w:szCs w:val="8"/>
          <w:lang w:val="en-US" w:eastAsia="en-US"/>
        </w:rPr>
      </w:pPr>
      <w:r w:rsidRPr="00057C18">
        <w:rPr>
          <w:rFonts w:ascii="Arial" w:hAnsi="Arial" w:cs="Arial"/>
          <w:sz w:val="8"/>
          <w:szCs w:val="8"/>
          <w:lang w:val="en-US" w:eastAsia="en-US"/>
        </w:rPr>
        <w:t xml:space="preserve"> </w:t>
      </w:r>
    </w:p>
    <w:p w14:paraId="1B3774AE" w14:textId="6001C043" w:rsidR="00DE7DD4" w:rsidRPr="00057C18" w:rsidRDefault="00E63A63" w:rsidP="00123424">
      <w:pPr>
        <w:numPr>
          <w:ilvl w:val="0"/>
          <w:numId w:val="33"/>
        </w:numPr>
        <w:ind w:left="360"/>
        <w:jc w:val="both"/>
        <w:rPr>
          <w:rFonts w:ascii="Arial" w:hAnsi="Arial" w:cs="Arial"/>
          <w:sz w:val="20"/>
          <w:szCs w:val="20"/>
          <w:lang w:val="en-US" w:eastAsia="en-US"/>
        </w:rPr>
      </w:pPr>
      <w:r w:rsidRPr="00164E1E">
        <w:rPr>
          <w:rFonts w:ascii="Arial" w:hAnsi="Arial" w:cs="Arial"/>
          <w:sz w:val="20"/>
          <w:szCs w:val="20"/>
          <w:shd w:val="clear" w:color="auto" w:fill="FFFFFF"/>
          <w:lang w:val="en-US"/>
        </w:rPr>
        <w:t xml:space="preserve">Pin F, Couch ME, </w:t>
      </w:r>
      <w:r w:rsidRPr="00164E1E">
        <w:rPr>
          <w:rFonts w:ascii="Arial" w:hAnsi="Arial" w:cs="Arial"/>
          <w:b/>
          <w:sz w:val="20"/>
          <w:szCs w:val="20"/>
          <w:shd w:val="clear" w:color="auto" w:fill="FFFFFF"/>
          <w:lang w:val="en-US"/>
        </w:rPr>
        <w:t>Bonetto A</w:t>
      </w:r>
      <w:r w:rsidRPr="00164E1E">
        <w:rPr>
          <w:rFonts w:ascii="Arial" w:hAnsi="Arial" w:cs="Arial"/>
          <w:sz w:val="20"/>
          <w:szCs w:val="20"/>
          <w:shd w:val="clear" w:color="auto" w:fill="FFFFFF"/>
          <w:lang w:val="en-US"/>
        </w:rPr>
        <w:t xml:space="preserve">, O’Connel TM. </w:t>
      </w:r>
      <w:r w:rsidR="00B53068" w:rsidRPr="00164E1E">
        <w:rPr>
          <w:rFonts w:ascii="Arial" w:hAnsi="Arial" w:cs="Arial"/>
          <w:sz w:val="20"/>
          <w:szCs w:val="20"/>
          <w:shd w:val="clear" w:color="auto" w:fill="FFFFFF"/>
          <w:lang w:val="en-US"/>
        </w:rPr>
        <w:t>Treatment with soluble activin receptor type IIB alters metabolic response in chemotherapy-induced cachexia</w:t>
      </w:r>
      <w:r w:rsidR="00972B29" w:rsidRPr="00164E1E">
        <w:rPr>
          <w:rFonts w:ascii="Arial" w:hAnsi="Arial" w:cs="Arial"/>
          <w:sz w:val="20"/>
          <w:szCs w:val="20"/>
          <w:shd w:val="clear" w:color="auto" w:fill="FFFFFF"/>
          <w:lang w:val="en-US"/>
        </w:rPr>
        <w:t xml:space="preserve">. </w:t>
      </w:r>
      <w:r w:rsidR="00B53068" w:rsidRPr="00057C18">
        <w:rPr>
          <w:rFonts w:ascii="Arial" w:hAnsi="Arial" w:cs="Arial"/>
          <w:sz w:val="20"/>
          <w:szCs w:val="20"/>
          <w:lang w:val="en-US" w:eastAsia="en-US"/>
        </w:rPr>
        <w:t>Advances in Skeletal Muscle Biology in Health and Disease, Gainesville, FL</w:t>
      </w:r>
      <w:r w:rsidR="003B08A4" w:rsidRPr="00057C18">
        <w:rPr>
          <w:rFonts w:ascii="Arial" w:hAnsi="Arial" w:cs="Arial"/>
          <w:b/>
          <w:bCs/>
          <w:sz w:val="20"/>
          <w:szCs w:val="20"/>
          <w:lang w:val="en-US" w:eastAsia="en-US"/>
        </w:rPr>
        <w:t xml:space="preserve"> </w:t>
      </w:r>
      <w:r w:rsidR="00972B29" w:rsidRPr="00057C18">
        <w:rPr>
          <w:rFonts w:ascii="Arial" w:hAnsi="Arial" w:cs="Arial"/>
          <w:b/>
          <w:bCs/>
          <w:sz w:val="20"/>
          <w:szCs w:val="20"/>
          <w:lang w:val="en-US" w:eastAsia="en-US"/>
        </w:rPr>
        <w:t>(201</w:t>
      </w:r>
      <w:r w:rsidR="00B53068" w:rsidRPr="00057C18">
        <w:rPr>
          <w:rFonts w:ascii="Arial" w:hAnsi="Arial" w:cs="Arial"/>
          <w:b/>
          <w:bCs/>
          <w:sz w:val="20"/>
          <w:szCs w:val="20"/>
          <w:lang w:val="en-US" w:eastAsia="en-US"/>
        </w:rPr>
        <w:t>9</w:t>
      </w:r>
      <w:r w:rsidR="00972B29" w:rsidRPr="00057C18">
        <w:rPr>
          <w:rFonts w:ascii="Arial" w:hAnsi="Arial" w:cs="Arial"/>
          <w:b/>
          <w:bCs/>
          <w:sz w:val="20"/>
          <w:szCs w:val="20"/>
          <w:lang w:val="en-US" w:eastAsia="en-US"/>
        </w:rPr>
        <w:t>)</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18AC0720" w14:textId="77777777" w:rsidR="00DE7DD4" w:rsidRPr="00057C18" w:rsidRDefault="00DE7DD4" w:rsidP="00DE7DD4">
      <w:pPr>
        <w:ind w:left="360"/>
        <w:jc w:val="both"/>
        <w:rPr>
          <w:rFonts w:ascii="Arial" w:hAnsi="Arial" w:cs="Arial"/>
          <w:sz w:val="8"/>
          <w:szCs w:val="8"/>
          <w:lang w:val="en-US" w:eastAsia="en-US"/>
        </w:rPr>
      </w:pPr>
    </w:p>
    <w:p w14:paraId="74E03182" w14:textId="457E710F" w:rsidR="00BD1A25" w:rsidRPr="00057C18" w:rsidRDefault="00972B29" w:rsidP="00123424">
      <w:pPr>
        <w:numPr>
          <w:ilvl w:val="0"/>
          <w:numId w:val="33"/>
        </w:numPr>
        <w:ind w:left="360"/>
        <w:jc w:val="both"/>
        <w:rPr>
          <w:rFonts w:ascii="Arial" w:hAnsi="Arial" w:cs="Arial"/>
          <w:sz w:val="20"/>
          <w:szCs w:val="20"/>
          <w:lang w:val="en-US" w:eastAsia="en-US"/>
        </w:rPr>
      </w:pPr>
      <w:r w:rsidRPr="00057C18">
        <w:rPr>
          <w:rFonts w:ascii="Arial" w:hAnsi="Arial" w:cs="Arial"/>
          <w:b/>
          <w:bCs/>
          <w:i/>
          <w:sz w:val="20"/>
          <w:szCs w:val="20"/>
          <w:vertAlign w:val="superscript"/>
          <w:lang w:val="en-US"/>
        </w:rPr>
        <w:t xml:space="preserve"> </w:t>
      </w:r>
      <w:r w:rsidR="00E63A63" w:rsidRPr="00057C18">
        <w:rPr>
          <w:rFonts w:ascii="Arial" w:hAnsi="Arial" w:cs="Arial"/>
          <w:sz w:val="20"/>
          <w:szCs w:val="20"/>
          <w:shd w:val="clear" w:color="auto" w:fill="FFFFFF"/>
          <w:lang w:val="en-US" w:eastAsia="en-US"/>
        </w:rPr>
        <w:t xml:space="preserve">Huot JR, Novinger LJ, Pin F, Essex AL, Jones AJ, O’Connel TM, </w:t>
      </w:r>
      <w:r w:rsidR="00E63A63" w:rsidRPr="00057C18">
        <w:rPr>
          <w:rFonts w:ascii="Arial" w:hAnsi="Arial" w:cs="Arial"/>
          <w:b/>
          <w:sz w:val="20"/>
          <w:szCs w:val="20"/>
          <w:shd w:val="clear" w:color="auto" w:fill="FFFFFF"/>
          <w:lang w:val="en-US" w:eastAsia="en-US"/>
        </w:rPr>
        <w:t>Bonetto A</w:t>
      </w:r>
      <w:r w:rsidR="00E63A63" w:rsidRPr="00057C18">
        <w:rPr>
          <w:rFonts w:ascii="Arial" w:hAnsi="Arial" w:cs="Arial"/>
          <w:sz w:val="20"/>
          <w:szCs w:val="20"/>
          <w:shd w:val="clear" w:color="auto" w:fill="FFFFFF"/>
          <w:lang w:val="en-US" w:eastAsia="en-US"/>
        </w:rPr>
        <w:t xml:space="preserve">. </w:t>
      </w:r>
      <w:r w:rsidR="00A01A62" w:rsidRPr="00057C18">
        <w:rPr>
          <w:rFonts w:ascii="Arial" w:hAnsi="Arial" w:cs="Arial"/>
          <w:sz w:val="20"/>
          <w:szCs w:val="20"/>
          <w:shd w:val="clear" w:color="auto" w:fill="FFFFFF"/>
          <w:lang w:val="en-US" w:eastAsia="en-US"/>
        </w:rPr>
        <w:t xml:space="preserve">Metastatic colorectal cancer induces musculoskeletal and metabolic abnormalities. </w:t>
      </w:r>
      <w:r w:rsidR="00125F81" w:rsidRPr="00057C18">
        <w:rPr>
          <w:rFonts w:ascii="Arial" w:hAnsi="Arial" w:cs="Arial"/>
          <w:color w:val="000000"/>
          <w:sz w:val="20"/>
          <w:szCs w:val="20"/>
          <w:shd w:val="clear" w:color="auto" w:fill="FFFFFF"/>
          <w:lang w:eastAsia="en-US"/>
        </w:rPr>
        <w:t xml:space="preserve">IUSCC Research Day, Indianapolis, IN </w:t>
      </w:r>
      <w:r w:rsidR="00125F81" w:rsidRPr="00057C18">
        <w:rPr>
          <w:rFonts w:ascii="Arial" w:hAnsi="Arial" w:cs="Arial"/>
          <w:b/>
          <w:bCs/>
          <w:sz w:val="20"/>
          <w:szCs w:val="20"/>
          <w:lang w:val="en-US" w:eastAsia="en-US"/>
        </w:rPr>
        <w:t>(2019)</w:t>
      </w:r>
      <w:r w:rsidR="005F02A9" w:rsidRPr="00057C18">
        <w:rPr>
          <w:rFonts w:ascii="Arial" w:hAnsi="Arial" w:cs="Arial"/>
          <w:b/>
          <w:bCs/>
          <w:sz w:val="20"/>
          <w:szCs w:val="20"/>
          <w:lang w:val="en-US" w:eastAsia="en-US"/>
        </w:rPr>
        <w:t xml:space="preserve"> </w:t>
      </w:r>
      <w:r w:rsidR="005F02A9" w:rsidRPr="00057C18">
        <w:rPr>
          <w:rFonts w:ascii="Arial" w:hAnsi="Arial" w:cs="Arial"/>
          <w:sz w:val="20"/>
          <w:szCs w:val="20"/>
          <w:u w:val="single"/>
          <w:lang w:val="en-US" w:eastAsia="en-US"/>
        </w:rPr>
        <w:t>Oral</w:t>
      </w:r>
      <w:r w:rsidR="005F02A9" w:rsidRPr="00057C18">
        <w:rPr>
          <w:rFonts w:ascii="Arial" w:hAnsi="Arial" w:cs="Arial"/>
          <w:sz w:val="20"/>
          <w:szCs w:val="20"/>
          <w:lang w:val="en-US" w:eastAsia="en-US"/>
        </w:rPr>
        <w:t xml:space="preserve"> (Huot)</w:t>
      </w:r>
    </w:p>
    <w:p w14:paraId="5128D5BB" w14:textId="408CCEA4" w:rsidR="00A01A62" w:rsidRPr="00057C18" w:rsidRDefault="00125F81" w:rsidP="00BD1A25">
      <w:pPr>
        <w:jc w:val="both"/>
        <w:rPr>
          <w:rFonts w:ascii="Arial" w:hAnsi="Arial" w:cs="Arial"/>
          <w:sz w:val="8"/>
          <w:szCs w:val="8"/>
          <w:lang w:val="en-US" w:eastAsia="en-US"/>
        </w:rPr>
      </w:pPr>
      <w:r w:rsidRPr="00057C18">
        <w:rPr>
          <w:rFonts w:ascii="Arial" w:hAnsi="Arial" w:cs="Arial"/>
          <w:b/>
          <w:bCs/>
          <w:i/>
          <w:sz w:val="8"/>
          <w:szCs w:val="8"/>
          <w:vertAlign w:val="superscript"/>
          <w:lang w:val="en-US"/>
        </w:rPr>
        <w:t xml:space="preserve"> </w:t>
      </w:r>
    </w:p>
    <w:p w14:paraId="542F2419" w14:textId="3FB66FE4" w:rsidR="00BD1A25" w:rsidRPr="00057C18" w:rsidRDefault="00E63A63" w:rsidP="00393507">
      <w:pPr>
        <w:numPr>
          <w:ilvl w:val="0"/>
          <w:numId w:val="33"/>
        </w:numPr>
        <w:ind w:left="360"/>
        <w:jc w:val="both"/>
        <w:rPr>
          <w:rFonts w:ascii="Arial" w:hAnsi="Arial" w:cs="Arial"/>
          <w:sz w:val="20"/>
          <w:szCs w:val="20"/>
          <w:lang w:val="en-US" w:eastAsia="en-US"/>
        </w:rPr>
      </w:pPr>
      <w:r w:rsidRPr="00164E1E">
        <w:rPr>
          <w:rFonts w:ascii="Arial" w:hAnsi="Arial" w:cs="Arial"/>
          <w:color w:val="000000"/>
          <w:sz w:val="20"/>
          <w:szCs w:val="20"/>
          <w:shd w:val="clear" w:color="auto" w:fill="FFFFFF"/>
          <w:lang w:val="en-US" w:eastAsia="en-US"/>
        </w:rPr>
        <w:t xml:space="preserve">Pin F, Bonewald LF, </w:t>
      </w:r>
      <w:r w:rsidRPr="00164E1E">
        <w:rPr>
          <w:rFonts w:ascii="Arial" w:hAnsi="Arial" w:cs="Arial"/>
          <w:b/>
          <w:color w:val="000000"/>
          <w:sz w:val="20"/>
          <w:szCs w:val="20"/>
          <w:shd w:val="clear" w:color="auto" w:fill="FFFFFF"/>
          <w:lang w:val="en-US" w:eastAsia="en-US"/>
        </w:rPr>
        <w:t>Bonetto A</w:t>
      </w:r>
      <w:r w:rsidRPr="00164E1E">
        <w:rPr>
          <w:rFonts w:ascii="Arial" w:hAnsi="Arial" w:cs="Arial"/>
          <w:color w:val="000000"/>
          <w:sz w:val="20"/>
          <w:szCs w:val="20"/>
          <w:shd w:val="clear" w:color="auto" w:fill="FFFFFF"/>
          <w:lang w:val="en-US" w:eastAsia="en-US"/>
        </w:rPr>
        <w:t xml:space="preserve">. </w:t>
      </w:r>
      <w:r w:rsidR="00125F81" w:rsidRPr="00164E1E">
        <w:rPr>
          <w:rFonts w:ascii="Arial" w:hAnsi="Arial" w:cs="Arial"/>
          <w:color w:val="000000"/>
          <w:sz w:val="20"/>
          <w:szCs w:val="20"/>
          <w:shd w:val="clear" w:color="auto" w:fill="FFFFFF"/>
          <w:lang w:val="en-US" w:eastAsia="en-US"/>
        </w:rPr>
        <w:t xml:space="preserve">Effects of RANKL producing compared to non-RANKL producing tumors on muscle and bone. </w:t>
      </w:r>
      <w:r w:rsidR="00125F81" w:rsidRPr="00057C18">
        <w:rPr>
          <w:rFonts w:ascii="Arial" w:hAnsi="Arial" w:cs="Arial"/>
          <w:color w:val="000000"/>
          <w:sz w:val="20"/>
          <w:szCs w:val="20"/>
          <w:shd w:val="clear" w:color="auto" w:fill="FFFFFF"/>
          <w:lang w:eastAsia="en-US"/>
        </w:rPr>
        <w:t>IUSCC Research Day, Indianapolis, IN</w:t>
      </w:r>
      <w:r w:rsidR="003B08A4" w:rsidRPr="00057C18">
        <w:rPr>
          <w:rFonts w:ascii="Arial" w:hAnsi="Arial" w:cs="Arial"/>
          <w:color w:val="000000"/>
          <w:sz w:val="20"/>
          <w:szCs w:val="20"/>
          <w:shd w:val="clear" w:color="auto" w:fill="FFFFFF"/>
          <w:lang w:eastAsia="en-US"/>
        </w:rPr>
        <w:t xml:space="preserve"> </w:t>
      </w:r>
      <w:r w:rsidR="00125F81" w:rsidRPr="00057C18">
        <w:rPr>
          <w:rFonts w:ascii="Arial" w:hAnsi="Arial" w:cs="Arial"/>
          <w:b/>
          <w:bCs/>
          <w:sz w:val="20"/>
          <w:szCs w:val="20"/>
          <w:lang w:val="en-US" w:eastAsia="en-US"/>
        </w:rPr>
        <w:t>(2019)</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019DD2DE" w14:textId="1BC79F18" w:rsidR="00125F81" w:rsidRPr="00057C18" w:rsidRDefault="00125F81" w:rsidP="00BD1A25">
      <w:pPr>
        <w:jc w:val="both"/>
        <w:rPr>
          <w:rFonts w:ascii="Arial" w:hAnsi="Arial" w:cs="Arial"/>
          <w:sz w:val="8"/>
          <w:szCs w:val="8"/>
          <w:lang w:val="en-US" w:eastAsia="en-US"/>
        </w:rPr>
      </w:pPr>
      <w:r w:rsidRPr="00057C18">
        <w:rPr>
          <w:rFonts w:ascii="Arial" w:hAnsi="Arial" w:cs="Arial"/>
          <w:color w:val="000000"/>
          <w:sz w:val="8"/>
          <w:szCs w:val="8"/>
          <w:shd w:val="clear" w:color="auto" w:fill="FFFFFF"/>
          <w:lang w:eastAsia="en-US"/>
        </w:rPr>
        <w:tab/>
      </w:r>
    </w:p>
    <w:p w14:paraId="35590026" w14:textId="29D2BAAC" w:rsidR="00BD1A25" w:rsidRPr="00057C18" w:rsidRDefault="00E63A63" w:rsidP="00393507">
      <w:pPr>
        <w:numPr>
          <w:ilvl w:val="0"/>
          <w:numId w:val="33"/>
        </w:numPr>
        <w:ind w:left="360"/>
        <w:jc w:val="both"/>
        <w:rPr>
          <w:rFonts w:ascii="Arial" w:hAnsi="Arial" w:cs="Arial"/>
          <w:sz w:val="20"/>
          <w:szCs w:val="20"/>
          <w:lang w:val="en-US" w:eastAsia="en-US"/>
        </w:rPr>
      </w:pPr>
      <w:r w:rsidRPr="00057C18">
        <w:rPr>
          <w:rFonts w:ascii="Arial" w:hAnsi="Arial" w:cs="Arial"/>
          <w:color w:val="000000"/>
          <w:sz w:val="20"/>
          <w:szCs w:val="20"/>
          <w:shd w:val="clear" w:color="auto" w:fill="FFFFFF"/>
          <w:lang w:eastAsia="en-US"/>
        </w:rPr>
        <w:t xml:space="preserve">Jones AJ, Alwani M, Novinger LJ, Pittelkow E, </w:t>
      </w:r>
      <w:r w:rsidRPr="00057C18">
        <w:rPr>
          <w:rFonts w:ascii="Arial" w:hAnsi="Arial" w:cs="Arial"/>
          <w:b/>
          <w:color w:val="000000"/>
          <w:sz w:val="20"/>
          <w:szCs w:val="20"/>
          <w:shd w:val="clear" w:color="auto" w:fill="FFFFFF"/>
          <w:lang w:eastAsia="en-US"/>
        </w:rPr>
        <w:t>Bonetto A</w:t>
      </w:r>
      <w:r w:rsidRPr="00057C18">
        <w:rPr>
          <w:rFonts w:ascii="Arial" w:hAnsi="Arial" w:cs="Arial"/>
          <w:color w:val="000000"/>
          <w:sz w:val="20"/>
          <w:szCs w:val="20"/>
          <w:shd w:val="clear" w:color="auto" w:fill="FFFFFF"/>
          <w:lang w:eastAsia="en-US"/>
        </w:rPr>
        <w:t xml:space="preserve">, Sim MW, Moore MG, Mantravadi AV. </w:t>
      </w:r>
      <w:r w:rsidR="00125F81" w:rsidRPr="00164E1E">
        <w:rPr>
          <w:rFonts w:ascii="Arial" w:hAnsi="Arial" w:cs="Arial"/>
          <w:color w:val="000000"/>
          <w:sz w:val="20"/>
          <w:szCs w:val="20"/>
          <w:shd w:val="clear" w:color="auto" w:fill="FFFFFF"/>
          <w:lang w:val="en-US" w:eastAsia="en-US"/>
        </w:rPr>
        <w:t xml:space="preserve">Impacts of sarcopenia on post-operative outcomes of autologous free tissue transfer in head and neck reconstruction. </w:t>
      </w:r>
      <w:r w:rsidR="00125F81" w:rsidRPr="00057C18">
        <w:rPr>
          <w:rFonts w:ascii="Arial" w:hAnsi="Arial" w:cs="Arial"/>
          <w:color w:val="000000"/>
          <w:sz w:val="20"/>
          <w:szCs w:val="20"/>
          <w:shd w:val="clear" w:color="auto" w:fill="FFFFFF"/>
          <w:lang w:eastAsia="en-US"/>
        </w:rPr>
        <w:t>IUSCC Research Day, Indianapolis, IN</w:t>
      </w:r>
      <w:r w:rsidR="003B08A4" w:rsidRPr="00057C18">
        <w:rPr>
          <w:rFonts w:ascii="Arial" w:hAnsi="Arial" w:cs="Arial"/>
          <w:color w:val="000000"/>
          <w:sz w:val="20"/>
          <w:szCs w:val="20"/>
          <w:shd w:val="clear" w:color="auto" w:fill="FFFFFF"/>
          <w:lang w:eastAsia="en-US"/>
        </w:rPr>
        <w:t xml:space="preserve"> </w:t>
      </w:r>
      <w:r w:rsidR="00125F81" w:rsidRPr="00057C18">
        <w:rPr>
          <w:rFonts w:ascii="Arial" w:hAnsi="Arial" w:cs="Arial"/>
          <w:b/>
          <w:bCs/>
          <w:sz w:val="20"/>
          <w:szCs w:val="20"/>
          <w:lang w:val="en-US" w:eastAsia="en-US"/>
        </w:rPr>
        <w:t>(2019)</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7EA2FE3F" w14:textId="2C0ACCA1" w:rsidR="00125F81" w:rsidRPr="00057C18" w:rsidRDefault="00125F81" w:rsidP="00BD1A25">
      <w:pPr>
        <w:jc w:val="both"/>
        <w:rPr>
          <w:rFonts w:ascii="Arial" w:hAnsi="Arial" w:cs="Arial"/>
          <w:sz w:val="8"/>
          <w:szCs w:val="8"/>
          <w:lang w:val="en-US" w:eastAsia="en-US"/>
        </w:rPr>
      </w:pPr>
      <w:r w:rsidRPr="00057C18">
        <w:rPr>
          <w:rFonts w:ascii="Arial" w:hAnsi="Arial" w:cs="Arial"/>
          <w:b/>
          <w:bCs/>
          <w:i/>
          <w:sz w:val="8"/>
          <w:szCs w:val="8"/>
          <w:vertAlign w:val="superscript"/>
          <w:lang w:val="en-US"/>
        </w:rPr>
        <w:t xml:space="preserve"> </w:t>
      </w:r>
    </w:p>
    <w:p w14:paraId="7FA2CD9A" w14:textId="24317E58" w:rsidR="00125F81" w:rsidRPr="00057C18" w:rsidRDefault="00E63A63" w:rsidP="00393507">
      <w:pPr>
        <w:numPr>
          <w:ilvl w:val="0"/>
          <w:numId w:val="33"/>
        </w:numPr>
        <w:ind w:left="360"/>
        <w:jc w:val="both"/>
        <w:rPr>
          <w:rFonts w:ascii="Arial" w:hAnsi="Arial" w:cs="Arial"/>
          <w:sz w:val="20"/>
          <w:szCs w:val="20"/>
          <w:lang w:val="en-US" w:eastAsia="en-US"/>
        </w:rPr>
      </w:pPr>
      <w:r w:rsidRPr="00164E1E">
        <w:rPr>
          <w:rFonts w:ascii="Arial" w:hAnsi="Arial" w:cs="Arial"/>
          <w:color w:val="000000"/>
          <w:sz w:val="20"/>
          <w:szCs w:val="20"/>
          <w:shd w:val="clear" w:color="auto" w:fill="FFFFFF"/>
          <w:lang w:val="en-US" w:eastAsia="en-US"/>
        </w:rPr>
        <w:t>Novinger L</w:t>
      </w:r>
      <w:r w:rsidR="009B2FBF" w:rsidRPr="00164E1E">
        <w:rPr>
          <w:rFonts w:ascii="Arial" w:hAnsi="Arial" w:cs="Arial"/>
          <w:color w:val="000000"/>
          <w:sz w:val="20"/>
          <w:szCs w:val="20"/>
          <w:shd w:val="clear" w:color="auto" w:fill="FFFFFF"/>
          <w:lang w:val="en-US" w:eastAsia="en-US"/>
        </w:rPr>
        <w:t>J</w:t>
      </w:r>
      <w:r w:rsidRPr="00164E1E">
        <w:rPr>
          <w:rFonts w:ascii="Arial" w:hAnsi="Arial" w:cs="Arial"/>
          <w:color w:val="000000"/>
          <w:sz w:val="20"/>
          <w:szCs w:val="20"/>
          <w:shd w:val="clear" w:color="auto" w:fill="FFFFFF"/>
          <w:lang w:val="en-US" w:eastAsia="en-US"/>
        </w:rPr>
        <w:t xml:space="preserve">, Jones AJ, Pin F, Huot JR, Essex AL, </w:t>
      </w:r>
      <w:r w:rsidRPr="00164E1E">
        <w:rPr>
          <w:rFonts w:ascii="Arial" w:hAnsi="Arial" w:cs="Arial"/>
          <w:b/>
          <w:color w:val="000000"/>
          <w:sz w:val="20"/>
          <w:szCs w:val="20"/>
          <w:shd w:val="clear" w:color="auto" w:fill="FFFFFF"/>
          <w:lang w:val="en-US" w:eastAsia="en-US"/>
        </w:rPr>
        <w:t>Bonetto A</w:t>
      </w:r>
      <w:r w:rsidRPr="00164E1E">
        <w:rPr>
          <w:rFonts w:ascii="Arial" w:hAnsi="Arial" w:cs="Arial"/>
          <w:color w:val="000000"/>
          <w:sz w:val="20"/>
          <w:szCs w:val="20"/>
          <w:shd w:val="clear" w:color="auto" w:fill="FFFFFF"/>
          <w:lang w:val="en-US" w:eastAsia="en-US"/>
        </w:rPr>
        <w:t xml:space="preserve">, Moore M. </w:t>
      </w:r>
      <w:r w:rsidR="00125F81" w:rsidRPr="00164E1E">
        <w:rPr>
          <w:rFonts w:ascii="Arial" w:hAnsi="Arial" w:cs="Arial"/>
          <w:color w:val="000000"/>
          <w:sz w:val="20"/>
          <w:szCs w:val="20"/>
          <w:shd w:val="clear" w:color="auto" w:fill="FFFFFF"/>
          <w:lang w:val="en-US" w:eastAsia="en-US"/>
        </w:rPr>
        <w:t xml:space="preserve">Characterization of cancer cachexia in head and neck cancer patients undergoing free flap reconstruction. </w:t>
      </w:r>
      <w:r w:rsidR="00125F81" w:rsidRPr="00057C18">
        <w:rPr>
          <w:rFonts w:ascii="Arial" w:hAnsi="Arial" w:cs="Arial"/>
          <w:color w:val="000000"/>
          <w:sz w:val="20"/>
          <w:szCs w:val="20"/>
          <w:shd w:val="clear" w:color="auto" w:fill="FFFFFF"/>
          <w:lang w:eastAsia="en-US"/>
        </w:rPr>
        <w:t>IUSCC Research Day, Indianapolis, IN</w:t>
      </w:r>
      <w:r w:rsidRPr="00057C18">
        <w:rPr>
          <w:rFonts w:ascii="Arial" w:hAnsi="Arial" w:cs="Arial"/>
          <w:color w:val="000000"/>
          <w:sz w:val="20"/>
          <w:szCs w:val="20"/>
          <w:shd w:val="clear" w:color="auto" w:fill="FFFFFF"/>
          <w:lang w:eastAsia="en-US"/>
        </w:rPr>
        <w:t xml:space="preserve"> </w:t>
      </w:r>
      <w:r w:rsidR="00125F81" w:rsidRPr="00057C18">
        <w:rPr>
          <w:rFonts w:ascii="Arial" w:hAnsi="Arial" w:cs="Arial"/>
          <w:b/>
          <w:bCs/>
          <w:sz w:val="20"/>
          <w:szCs w:val="20"/>
          <w:lang w:val="en-US" w:eastAsia="en-US"/>
        </w:rPr>
        <w:t>(2019)</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015B8F3A" w14:textId="77777777" w:rsidR="00BD1A25" w:rsidRPr="00057C18" w:rsidRDefault="00BD1A25" w:rsidP="00BD1A25">
      <w:pPr>
        <w:jc w:val="both"/>
        <w:rPr>
          <w:rFonts w:ascii="Arial" w:hAnsi="Arial" w:cs="Arial"/>
          <w:sz w:val="8"/>
          <w:szCs w:val="8"/>
          <w:lang w:val="en-US" w:eastAsia="en-US"/>
        </w:rPr>
      </w:pPr>
    </w:p>
    <w:p w14:paraId="2C9AD29B" w14:textId="4A2547E9" w:rsidR="00125F81" w:rsidRPr="00057C18" w:rsidRDefault="00E63A63" w:rsidP="00393507">
      <w:pPr>
        <w:numPr>
          <w:ilvl w:val="0"/>
          <w:numId w:val="33"/>
        </w:numPr>
        <w:ind w:left="360"/>
        <w:jc w:val="both"/>
        <w:rPr>
          <w:rFonts w:ascii="Arial" w:hAnsi="Arial" w:cs="Arial"/>
          <w:sz w:val="20"/>
          <w:szCs w:val="20"/>
          <w:lang w:val="en-US" w:eastAsia="en-US"/>
        </w:rPr>
      </w:pPr>
      <w:r w:rsidRPr="00057C18">
        <w:rPr>
          <w:rFonts w:ascii="Arial" w:hAnsi="Arial" w:cs="Arial"/>
          <w:sz w:val="20"/>
          <w:szCs w:val="20"/>
          <w:shd w:val="clear" w:color="auto" w:fill="FFFFFF"/>
          <w:lang w:val="en-US" w:eastAsia="en-US"/>
        </w:rPr>
        <w:t xml:space="preserve">O’Connell TM, Pin F, Couch ME, </w:t>
      </w:r>
      <w:r w:rsidRPr="00057C18">
        <w:rPr>
          <w:rFonts w:ascii="Arial" w:hAnsi="Arial" w:cs="Arial"/>
          <w:b/>
          <w:sz w:val="20"/>
          <w:szCs w:val="20"/>
          <w:shd w:val="clear" w:color="auto" w:fill="FFFFFF"/>
          <w:lang w:val="en-US" w:eastAsia="en-US"/>
        </w:rPr>
        <w:t>Bonetto A</w:t>
      </w:r>
      <w:r w:rsidRPr="00057C18">
        <w:rPr>
          <w:rFonts w:ascii="Arial" w:hAnsi="Arial" w:cs="Arial"/>
          <w:sz w:val="20"/>
          <w:szCs w:val="20"/>
          <w:shd w:val="clear" w:color="auto" w:fill="FFFFFF"/>
          <w:lang w:val="en-US" w:eastAsia="en-US"/>
        </w:rPr>
        <w:t xml:space="preserve">. </w:t>
      </w:r>
      <w:r w:rsidR="00393507" w:rsidRPr="00057C18">
        <w:rPr>
          <w:rFonts w:ascii="Arial" w:hAnsi="Arial" w:cs="Arial"/>
          <w:sz w:val="20"/>
          <w:szCs w:val="20"/>
          <w:shd w:val="clear" w:color="auto" w:fill="FFFFFF"/>
          <w:lang w:val="en-US" w:eastAsia="en-US"/>
        </w:rPr>
        <w:t xml:space="preserve">ACVR2B antagonism restores skeletal muscle mass and cardiac function in metastatic colorectal cancer cachexia. </w:t>
      </w:r>
      <w:r w:rsidR="00393507" w:rsidRPr="00057C18">
        <w:rPr>
          <w:rFonts w:ascii="Arial" w:hAnsi="Arial" w:cs="Arial"/>
          <w:color w:val="000000"/>
          <w:sz w:val="20"/>
          <w:szCs w:val="20"/>
          <w:shd w:val="clear" w:color="auto" w:fill="FFFFFF"/>
          <w:lang w:eastAsia="en-US"/>
        </w:rPr>
        <w:t>IUSCC Research Day, Indianapolis, IN</w:t>
      </w:r>
      <w:r w:rsidR="003B08A4" w:rsidRPr="00057C18">
        <w:rPr>
          <w:rFonts w:ascii="Arial" w:hAnsi="Arial" w:cs="Arial"/>
          <w:b/>
          <w:bCs/>
          <w:color w:val="000000"/>
          <w:sz w:val="20"/>
          <w:szCs w:val="20"/>
          <w:shd w:val="clear" w:color="auto" w:fill="FFFFFF"/>
          <w:lang w:eastAsia="en-US"/>
        </w:rPr>
        <w:t xml:space="preserve"> </w:t>
      </w:r>
      <w:r w:rsidR="003B08A4" w:rsidRPr="00057C18">
        <w:rPr>
          <w:rFonts w:ascii="Arial" w:hAnsi="Arial" w:cs="Arial"/>
          <w:b/>
          <w:bCs/>
          <w:sz w:val="20"/>
          <w:szCs w:val="20"/>
          <w:lang w:val="en-US" w:eastAsia="en-US"/>
        </w:rPr>
        <w:t>(2019)</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7D50543A" w14:textId="77777777" w:rsidR="00BD1A25" w:rsidRPr="00057C18" w:rsidRDefault="00BD1A25" w:rsidP="00BD1A25">
      <w:pPr>
        <w:jc w:val="both"/>
        <w:rPr>
          <w:rFonts w:ascii="Arial" w:hAnsi="Arial" w:cs="Arial"/>
          <w:sz w:val="8"/>
          <w:szCs w:val="8"/>
          <w:lang w:val="en-US" w:eastAsia="en-US"/>
        </w:rPr>
      </w:pPr>
    </w:p>
    <w:p w14:paraId="720644CC" w14:textId="608363AE" w:rsidR="00BD1A25" w:rsidRPr="00057C18" w:rsidRDefault="00E63A63" w:rsidP="00393507">
      <w:pPr>
        <w:numPr>
          <w:ilvl w:val="0"/>
          <w:numId w:val="33"/>
        </w:numPr>
        <w:ind w:left="360"/>
        <w:jc w:val="both"/>
        <w:rPr>
          <w:rFonts w:ascii="Arial" w:hAnsi="Arial" w:cs="Arial"/>
          <w:sz w:val="20"/>
          <w:szCs w:val="20"/>
          <w:lang w:val="en-US" w:eastAsia="en-US"/>
        </w:rPr>
      </w:pPr>
      <w:r w:rsidRPr="00057C18">
        <w:rPr>
          <w:rFonts w:ascii="Arial" w:hAnsi="Arial" w:cs="Arial"/>
          <w:sz w:val="20"/>
          <w:szCs w:val="20"/>
          <w:shd w:val="clear" w:color="auto" w:fill="FFFFFF"/>
          <w:lang w:val="en-US" w:eastAsia="en-US"/>
        </w:rPr>
        <w:t xml:space="preserve">Huot JR, Novinger LJ, Pin F, Essex AL, Willis MS, </w:t>
      </w:r>
      <w:r w:rsidRPr="00057C18">
        <w:rPr>
          <w:rFonts w:ascii="Arial" w:hAnsi="Arial" w:cs="Arial"/>
          <w:b/>
          <w:sz w:val="20"/>
          <w:szCs w:val="20"/>
          <w:shd w:val="clear" w:color="auto" w:fill="FFFFFF"/>
          <w:lang w:val="en-US" w:eastAsia="en-US"/>
        </w:rPr>
        <w:t>Bonetto A</w:t>
      </w:r>
      <w:r w:rsidRPr="00057C18">
        <w:rPr>
          <w:rFonts w:ascii="Arial" w:hAnsi="Arial" w:cs="Arial"/>
          <w:sz w:val="20"/>
          <w:szCs w:val="20"/>
          <w:shd w:val="clear" w:color="auto" w:fill="FFFFFF"/>
          <w:lang w:val="en-US" w:eastAsia="en-US"/>
        </w:rPr>
        <w:t xml:space="preserve">. </w:t>
      </w:r>
      <w:r w:rsidR="00393507" w:rsidRPr="00057C18">
        <w:rPr>
          <w:rFonts w:ascii="Arial" w:hAnsi="Arial" w:cs="Arial"/>
          <w:sz w:val="20"/>
          <w:szCs w:val="20"/>
          <w:shd w:val="clear" w:color="auto" w:fill="FFFFFF"/>
          <w:lang w:val="en-US" w:eastAsia="en-US"/>
        </w:rPr>
        <w:t xml:space="preserve">Treatment with soluble activin receptor type IIB alters metabolic response in chemotherapy-induced cachexia. </w:t>
      </w:r>
      <w:r w:rsidR="00393507" w:rsidRPr="00057C18">
        <w:rPr>
          <w:rFonts w:ascii="Arial" w:hAnsi="Arial" w:cs="Arial"/>
          <w:color w:val="000000"/>
          <w:sz w:val="20"/>
          <w:szCs w:val="20"/>
          <w:shd w:val="clear" w:color="auto" w:fill="FFFFFF"/>
          <w:lang w:eastAsia="en-US"/>
        </w:rPr>
        <w:t>Gordon Research Conference –</w:t>
      </w:r>
      <w:r w:rsidR="00BF1C8A" w:rsidRPr="00057C18">
        <w:rPr>
          <w:rFonts w:ascii="Arial" w:hAnsi="Arial" w:cs="Arial"/>
          <w:color w:val="000000"/>
          <w:sz w:val="20"/>
          <w:szCs w:val="20"/>
          <w:shd w:val="clear" w:color="auto" w:fill="FFFFFF"/>
          <w:lang w:eastAsia="en-US"/>
        </w:rPr>
        <w:t xml:space="preserve"> Myogenesis,</w:t>
      </w:r>
      <w:r w:rsidR="00393507" w:rsidRPr="00057C18">
        <w:rPr>
          <w:rFonts w:ascii="Arial" w:hAnsi="Arial" w:cs="Arial"/>
          <w:color w:val="000000"/>
          <w:sz w:val="20"/>
          <w:szCs w:val="20"/>
          <w:shd w:val="clear" w:color="auto" w:fill="FFFFFF"/>
          <w:lang w:eastAsia="en-US"/>
        </w:rPr>
        <w:t xml:space="preserve"> Lucca, Italy</w:t>
      </w:r>
      <w:r w:rsidR="003B08A4" w:rsidRPr="00057C18">
        <w:rPr>
          <w:rFonts w:ascii="Arial" w:hAnsi="Arial" w:cs="Arial"/>
          <w:color w:val="000000"/>
          <w:sz w:val="20"/>
          <w:szCs w:val="20"/>
          <w:shd w:val="clear" w:color="auto" w:fill="FFFFFF"/>
          <w:lang w:eastAsia="en-US"/>
        </w:rPr>
        <w:t xml:space="preserve"> </w:t>
      </w:r>
      <w:r w:rsidR="00393507" w:rsidRPr="00057C18">
        <w:rPr>
          <w:rFonts w:ascii="Arial" w:hAnsi="Arial" w:cs="Arial"/>
          <w:b/>
          <w:bCs/>
          <w:sz w:val="20"/>
          <w:szCs w:val="20"/>
          <w:lang w:val="en-US" w:eastAsia="en-US"/>
        </w:rPr>
        <w:t>(2019)</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0029C116" w14:textId="08EFC932" w:rsidR="00393507" w:rsidRPr="00057C18" w:rsidRDefault="00393507" w:rsidP="00BD1A25">
      <w:pPr>
        <w:jc w:val="both"/>
        <w:rPr>
          <w:rFonts w:ascii="Arial" w:hAnsi="Arial" w:cs="Arial"/>
          <w:sz w:val="8"/>
          <w:szCs w:val="8"/>
          <w:lang w:val="en-US" w:eastAsia="en-US"/>
        </w:rPr>
      </w:pPr>
      <w:r w:rsidRPr="00057C18">
        <w:rPr>
          <w:rFonts w:ascii="Arial" w:hAnsi="Arial" w:cs="Arial"/>
          <w:color w:val="000000"/>
          <w:sz w:val="8"/>
          <w:szCs w:val="8"/>
          <w:shd w:val="clear" w:color="auto" w:fill="FFFFFF"/>
          <w:lang w:eastAsia="en-US"/>
        </w:rPr>
        <w:tab/>
      </w:r>
    </w:p>
    <w:p w14:paraId="13828313" w14:textId="44CAD8FA" w:rsidR="00BD1A25" w:rsidRPr="00057C18" w:rsidRDefault="00E63A63" w:rsidP="00393507">
      <w:pPr>
        <w:numPr>
          <w:ilvl w:val="0"/>
          <w:numId w:val="33"/>
        </w:numPr>
        <w:ind w:left="360"/>
        <w:jc w:val="both"/>
        <w:rPr>
          <w:rFonts w:ascii="Arial" w:hAnsi="Arial" w:cs="Arial"/>
          <w:sz w:val="20"/>
          <w:szCs w:val="20"/>
          <w:lang w:val="en-US" w:eastAsia="en-US"/>
        </w:rPr>
      </w:pPr>
      <w:r w:rsidRPr="00057C18">
        <w:rPr>
          <w:rFonts w:ascii="Arial" w:hAnsi="Arial" w:cs="Arial"/>
          <w:sz w:val="20"/>
          <w:szCs w:val="20"/>
          <w:shd w:val="clear" w:color="auto" w:fill="FFFFFF"/>
          <w:lang w:val="en-US" w:eastAsia="en-US"/>
        </w:rPr>
        <w:t xml:space="preserve">Huot JR, Novinger LJ, Pin F, Essex AL, Jones AJ, Willis MS, </w:t>
      </w:r>
      <w:r w:rsidRPr="00057C18">
        <w:rPr>
          <w:rFonts w:ascii="Arial" w:hAnsi="Arial" w:cs="Arial"/>
          <w:b/>
          <w:sz w:val="20"/>
          <w:szCs w:val="20"/>
          <w:shd w:val="clear" w:color="auto" w:fill="FFFFFF"/>
          <w:lang w:val="en-US" w:eastAsia="en-US"/>
        </w:rPr>
        <w:t>Bonetto A</w:t>
      </w:r>
      <w:r w:rsidRPr="00057C18">
        <w:rPr>
          <w:rFonts w:ascii="Arial" w:hAnsi="Arial" w:cs="Arial"/>
          <w:sz w:val="20"/>
          <w:szCs w:val="20"/>
          <w:shd w:val="clear" w:color="auto" w:fill="FFFFFF"/>
          <w:lang w:val="en-US" w:eastAsia="en-US"/>
        </w:rPr>
        <w:t xml:space="preserve">. </w:t>
      </w:r>
      <w:r w:rsidR="00BF1C8A" w:rsidRPr="00057C18">
        <w:rPr>
          <w:rFonts w:ascii="Arial" w:hAnsi="Arial" w:cs="Arial"/>
          <w:sz w:val="20"/>
          <w:szCs w:val="20"/>
          <w:lang w:val="en-US" w:eastAsia="en-US"/>
        </w:rPr>
        <w:t xml:space="preserve">ACVR2B antagonism restores skeletal muscle mass and cardiac function in metastatic colorectal cancer cachexia. </w:t>
      </w:r>
      <w:r w:rsidR="00BF1C8A" w:rsidRPr="00057C18">
        <w:rPr>
          <w:rFonts w:ascii="Arial" w:hAnsi="Arial" w:cs="Arial"/>
          <w:sz w:val="20"/>
          <w:szCs w:val="20"/>
          <w:shd w:val="clear" w:color="auto" w:fill="FFFFFF"/>
          <w:lang w:val="en-US" w:eastAsia="en-US"/>
        </w:rPr>
        <w:t xml:space="preserve">Bone and muscle interactions: the mechanical and beyond. Indianapolis, IN </w:t>
      </w:r>
      <w:r w:rsidR="00BF1C8A" w:rsidRPr="00057C18">
        <w:rPr>
          <w:rFonts w:ascii="Arial" w:hAnsi="Arial" w:cs="Arial"/>
          <w:b/>
          <w:bCs/>
          <w:sz w:val="20"/>
          <w:szCs w:val="20"/>
          <w:lang w:val="en-US" w:eastAsia="en-US"/>
        </w:rPr>
        <w:t>(2019)</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5CE11D71" w14:textId="5564B50C" w:rsidR="00393507" w:rsidRPr="00057C18" w:rsidRDefault="00BF1C8A" w:rsidP="00BD1A25">
      <w:pPr>
        <w:jc w:val="both"/>
        <w:rPr>
          <w:rFonts w:ascii="Arial" w:hAnsi="Arial" w:cs="Arial"/>
          <w:sz w:val="8"/>
          <w:szCs w:val="8"/>
          <w:lang w:val="en-US" w:eastAsia="en-US"/>
        </w:rPr>
      </w:pPr>
      <w:r w:rsidRPr="00164E1E">
        <w:rPr>
          <w:rFonts w:ascii="Arial" w:hAnsi="Arial" w:cs="Arial"/>
          <w:color w:val="000000"/>
          <w:sz w:val="8"/>
          <w:szCs w:val="8"/>
          <w:shd w:val="clear" w:color="auto" w:fill="FFFFFF"/>
          <w:lang w:val="en-US" w:eastAsia="en-US"/>
        </w:rPr>
        <w:tab/>
      </w:r>
    </w:p>
    <w:p w14:paraId="554390C2" w14:textId="57305F38" w:rsidR="00BF1C8A" w:rsidRPr="00057C18" w:rsidRDefault="00E63A63" w:rsidP="00393507">
      <w:pPr>
        <w:numPr>
          <w:ilvl w:val="0"/>
          <w:numId w:val="33"/>
        </w:numPr>
        <w:ind w:left="360"/>
        <w:jc w:val="both"/>
        <w:rPr>
          <w:rFonts w:ascii="Arial" w:hAnsi="Arial" w:cs="Arial"/>
          <w:sz w:val="20"/>
          <w:szCs w:val="20"/>
          <w:lang w:val="en-US" w:eastAsia="en-US"/>
        </w:rPr>
      </w:pPr>
      <w:r w:rsidRPr="00164E1E">
        <w:rPr>
          <w:rFonts w:ascii="Arial" w:hAnsi="Arial" w:cs="Arial"/>
          <w:color w:val="000000"/>
          <w:sz w:val="20"/>
          <w:szCs w:val="20"/>
          <w:shd w:val="clear" w:color="auto" w:fill="FFFFFF"/>
          <w:lang w:val="en-US" w:eastAsia="en-US"/>
        </w:rPr>
        <w:t xml:space="preserve">Pin F, Huot JR, Essex AL, Jones AJ, Bonewald LF, </w:t>
      </w:r>
      <w:r w:rsidRPr="00164E1E">
        <w:rPr>
          <w:rFonts w:ascii="Arial" w:hAnsi="Arial" w:cs="Arial"/>
          <w:b/>
          <w:color w:val="000000"/>
          <w:sz w:val="20"/>
          <w:szCs w:val="20"/>
          <w:shd w:val="clear" w:color="auto" w:fill="FFFFFF"/>
          <w:lang w:val="en-US" w:eastAsia="en-US"/>
        </w:rPr>
        <w:t>Bonetto A</w:t>
      </w:r>
      <w:r w:rsidRPr="00164E1E">
        <w:rPr>
          <w:rFonts w:ascii="Arial" w:hAnsi="Arial" w:cs="Arial"/>
          <w:color w:val="000000"/>
          <w:sz w:val="20"/>
          <w:szCs w:val="20"/>
          <w:shd w:val="clear" w:color="auto" w:fill="FFFFFF"/>
          <w:lang w:val="en-US" w:eastAsia="en-US"/>
        </w:rPr>
        <w:t xml:space="preserve">. </w:t>
      </w:r>
      <w:r w:rsidR="00BF1C8A" w:rsidRPr="00164E1E">
        <w:rPr>
          <w:rFonts w:ascii="Arial" w:hAnsi="Arial" w:cs="Arial"/>
          <w:color w:val="000000"/>
          <w:sz w:val="20"/>
          <w:szCs w:val="20"/>
          <w:shd w:val="clear" w:color="auto" w:fill="FFFFFF"/>
          <w:lang w:val="en-US" w:eastAsia="en-US"/>
        </w:rPr>
        <w:t xml:space="preserve">Preservation  of bone mass by anti-resorptive treatments improves skeletal muscle mass and function in a non-metastatic model of cancer cachexia. </w:t>
      </w:r>
      <w:r w:rsidR="005B7143" w:rsidRPr="00057C18">
        <w:rPr>
          <w:rFonts w:ascii="Arial" w:hAnsi="Arial" w:cs="Arial"/>
          <w:sz w:val="20"/>
          <w:szCs w:val="20"/>
          <w:shd w:val="clear" w:color="auto" w:fill="FFFFFF"/>
          <w:lang w:val="en-US" w:eastAsia="en-US"/>
        </w:rPr>
        <w:t>Bone and muscle interactions: the mechanical and beyond. Indianapolis, IN</w:t>
      </w:r>
      <w:r w:rsidR="003B08A4" w:rsidRPr="00057C18">
        <w:rPr>
          <w:rFonts w:ascii="Arial" w:hAnsi="Arial" w:cs="Arial"/>
          <w:sz w:val="20"/>
          <w:szCs w:val="20"/>
          <w:shd w:val="clear" w:color="auto" w:fill="FFFFFF"/>
          <w:lang w:val="en-US" w:eastAsia="en-US"/>
        </w:rPr>
        <w:t xml:space="preserve"> </w:t>
      </w:r>
      <w:r w:rsidR="005B7143" w:rsidRPr="00057C18">
        <w:rPr>
          <w:rFonts w:ascii="Arial" w:hAnsi="Arial" w:cs="Arial"/>
          <w:b/>
          <w:bCs/>
          <w:sz w:val="20"/>
          <w:szCs w:val="20"/>
          <w:lang w:val="en-US" w:eastAsia="en-US"/>
        </w:rPr>
        <w:t>(2019)</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5646A306" w14:textId="77777777" w:rsidR="00BD1A25" w:rsidRPr="00057C18" w:rsidRDefault="00BD1A25" w:rsidP="00BD1A25">
      <w:pPr>
        <w:jc w:val="both"/>
        <w:rPr>
          <w:rFonts w:ascii="Arial" w:hAnsi="Arial" w:cs="Arial"/>
          <w:sz w:val="8"/>
          <w:szCs w:val="8"/>
          <w:lang w:val="en-US" w:eastAsia="en-US"/>
        </w:rPr>
      </w:pPr>
    </w:p>
    <w:p w14:paraId="7E0F1BE9" w14:textId="576B928E" w:rsidR="005B7143" w:rsidRPr="00057C18" w:rsidRDefault="00E63A63" w:rsidP="005B7143">
      <w:pPr>
        <w:numPr>
          <w:ilvl w:val="0"/>
          <w:numId w:val="33"/>
        </w:numPr>
        <w:ind w:left="360"/>
        <w:jc w:val="both"/>
        <w:rPr>
          <w:rFonts w:ascii="Arial" w:hAnsi="Arial" w:cs="Arial"/>
          <w:sz w:val="20"/>
          <w:szCs w:val="20"/>
          <w:lang w:val="en-US" w:eastAsia="en-US"/>
        </w:rPr>
      </w:pPr>
      <w:r w:rsidRPr="00164E1E">
        <w:rPr>
          <w:rFonts w:ascii="Arial" w:hAnsi="Arial" w:cs="Arial"/>
          <w:sz w:val="20"/>
          <w:szCs w:val="20"/>
          <w:lang w:eastAsia="en-US"/>
        </w:rPr>
        <w:t xml:space="preserve">Essex AL, Davis H, Deosthale P, </w:t>
      </w:r>
      <w:r w:rsidRPr="00164E1E">
        <w:rPr>
          <w:rFonts w:ascii="Arial" w:hAnsi="Arial" w:cs="Arial"/>
          <w:b/>
          <w:sz w:val="20"/>
          <w:szCs w:val="20"/>
          <w:lang w:eastAsia="en-US"/>
        </w:rPr>
        <w:t>Bonetto A</w:t>
      </w:r>
      <w:r w:rsidRPr="00164E1E">
        <w:rPr>
          <w:rFonts w:ascii="Arial" w:hAnsi="Arial" w:cs="Arial"/>
          <w:sz w:val="20"/>
          <w:szCs w:val="20"/>
          <w:lang w:eastAsia="en-US"/>
        </w:rPr>
        <w:t xml:space="preserve">, Plotkin LI. </w:t>
      </w:r>
      <w:r w:rsidR="005B7143" w:rsidRPr="00057C18">
        <w:rPr>
          <w:rFonts w:ascii="Arial" w:hAnsi="Arial" w:cs="Arial"/>
          <w:sz w:val="20"/>
          <w:szCs w:val="20"/>
          <w:lang w:val="en-US" w:eastAsia="en-US"/>
        </w:rPr>
        <w:t xml:space="preserve">Lack of osteocytic miR21 promotes sketelal muscle mass and growth in a sex-specific manner. </w:t>
      </w:r>
      <w:r w:rsidR="005B7143" w:rsidRPr="00057C18">
        <w:rPr>
          <w:rFonts w:ascii="Arial" w:hAnsi="Arial" w:cs="Arial"/>
          <w:sz w:val="20"/>
          <w:szCs w:val="20"/>
          <w:shd w:val="clear" w:color="auto" w:fill="FFFFFF"/>
          <w:lang w:val="en-US" w:eastAsia="en-US"/>
        </w:rPr>
        <w:t>Bone and muscle interactions: the mechanical and beyond. Indianapolis, IN</w:t>
      </w:r>
      <w:r w:rsidR="003B08A4" w:rsidRPr="00057C18">
        <w:rPr>
          <w:rFonts w:ascii="Arial" w:hAnsi="Arial" w:cs="Arial"/>
          <w:sz w:val="20"/>
          <w:szCs w:val="20"/>
          <w:shd w:val="clear" w:color="auto" w:fill="FFFFFF"/>
          <w:lang w:val="en-US" w:eastAsia="en-US"/>
        </w:rPr>
        <w:t xml:space="preserve"> </w:t>
      </w:r>
      <w:r w:rsidR="005B7143" w:rsidRPr="00057C18">
        <w:rPr>
          <w:rFonts w:ascii="Arial" w:hAnsi="Arial" w:cs="Arial"/>
          <w:b/>
          <w:bCs/>
          <w:sz w:val="20"/>
          <w:szCs w:val="20"/>
          <w:lang w:val="en-US" w:eastAsia="en-US"/>
        </w:rPr>
        <w:t>(2019)</w:t>
      </w:r>
      <w:r w:rsidR="00FF54D0" w:rsidRPr="00057C18">
        <w:rPr>
          <w:rFonts w:ascii="Arial" w:hAnsi="Arial" w:cs="Arial"/>
          <w:b/>
          <w:bCs/>
          <w:sz w:val="20"/>
          <w:szCs w:val="20"/>
          <w:lang w:val="en-US" w:eastAsia="en-US"/>
        </w:rPr>
        <w:t xml:space="preserve"> </w:t>
      </w:r>
      <w:r w:rsidR="00FF54D0" w:rsidRPr="00057C18">
        <w:rPr>
          <w:rFonts w:ascii="Arial" w:hAnsi="Arial" w:cs="Arial"/>
          <w:sz w:val="20"/>
          <w:szCs w:val="20"/>
          <w:u w:val="single"/>
          <w:lang w:val="en-US" w:eastAsia="en-US"/>
        </w:rPr>
        <w:t>Oral</w:t>
      </w:r>
      <w:r w:rsidR="00FF54D0" w:rsidRPr="00057C18">
        <w:rPr>
          <w:rFonts w:ascii="Arial" w:hAnsi="Arial" w:cs="Arial"/>
          <w:sz w:val="20"/>
          <w:szCs w:val="20"/>
          <w:lang w:val="en-US" w:eastAsia="en-US"/>
        </w:rPr>
        <w:t xml:space="preserve"> (Essex)</w:t>
      </w:r>
    </w:p>
    <w:p w14:paraId="230EC5D6" w14:textId="77777777" w:rsidR="00BD1A25" w:rsidRPr="00057C18" w:rsidRDefault="00BD1A25" w:rsidP="00BD1A25">
      <w:pPr>
        <w:jc w:val="both"/>
        <w:rPr>
          <w:rFonts w:ascii="Arial" w:hAnsi="Arial" w:cs="Arial"/>
          <w:sz w:val="8"/>
          <w:szCs w:val="8"/>
          <w:lang w:val="en-US" w:eastAsia="en-US"/>
        </w:rPr>
      </w:pPr>
    </w:p>
    <w:p w14:paraId="0713013C" w14:textId="6CEADD52" w:rsidR="007A055B" w:rsidRPr="00057C18" w:rsidRDefault="00E63A63" w:rsidP="007A055B">
      <w:pPr>
        <w:numPr>
          <w:ilvl w:val="0"/>
          <w:numId w:val="33"/>
        </w:numPr>
        <w:ind w:left="360"/>
        <w:jc w:val="both"/>
        <w:rPr>
          <w:rFonts w:ascii="Arial" w:hAnsi="Arial" w:cs="Arial"/>
          <w:sz w:val="20"/>
          <w:szCs w:val="20"/>
          <w:lang w:val="en-US" w:eastAsia="en-US"/>
        </w:rPr>
      </w:pPr>
      <w:r w:rsidRPr="00057C18">
        <w:rPr>
          <w:rFonts w:ascii="Arial" w:hAnsi="Arial" w:cs="Arial"/>
          <w:sz w:val="20"/>
          <w:szCs w:val="20"/>
          <w:shd w:val="clear" w:color="auto" w:fill="FFFFFF"/>
          <w:lang w:val="en-US" w:eastAsia="en-US"/>
        </w:rPr>
        <w:lastRenderedPageBreak/>
        <w:t xml:space="preserve">Jengelley D, Wang M, </w:t>
      </w:r>
      <w:r w:rsidRPr="00057C18">
        <w:rPr>
          <w:rFonts w:ascii="Arial" w:hAnsi="Arial" w:cs="Arial"/>
          <w:b/>
          <w:bCs/>
          <w:sz w:val="20"/>
          <w:szCs w:val="20"/>
          <w:shd w:val="clear" w:color="auto" w:fill="FFFFFF"/>
          <w:lang w:val="en-US" w:eastAsia="en-US"/>
        </w:rPr>
        <w:t>Bonetto A</w:t>
      </w:r>
      <w:r w:rsidRPr="00057C18">
        <w:rPr>
          <w:rFonts w:ascii="Arial" w:hAnsi="Arial" w:cs="Arial"/>
          <w:sz w:val="20"/>
          <w:szCs w:val="20"/>
          <w:shd w:val="clear" w:color="auto" w:fill="FFFFFF"/>
          <w:lang w:val="en-US" w:eastAsia="en-US"/>
        </w:rPr>
        <w:t>, Robling A</w:t>
      </w:r>
      <w:r w:rsidR="00624F80" w:rsidRPr="00057C18">
        <w:rPr>
          <w:rFonts w:ascii="Arial" w:hAnsi="Arial" w:cs="Arial"/>
          <w:sz w:val="20"/>
          <w:szCs w:val="20"/>
          <w:shd w:val="clear" w:color="auto" w:fill="FFFFFF"/>
          <w:lang w:val="en-US" w:eastAsia="en-US"/>
        </w:rPr>
        <w:t>,</w:t>
      </w:r>
      <w:r w:rsidRPr="00057C18">
        <w:rPr>
          <w:rFonts w:ascii="Arial" w:hAnsi="Arial" w:cs="Arial"/>
          <w:sz w:val="20"/>
          <w:szCs w:val="20"/>
          <w:shd w:val="clear" w:color="auto" w:fill="FFFFFF"/>
          <w:lang w:val="en-US" w:eastAsia="en-US"/>
        </w:rPr>
        <w:t xml:space="preserve"> Zimmers TA. </w:t>
      </w:r>
      <w:r w:rsidR="007A055B" w:rsidRPr="00057C18">
        <w:rPr>
          <w:rFonts w:ascii="Arial" w:hAnsi="Arial" w:cs="Arial"/>
          <w:sz w:val="20"/>
          <w:szCs w:val="20"/>
          <w:shd w:val="clear" w:color="auto" w:fill="FFFFFF"/>
          <w:lang w:val="en-US" w:eastAsia="en-US"/>
        </w:rPr>
        <w:t xml:space="preserve">Musculoskeletal effects of Oncostatin M. Bone and muscle interactions: the mechanical and beyond. Indianapolis, IN </w:t>
      </w:r>
      <w:r w:rsidR="007A055B" w:rsidRPr="00057C18">
        <w:rPr>
          <w:rFonts w:ascii="Arial" w:hAnsi="Arial" w:cs="Arial"/>
          <w:b/>
          <w:bCs/>
          <w:sz w:val="20"/>
          <w:szCs w:val="20"/>
          <w:shd w:val="clear" w:color="auto" w:fill="FFFFFF"/>
          <w:lang w:val="en-US" w:eastAsia="en-US"/>
        </w:rPr>
        <w:t>(2019)</w:t>
      </w:r>
      <w:r w:rsidR="00057C18" w:rsidRPr="00057C18">
        <w:rPr>
          <w:rFonts w:ascii="Arial" w:hAnsi="Arial" w:cs="Arial"/>
          <w:b/>
          <w:bCs/>
          <w:sz w:val="20"/>
          <w:szCs w:val="20"/>
          <w:shd w:val="clear" w:color="auto" w:fill="FFFFFF"/>
          <w:lang w:val="en-US" w:eastAsia="en-US"/>
        </w:rPr>
        <w:t xml:space="preserve"> </w:t>
      </w:r>
      <w:r w:rsidR="00057C18" w:rsidRPr="00057C18">
        <w:rPr>
          <w:rFonts w:ascii="Arial" w:hAnsi="Arial" w:cs="Arial"/>
          <w:bCs/>
          <w:sz w:val="20"/>
          <w:u w:val="single"/>
          <w:lang w:val="en-US"/>
        </w:rPr>
        <w:t>Poster</w:t>
      </w:r>
    </w:p>
    <w:p w14:paraId="62C62BBA" w14:textId="77777777" w:rsidR="00BD1A25" w:rsidRPr="00057C18" w:rsidRDefault="00BD1A25" w:rsidP="00BD1A25">
      <w:pPr>
        <w:jc w:val="both"/>
        <w:rPr>
          <w:rFonts w:ascii="Arial" w:hAnsi="Arial" w:cs="Arial"/>
          <w:sz w:val="8"/>
          <w:szCs w:val="8"/>
          <w:lang w:val="en-US" w:eastAsia="en-US"/>
        </w:rPr>
      </w:pPr>
    </w:p>
    <w:p w14:paraId="7F231B88" w14:textId="6C1E9021" w:rsidR="007A055B" w:rsidRPr="00057C18" w:rsidRDefault="00E63A63" w:rsidP="007A055B">
      <w:pPr>
        <w:numPr>
          <w:ilvl w:val="0"/>
          <w:numId w:val="33"/>
        </w:numPr>
        <w:ind w:left="360"/>
        <w:jc w:val="both"/>
        <w:rPr>
          <w:rFonts w:ascii="Arial" w:hAnsi="Arial" w:cs="Arial"/>
          <w:sz w:val="20"/>
          <w:szCs w:val="20"/>
          <w:lang w:val="en-US" w:eastAsia="en-US"/>
        </w:rPr>
      </w:pPr>
      <w:r w:rsidRPr="00057C18">
        <w:rPr>
          <w:rFonts w:ascii="Arial" w:hAnsi="Arial" w:cs="Arial"/>
          <w:sz w:val="20"/>
          <w:szCs w:val="20"/>
          <w:shd w:val="clear" w:color="auto" w:fill="FFFFFF"/>
          <w:lang w:val="en-US" w:eastAsia="en-US"/>
        </w:rPr>
        <w:t xml:space="preserve">Rupert J, </w:t>
      </w:r>
      <w:r w:rsidRPr="00057C18">
        <w:rPr>
          <w:rFonts w:ascii="Arial" w:hAnsi="Arial" w:cs="Arial"/>
          <w:b/>
          <w:bCs/>
          <w:sz w:val="20"/>
          <w:szCs w:val="20"/>
          <w:shd w:val="clear" w:color="auto" w:fill="FFFFFF"/>
          <w:lang w:val="en-US" w:eastAsia="en-US"/>
        </w:rPr>
        <w:t>Bonetto A</w:t>
      </w:r>
      <w:r w:rsidRPr="00057C18">
        <w:rPr>
          <w:rFonts w:ascii="Arial" w:hAnsi="Arial" w:cs="Arial"/>
          <w:sz w:val="20"/>
          <w:szCs w:val="20"/>
          <w:shd w:val="clear" w:color="auto" w:fill="FFFFFF"/>
          <w:lang w:val="en-US" w:eastAsia="en-US"/>
        </w:rPr>
        <w:t xml:space="preserve">, Narasimhan A, Koniaris L, Zimmers TA. </w:t>
      </w:r>
      <w:r w:rsidR="007A055B" w:rsidRPr="00057C18">
        <w:rPr>
          <w:rFonts w:ascii="Arial" w:hAnsi="Arial" w:cs="Arial"/>
          <w:sz w:val="20"/>
          <w:szCs w:val="20"/>
          <w:shd w:val="clear" w:color="auto" w:fill="FFFFFF"/>
          <w:lang w:val="en-US" w:eastAsia="en-US"/>
        </w:rPr>
        <w:t xml:space="preserve">IL-6 trans-signaling among tumor, muscle and fat mediates pancreatic cancer cachexia. Bone and muscle interactions: the mechanical and beyond. Indianapolis, IN </w:t>
      </w:r>
      <w:r w:rsidR="007A055B" w:rsidRPr="00057C18">
        <w:rPr>
          <w:rFonts w:ascii="Arial" w:hAnsi="Arial" w:cs="Arial"/>
          <w:b/>
          <w:bCs/>
          <w:sz w:val="20"/>
          <w:szCs w:val="20"/>
          <w:shd w:val="clear" w:color="auto" w:fill="FFFFFF"/>
          <w:lang w:val="en-US" w:eastAsia="en-US"/>
        </w:rPr>
        <w:t>(2019)</w:t>
      </w:r>
      <w:r w:rsidR="00057C18" w:rsidRPr="00057C18">
        <w:rPr>
          <w:rFonts w:ascii="Arial" w:hAnsi="Arial" w:cs="Arial"/>
          <w:b/>
          <w:bCs/>
          <w:sz w:val="20"/>
          <w:szCs w:val="20"/>
          <w:shd w:val="clear" w:color="auto" w:fill="FFFFFF"/>
          <w:lang w:val="en-US" w:eastAsia="en-US"/>
        </w:rPr>
        <w:t xml:space="preserve"> </w:t>
      </w:r>
      <w:r w:rsidR="00057C18" w:rsidRPr="00057C18">
        <w:rPr>
          <w:rFonts w:ascii="Arial" w:hAnsi="Arial" w:cs="Arial"/>
          <w:bCs/>
          <w:sz w:val="20"/>
          <w:u w:val="single"/>
          <w:lang w:val="en-US"/>
        </w:rPr>
        <w:t>Poster</w:t>
      </w:r>
    </w:p>
    <w:p w14:paraId="1345B7A6" w14:textId="77777777" w:rsidR="00BD1A25" w:rsidRPr="00057C18" w:rsidRDefault="00BD1A25" w:rsidP="00BD1A25">
      <w:pPr>
        <w:jc w:val="both"/>
        <w:rPr>
          <w:rFonts w:ascii="Arial" w:hAnsi="Arial" w:cs="Arial"/>
          <w:sz w:val="8"/>
          <w:szCs w:val="8"/>
          <w:lang w:val="en-US" w:eastAsia="en-US"/>
        </w:rPr>
      </w:pPr>
    </w:p>
    <w:p w14:paraId="3A314473" w14:textId="24EA0A46" w:rsidR="005B7143" w:rsidRPr="00057C18" w:rsidRDefault="00E63A63" w:rsidP="00393507">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Pin F, Bonewald LF, </w:t>
      </w:r>
      <w:r w:rsidRPr="00057C18">
        <w:rPr>
          <w:rFonts w:ascii="Arial" w:hAnsi="Arial" w:cs="Arial"/>
          <w:b/>
          <w:sz w:val="20"/>
          <w:szCs w:val="20"/>
          <w:lang w:val="en-US" w:eastAsia="en-US"/>
        </w:rPr>
        <w:t>Bonetto A</w:t>
      </w:r>
      <w:r w:rsidRPr="00057C18">
        <w:rPr>
          <w:rFonts w:ascii="Arial" w:hAnsi="Arial" w:cs="Arial"/>
          <w:sz w:val="20"/>
          <w:szCs w:val="20"/>
          <w:lang w:val="en-US" w:eastAsia="en-US"/>
        </w:rPr>
        <w:t xml:space="preserve">. </w:t>
      </w:r>
      <w:r w:rsidR="005B7143" w:rsidRPr="00057C18">
        <w:rPr>
          <w:rFonts w:ascii="Arial" w:hAnsi="Arial" w:cs="Arial"/>
          <w:sz w:val="20"/>
          <w:szCs w:val="20"/>
          <w:lang w:val="en-US" w:eastAsia="en-US"/>
        </w:rPr>
        <w:t xml:space="preserve">Effects of RANKL producing compared to non-RANKL producing tumors on muscle and bone. ASBMR, Orlando, FL </w:t>
      </w:r>
      <w:r w:rsidR="005B7143" w:rsidRPr="00057C18">
        <w:rPr>
          <w:rFonts w:ascii="Arial" w:hAnsi="Arial" w:cs="Arial"/>
          <w:b/>
          <w:bCs/>
          <w:sz w:val="20"/>
          <w:szCs w:val="20"/>
          <w:lang w:val="en-US" w:eastAsia="en-US"/>
        </w:rPr>
        <w:t>(2019)</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34CBAF70" w14:textId="77777777" w:rsidR="00BD1A25" w:rsidRPr="00057C18" w:rsidRDefault="00BD1A25" w:rsidP="00BD1A25">
      <w:pPr>
        <w:jc w:val="both"/>
        <w:rPr>
          <w:rFonts w:ascii="Arial" w:hAnsi="Arial" w:cs="Arial"/>
          <w:sz w:val="8"/>
          <w:szCs w:val="8"/>
          <w:lang w:val="en-US" w:eastAsia="en-US"/>
        </w:rPr>
      </w:pPr>
    </w:p>
    <w:p w14:paraId="1BC01FB2" w14:textId="097E2029" w:rsidR="008C7329" w:rsidRPr="00057C18" w:rsidRDefault="00E63A63" w:rsidP="00393507">
      <w:pPr>
        <w:numPr>
          <w:ilvl w:val="0"/>
          <w:numId w:val="33"/>
        </w:numPr>
        <w:ind w:left="360"/>
        <w:jc w:val="both"/>
        <w:rPr>
          <w:rFonts w:ascii="Arial" w:hAnsi="Arial" w:cs="Arial"/>
          <w:sz w:val="20"/>
          <w:szCs w:val="20"/>
          <w:lang w:val="en-US" w:eastAsia="en-US"/>
        </w:rPr>
      </w:pPr>
      <w:r w:rsidRPr="00164E1E">
        <w:rPr>
          <w:rFonts w:ascii="Arial" w:hAnsi="Arial" w:cs="Arial"/>
          <w:sz w:val="20"/>
          <w:szCs w:val="20"/>
          <w:lang w:eastAsia="en-US"/>
        </w:rPr>
        <w:t xml:space="preserve">Essex AL, Davis H, Deosthale P, </w:t>
      </w:r>
      <w:r w:rsidRPr="00164E1E">
        <w:rPr>
          <w:rFonts w:ascii="Arial" w:hAnsi="Arial" w:cs="Arial"/>
          <w:b/>
          <w:sz w:val="20"/>
          <w:szCs w:val="20"/>
          <w:lang w:eastAsia="en-US"/>
        </w:rPr>
        <w:t>Bonetto A</w:t>
      </w:r>
      <w:r w:rsidRPr="00164E1E">
        <w:rPr>
          <w:rFonts w:ascii="Arial" w:hAnsi="Arial" w:cs="Arial"/>
          <w:sz w:val="20"/>
          <w:szCs w:val="20"/>
          <w:lang w:eastAsia="en-US"/>
        </w:rPr>
        <w:t xml:space="preserve">, Plotkin LI. </w:t>
      </w:r>
      <w:r w:rsidR="008C7329" w:rsidRPr="00057C18">
        <w:rPr>
          <w:rFonts w:ascii="Arial" w:hAnsi="Arial" w:cs="Arial"/>
          <w:sz w:val="20"/>
          <w:szCs w:val="20"/>
          <w:lang w:val="en-US" w:eastAsia="en-US"/>
        </w:rPr>
        <w:t xml:space="preserve">Lack of osteocytic-miR21 drives sex-specific skeletal muscle phenotype. </w:t>
      </w:r>
      <w:r w:rsidR="008C7329" w:rsidRPr="00057C18">
        <w:rPr>
          <w:rFonts w:ascii="Arial" w:hAnsi="Arial" w:cs="Arial"/>
          <w:sz w:val="20"/>
          <w:szCs w:val="20"/>
          <w:shd w:val="clear" w:color="auto" w:fill="FFFFFF"/>
          <w:lang w:val="en-US" w:eastAsia="en-US"/>
        </w:rPr>
        <w:t>ASBMR, Orlando, FL</w:t>
      </w:r>
      <w:r w:rsidR="008C7329" w:rsidRPr="00057C18">
        <w:rPr>
          <w:rFonts w:ascii="Arial" w:hAnsi="Arial" w:cs="Arial"/>
          <w:b/>
          <w:bCs/>
          <w:sz w:val="20"/>
          <w:szCs w:val="20"/>
          <w:shd w:val="clear" w:color="auto" w:fill="FFFFFF"/>
          <w:lang w:val="en-US" w:eastAsia="en-US"/>
        </w:rPr>
        <w:t xml:space="preserve"> </w:t>
      </w:r>
      <w:r w:rsidR="008C7329" w:rsidRPr="00057C18">
        <w:rPr>
          <w:rFonts w:ascii="Arial" w:hAnsi="Arial" w:cs="Arial"/>
          <w:b/>
          <w:bCs/>
          <w:sz w:val="20"/>
          <w:szCs w:val="20"/>
          <w:lang w:val="en-US" w:eastAsia="en-US"/>
        </w:rPr>
        <w:t>(2019)</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6E6BDE58" w14:textId="77777777" w:rsidR="00BD1A25" w:rsidRPr="00057C18" w:rsidRDefault="00BD1A25" w:rsidP="00BD1A25">
      <w:pPr>
        <w:jc w:val="both"/>
        <w:rPr>
          <w:rFonts w:ascii="Arial" w:hAnsi="Arial" w:cs="Arial"/>
          <w:sz w:val="8"/>
          <w:szCs w:val="8"/>
          <w:lang w:val="en-US" w:eastAsia="en-US"/>
        </w:rPr>
      </w:pPr>
    </w:p>
    <w:p w14:paraId="25ECA1A8" w14:textId="1FDA2BC6" w:rsidR="00BD1A25" w:rsidRPr="00057C18" w:rsidRDefault="00286B42" w:rsidP="00057C18">
      <w:pPr>
        <w:pStyle w:val="ListParagraph"/>
        <w:numPr>
          <w:ilvl w:val="0"/>
          <w:numId w:val="33"/>
        </w:numPr>
        <w:ind w:left="360"/>
        <w:jc w:val="both"/>
        <w:rPr>
          <w:rFonts w:ascii="Arial" w:hAnsi="Arial" w:cs="Arial"/>
          <w:sz w:val="20"/>
          <w:szCs w:val="20"/>
        </w:rPr>
      </w:pPr>
      <w:r w:rsidRPr="00057C18">
        <w:rPr>
          <w:rFonts w:ascii="Arial" w:hAnsi="Arial" w:cs="Arial"/>
          <w:sz w:val="20"/>
          <w:szCs w:val="20"/>
        </w:rPr>
        <w:t xml:space="preserve">Jones JJ, Campiti VJ, Alwani M, Novinger LJ, </w:t>
      </w:r>
      <w:r w:rsidRPr="00057C18">
        <w:rPr>
          <w:rFonts w:ascii="Arial" w:hAnsi="Arial" w:cs="Arial"/>
          <w:b/>
          <w:bCs/>
          <w:sz w:val="20"/>
          <w:szCs w:val="20"/>
        </w:rPr>
        <w:t>Bonetto A</w:t>
      </w:r>
      <w:r w:rsidRPr="00057C18">
        <w:rPr>
          <w:rFonts w:ascii="Arial" w:hAnsi="Arial" w:cs="Arial"/>
          <w:sz w:val="20"/>
          <w:szCs w:val="20"/>
        </w:rPr>
        <w:t xml:space="preserve">, Sim MW, Moore MG, Mantravadi AV. </w:t>
      </w:r>
      <w:r w:rsidR="008A6ACC" w:rsidRPr="00057C18">
        <w:rPr>
          <w:rFonts w:ascii="Arial" w:hAnsi="Arial" w:cs="Arial"/>
          <w:bCs/>
          <w:sz w:val="20"/>
          <w:szCs w:val="20"/>
          <w:lang w:val="en-US"/>
        </w:rPr>
        <w:t>Low Skeletal Muscle Mass Predicts Discharge Disposition After Free Flap Reconstruction in Head and Neck Cancer Patients</w:t>
      </w:r>
      <w:r w:rsidR="008A6ACC" w:rsidRPr="00164E1E">
        <w:rPr>
          <w:rFonts w:ascii="Arial" w:hAnsi="Arial" w:cs="Arial"/>
          <w:sz w:val="20"/>
          <w:szCs w:val="20"/>
          <w:lang w:val="en-US"/>
        </w:rPr>
        <w:t xml:space="preserve">. </w:t>
      </w:r>
      <w:r w:rsidRPr="00057C18">
        <w:rPr>
          <w:rFonts w:ascii="Arial" w:hAnsi="Arial" w:cs="Arial"/>
          <w:sz w:val="20"/>
          <w:szCs w:val="20"/>
        </w:rPr>
        <w:t xml:space="preserve">Multidisciplinary HNC Symposium, Scottsdale, AZ </w:t>
      </w:r>
      <w:r w:rsidRPr="00057C18">
        <w:rPr>
          <w:rFonts w:ascii="Arial" w:hAnsi="Arial" w:cs="Arial"/>
          <w:b/>
          <w:bCs/>
          <w:sz w:val="20"/>
          <w:szCs w:val="20"/>
          <w:lang w:val="en-US" w:eastAsia="en-US"/>
        </w:rPr>
        <w:t>(2019)</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1915485F" w14:textId="4AFB4E03" w:rsidR="00286B42" w:rsidRPr="00057C18" w:rsidRDefault="00286B42" w:rsidP="00BD1A25">
      <w:pPr>
        <w:rPr>
          <w:rFonts w:ascii="Arial" w:hAnsi="Arial" w:cs="Arial"/>
          <w:sz w:val="8"/>
          <w:szCs w:val="8"/>
        </w:rPr>
      </w:pPr>
      <w:r w:rsidRPr="00057C18">
        <w:rPr>
          <w:rFonts w:ascii="Arial" w:hAnsi="Arial" w:cs="Arial"/>
          <w:sz w:val="8"/>
          <w:szCs w:val="8"/>
        </w:rPr>
        <w:tab/>
        <w:t xml:space="preserve"> </w:t>
      </w:r>
    </w:p>
    <w:p w14:paraId="465DD731" w14:textId="35F48C5F" w:rsidR="00286B42" w:rsidRPr="00057C18" w:rsidRDefault="008A6ACC" w:rsidP="00393507">
      <w:pPr>
        <w:numPr>
          <w:ilvl w:val="0"/>
          <w:numId w:val="33"/>
        </w:numPr>
        <w:ind w:left="360"/>
        <w:jc w:val="both"/>
        <w:rPr>
          <w:rFonts w:ascii="Arial" w:hAnsi="Arial" w:cs="Arial"/>
          <w:sz w:val="20"/>
          <w:szCs w:val="20"/>
          <w:lang w:val="en-US" w:eastAsia="en-US"/>
        </w:rPr>
      </w:pPr>
      <w:r w:rsidRPr="00057C18">
        <w:rPr>
          <w:rFonts w:ascii="Arial" w:hAnsi="Arial" w:cs="Arial"/>
          <w:b/>
          <w:bCs/>
          <w:sz w:val="20"/>
          <w:szCs w:val="20"/>
          <w:lang w:val="en-US" w:eastAsia="en-US"/>
        </w:rPr>
        <w:t>Bonetto A</w:t>
      </w:r>
      <w:r w:rsidRPr="00057C18">
        <w:rPr>
          <w:rFonts w:ascii="Arial" w:hAnsi="Arial" w:cs="Arial"/>
          <w:sz w:val="20"/>
          <w:szCs w:val="20"/>
          <w:lang w:val="en-US" w:eastAsia="en-US"/>
        </w:rPr>
        <w:t>. Musculoskeletal complications of cancer and its treatments. 12</w:t>
      </w:r>
      <w:r w:rsidRPr="00057C18">
        <w:rPr>
          <w:rFonts w:ascii="Arial" w:hAnsi="Arial" w:cs="Arial"/>
          <w:sz w:val="20"/>
          <w:szCs w:val="20"/>
          <w:vertAlign w:val="superscript"/>
          <w:lang w:val="en-US" w:eastAsia="en-US"/>
        </w:rPr>
        <w:t>th</w:t>
      </w:r>
      <w:r w:rsidRPr="00057C18">
        <w:rPr>
          <w:rFonts w:ascii="Arial" w:hAnsi="Arial" w:cs="Arial"/>
          <w:sz w:val="20"/>
          <w:szCs w:val="20"/>
          <w:lang w:val="en-US" w:eastAsia="en-US"/>
        </w:rPr>
        <w:t xml:space="preserve"> Cachexia Conference, Berlin, Germany </w:t>
      </w:r>
      <w:r w:rsidRPr="00057C18">
        <w:rPr>
          <w:rFonts w:ascii="Arial" w:hAnsi="Arial" w:cs="Arial"/>
          <w:b/>
          <w:bCs/>
          <w:sz w:val="20"/>
          <w:szCs w:val="20"/>
          <w:lang w:val="en-US" w:eastAsia="en-US"/>
        </w:rPr>
        <w:t>(2019)</w:t>
      </w:r>
      <w:r w:rsidR="00FF54D0" w:rsidRPr="00057C18">
        <w:rPr>
          <w:rFonts w:ascii="Arial" w:hAnsi="Arial" w:cs="Arial"/>
          <w:b/>
          <w:bCs/>
          <w:sz w:val="20"/>
          <w:szCs w:val="20"/>
          <w:lang w:val="en-US" w:eastAsia="en-US"/>
        </w:rPr>
        <w:t xml:space="preserve"> </w:t>
      </w:r>
      <w:r w:rsidR="00FF54D0" w:rsidRPr="00057C18">
        <w:rPr>
          <w:rFonts w:ascii="Arial" w:hAnsi="Arial" w:cs="Arial"/>
          <w:sz w:val="20"/>
          <w:szCs w:val="20"/>
          <w:u w:val="single"/>
          <w:lang w:val="en-US" w:eastAsia="en-US"/>
        </w:rPr>
        <w:t>Oral</w:t>
      </w:r>
      <w:r w:rsidR="00FF54D0" w:rsidRPr="00057C18">
        <w:rPr>
          <w:rFonts w:ascii="Arial" w:hAnsi="Arial" w:cs="Arial"/>
          <w:sz w:val="20"/>
          <w:szCs w:val="20"/>
          <w:lang w:val="en-US" w:eastAsia="en-US"/>
        </w:rPr>
        <w:t xml:space="preserve"> (Bonetto)</w:t>
      </w:r>
    </w:p>
    <w:p w14:paraId="0FD6226A" w14:textId="77777777" w:rsidR="00BD1A25" w:rsidRPr="00057C18" w:rsidRDefault="00BD1A25" w:rsidP="00BD1A25">
      <w:pPr>
        <w:jc w:val="both"/>
        <w:rPr>
          <w:rFonts w:ascii="Arial" w:hAnsi="Arial" w:cs="Arial"/>
          <w:sz w:val="8"/>
          <w:szCs w:val="8"/>
          <w:lang w:val="en-US" w:eastAsia="en-US"/>
        </w:rPr>
      </w:pPr>
    </w:p>
    <w:p w14:paraId="5D6FABF2" w14:textId="578D8FCE" w:rsidR="008A6ACC" w:rsidRPr="00057C18" w:rsidRDefault="008A6ACC" w:rsidP="00393507">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Gun</w:t>
      </w:r>
      <w:r w:rsidRPr="00057C18">
        <w:rPr>
          <w:rFonts w:ascii="Arial" w:hAnsi="Arial" w:cs="Arial"/>
          <w:sz w:val="20"/>
          <w:szCs w:val="20"/>
          <w:vertAlign w:val="superscript"/>
          <w:lang w:val="en-US" w:eastAsia="en-US"/>
        </w:rPr>
        <w:t xml:space="preserve"> </w:t>
      </w:r>
      <w:r w:rsidRPr="00057C18">
        <w:rPr>
          <w:rFonts w:ascii="Arial" w:hAnsi="Arial" w:cs="Arial"/>
          <w:sz w:val="20"/>
          <w:szCs w:val="20"/>
          <w:lang w:val="en-US" w:eastAsia="en-US"/>
        </w:rPr>
        <w:t xml:space="preserve">H, Huot JR, Pin F,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xml:space="preserve">, Nader GA. </w:t>
      </w:r>
      <w:r w:rsidRPr="00057C18">
        <w:rPr>
          <w:rFonts w:ascii="Arial" w:hAnsi="Arial" w:cs="Arial"/>
          <w:bCs/>
          <w:sz w:val="20"/>
          <w:szCs w:val="20"/>
          <w:lang w:val="en-US" w:eastAsia="en-US"/>
        </w:rPr>
        <w:t xml:space="preserve">Muscle wasting in cancer involves suppression of ribosomal production and increased expression of the ribophagy receptor NUFIP1. </w:t>
      </w:r>
      <w:r w:rsidRPr="00057C18">
        <w:rPr>
          <w:rFonts w:ascii="Arial" w:hAnsi="Arial" w:cs="Arial"/>
          <w:sz w:val="20"/>
          <w:szCs w:val="20"/>
          <w:lang w:val="en-US" w:eastAsia="en-US"/>
        </w:rPr>
        <w:t>12</w:t>
      </w:r>
      <w:r w:rsidRPr="00057C18">
        <w:rPr>
          <w:rFonts w:ascii="Arial" w:hAnsi="Arial" w:cs="Arial"/>
          <w:sz w:val="20"/>
          <w:szCs w:val="20"/>
          <w:vertAlign w:val="superscript"/>
          <w:lang w:val="en-US" w:eastAsia="en-US"/>
        </w:rPr>
        <w:t>th</w:t>
      </w:r>
      <w:r w:rsidRPr="00057C18">
        <w:rPr>
          <w:rFonts w:ascii="Arial" w:hAnsi="Arial" w:cs="Arial"/>
          <w:sz w:val="20"/>
          <w:szCs w:val="20"/>
          <w:lang w:val="en-US" w:eastAsia="en-US"/>
        </w:rPr>
        <w:t xml:space="preserve"> Cachexia Conference, Berlin, Germany</w:t>
      </w:r>
      <w:r w:rsidRPr="00057C18">
        <w:rPr>
          <w:rFonts w:ascii="Arial" w:hAnsi="Arial" w:cs="Arial"/>
          <w:b/>
          <w:bCs/>
          <w:sz w:val="20"/>
          <w:szCs w:val="20"/>
          <w:lang w:val="en-US" w:eastAsia="en-US"/>
        </w:rPr>
        <w:t xml:space="preserve"> (2019)</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34044629" w14:textId="77777777" w:rsidR="00BD1A25" w:rsidRPr="00057C18" w:rsidRDefault="00BD1A25" w:rsidP="00BD1A25">
      <w:pPr>
        <w:jc w:val="both"/>
        <w:rPr>
          <w:rFonts w:ascii="Arial" w:hAnsi="Arial" w:cs="Arial"/>
          <w:sz w:val="8"/>
          <w:szCs w:val="8"/>
          <w:lang w:val="en-US" w:eastAsia="en-US"/>
        </w:rPr>
      </w:pPr>
    </w:p>
    <w:p w14:paraId="743BC876" w14:textId="3B9E7635" w:rsidR="008A6ACC" w:rsidRPr="00057C18" w:rsidRDefault="008A6ACC" w:rsidP="00393507">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Huot JR, Novinger LJ, Pin F, Narasimhan A, Essex AL, Zimmers TA, Willis MS,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Blockade of ACVR2B preserves skeletal and cardiac muscle function in the presence of metastatic colorectal cancer. 12</w:t>
      </w:r>
      <w:r w:rsidRPr="00057C18">
        <w:rPr>
          <w:rFonts w:ascii="Arial" w:hAnsi="Arial" w:cs="Arial"/>
          <w:sz w:val="20"/>
          <w:szCs w:val="20"/>
          <w:vertAlign w:val="superscript"/>
          <w:lang w:val="en-US" w:eastAsia="en-US"/>
        </w:rPr>
        <w:t>th</w:t>
      </w:r>
      <w:r w:rsidRPr="00057C18">
        <w:rPr>
          <w:rFonts w:ascii="Arial" w:hAnsi="Arial" w:cs="Arial"/>
          <w:sz w:val="20"/>
          <w:szCs w:val="20"/>
          <w:lang w:val="en-US" w:eastAsia="en-US"/>
        </w:rPr>
        <w:t xml:space="preserve"> Cachexia Conference, Berlin, Germany</w:t>
      </w:r>
      <w:r w:rsidRPr="00057C18">
        <w:rPr>
          <w:rFonts w:ascii="Arial" w:hAnsi="Arial" w:cs="Arial"/>
          <w:b/>
          <w:bCs/>
          <w:sz w:val="20"/>
          <w:szCs w:val="20"/>
          <w:lang w:val="en-US" w:eastAsia="en-US"/>
        </w:rPr>
        <w:t xml:space="preserve"> (2019)</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636E48D8" w14:textId="77777777" w:rsidR="00BD1A25" w:rsidRPr="00057C18" w:rsidRDefault="00BD1A25" w:rsidP="00BD1A25">
      <w:pPr>
        <w:jc w:val="both"/>
        <w:rPr>
          <w:rFonts w:ascii="Arial" w:hAnsi="Arial" w:cs="Arial"/>
          <w:sz w:val="8"/>
          <w:szCs w:val="8"/>
          <w:lang w:val="en-US" w:eastAsia="en-US"/>
        </w:rPr>
      </w:pPr>
    </w:p>
    <w:p w14:paraId="7888F76A" w14:textId="361970EB" w:rsidR="008A6ACC" w:rsidRPr="00057C18" w:rsidRDefault="00DA1967" w:rsidP="00393507">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Pin F, Bonewald LF,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Cachexia induced by non-bone metastatic cancers is accompanied by bone, cartilage and bone marrow destruction. 12</w:t>
      </w:r>
      <w:r w:rsidRPr="00057C18">
        <w:rPr>
          <w:rFonts w:ascii="Arial" w:hAnsi="Arial" w:cs="Arial"/>
          <w:sz w:val="20"/>
          <w:szCs w:val="20"/>
          <w:vertAlign w:val="superscript"/>
          <w:lang w:val="en-US" w:eastAsia="en-US"/>
        </w:rPr>
        <w:t>th</w:t>
      </w:r>
      <w:r w:rsidRPr="00057C18">
        <w:rPr>
          <w:rFonts w:ascii="Arial" w:hAnsi="Arial" w:cs="Arial"/>
          <w:sz w:val="20"/>
          <w:szCs w:val="20"/>
          <w:lang w:val="en-US" w:eastAsia="en-US"/>
        </w:rPr>
        <w:t xml:space="preserve"> Cachexia Conference, Berlin, Germany</w:t>
      </w:r>
      <w:r w:rsidRPr="00057C18">
        <w:rPr>
          <w:rFonts w:ascii="Arial" w:hAnsi="Arial" w:cs="Arial"/>
          <w:b/>
          <w:bCs/>
          <w:sz w:val="20"/>
          <w:szCs w:val="20"/>
          <w:lang w:val="en-US" w:eastAsia="en-US"/>
        </w:rPr>
        <w:t xml:space="preserve"> (2019)</w:t>
      </w:r>
      <w:r w:rsidR="00291317" w:rsidRPr="00057C18">
        <w:rPr>
          <w:rFonts w:ascii="Arial" w:hAnsi="Arial" w:cs="Arial"/>
          <w:b/>
          <w:bCs/>
          <w:sz w:val="20"/>
          <w:szCs w:val="20"/>
          <w:lang w:val="en-US" w:eastAsia="en-US"/>
        </w:rPr>
        <w:t xml:space="preserve"> </w:t>
      </w:r>
      <w:r w:rsidR="00291317" w:rsidRPr="00057C18">
        <w:rPr>
          <w:rFonts w:ascii="Arial" w:hAnsi="Arial" w:cs="Arial"/>
          <w:sz w:val="20"/>
          <w:szCs w:val="20"/>
          <w:u w:val="single"/>
          <w:lang w:val="en-US" w:eastAsia="en-US"/>
        </w:rPr>
        <w:t>Oral</w:t>
      </w:r>
      <w:r w:rsidR="00291317" w:rsidRPr="00057C18">
        <w:rPr>
          <w:rFonts w:ascii="Arial" w:hAnsi="Arial" w:cs="Arial"/>
          <w:sz w:val="20"/>
          <w:szCs w:val="20"/>
          <w:lang w:val="en-US" w:eastAsia="en-US"/>
        </w:rPr>
        <w:t xml:space="preserve"> (Pin)</w:t>
      </w:r>
    </w:p>
    <w:p w14:paraId="641FBCA2" w14:textId="77777777" w:rsidR="00BD1A25" w:rsidRPr="00057C18" w:rsidRDefault="00BD1A25" w:rsidP="00BD1A25">
      <w:pPr>
        <w:jc w:val="both"/>
        <w:rPr>
          <w:rFonts w:ascii="Arial" w:hAnsi="Arial" w:cs="Arial"/>
          <w:sz w:val="8"/>
          <w:szCs w:val="8"/>
          <w:lang w:val="en-US" w:eastAsia="en-US"/>
        </w:rPr>
      </w:pPr>
    </w:p>
    <w:p w14:paraId="41F99CB9" w14:textId="3275929B" w:rsidR="00005DC9" w:rsidRPr="00057C18" w:rsidRDefault="00753B52" w:rsidP="00005DC9">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Kim</w:t>
      </w:r>
      <w:r w:rsidR="00005DC9" w:rsidRPr="00057C18">
        <w:rPr>
          <w:rFonts w:ascii="Arial" w:hAnsi="Arial" w:cs="Arial"/>
          <w:sz w:val="20"/>
          <w:szCs w:val="20"/>
          <w:vertAlign w:val="superscript"/>
          <w:lang w:val="en-US" w:eastAsia="en-US"/>
        </w:rPr>
        <w:t xml:space="preserve"> </w:t>
      </w:r>
      <w:r w:rsidR="00005DC9" w:rsidRPr="00057C18">
        <w:rPr>
          <w:rFonts w:ascii="Arial" w:hAnsi="Arial" w:cs="Arial"/>
          <w:sz w:val="20"/>
          <w:szCs w:val="20"/>
          <w:lang w:val="en-US" w:eastAsia="en-US"/>
        </w:rPr>
        <w:t>H</w:t>
      </w:r>
      <w:r w:rsidRPr="00057C18">
        <w:rPr>
          <w:rFonts w:ascii="Arial" w:hAnsi="Arial" w:cs="Arial"/>
          <w:sz w:val="20"/>
          <w:szCs w:val="20"/>
          <w:lang w:val="en-US" w:eastAsia="en-US"/>
        </w:rPr>
        <w:t>-G</w:t>
      </w:r>
      <w:r w:rsidR="00005DC9" w:rsidRPr="00057C18">
        <w:rPr>
          <w:rFonts w:ascii="Arial" w:hAnsi="Arial" w:cs="Arial"/>
          <w:sz w:val="20"/>
          <w:szCs w:val="20"/>
          <w:lang w:val="en-US" w:eastAsia="en-US"/>
        </w:rPr>
        <w:t xml:space="preserve">, Huot JR, Pin F, </w:t>
      </w:r>
      <w:r w:rsidR="00005DC9" w:rsidRPr="00057C18">
        <w:rPr>
          <w:rFonts w:ascii="Arial" w:hAnsi="Arial" w:cs="Arial"/>
          <w:b/>
          <w:bCs/>
          <w:sz w:val="20"/>
          <w:szCs w:val="20"/>
          <w:lang w:val="en-US" w:eastAsia="en-US"/>
        </w:rPr>
        <w:t>Bonetto A</w:t>
      </w:r>
      <w:r w:rsidR="00005DC9" w:rsidRPr="00057C18">
        <w:rPr>
          <w:rFonts w:ascii="Arial" w:hAnsi="Arial" w:cs="Arial"/>
          <w:sz w:val="20"/>
          <w:szCs w:val="20"/>
          <w:lang w:val="en-US" w:eastAsia="en-US"/>
        </w:rPr>
        <w:t>, Nader GA. Muscle Wasting in Cancer Involves Suppression of Ribosomal Production and Increased Expression of the Ribophagy Receptor NUFIP1. Experimental Biology 2020, San Diego, CA</w:t>
      </w:r>
      <w:r w:rsidR="00005DC9" w:rsidRPr="00057C18">
        <w:rPr>
          <w:rFonts w:ascii="Arial" w:hAnsi="Arial" w:cs="Arial"/>
          <w:b/>
          <w:bCs/>
          <w:sz w:val="20"/>
          <w:szCs w:val="20"/>
          <w:lang w:val="en-US" w:eastAsia="en-US"/>
        </w:rPr>
        <w:t xml:space="preserve"> (2020)</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5DEA5568" w14:textId="77777777" w:rsidR="00BD1A25" w:rsidRPr="00057C18" w:rsidRDefault="00BD1A25" w:rsidP="00BD1A25">
      <w:pPr>
        <w:jc w:val="both"/>
        <w:rPr>
          <w:rFonts w:ascii="Arial" w:hAnsi="Arial" w:cs="Arial"/>
          <w:sz w:val="8"/>
          <w:szCs w:val="8"/>
          <w:lang w:val="en-US" w:eastAsia="en-US"/>
        </w:rPr>
      </w:pPr>
    </w:p>
    <w:p w14:paraId="3BDF6409" w14:textId="12032E6E" w:rsidR="00417A9F" w:rsidRPr="00057C18" w:rsidRDefault="00417A9F" w:rsidP="00417A9F">
      <w:pPr>
        <w:pStyle w:val="ListParagraph"/>
        <w:numPr>
          <w:ilvl w:val="0"/>
          <w:numId w:val="33"/>
        </w:numPr>
        <w:ind w:left="360"/>
        <w:jc w:val="both"/>
        <w:rPr>
          <w:rFonts w:ascii="Arial" w:hAnsi="Arial" w:cs="Arial"/>
          <w:bCs/>
          <w:sz w:val="20"/>
          <w:szCs w:val="20"/>
        </w:rPr>
      </w:pPr>
      <w:r w:rsidRPr="00164E1E">
        <w:rPr>
          <w:rFonts w:ascii="Arial" w:hAnsi="Arial" w:cs="Arial"/>
          <w:bCs/>
          <w:sz w:val="20"/>
          <w:szCs w:val="20"/>
          <w:lang w:val="en-US"/>
        </w:rPr>
        <w:t xml:space="preserve">Essex AL, Deosthale P, Wagner A, Damrath JD, Wallace J, Willis M, </w:t>
      </w:r>
      <w:r w:rsidRPr="00164E1E">
        <w:rPr>
          <w:rFonts w:ascii="Arial" w:hAnsi="Arial" w:cs="Arial"/>
          <w:b/>
          <w:sz w:val="20"/>
          <w:szCs w:val="20"/>
          <w:lang w:val="en-US"/>
        </w:rPr>
        <w:t>Bonetto A</w:t>
      </w:r>
      <w:r w:rsidRPr="00164E1E">
        <w:rPr>
          <w:rFonts w:ascii="Arial" w:hAnsi="Arial" w:cs="Arial"/>
          <w:bCs/>
          <w:sz w:val="20"/>
          <w:szCs w:val="20"/>
          <w:lang w:val="en-US"/>
        </w:rPr>
        <w:t>, Plotkin LI. Beyond the Brain: Neurodegeneration risk-factor TREM2 R47H mutation causes distinct sex-dependent bone and cardiovascular phenotype in the absence of neuropathology</w:t>
      </w:r>
      <w:r w:rsidR="004C1BAC" w:rsidRPr="00164E1E">
        <w:rPr>
          <w:rFonts w:ascii="Arial" w:hAnsi="Arial" w:cs="Arial"/>
          <w:bCs/>
          <w:sz w:val="20"/>
          <w:szCs w:val="20"/>
          <w:lang w:val="en-US"/>
        </w:rPr>
        <w:t xml:space="preserve">. </w:t>
      </w:r>
      <w:r w:rsidR="004C1BAC" w:rsidRPr="00057C18">
        <w:rPr>
          <w:rFonts w:ascii="Arial" w:hAnsi="Arial" w:cs="Arial"/>
          <w:sz w:val="20"/>
          <w:szCs w:val="20"/>
          <w:lang w:val="en-US" w:eastAsia="en-US"/>
        </w:rPr>
        <w:t>ASBMR</w:t>
      </w:r>
      <w:r w:rsidR="00133192" w:rsidRPr="00057C18">
        <w:rPr>
          <w:rFonts w:ascii="Arial" w:hAnsi="Arial" w:cs="Arial"/>
          <w:sz w:val="20"/>
          <w:szCs w:val="20"/>
          <w:lang w:val="en-US" w:eastAsia="en-US"/>
        </w:rPr>
        <w:t xml:space="preserve"> Virtual Meeting</w:t>
      </w:r>
      <w:r w:rsidR="004C1BAC" w:rsidRPr="00057C18">
        <w:rPr>
          <w:rFonts w:ascii="Arial" w:hAnsi="Arial" w:cs="Arial"/>
          <w:bCs/>
          <w:sz w:val="20"/>
          <w:szCs w:val="20"/>
        </w:rPr>
        <w:t xml:space="preserve"> </w:t>
      </w:r>
      <w:r w:rsidR="004C1BAC" w:rsidRPr="00057C18">
        <w:rPr>
          <w:rFonts w:ascii="Arial" w:hAnsi="Arial" w:cs="Arial"/>
          <w:b/>
          <w:bCs/>
          <w:sz w:val="20"/>
          <w:szCs w:val="20"/>
          <w:lang w:val="en-US" w:eastAsia="en-US"/>
        </w:rPr>
        <w:t>(2020)</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57499E69" w14:textId="77777777" w:rsidR="00BD1A25" w:rsidRPr="00057C18" w:rsidRDefault="00BD1A25" w:rsidP="00BD1A25">
      <w:pPr>
        <w:jc w:val="both"/>
        <w:rPr>
          <w:rFonts w:ascii="Arial" w:hAnsi="Arial" w:cs="Arial"/>
          <w:bCs/>
          <w:sz w:val="8"/>
          <w:szCs w:val="8"/>
        </w:rPr>
      </w:pPr>
    </w:p>
    <w:p w14:paraId="403B3EA7" w14:textId="39F95020" w:rsidR="00417A9F" w:rsidRPr="00057C18" w:rsidRDefault="006D3A55" w:rsidP="00005DC9">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Pin F, Kitase Y, Shimonty A, Huot JR, Smargiassi A,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xml:space="preserve">, Bonewald LF. The L- enantiomer of beta-aminoisobutyric acid (BAIBA), a contracting muscle metabolite, has positive effects on muscle in vitro and in vivo. ASBMR </w:t>
      </w:r>
      <w:r w:rsidR="00133192" w:rsidRPr="00057C18">
        <w:rPr>
          <w:rFonts w:ascii="Arial" w:hAnsi="Arial" w:cs="Arial"/>
          <w:sz w:val="20"/>
          <w:szCs w:val="20"/>
          <w:lang w:val="en-US" w:eastAsia="en-US"/>
        </w:rPr>
        <w:t>Virtual Meeting</w:t>
      </w:r>
      <w:r w:rsidR="000554C0" w:rsidRPr="00057C18">
        <w:rPr>
          <w:rFonts w:ascii="Arial" w:hAnsi="Arial" w:cs="Arial"/>
          <w:bCs/>
          <w:sz w:val="20"/>
          <w:szCs w:val="20"/>
        </w:rPr>
        <w:t xml:space="preserve"> </w:t>
      </w:r>
      <w:r w:rsidRPr="00057C18">
        <w:rPr>
          <w:rFonts w:ascii="Arial" w:hAnsi="Arial" w:cs="Arial"/>
          <w:b/>
          <w:bCs/>
          <w:sz w:val="20"/>
          <w:szCs w:val="20"/>
          <w:lang w:val="en-US" w:eastAsia="en-US"/>
        </w:rPr>
        <w:t>(2020)</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5ADAD7AB" w14:textId="77777777" w:rsidR="00BD1A25" w:rsidRPr="00057C18" w:rsidRDefault="00BD1A25" w:rsidP="00BD1A25">
      <w:pPr>
        <w:jc w:val="both"/>
        <w:rPr>
          <w:rFonts w:ascii="Arial" w:hAnsi="Arial" w:cs="Arial"/>
          <w:sz w:val="8"/>
          <w:szCs w:val="8"/>
          <w:lang w:val="en-US" w:eastAsia="en-US"/>
        </w:rPr>
      </w:pPr>
    </w:p>
    <w:p w14:paraId="0C8E6FC8" w14:textId="44287D9E" w:rsidR="006D3A55" w:rsidRPr="00057C18" w:rsidRDefault="006D3A55" w:rsidP="006D3A55">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Pin F, Huot JR, Prideaux M, Bonewald LF,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Non-bone metastatic cancers promote osteocytic bone destruction. ASBMR</w:t>
      </w:r>
      <w:r w:rsidR="00133192" w:rsidRPr="00057C18">
        <w:rPr>
          <w:rFonts w:ascii="Arial" w:hAnsi="Arial" w:cs="Arial"/>
          <w:sz w:val="20"/>
          <w:szCs w:val="20"/>
          <w:lang w:val="en-US" w:eastAsia="en-US"/>
        </w:rPr>
        <w:t xml:space="preserve"> Virtual Meeting</w:t>
      </w:r>
      <w:r w:rsidRPr="00057C18">
        <w:rPr>
          <w:rFonts w:ascii="Arial" w:hAnsi="Arial" w:cs="Arial"/>
          <w:bCs/>
          <w:sz w:val="20"/>
          <w:szCs w:val="20"/>
        </w:rPr>
        <w:t xml:space="preserve"> </w:t>
      </w:r>
      <w:r w:rsidRPr="00057C18">
        <w:rPr>
          <w:rFonts w:ascii="Arial" w:hAnsi="Arial" w:cs="Arial"/>
          <w:b/>
          <w:bCs/>
          <w:sz w:val="20"/>
          <w:szCs w:val="20"/>
          <w:lang w:val="en-US" w:eastAsia="en-US"/>
        </w:rPr>
        <w:t>(2020)</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702B2DF6" w14:textId="77777777" w:rsidR="00BD1A25" w:rsidRPr="00057C18" w:rsidRDefault="00BD1A25" w:rsidP="00BD1A25">
      <w:pPr>
        <w:jc w:val="both"/>
        <w:rPr>
          <w:rFonts w:ascii="Arial" w:hAnsi="Arial" w:cs="Arial"/>
          <w:sz w:val="8"/>
          <w:szCs w:val="8"/>
          <w:lang w:val="en-US" w:eastAsia="en-US"/>
        </w:rPr>
      </w:pPr>
    </w:p>
    <w:p w14:paraId="35F1E67D" w14:textId="4FADC450" w:rsidR="00AF7A48" w:rsidRPr="00057C18" w:rsidRDefault="00AF7A48" w:rsidP="006D3A55">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Pin F, Jones AJ, Huot JR, Narasimhan A, Zimmers TA, Bonewald LF,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xml:space="preserve">. RANKL blockade reduces cachexia and bone loss induced by non-metastatic cancer. </w:t>
      </w:r>
      <w:r w:rsidR="00A50E3F" w:rsidRPr="00057C18">
        <w:rPr>
          <w:rFonts w:ascii="Arial" w:hAnsi="Arial" w:cs="Arial"/>
          <w:sz w:val="20"/>
          <w:szCs w:val="20"/>
          <w:lang w:val="en-US" w:eastAsia="en-US"/>
        </w:rPr>
        <w:t xml:space="preserve">2020 </w:t>
      </w:r>
      <w:r w:rsidRPr="00057C18">
        <w:rPr>
          <w:rFonts w:ascii="Arial" w:hAnsi="Arial" w:cs="Arial"/>
          <w:sz w:val="20"/>
          <w:szCs w:val="20"/>
          <w:lang w:val="en-US" w:eastAsia="en-US"/>
        </w:rPr>
        <w:t>Cancer Cachexia Virtual Meetin</w:t>
      </w:r>
      <w:r w:rsidR="00BD1A25" w:rsidRPr="00057C18">
        <w:rPr>
          <w:rFonts w:ascii="Arial" w:hAnsi="Arial" w:cs="Arial"/>
          <w:sz w:val="20"/>
          <w:szCs w:val="20"/>
          <w:lang w:val="en-US" w:eastAsia="en-US"/>
        </w:rPr>
        <w:t>g</w:t>
      </w:r>
      <w:r w:rsidRPr="00057C18">
        <w:rPr>
          <w:rFonts w:ascii="Arial" w:hAnsi="Arial" w:cs="Arial"/>
          <w:sz w:val="20"/>
          <w:szCs w:val="20"/>
          <w:lang w:val="en-US" w:eastAsia="en-US"/>
        </w:rPr>
        <w:t xml:space="preserve"> </w:t>
      </w:r>
      <w:r w:rsidRPr="00057C18">
        <w:rPr>
          <w:rFonts w:ascii="Arial" w:hAnsi="Arial" w:cs="Arial"/>
          <w:b/>
          <w:bCs/>
          <w:sz w:val="20"/>
          <w:szCs w:val="20"/>
          <w:lang w:val="en-US" w:eastAsia="en-US"/>
        </w:rPr>
        <w:t>(2020)</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029A92B0" w14:textId="77777777" w:rsidR="00BD1A25" w:rsidRPr="00057C18" w:rsidRDefault="00BD1A25" w:rsidP="00BD1A25">
      <w:pPr>
        <w:jc w:val="both"/>
        <w:rPr>
          <w:rFonts w:ascii="Arial" w:hAnsi="Arial" w:cs="Arial"/>
          <w:sz w:val="8"/>
          <w:szCs w:val="8"/>
          <w:lang w:val="en-US" w:eastAsia="en-US"/>
        </w:rPr>
      </w:pPr>
    </w:p>
    <w:p w14:paraId="1612EA7B" w14:textId="1E419482" w:rsidR="00AF7A48" w:rsidRPr="00057C18" w:rsidRDefault="00AF7A48" w:rsidP="006D3A55">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Huot </w:t>
      </w:r>
      <w:r w:rsidR="00D036A4" w:rsidRPr="00057C18">
        <w:rPr>
          <w:rFonts w:ascii="Arial" w:hAnsi="Arial" w:cs="Arial"/>
          <w:sz w:val="20"/>
          <w:szCs w:val="20"/>
          <w:lang w:val="en-US" w:eastAsia="en-US"/>
        </w:rPr>
        <w:t>JR</w:t>
      </w:r>
      <w:r w:rsidRPr="00057C18">
        <w:rPr>
          <w:rFonts w:ascii="Arial" w:hAnsi="Arial" w:cs="Arial"/>
          <w:sz w:val="20"/>
          <w:szCs w:val="20"/>
          <w:lang w:val="en-US" w:eastAsia="en-US"/>
        </w:rPr>
        <w:t xml:space="preserve">, Pin F, Narasimhan A, Novinger LJ, Keith A, Zimmers TA, Willis M,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xml:space="preserve">. ACVR2B antagonism as a countermeasure to multi-organ perturbations in metastatic colorectal cancer cachexia. </w:t>
      </w:r>
      <w:r w:rsidR="00A50E3F" w:rsidRPr="00057C18">
        <w:rPr>
          <w:rFonts w:ascii="Arial" w:hAnsi="Arial" w:cs="Arial"/>
          <w:sz w:val="20"/>
          <w:szCs w:val="20"/>
          <w:lang w:val="en-US" w:eastAsia="en-US"/>
        </w:rPr>
        <w:t xml:space="preserve">2020 </w:t>
      </w:r>
      <w:r w:rsidRPr="00057C18">
        <w:rPr>
          <w:rFonts w:ascii="Arial" w:hAnsi="Arial" w:cs="Arial"/>
          <w:sz w:val="20"/>
          <w:szCs w:val="20"/>
          <w:lang w:val="en-US" w:eastAsia="en-US"/>
        </w:rPr>
        <w:t xml:space="preserve">Cancer Cachexia Virtual Meeting </w:t>
      </w:r>
      <w:r w:rsidRPr="00057C18">
        <w:rPr>
          <w:rFonts w:ascii="Arial" w:hAnsi="Arial" w:cs="Arial"/>
          <w:b/>
          <w:bCs/>
          <w:sz w:val="20"/>
          <w:szCs w:val="20"/>
          <w:lang w:val="en-US" w:eastAsia="en-US"/>
        </w:rPr>
        <w:t>(2020)</w:t>
      </w:r>
      <w:r w:rsidR="00313337" w:rsidRPr="00057C18">
        <w:rPr>
          <w:rFonts w:ascii="Arial" w:hAnsi="Arial" w:cs="Arial"/>
          <w:b/>
          <w:bCs/>
          <w:sz w:val="20"/>
          <w:szCs w:val="20"/>
          <w:lang w:val="en-US" w:eastAsia="en-US"/>
        </w:rPr>
        <w:t xml:space="preserve"> </w:t>
      </w:r>
      <w:r w:rsidR="00313337" w:rsidRPr="00057C18">
        <w:rPr>
          <w:rFonts w:ascii="Arial" w:hAnsi="Arial" w:cs="Arial"/>
          <w:sz w:val="20"/>
          <w:szCs w:val="20"/>
          <w:u w:val="single"/>
          <w:lang w:val="en-US" w:eastAsia="en-US"/>
        </w:rPr>
        <w:t>Oral</w:t>
      </w:r>
      <w:r w:rsidR="00313337" w:rsidRPr="00057C18">
        <w:rPr>
          <w:rFonts w:ascii="Arial" w:hAnsi="Arial" w:cs="Arial"/>
          <w:sz w:val="20"/>
          <w:szCs w:val="20"/>
          <w:lang w:val="en-US" w:eastAsia="en-US"/>
        </w:rPr>
        <w:t xml:space="preserve"> (Huot)</w:t>
      </w:r>
    </w:p>
    <w:p w14:paraId="1ED8F744" w14:textId="77777777" w:rsidR="00BD1A25" w:rsidRPr="00057C18" w:rsidRDefault="00BD1A25" w:rsidP="00BD1A25">
      <w:pPr>
        <w:jc w:val="both"/>
        <w:rPr>
          <w:rFonts w:ascii="Arial" w:hAnsi="Arial" w:cs="Arial"/>
          <w:sz w:val="8"/>
          <w:szCs w:val="8"/>
          <w:lang w:val="en-US" w:eastAsia="en-US"/>
        </w:rPr>
      </w:pPr>
    </w:p>
    <w:p w14:paraId="09AE2C68" w14:textId="5F77BF99" w:rsidR="00AF7A48" w:rsidRPr="00057C18" w:rsidRDefault="00AF7A48" w:rsidP="006D3A55">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Jones AJ, Novinger LJ, Shariff F, Rukes M, Campiti V, Davis K, Moore M,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xml:space="preserve">. The correlation of cachexia and radiographic bone density in head and neck cancer patients. </w:t>
      </w:r>
      <w:r w:rsidR="00A50E3F" w:rsidRPr="00057C18">
        <w:rPr>
          <w:rFonts w:ascii="Arial" w:hAnsi="Arial" w:cs="Arial"/>
          <w:sz w:val="20"/>
          <w:szCs w:val="20"/>
          <w:lang w:val="en-US" w:eastAsia="en-US"/>
        </w:rPr>
        <w:t xml:space="preserve">2020 </w:t>
      </w:r>
      <w:r w:rsidRPr="00057C18">
        <w:rPr>
          <w:rFonts w:ascii="Arial" w:hAnsi="Arial" w:cs="Arial"/>
          <w:sz w:val="20"/>
          <w:szCs w:val="20"/>
          <w:lang w:val="en-US" w:eastAsia="en-US"/>
        </w:rPr>
        <w:t xml:space="preserve">Cancer Cachexia Virtual Meeting </w:t>
      </w:r>
      <w:r w:rsidRPr="00057C18">
        <w:rPr>
          <w:rFonts w:ascii="Arial" w:hAnsi="Arial" w:cs="Arial"/>
          <w:b/>
          <w:bCs/>
          <w:sz w:val="20"/>
          <w:szCs w:val="20"/>
          <w:lang w:val="en-US" w:eastAsia="en-US"/>
        </w:rPr>
        <w:t>(2020)</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3E1E017A" w14:textId="77777777" w:rsidR="00BD1A25" w:rsidRPr="00057C18" w:rsidRDefault="00BD1A25" w:rsidP="00BD1A25">
      <w:pPr>
        <w:jc w:val="both"/>
        <w:rPr>
          <w:rFonts w:ascii="Arial" w:hAnsi="Arial" w:cs="Arial"/>
          <w:sz w:val="8"/>
          <w:szCs w:val="8"/>
          <w:lang w:val="en-US" w:eastAsia="en-US"/>
        </w:rPr>
      </w:pPr>
    </w:p>
    <w:p w14:paraId="66FF46A7" w14:textId="57EDEA7F" w:rsidR="00AF7A48" w:rsidRPr="00057C18" w:rsidRDefault="00AF7A48" w:rsidP="006D3A55">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Jones AJ, Novinger LJ, Rukes M, Campiti V, Davis K,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xml:space="preserve">, Moore M, Yesensky J. The association of cachexia with head and neck cancer burden and pathologic features. </w:t>
      </w:r>
      <w:r w:rsidR="00A50E3F" w:rsidRPr="00057C18">
        <w:rPr>
          <w:rFonts w:ascii="Arial" w:hAnsi="Arial" w:cs="Arial"/>
          <w:sz w:val="20"/>
          <w:szCs w:val="20"/>
          <w:lang w:val="en-US" w:eastAsia="en-US"/>
        </w:rPr>
        <w:t xml:space="preserve">2020 </w:t>
      </w:r>
      <w:r w:rsidRPr="00057C18">
        <w:rPr>
          <w:rFonts w:ascii="Arial" w:hAnsi="Arial" w:cs="Arial"/>
          <w:sz w:val="20"/>
          <w:szCs w:val="20"/>
          <w:lang w:val="en-US" w:eastAsia="en-US"/>
        </w:rPr>
        <w:t xml:space="preserve">Cancer Cachexia Virtual Meeting </w:t>
      </w:r>
      <w:r w:rsidRPr="00057C18">
        <w:rPr>
          <w:rFonts w:ascii="Arial" w:hAnsi="Arial" w:cs="Arial"/>
          <w:b/>
          <w:bCs/>
          <w:sz w:val="20"/>
          <w:szCs w:val="20"/>
          <w:lang w:val="en-US" w:eastAsia="en-US"/>
        </w:rPr>
        <w:t>(2020)</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r w:rsidRPr="00057C18">
        <w:rPr>
          <w:rFonts w:ascii="Arial" w:hAnsi="Arial" w:cs="Arial"/>
          <w:bCs/>
          <w:i/>
          <w:sz w:val="20"/>
          <w:szCs w:val="20"/>
          <w:vertAlign w:val="superscript"/>
          <w:lang w:val="en-US"/>
        </w:rPr>
        <w:t xml:space="preserve"> </w:t>
      </w:r>
      <w:r w:rsidRPr="00057C18">
        <w:rPr>
          <w:rFonts w:ascii="Arial" w:hAnsi="Arial" w:cs="Arial"/>
          <w:sz w:val="20"/>
          <w:szCs w:val="20"/>
          <w:lang w:val="en-US" w:eastAsia="en-US"/>
        </w:rPr>
        <w:t xml:space="preserve"> </w:t>
      </w:r>
    </w:p>
    <w:p w14:paraId="26731D71" w14:textId="77777777" w:rsidR="00BD1A25" w:rsidRPr="00057C18" w:rsidRDefault="00BD1A25" w:rsidP="00BD1A25">
      <w:pPr>
        <w:jc w:val="both"/>
        <w:rPr>
          <w:rFonts w:ascii="Arial" w:hAnsi="Arial" w:cs="Arial"/>
          <w:sz w:val="8"/>
          <w:szCs w:val="8"/>
          <w:lang w:val="en-US" w:eastAsia="en-US"/>
        </w:rPr>
      </w:pPr>
    </w:p>
    <w:p w14:paraId="1DE655B5" w14:textId="189BBE85" w:rsidR="00BD1A25" w:rsidRPr="00057C18" w:rsidRDefault="005269C6" w:rsidP="005269C6">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Narasimhan A, Zhong X, Jengelley DHA, Huot JR, Wang M, Rupert JE, Young AR,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xml:space="preserve">, Liu Y, Koniaris LG, Fishel ML, Kelley MR, Zimmers TA. Gemcitabine and nab-paclitaxel reduce tumor burden and preserve muscle and cardiac functions in murine model of PDAC cachexia Cancer Cachexia Virtual Meeting </w:t>
      </w:r>
      <w:r w:rsidRPr="00057C18">
        <w:rPr>
          <w:rFonts w:ascii="Arial" w:hAnsi="Arial" w:cs="Arial"/>
          <w:b/>
          <w:bCs/>
          <w:sz w:val="20"/>
          <w:szCs w:val="20"/>
          <w:lang w:val="en-US" w:eastAsia="en-US"/>
        </w:rPr>
        <w:t>(2020)</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0E50E336" w14:textId="2C7EF76A" w:rsidR="005269C6" w:rsidRPr="00057C18" w:rsidRDefault="005269C6" w:rsidP="00BD1A25">
      <w:pPr>
        <w:jc w:val="both"/>
        <w:rPr>
          <w:rFonts w:ascii="Arial" w:hAnsi="Arial" w:cs="Arial"/>
          <w:sz w:val="8"/>
          <w:szCs w:val="8"/>
          <w:lang w:val="en-US" w:eastAsia="en-US"/>
        </w:rPr>
      </w:pPr>
      <w:r w:rsidRPr="00057C18">
        <w:rPr>
          <w:rFonts w:ascii="Arial" w:hAnsi="Arial" w:cs="Arial"/>
          <w:sz w:val="8"/>
          <w:szCs w:val="8"/>
          <w:lang w:val="en-US" w:eastAsia="en-US"/>
        </w:rPr>
        <w:t xml:space="preserve">  </w:t>
      </w:r>
    </w:p>
    <w:p w14:paraId="61EF5354" w14:textId="2C3C87E1" w:rsidR="003564BD" w:rsidRPr="00057C18" w:rsidRDefault="003564BD" w:rsidP="003564BD">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lastRenderedPageBreak/>
        <w:t xml:space="preserve">Pin F, Jones AJ, Huot JR, Narasimhan A, Zimmers TA, Bonewald LF,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xml:space="preserve">. RANKL blockade reduces cachexia and bone loss induced by non-metastatic cancer. 2020 IUSM Postdoc Symposium </w:t>
      </w:r>
      <w:r w:rsidRPr="00057C18">
        <w:rPr>
          <w:rFonts w:ascii="Arial" w:hAnsi="Arial" w:cs="Arial"/>
          <w:b/>
          <w:bCs/>
          <w:sz w:val="20"/>
          <w:szCs w:val="20"/>
          <w:lang w:val="en-US" w:eastAsia="en-US"/>
        </w:rPr>
        <w:t>(2020)</w:t>
      </w:r>
      <w:r w:rsidR="00A411BB" w:rsidRPr="00057C18">
        <w:rPr>
          <w:rFonts w:ascii="Arial" w:hAnsi="Arial" w:cs="Arial"/>
          <w:b/>
          <w:bCs/>
          <w:sz w:val="20"/>
          <w:szCs w:val="20"/>
          <w:lang w:val="en-US" w:eastAsia="en-US"/>
        </w:rPr>
        <w:t xml:space="preserve"> </w:t>
      </w:r>
      <w:r w:rsidR="00A411BB" w:rsidRPr="00057C18">
        <w:rPr>
          <w:rFonts w:ascii="Arial" w:hAnsi="Arial" w:cs="Arial"/>
          <w:sz w:val="20"/>
          <w:szCs w:val="20"/>
          <w:u w:val="single"/>
          <w:lang w:val="en-US" w:eastAsia="en-US"/>
        </w:rPr>
        <w:t>Oral</w:t>
      </w:r>
      <w:r w:rsidR="00A411BB" w:rsidRPr="00057C18">
        <w:rPr>
          <w:rFonts w:ascii="Arial" w:hAnsi="Arial" w:cs="Arial"/>
          <w:sz w:val="20"/>
          <w:szCs w:val="20"/>
          <w:lang w:val="en-US" w:eastAsia="en-US"/>
        </w:rPr>
        <w:t xml:space="preserve"> (Pin)</w:t>
      </w:r>
    </w:p>
    <w:p w14:paraId="3A6D6D4C" w14:textId="77777777" w:rsidR="00BD1A25" w:rsidRPr="00057C18" w:rsidRDefault="00BD1A25" w:rsidP="00BD1A25">
      <w:pPr>
        <w:jc w:val="both"/>
        <w:rPr>
          <w:rFonts w:ascii="Arial" w:hAnsi="Arial" w:cs="Arial"/>
          <w:sz w:val="8"/>
          <w:szCs w:val="8"/>
          <w:lang w:val="en-US" w:eastAsia="en-US"/>
        </w:rPr>
      </w:pPr>
    </w:p>
    <w:p w14:paraId="355CAE5C" w14:textId="449B594A" w:rsidR="003564BD" w:rsidRPr="00057C18" w:rsidRDefault="003564BD" w:rsidP="003564BD">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Huot JR, Pin F, Narasimhan A, Novinger LJ, Keith A, Zimmers TA, Willis M,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xml:space="preserve">. ACVR2B antagonism as a countermeasure to multi-organ perturbations in metastatic colorectal cancer cachexia. 2020 IUSM Postdoc Symposium </w:t>
      </w:r>
      <w:r w:rsidRPr="00057C18">
        <w:rPr>
          <w:rFonts w:ascii="Arial" w:hAnsi="Arial" w:cs="Arial"/>
          <w:b/>
          <w:bCs/>
          <w:sz w:val="20"/>
          <w:szCs w:val="20"/>
          <w:lang w:val="en-US" w:eastAsia="en-US"/>
        </w:rPr>
        <w:t>(2020)</w:t>
      </w:r>
      <w:r w:rsidR="00A411BB"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6624FA95" w14:textId="77777777" w:rsidR="00BD1A25" w:rsidRPr="00057C18" w:rsidRDefault="00BD1A25" w:rsidP="00BD1A25">
      <w:pPr>
        <w:jc w:val="both"/>
        <w:rPr>
          <w:rFonts w:ascii="Arial" w:hAnsi="Arial" w:cs="Arial"/>
          <w:sz w:val="8"/>
          <w:szCs w:val="8"/>
          <w:lang w:val="en-US" w:eastAsia="en-US"/>
        </w:rPr>
      </w:pPr>
    </w:p>
    <w:p w14:paraId="4AC1482C" w14:textId="69E0DF90" w:rsidR="00FD066A" w:rsidRPr="00057C18" w:rsidRDefault="00FD066A" w:rsidP="00FD066A">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Rupert JE, Huot JR, Narasimhan A, Jengelley DHA,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xml:space="preserve">, Zimmers TA. PKC-theta modulates myosteatosis, muscle function, atrophy, and survival in murine pancreatic ductal adenocarcinoma. 2021 AACR Annual Meeting </w:t>
      </w:r>
      <w:r w:rsidRPr="00057C18">
        <w:rPr>
          <w:rFonts w:ascii="Arial" w:hAnsi="Arial" w:cs="Arial"/>
          <w:b/>
          <w:bCs/>
          <w:sz w:val="20"/>
          <w:szCs w:val="20"/>
          <w:lang w:val="en-US" w:eastAsia="en-US"/>
        </w:rPr>
        <w:t>(2020)</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2E94D1AD" w14:textId="77777777" w:rsidR="00BD1A25" w:rsidRPr="00057C18" w:rsidRDefault="00BD1A25" w:rsidP="00BD1A25">
      <w:pPr>
        <w:jc w:val="both"/>
        <w:rPr>
          <w:rFonts w:ascii="Arial" w:hAnsi="Arial" w:cs="Arial"/>
          <w:sz w:val="8"/>
          <w:szCs w:val="8"/>
          <w:lang w:val="en-US" w:eastAsia="en-US"/>
        </w:rPr>
      </w:pPr>
    </w:p>
    <w:p w14:paraId="4E06EF61" w14:textId="401E187F" w:rsidR="00F8394D" w:rsidRPr="00057C18" w:rsidRDefault="00F8394D" w:rsidP="00F8394D">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Huot JR, Pin F, Essex AL,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xml:space="preserve">. Mitochondria-targeted strategies ameliorate chemotherapy-induced cachexia. “Confronting cachexia – a disease within a disease”, New York Academy of Sciences Webinar </w:t>
      </w:r>
      <w:r w:rsidRPr="00057C18">
        <w:rPr>
          <w:rFonts w:ascii="Arial" w:hAnsi="Arial" w:cs="Arial"/>
          <w:b/>
          <w:bCs/>
          <w:sz w:val="20"/>
          <w:szCs w:val="20"/>
          <w:lang w:val="en-US" w:eastAsia="en-US"/>
        </w:rPr>
        <w:t>(2021)</w:t>
      </w:r>
      <w:r w:rsidR="00815DCD" w:rsidRPr="00057C18">
        <w:rPr>
          <w:rFonts w:ascii="Arial" w:hAnsi="Arial" w:cs="Arial"/>
          <w:b/>
          <w:bCs/>
          <w:sz w:val="20"/>
          <w:szCs w:val="20"/>
          <w:lang w:val="en-US" w:eastAsia="en-US"/>
        </w:rPr>
        <w:t xml:space="preserve"> </w:t>
      </w:r>
      <w:r w:rsidR="00815DCD" w:rsidRPr="00057C18">
        <w:rPr>
          <w:rFonts w:ascii="Arial" w:hAnsi="Arial" w:cs="Arial"/>
          <w:sz w:val="20"/>
          <w:szCs w:val="20"/>
          <w:u w:val="single"/>
          <w:lang w:val="en-US" w:eastAsia="en-US"/>
        </w:rPr>
        <w:t>Oral</w:t>
      </w:r>
      <w:r w:rsidR="00815DCD" w:rsidRPr="00057C18">
        <w:rPr>
          <w:rFonts w:ascii="Arial" w:hAnsi="Arial" w:cs="Arial"/>
          <w:sz w:val="20"/>
          <w:szCs w:val="20"/>
          <w:lang w:val="en-US" w:eastAsia="en-US"/>
        </w:rPr>
        <w:t xml:space="preserve"> (Bonetto)</w:t>
      </w:r>
    </w:p>
    <w:p w14:paraId="51528C51" w14:textId="77777777" w:rsidR="00BD1A25" w:rsidRPr="00057C18" w:rsidRDefault="00BD1A25" w:rsidP="00BD1A25">
      <w:pPr>
        <w:jc w:val="both"/>
        <w:rPr>
          <w:rFonts w:ascii="Arial" w:hAnsi="Arial" w:cs="Arial"/>
          <w:sz w:val="8"/>
          <w:szCs w:val="8"/>
          <w:lang w:val="en-US" w:eastAsia="en-US"/>
        </w:rPr>
      </w:pPr>
    </w:p>
    <w:p w14:paraId="3371BB45" w14:textId="2641A399" w:rsidR="00063885" w:rsidRPr="00057C18" w:rsidRDefault="00063885" w:rsidP="00063885">
      <w:pPr>
        <w:numPr>
          <w:ilvl w:val="0"/>
          <w:numId w:val="33"/>
        </w:numPr>
        <w:ind w:left="360"/>
        <w:jc w:val="both"/>
        <w:rPr>
          <w:rFonts w:ascii="Arial" w:hAnsi="Arial" w:cs="Arial"/>
          <w:sz w:val="20"/>
          <w:szCs w:val="20"/>
          <w:lang w:val="en-US" w:eastAsia="en-US"/>
        </w:rPr>
      </w:pPr>
      <w:r w:rsidRPr="00164E1E">
        <w:rPr>
          <w:rFonts w:ascii="Arial" w:hAnsi="Arial" w:cs="Arial"/>
          <w:sz w:val="20"/>
          <w:szCs w:val="20"/>
          <w:lang w:val="en-US"/>
        </w:rPr>
        <w:t xml:space="preserve">Jheng J-R, Noda K, Halliday G, Bai Y, Huot JR, Cook T, </w:t>
      </w:r>
      <w:r w:rsidRPr="00164E1E">
        <w:rPr>
          <w:rFonts w:ascii="Arial" w:hAnsi="Arial" w:cs="Arial"/>
          <w:color w:val="000000" w:themeColor="text1"/>
          <w:sz w:val="20"/>
          <w:szCs w:val="20"/>
          <w:lang w:val="en-US"/>
        </w:rPr>
        <w:t>Goncharov DA</w:t>
      </w:r>
      <w:r w:rsidRPr="00164E1E">
        <w:rPr>
          <w:rFonts w:ascii="Arial" w:hAnsi="Arial" w:cs="Arial"/>
          <w:sz w:val="20"/>
          <w:szCs w:val="20"/>
          <w:lang w:val="en-US"/>
        </w:rPr>
        <w:t xml:space="preserve">, </w:t>
      </w:r>
      <w:r w:rsidRPr="00164E1E">
        <w:rPr>
          <w:rFonts w:ascii="Arial" w:hAnsi="Arial" w:cs="Arial"/>
          <w:color w:val="000000" w:themeColor="text1"/>
          <w:sz w:val="20"/>
          <w:szCs w:val="20"/>
          <w:lang w:val="en-US"/>
        </w:rPr>
        <w:t>Goncharova EA, Simon M, Forman D</w:t>
      </w:r>
      <w:r w:rsidRPr="00164E1E">
        <w:rPr>
          <w:rFonts w:ascii="Arial" w:hAnsi="Arial" w:cs="Arial"/>
          <w:sz w:val="20"/>
          <w:szCs w:val="20"/>
          <w:lang w:val="en-US"/>
        </w:rPr>
        <w:t xml:space="preserve">, Rojas M, </w:t>
      </w:r>
      <w:r w:rsidRPr="00164E1E">
        <w:rPr>
          <w:rFonts w:ascii="Arial" w:hAnsi="Arial" w:cs="Arial"/>
          <w:b/>
          <w:bCs/>
          <w:sz w:val="20"/>
          <w:szCs w:val="20"/>
          <w:lang w:val="en-US"/>
        </w:rPr>
        <w:t>Bonetto A</w:t>
      </w:r>
      <w:r w:rsidRPr="00164E1E">
        <w:rPr>
          <w:rFonts w:ascii="Arial" w:hAnsi="Arial" w:cs="Arial"/>
          <w:sz w:val="20"/>
          <w:szCs w:val="20"/>
          <w:lang w:val="en-US"/>
        </w:rPr>
        <w:t>, Machado RF,</w:t>
      </w:r>
      <w:r w:rsidRPr="00164E1E">
        <w:rPr>
          <w:rFonts w:ascii="Arial" w:hAnsi="Arial" w:cs="Arial"/>
          <w:color w:val="000000" w:themeColor="text1"/>
          <w:sz w:val="20"/>
          <w:szCs w:val="20"/>
          <w:lang w:val="en-US"/>
        </w:rPr>
        <w:t xml:space="preserve"> Gladwin MT</w:t>
      </w:r>
      <w:r w:rsidRPr="00164E1E">
        <w:rPr>
          <w:rFonts w:ascii="Arial" w:hAnsi="Arial" w:cs="Arial"/>
          <w:sz w:val="20"/>
          <w:szCs w:val="20"/>
          <w:lang w:val="en-US"/>
        </w:rPr>
        <w:t>,</w:t>
      </w:r>
      <w:r w:rsidRPr="00164E1E">
        <w:rPr>
          <w:rFonts w:ascii="Arial" w:hAnsi="Arial" w:cs="Arial"/>
          <w:color w:val="000000" w:themeColor="text1"/>
          <w:sz w:val="20"/>
          <w:szCs w:val="20"/>
          <w:vertAlign w:val="superscript"/>
          <w:lang w:val="en-US"/>
        </w:rPr>
        <w:t xml:space="preserve"> </w:t>
      </w:r>
      <w:r w:rsidRPr="00164E1E">
        <w:rPr>
          <w:rFonts w:ascii="Arial" w:hAnsi="Arial" w:cs="Arial"/>
          <w:color w:val="000000" w:themeColor="text1"/>
          <w:sz w:val="20"/>
          <w:szCs w:val="20"/>
          <w:lang w:val="en-US"/>
        </w:rPr>
        <w:t>Lai Y-C</w:t>
      </w:r>
      <w:r w:rsidRPr="00057C18">
        <w:rPr>
          <w:rFonts w:ascii="Arial" w:hAnsi="Arial" w:cs="Arial"/>
          <w:sz w:val="20"/>
          <w:szCs w:val="20"/>
          <w:lang w:val="en-US" w:eastAsia="en-US"/>
        </w:rPr>
        <w:t xml:space="preserve">. Skeletal Muscle SIRT3 Deficiency-mediated LOXL2 Secretion in Remote Pulmonary Vascular Remodeling and Pulmonary Hypertension in Heart Failure with Preserved Ejection Fraction. AHA Meeting 2021 </w:t>
      </w:r>
      <w:r w:rsidRPr="00057C18">
        <w:rPr>
          <w:rFonts w:ascii="Arial" w:hAnsi="Arial" w:cs="Arial"/>
          <w:b/>
          <w:bCs/>
          <w:sz w:val="20"/>
          <w:szCs w:val="20"/>
          <w:lang w:val="en-US" w:eastAsia="en-US"/>
        </w:rPr>
        <w:t>(2021)</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534C758B" w14:textId="77777777" w:rsidR="00BD1A25" w:rsidRPr="00057C18" w:rsidRDefault="00BD1A25" w:rsidP="00BD1A25">
      <w:pPr>
        <w:jc w:val="both"/>
        <w:rPr>
          <w:rFonts w:ascii="Arial" w:hAnsi="Arial" w:cs="Arial"/>
          <w:sz w:val="8"/>
          <w:szCs w:val="8"/>
          <w:lang w:val="en-US" w:eastAsia="en-US"/>
        </w:rPr>
      </w:pPr>
    </w:p>
    <w:p w14:paraId="2F72714D" w14:textId="7778BEB4" w:rsidR="007E00C4" w:rsidRPr="00057C18" w:rsidRDefault="007E00C4" w:rsidP="007E00C4">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Rupert JE, Huot JR,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xml:space="preserve"> Narasimhan A, Koniaris LG, Mosley A, Zimmers TA. Deletion of PKC-theta in mice with PDAC is associated with increased survival, increased in vivo muscle force production, decreased muscle wasting, and reduced expression of Pdk4 in skeletal muscle. Cancer Cachexia Conference (</w:t>
      </w:r>
      <w:r w:rsidR="003141CF" w:rsidRPr="00057C18">
        <w:rPr>
          <w:rFonts w:ascii="Arial" w:hAnsi="Arial" w:cs="Arial"/>
          <w:sz w:val="20"/>
          <w:szCs w:val="20"/>
          <w:lang w:val="en-US" w:eastAsia="en-US"/>
        </w:rPr>
        <w:t>virtual</w:t>
      </w:r>
      <w:r w:rsidRPr="00057C18">
        <w:rPr>
          <w:rFonts w:ascii="Arial" w:hAnsi="Arial" w:cs="Arial"/>
          <w:sz w:val="20"/>
          <w:szCs w:val="20"/>
          <w:lang w:val="en-US" w:eastAsia="en-US"/>
        </w:rPr>
        <w:t xml:space="preserve">) </w:t>
      </w:r>
      <w:r w:rsidRPr="00057C18">
        <w:rPr>
          <w:rFonts w:ascii="Arial" w:hAnsi="Arial" w:cs="Arial"/>
          <w:b/>
          <w:bCs/>
          <w:sz w:val="20"/>
          <w:szCs w:val="20"/>
          <w:lang w:val="en-US" w:eastAsia="en-US"/>
        </w:rPr>
        <w:t>(2020)</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5EF777C0" w14:textId="77777777" w:rsidR="00BD1A25" w:rsidRPr="00057C18" w:rsidRDefault="00BD1A25" w:rsidP="00BD1A25">
      <w:pPr>
        <w:jc w:val="both"/>
        <w:rPr>
          <w:rFonts w:ascii="Arial" w:hAnsi="Arial" w:cs="Arial"/>
          <w:sz w:val="8"/>
          <w:szCs w:val="8"/>
          <w:lang w:val="en-US" w:eastAsia="en-US"/>
        </w:rPr>
      </w:pPr>
    </w:p>
    <w:p w14:paraId="26CE4093" w14:textId="660435F8" w:rsidR="003141CF" w:rsidRPr="00057C18" w:rsidRDefault="003141CF" w:rsidP="003141CF">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Rupert JE, Jengelley DHA,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xml:space="preserve"> Carvalho RF, Cury SS, Koniaris LG, Zimmers TA. Functions of Leukemia Inhibitory Factor (LIF) in pancreatic cancer. Cancer Cachexia Conference (virtual) </w:t>
      </w:r>
      <w:r w:rsidRPr="00057C18">
        <w:rPr>
          <w:rFonts w:ascii="Arial" w:hAnsi="Arial" w:cs="Arial"/>
          <w:b/>
          <w:bCs/>
          <w:sz w:val="20"/>
          <w:szCs w:val="20"/>
          <w:lang w:val="en-US" w:eastAsia="en-US"/>
        </w:rPr>
        <w:t>(2020)</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21696732" w14:textId="77777777" w:rsidR="00BD1A25" w:rsidRPr="00057C18" w:rsidRDefault="00BD1A25" w:rsidP="00BD1A25">
      <w:pPr>
        <w:jc w:val="both"/>
        <w:rPr>
          <w:rFonts w:ascii="Arial" w:hAnsi="Arial" w:cs="Arial"/>
          <w:sz w:val="8"/>
          <w:szCs w:val="8"/>
          <w:lang w:val="en-US" w:eastAsia="en-US"/>
        </w:rPr>
      </w:pPr>
    </w:p>
    <w:p w14:paraId="168A6916" w14:textId="3D765021" w:rsidR="003141CF" w:rsidRPr="00057C18" w:rsidRDefault="003141CF" w:rsidP="003141CF">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Pin F, Huot JR, Bonewald LF,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Mitochondria-targeting agent MitoQ improves muscle atrophy, weakness and oxidative metabolism in C26 tumor-</w:t>
      </w:r>
      <w:r w:rsidR="00AB209B" w:rsidRPr="00057C18">
        <w:rPr>
          <w:rFonts w:ascii="Arial" w:hAnsi="Arial" w:cs="Arial"/>
          <w:sz w:val="20"/>
          <w:szCs w:val="20"/>
          <w:lang w:val="en-US" w:eastAsia="en-US"/>
        </w:rPr>
        <w:t>bearing</w:t>
      </w:r>
      <w:r w:rsidRPr="00057C18">
        <w:rPr>
          <w:rFonts w:ascii="Arial" w:hAnsi="Arial" w:cs="Arial"/>
          <w:sz w:val="20"/>
          <w:szCs w:val="20"/>
          <w:lang w:val="en-US" w:eastAsia="en-US"/>
        </w:rPr>
        <w:t xml:space="preserve"> mice. Cancer Cachexia Conference (virtual) </w:t>
      </w:r>
      <w:r w:rsidRPr="00057C18">
        <w:rPr>
          <w:rFonts w:ascii="Arial" w:hAnsi="Arial" w:cs="Arial"/>
          <w:b/>
          <w:bCs/>
          <w:sz w:val="20"/>
          <w:szCs w:val="20"/>
          <w:lang w:val="en-US" w:eastAsia="en-US"/>
        </w:rPr>
        <w:t>(2020)</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0703AA5C" w14:textId="77777777" w:rsidR="00BD1A25" w:rsidRPr="00057C18" w:rsidRDefault="00BD1A25" w:rsidP="00BD1A25">
      <w:pPr>
        <w:jc w:val="both"/>
        <w:rPr>
          <w:rFonts w:ascii="Arial" w:hAnsi="Arial" w:cs="Arial"/>
          <w:sz w:val="8"/>
          <w:szCs w:val="8"/>
          <w:lang w:val="en-US" w:eastAsia="en-US"/>
        </w:rPr>
      </w:pPr>
    </w:p>
    <w:p w14:paraId="36AECEC5" w14:textId="30F67907" w:rsidR="00983386" w:rsidRPr="00057C18" w:rsidRDefault="00983386" w:rsidP="00983386">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Pin F, Jones AJ, Huot JR, Narasimhan A, Zimmers TA, Bonewald LF,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xml:space="preserve">. RANKL blockade reduces cachexia and bone loss induced by non-metastatic cancer. ASBMR 2021 Annual Meeting, San Diego, CA </w:t>
      </w:r>
      <w:r w:rsidRPr="00057C18">
        <w:rPr>
          <w:rFonts w:ascii="Arial" w:hAnsi="Arial" w:cs="Arial"/>
          <w:b/>
          <w:bCs/>
          <w:sz w:val="20"/>
          <w:szCs w:val="20"/>
          <w:lang w:val="en-US" w:eastAsia="en-US"/>
        </w:rPr>
        <w:t>(2021)</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24E10E85" w14:textId="77777777" w:rsidR="004A63D9" w:rsidRPr="00057C18" w:rsidRDefault="004A63D9" w:rsidP="004A63D9">
      <w:pPr>
        <w:jc w:val="both"/>
        <w:rPr>
          <w:rFonts w:ascii="Arial" w:hAnsi="Arial" w:cs="Arial"/>
          <w:sz w:val="8"/>
          <w:szCs w:val="8"/>
          <w:lang w:val="en-US" w:eastAsia="en-US"/>
        </w:rPr>
      </w:pPr>
    </w:p>
    <w:p w14:paraId="626A65CA" w14:textId="22071860" w:rsidR="0099122B" w:rsidRPr="00057C18" w:rsidRDefault="0099122B" w:rsidP="0099122B">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Essex LA, Deosthale P, Wagner A, Figueras J, Davis A, Damrath JD, Liu Z, Wallace J,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xml:space="preserve">, Plotkin LI. Brain to bone: neurodegeneration risk-factor TREM2 R47H mutation accelerates bone loss and then stalls out in female mice. ASBMR 2021 Annual Meeting, San Diego, CA </w:t>
      </w:r>
      <w:r w:rsidRPr="00057C18">
        <w:rPr>
          <w:rFonts w:ascii="Arial" w:hAnsi="Arial" w:cs="Arial"/>
          <w:b/>
          <w:bCs/>
          <w:sz w:val="20"/>
          <w:szCs w:val="20"/>
          <w:lang w:val="en-US" w:eastAsia="en-US"/>
        </w:rPr>
        <w:t>(2021)</w:t>
      </w:r>
      <w:r w:rsidR="00B32EA0" w:rsidRPr="00057C18">
        <w:rPr>
          <w:rFonts w:ascii="Arial" w:hAnsi="Arial" w:cs="Arial"/>
          <w:b/>
          <w:bCs/>
          <w:sz w:val="20"/>
          <w:szCs w:val="20"/>
          <w:lang w:val="en-US" w:eastAsia="en-US"/>
        </w:rPr>
        <w:t xml:space="preserve"> </w:t>
      </w:r>
      <w:r w:rsidR="00B32EA0" w:rsidRPr="00057C18">
        <w:rPr>
          <w:rFonts w:ascii="Arial" w:hAnsi="Arial" w:cs="Arial"/>
          <w:sz w:val="20"/>
          <w:szCs w:val="20"/>
          <w:u w:val="single"/>
          <w:lang w:val="en-US" w:eastAsia="en-US"/>
        </w:rPr>
        <w:t>Oral</w:t>
      </w:r>
      <w:r w:rsidR="00B32EA0" w:rsidRPr="00057C18">
        <w:rPr>
          <w:rFonts w:ascii="Arial" w:hAnsi="Arial" w:cs="Arial"/>
          <w:sz w:val="20"/>
          <w:szCs w:val="20"/>
          <w:lang w:val="en-US" w:eastAsia="en-US"/>
        </w:rPr>
        <w:t xml:space="preserve"> (Essex)</w:t>
      </w:r>
    </w:p>
    <w:p w14:paraId="2B6E21C2" w14:textId="77777777" w:rsidR="004A63D9" w:rsidRPr="00057C18" w:rsidRDefault="004A63D9" w:rsidP="004A63D9">
      <w:pPr>
        <w:jc w:val="both"/>
        <w:rPr>
          <w:rFonts w:ascii="Arial" w:hAnsi="Arial" w:cs="Arial"/>
          <w:sz w:val="8"/>
          <w:szCs w:val="8"/>
          <w:lang w:val="en-US" w:eastAsia="en-US"/>
        </w:rPr>
      </w:pPr>
    </w:p>
    <w:p w14:paraId="7E569ABE" w14:textId="70D7C829" w:rsidR="0099122B" w:rsidRPr="00057C18" w:rsidRDefault="00AB209B" w:rsidP="0099122B">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Pin F, Huot JR, Bonewald LF,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xml:space="preserve">. Mitochondria-targeting agent MitoQ improves muscle atrophy, weakness and oxidative metabolism in C26 tumor-bearing mice. </w:t>
      </w:r>
      <w:r w:rsidR="0099122B" w:rsidRPr="00057C18">
        <w:rPr>
          <w:rFonts w:ascii="Arial" w:hAnsi="Arial" w:cs="Arial"/>
          <w:sz w:val="20"/>
          <w:szCs w:val="20"/>
          <w:lang w:val="en-US" w:eastAsia="en-US"/>
        </w:rPr>
        <w:t xml:space="preserve">IUSCCC Research Day </w:t>
      </w:r>
      <w:r w:rsidR="0099122B" w:rsidRPr="00057C18">
        <w:rPr>
          <w:rFonts w:ascii="Arial" w:hAnsi="Arial" w:cs="Arial"/>
          <w:b/>
          <w:bCs/>
          <w:sz w:val="20"/>
          <w:szCs w:val="20"/>
          <w:lang w:val="en-US" w:eastAsia="en-US"/>
        </w:rPr>
        <w:t>(2021)</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172A1AD7" w14:textId="77777777" w:rsidR="004A63D9" w:rsidRPr="00057C18" w:rsidRDefault="004A63D9" w:rsidP="004A63D9">
      <w:pPr>
        <w:jc w:val="both"/>
        <w:rPr>
          <w:rFonts w:ascii="Arial" w:hAnsi="Arial" w:cs="Arial"/>
          <w:sz w:val="8"/>
          <w:szCs w:val="8"/>
          <w:lang w:val="en-US" w:eastAsia="en-US"/>
        </w:rPr>
      </w:pPr>
    </w:p>
    <w:p w14:paraId="1963A2FE" w14:textId="6C160D0A" w:rsidR="0099122B" w:rsidRPr="00057C18" w:rsidRDefault="0099122B" w:rsidP="0099122B">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Huot JR, Pin F, Essex LA,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xml:space="preserve">. IGFBP1 as a mediator of musculoskeletal deficits in colorectal cancer cachexia. IUSCCC Research Day </w:t>
      </w:r>
      <w:r w:rsidRPr="00057C18">
        <w:rPr>
          <w:rFonts w:ascii="Arial" w:hAnsi="Arial" w:cs="Arial"/>
          <w:b/>
          <w:bCs/>
          <w:sz w:val="20"/>
          <w:szCs w:val="20"/>
          <w:lang w:val="en-US" w:eastAsia="en-US"/>
        </w:rPr>
        <w:t>(2021)</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241914B0" w14:textId="77777777" w:rsidR="004A63D9" w:rsidRPr="00057C18" w:rsidRDefault="004A63D9" w:rsidP="004A63D9">
      <w:pPr>
        <w:jc w:val="both"/>
        <w:rPr>
          <w:rFonts w:ascii="Arial" w:hAnsi="Arial" w:cs="Arial"/>
          <w:sz w:val="8"/>
          <w:szCs w:val="8"/>
          <w:lang w:val="en-US" w:eastAsia="en-US"/>
        </w:rPr>
      </w:pPr>
    </w:p>
    <w:p w14:paraId="4B2D8DC7" w14:textId="18477F98" w:rsidR="006B28A2" w:rsidRPr="00057C18" w:rsidRDefault="006B28A2" w:rsidP="0099122B">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Pin F, Jones AJ, Huot JR, Narasimhan A, Zimmers TA, Bonewald LF,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xml:space="preserve">. </w:t>
      </w:r>
      <w:r w:rsidRPr="00057C18">
        <w:rPr>
          <w:rFonts w:ascii="Arial" w:hAnsi="Arial" w:cs="Arial"/>
          <w:sz w:val="20"/>
          <w:szCs w:val="20"/>
          <w:shd w:val="clear" w:color="auto" w:fill="FFFFFF"/>
          <w:lang w:val="en-US" w:eastAsia="en-US"/>
        </w:rPr>
        <w:t>RANKL blockade reduces cachexia and bone loss induced by non-metastatic cancer.</w:t>
      </w:r>
      <w:r w:rsidR="00F463CC" w:rsidRPr="00057C18">
        <w:rPr>
          <w:rFonts w:ascii="Arial" w:hAnsi="Arial" w:cs="Arial"/>
          <w:sz w:val="20"/>
          <w:szCs w:val="20"/>
          <w:shd w:val="clear" w:color="auto" w:fill="FFFFFF"/>
          <w:lang w:val="en-US" w:eastAsia="en-US"/>
        </w:rPr>
        <w:t xml:space="preserve"> XXXVI Annual Meeting, Sociedad Chilena de Ciencias Fisológicas </w:t>
      </w:r>
      <w:r w:rsidR="00F463CC" w:rsidRPr="00057C18">
        <w:rPr>
          <w:rFonts w:ascii="Arial" w:hAnsi="Arial" w:cs="Arial"/>
          <w:b/>
          <w:bCs/>
          <w:sz w:val="20"/>
          <w:szCs w:val="20"/>
          <w:lang w:val="en-US" w:eastAsia="en-US"/>
        </w:rPr>
        <w:t>(2021)</w:t>
      </w:r>
      <w:r w:rsidR="00B32EA0" w:rsidRPr="00057C18">
        <w:rPr>
          <w:rFonts w:ascii="Arial" w:hAnsi="Arial" w:cs="Arial"/>
          <w:b/>
          <w:bCs/>
          <w:sz w:val="20"/>
          <w:szCs w:val="20"/>
          <w:lang w:val="en-US" w:eastAsia="en-US"/>
        </w:rPr>
        <w:t xml:space="preserve"> </w:t>
      </w:r>
      <w:r w:rsidR="00B32EA0" w:rsidRPr="00057C18">
        <w:rPr>
          <w:rFonts w:ascii="Arial" w:hAnsi="Arial" w:cs="Arial"/>
          <w:sz w:val="20"/>
          <w:szCs w:val="20"/>
          <w:u w:val="single"/>
          <w:lang w:val="en-US" w:eastAsia="en-US"/>
        </w:rPr>
        <w:t>Oral</w:t>
      </w:r>
      <w:r w:rsidR="00B32EA0" w:rsidRPr="00057C18">
        <w:rPr>
          <w:rFonts w:ascii="Arial" w:hAnsi="Arial" w:cs="Arial"/>
          <w:sz w:val="20"/>
          <w:szCs w:val="20"/>
          <w:lang w:val="en-US" w:eastAsia="en-US"/>
        </w:rPr>
        <w:t xml:space="preserve"> (Bonetto)</w:t>
      </w:r>
    </w:p>
    <w:p w14:paraId="71EA2435" w14:textId="77777777" w:rsidR="004A63D9" w:rsidRPr="00057C18" w:rsidRDefault="004A63D9" w:rsidP="004A63D9">
      <w:pPr>
        <w:jc w:val="both"/>
        <w:rPr>
          <w:rFonts w:ascii="Arial" w:hAnsi="Arial" w:cs="Arial"/>
          <w:sz w:val="8"/>
          <w:szCs w:val="8"/>
          <w:lang w:val="en-US" w:eastAsia="en-US"/>
        </w:rPr>
      </w:pPr>
    </w:p>
    <w:p w14:paraId="4F04B6B2" w14:textId="57A44BBE" w:rsidR="001C7F5C" w:rsidRPr="00057C18" w:rsidRDefault="001C7F5C" w:rsidP="001C7F5C">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B</w:t>
      </w:r>
      <w:r w:rsidR="00F65914" w:rsidRPr="00057C18">
        <w:rPr>
          <w:rFonts w:ascii="Arial" w:hAnsi="Arial" w:cs="Arial"/>
          <w:sz w:val="20"/>
          <w:szCs w:val="20"/>
          <w:lang w:val="en-US" w:eastAsia="en-US"/>
        </w:rPr>
        <w:t>a</w:t>
      </w:r>
      <w:r w:rsidRPr="00057C18">
        <w:rPr>
          <w:rFonts w:ascii="Arial" w:hAnsi="Arial" w:cs="Arial"/>
          <w:sz w:val="20"/>
          <w:szCs w:val="20"/>
          <w:lang w:val="en-US" w:eastAsia="en-US"/>
        </w:rPr>
        <w:t xml:space="preserve">lanta-Melo J, Jones AJ, Moore MG,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xml:space="preserve">. </w:t>
      </w:r>
      <w:r w:rsidRPr="00057C18">
        <w:rPr>
          <w:rFonts w:ascii="Arial" w:hAnsi="Arial" w:cs="Arial"/>
          <w:sz w:val="20"/>
          <w:szCs w:val="20"/>
          <w:shd w:val="clear" w:color="auto" w:fill="FFFFFF"/>
          <w:lang w:val="en-US" w:eastAsia="en-US"/>
        </w:rPr>
        <w:t>Masseter thickness index as an anthropometric prognostic biomarker in head &amp; neck cancer cachexia: a retrospective pilot study. Advances in Mineral Metabolism</w:t>
      </w:r>
      <w:r w:rsidR="006D7E44" w:rsidRPr="00057C18">
        <w:rPr>
          <w:rFonts w:ascii="Arial" w:hAnsi="Arial" w:cs="Arial"/>
          <w:sz w:val="20"/>
          <w:szCs w:val="20"/>
          <w:shd w:val="clear" w:color="auto" w:fill="FFFFFF"/>
          <w:lang w:val="en-US" w:eastAsia="en-US"/>
        </w:rPr>
        <w:t xml:space="preserve"> (</w:t>
      </w:r>
      <w:r w:rsidRPr="00057C18">
        <w:rPr>
          <w:rFonts w:ascii="Arial" w:hAnsi="Arial" w:cs="Arial"/>
          <w:sz w:val="20"/>
          <w:szCs w:val="20"/>
          <w:shd w:val="clear" w:color="auto" w:fill="FFFFFF"/>
          <w:lang w:val="en-US" w:eastAsia="en-US"/>
        </w:rPr>
        <w:t>AIMM</w:t>
      </w:r>
      <w:r w:rsidR="006D7E44" w:rsidRPr="00057C18">
        <w:rPr>
          <w:rFonts w:ascii="Arial" w:hAnsi="Arial" w:cs="Arial"/>
          <w:sz w:val="20"/>
          <w:szCs w:val="20"/>
          <w:shd w:val="clear" w:color="auto" w:fill="FFFFFF"/>
          <w:lang w:val="en-US" w:eastAsia="en-US"/>
        </w:rPr>
        <w:t>)</w:t>
      </w:r>
      <w:r w:rsidRPr="00057C18">
        <w:rPr>
          <w:rFonts w:ascii="Arial" w:hAnsi="Arial" w:cs="Arial"/>
          <w:sz w:val="20"/>
          <w:szCs w:val="20"/>
          <w:shd w:val="clear" w:color="auto" w:fill="FFFFFF"/>
          <w:lang w:val="en-US" w:eastAsia="en-US"/>
        </w:rPr>
        <w:t xml:space="preserve"> Meeting</w:t>
      </w:r>
      <w:r w:rsidR="006D7E44" w:rsidRPr="00057C18">
        <w:rPr>
          <w:rFonts w:ascii="Arial" w:hAnsi="Arial" w:cs="Arial"/>
          <w:sz w:val="20"/>
          <w:szCs w:val="20"/>
          <w:shd w:val="clear" w:color="auto" w:fill="FFFFFF"/>
          <w:lang w:val="en-US" w:eastAsia="en-US"/>
        </w:rPr>
        <w:t>, Snowmass, CO</w:t>
      </w:r>
      <w:r w:rsidRPr="00057C18">
        <w:rPr>
          <w:rFonts w:ascii="Arial" w:hAnsi="Arial" w:cs="Arial"/>
          <w:sz w:val="20"/>
          <w:szCs w:val="20"/>
          <w:shd w:val="clear" w:color="auto" w:fill="FFFFFF"/>
          <w:lang w:val="en-US" w:eastAsia="en-US"/>
        </w:rPr>
        <w:t xml:space="preserve"> </w:t>
      </w:r>
      <w:r w:rsidRPr="00057C18">
        <w:rPr>
          <w:rFonts w:ascii="Arial" w:hAnsi="Arial" w:cs="Arial"/>
          <w:b/>
          <w:bCs/>
          <w:sz w:val="20"/>
          <w:szCs w:val="20"/>
          <w:lang w:val="en-US" w:eastAsia="en-US"/>
        </w:rPr>
        <w:t>(202</w:t>
      </w:r>
      <w:r w:rsidR="006D7E44" w:rsidRPr="00057C18">
        <w:rPr>
          <w:rFonts w:ascii="Arial" w:hAnsi="Arial" w:cs="Arial"/>
          <w:b/>
          <w:bCs/>
          <w:sz w:val="20"/>
          <w:szCs w:val="20"/>
          <w:lang w:val="en-US" w:eastAsia="en-US"/>
        </w:rPr>
        <w:t>2</w:t>
      </w:r>
      <w:r w:rsidRPr="00057C18">
        <w:rPr>
          <w:rFonts w:ascii="Arial" w:hAnsi="Arial" w:cs="Arial"/>
          <w:b/>
          <w:bCs/>
          <w:sz w:val="20"/>
          <w:szCs w:val="20"/>
          <w:lang w:val="en-US" w:eastAsia="en-US"/>
        </w:rPr>
        <w:t>)</w:t>
      </w:r>
      <w:r w:rsidR="009C2C85" w:rsidRPr="00057C18">
        <w:rPr>
          <w:rFonts w:ascii="Arial" w:hAnsi="Arial" w:cs="Arial"/>
          <w:b/>
          <w:bCs/>
          <w:sz w:val="20"/>
          <w:szCs w:val="20"/>
          <w:lang w:val="en-US" w:eastAsia="en-US"/>
        </w:rPr>
        <w:t xml:space="preserve"> </w:t>
      </w:r>
      <w:r w:rsidR="009C2C85" w:rsidRPr="00057C18">
        <w:rPr>
          <w:rFonts w:ascii="Arial" w:hAnsi="Arial" w:cs="Arial"/>
          <w:sz w:val="20"/>
          <w:szCs w:val="20"/>
          <w:u w:val="single"/>
          <w:lang w:val="en-US" w:eastAsia="en-US"/>
        </w:rPr>
        <w:t>Oral</w:t>
      </w:r>
      <w:r w:rsidR="009C2C85" w:rsidRPr="00057C18">
        <w:rPr>
          <w:rFonts w:ascii="Arial" w:hAnsi="Arial" w:cs="Arial"/>
          <w:sz w:val="20"/>
          <w:szCs w:val="20"/>
          <w:lang w:val="en-US" w:eastAsia="en-US"/>
        </w:rPr>
        <w:t xml:space="preserve"> (Balanta)</w:t>
      </w:r>
    </w:p>
    <w:p w14:paraId="5EF538E3" w14:textId="77777777" w:rsidR="004A63D9" w:rsidRPr="00057C18" w:rsidRDefault="004A63D9" w:rsidP="004A63D9">
      <w:pPr>
        <w:jc w:val="both"/>
        <w:rPr>
          <w:rFonts w:ascii="Arial" w:hAnsi="Arial" w:cs="Arial"/>
          <w:sz w:val="8"/>
          <w:szCs w:val="8"/>
          <w:lang w:val="en-US" w:eastAsia="en-US"/>
        </w:rPr>
      </w:pPr>
    </w:p>
    <w:p w14:paraId="5C52812D" w14:textId="6C28BF83" w:rsidR="00753B52" w:rsidRPr="00057C18" w:rsidRDefault="00753B52" w:rsidP="00753B52">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Kim</w:t>
      </w:r>
      <w:r w:rsidRPr="00057C18">
        <w:rPr>
          <w:rFonts w:ascii="Arial" w:hAnsi="Arial" w:cs="Arial"/>
          <w:sz w:val="20"/>
          <w:szCs w:val="20"/>
          <w:vertAlign w:val="superscript"/>
          <w:lang w:val="en-US" w:eastAsia="en-US"/>
        </w:rPr>
        <w:t xml:space="preserve"> </w:t>
      </w:r>
      <w:r w:rsidRPr="00057C18">
        <w:rPr>
          <w:rFonts w:ascii="Arial" w:hAnsi="Arial" w:cs="Arial"/>
          <w:sz w:val="20"/>
          <w:szCs w:val="20"/>
          <w:lang w:val="en-US" w:eastAsia="en-US"/>
        </w:rPr>
        <w:t xml:space="preserve">H-G, Huot JR, Pin F,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Nader GA. Divergent anabolic deficits and pro-inflammatory effectors of muscle wasting in xenograft and metastatic tumor models of colorectal cancer. Experimental Biology 2022, Philadelphia, PA</w:t>
      </w:r>
      <w:r w:rsidRPr="00057C18">
        <w:rPr>
          <w:rFonts w:ascii="Arial" w:hAnsi="Arial" w:cs="Arial"/>
          <w:b/>
          <w:bCs/>
          <w:sz w:val="20"/>
          <w:szCs w:val="20"/>
          <w:lang w:val="en-US" w:eastAsia="en-US"/>
        </w:rPr>
        <w:t xml:space="preserve"> (2022)</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14F19538" w14:textId="77777777" w:rsidR="004A63D9" w:rsidRPr="00057C18" w:rsidRDefault="004A63D9" w:rsidP="004A63D9">
      <w:pPr>
        <w:jc w:val="both"/>
        <w:rPr>
          <w:rFonts w:ascii="Arial" w:hAnsi="Arial" w:cs="Arial"/>
          <w:sz w:val="8"/>
          <w:szCs w:val="8"/>
          <w:lang w:val="en-US" w:eastAsia="en-US"/>
        </w:rPr>
      </w:pPr>
    </w:p>
    <w:p w14:paraId="6AFB49F1" w14:textId="2DA00368" w:rsidR="00F42E28" w:rsidRPr="00057C18" w:rsidRDefault="00F42E28" w:rsidP="00F42E28">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Balanta-Melo J, Jones AJ, Moore MG,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xml:space="preserve">. </w:t>
      </w:r>
      <w:r w:rsidRPr="00057C18">
        <w:rPr>
          <w:rFonts w:ascii="Arial" w:hAnsi="Arial" w:cs="Arial"/>
          <w:sz w:val="20"/>
          <w:szCs w:val="20"/>
          <w:shd w:val="clear" w:color="auto" w:fill="FFFFFF"/>
          <w:lang w:val="en-US" w:eastAsia="en-US"/>
        </w:rPr>
        <w:t xml:space="preserve">Masseter thickness as biomarker in head and neck cancer cachexia. IADR/APR General Session </w:t>
      </w:r>
      <w:r w:rsidRPr="00057C18">
        <w:rPr>
          <w:rFonts w:ascii="Arial" w:hAnsi="Arial" w:cs="Arial"/>
          <w:b/>
          <w:bCs/>
          <w:sz w:val="20"/>
          <w:szCs w:val="20"/>
          <w:lang w:val="en-US" w:eastAsia="en-US"/>
        </w:rPr>
        <w:t>(2022)</w:t>
      </w:r>
      <w:r w:rsidR="009C2C85" w:rsidRPr="00057C18">
        <w:rPr>
          <w:rFonts w:ascii="Arial" w:hAnsi="Arial" w:cs="Arial"/>
          <w:b/>
          <w:bCs/>
          <w:sz w:val="20"/>
          <w:szCs w:val="20"/>
          <w:lang w:val="en-US" w:eastAsia="en-US"/>
        </w:rPr>
        <w:t xml:space="preserve"> </w:t>
      </w:r>
      <w:r w:rsidR="009C2C85" w:rsidRPr="00057C18">
        <w:rPr>
          <w:rFonts w:ascii="Arial" w:hAnsi="Arial" w:cs="Arial"/>
          <w:sz w:val="20"/>
          <w:szCs w:val="20"/>
          <w:u w:val="single"/>
          <w:lang w:val="en-US" w:eastAsia="en-US"/>
        </w:rPr>
        <w:t>Oral</w:t>
      </w:r>
      <w:r w:rsidR="009C2C85" w:rsidRPr="00057C18">
        <w:rPr>
          <w:rFonts w:ascii="Arial" w:hAnsi="Arial" w:cs="Arial"/>
          <w:sz w:val="20"/>
          <w:szCs w:val="20"/>
          <w:lang w:val="en-US" w:eastAsia="en-US"/>
        </w:rPr>
        <w:t xml:space="preserve"> (Balanta)</w:t>
      </w:r>
    </w:p>
    <w:p w14:paraId="3CAFA373" w14:textId="77777777" w:rsidR="004A63D9" w:rsidRPr="00057C18" w:rsidRDefault="004A63D9" w:rsidP="004A63D9">
      <w:pPr>
        <w:jc w:val="both"/>
        <w:rPr>
          <w:rFonts w:ascii="Arial" w:hAnsi="Arial" w:cs="Arial"/>
          <w:sz w:val="8"/>
          <w:szCs w:val="8"/>
          <w:lang w:val="en-US" w:eastAsia="en-US"/>
        </w:rPr>
      </w:pPr>
    </w:p>
    <w:p w14:paraId="47770C89" w14:textId="624C20A6" w:rsidR="00F34A26" w:rsidRPr="00057C18" w:rsidRDefault="00F34A26" w:rsidP="00F34A26">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Balanta-Melo J, Jones AJ, Moore MG,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xml:space="preserve">. </w:t>
      </w:r>
      <w:r w:rsidRPr="00057C18">
        <w:rPr>
          <w:rFonts w:ascii="Arial" w:hAnsi="Arial" w:cs="Arial"/>
          <w:sz w:val="20"/>
          <w:szCs w:val="20"/>
          <w:shd w:val="clear" w:color="auto" w:fill="FFFFFF"/>
          <w:lang w:val="en-US" w:eastAsia="en-US"/>
        </w:rPr>
        <w:t>Masseter thickness as biomarker in head and neck cancer cachexia</w:t>
      </w:r>
      <w:r w:rsidR="00FD2BC1" w:rsidRPr="00057C18">
        <w:rPr>
          <w:rFonts w:ascii="Arial" w:hAnsi="Arial" w:cs="Arial"/>
          <w:sz w:val="20"/>
          <w:szCs w:val="20"/>
          <w:shd w:val="clear" w:color="auto" w:fill="FFFFFF"/>
          <w:lang w:val="en-US" w:eastAsia="en-US"/>
        </w:rPr>
        <w:t>: a retrospective pilot study.</w:t>
      </w:r>
      <w:r w:rsidRPr="00057C18">
        <w:rPr>
          <w:rFonts w:ascii="Arial" w:hAnsi="Arial" w:cs="Arial"/>
          <w:sz w:val="20"/>
          <w:szCs w:val="20"/>
          <w:shd w:val="clear" w:color="auto" w:fill="FFFFFF"/>
          <w:lang w:val="en-US" w:eastAsia="en-US"/>
        </w:rPr>
        <w:t xml:space="preserve"> </w:t>
      </w:r>
      <w:r w:rsidR="00FD2BC1" w:rsidRPr="00057C18">
        <w:rPr>
          <w:rFonts w:ascii="Arial" w:hAnsi="Arial" w:cs="Arial"/>
          <w:sz w:val="20"/>
          <w:szCs w:val="20"/>
          <w:shd w:val="clear" w:color="auto" w:fill="FFFFFF"/>
          <w:lang w:val="en-US" w:eastAsia="en-US"/>
        </w:rPr>
        <w:t>15</w:t>
      </w:r>
      <w:r w:rsidR="00FD2BC1" w:rsidRPr="00057C18">
        <w:rPr>
          <w:rFonts w:ascii="Arial" w:hAnsi="Arial" w:cs="Arial"/>
          <w:sz w:val="20"/>
          <w:szCs w:val="20"/>
          <w:shd w:val="clear" w:color="auto" w:fill="FFFFFF"/>
          <w:vertAlign w:val="superscript"/>
          <w:lang w:val="en-US" w:eastAsia="en-US"/>
        </w:rPr>
        <w:t>th</w:t>
      </w:r>
      <w:r w:rsidR="00FD2BC1" w:rsidRPr="00057C18">
        <w:rPr>
          <w:rFonts w:ascii="Arial" w:hAnsi="Arial" w:cs="Arial"/>
          <w:sz w:val="20"/>
          <w:szCs w:val="20"/>
          <w:shd w:val="clear" w:color="auto" w:fill="FFFFFF"/>
          <w:lang w:val="en-US" w:eastAsia="en-US"/>
        </w:rPr>
        <w:t xml:space="preserve"> </w:t>
      </w:r>
      <w:r w:rsidR="006739E7" w:rsidRPr="00057C18">
        <w:rPr>
          <w:rFonts w:ascii="Arial" w:hAnsi="Arial" w:cs="Arial"/>
          <w:sz w:val="20"/>
          <w:szCs w:val="20"/>
          <w:shd w:val="clear" w:color="auto" w:fill="FFFFFF"/>
          <w:lang w:val="en-US" w:eastAsia="en-US"/>
        </w:rPr>
        <w:t xml:space="preserve">International </w:t>
      </w:r>
      <w:r w:rsidR="00FD2BC1" w:rsidRPr="00057C18">
        <w:rPr>
          <w:rFonts w:ascii="Arial" w:hAnsi="Arial" w:cs="Arial"/>
          <w:sz w:val="20"/>
          <w:szCs w:val="20"/>
          <w:shd w:val="clear" w:color="auto" w:fill="FFFFFF"/>
          <w:lang w:val="en-US" w:eastAsia="en-US"/>
        </w:rPr>
        <w:t>SCWD Conference</w:t>
      </w:r>
      <w:r w:rsidRPr="00057C18">
        <w:rPr>
          <w:rFonts w:ascii="Arial" w:hAnsi="Arial" w:cs="Arial"/>
          <w:sz w:val="20"/>
          <w:szCs w:val="20"/>
          <w:shd w:val="clear" w:color="auto" w:fill="FFFFFF"/>
          <w:lang w:val="en-US" w:eastAsia="en-US"/>
        </w:rPr>
        <w:t xml:space="preserve"> </w:t>
      </w:r>
      <w:r w:rsidRPr="00057C18">
        <w:rPr>
          <w:rFonts w:ascii="Arial" w:hAnsi="Arial" w:cs="Arial"/>
          <w:b/>
          <w:bCs/>
          <w:sz w:val="20"/>
          <w:szCs w:val="20"/>
          <w:lang w:val="en-US" w:eastAsia="en-US"/>
        </w:rPr>
        <w:t>(2022)</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2C20A44F" w14:textId="77777777" w:rsidR="004A63D9" w:rsidRPr="00057C18" w:rsidRDefault="004A63D9" w:rsidP="004A63D9">
      <w:pPr>
        <w:jc w:val="both"/>
        <w:rPr>
          <w:rFonts w:ascii="Arial" w:hAnsi="Arial" w:cs="Arial"/>
          <w:sz w:val="8"/>
          <w:szCs w:val="8"/>
          <w:lang w:val="en-US" w:eastAsia="en-US"/>
        </w:rPr>
      </w:pPr>
    </w:p>
    <w:p w14:paraId="24B3E4E0" w14:textId="7C5A13BE" w:rsidR="00C56229" w:rsidRPr="00057C18" w:rsidRDefault="00C56229" w:rsidP="00C56229">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Pin F, Huot JR, Shimonty A</w:t>
      </w:r>
      <w:r w:rsidR="00CF785E" w:rsidRPr="00057C18">
        <w:rPr>
          <w:rFonts w:ascii="Arial" w:hAnsi="Arial" w:cs="Arial"/>
          <w:sz w:val="20"/>
          <w:szCs w:val="20"/>
          <w:lang w:val="en-US" w:eastAsia="en-US"/>
        </w:rPr>
        <w:t>,</w:t>
      </w:r>
      <w:r w:rsidRPr="00057C18">
        <w:rPr>
          <w:rFonts w:ascii="Arial" w:hAnsi="Arial" w:cs="Arial"/>
          <w:sz w:val="20"/>
          <w:szCs w:val="20"/>
          <w:lang w:val="en-US" w:eastAsia="en-US"/>
        </w:rPr>
        <w:t xml:space="preserve"> </w:t>
      </w:r>
      <w:r w:rsidRPr="00057C18">
        <w:rPr>
          <w:rFonts w:ascii="Arial" w:hAnsi="Arial" w:cs="Arial"/>
          <w:b/>
          <w:bCs/>
          <w:sz w:val="20"/>
          <w:szCs w:val="20"/>
          <w:lang w:val="en-US" w:eastAsia="en-US"/>
        </w:rPr>
        <w:t>Bonetto A</w:t>
      </w:r>
      <w:r w:rsidR="00CF785E" w:rsidRPr="00057C18">
        <w:rPr>
          <w:rFonts w:ascii="Arial" w:hAnsi="Arial" w:cs="Arial"/>
          <w:sz w:val="20"/>
          <w:szCs w:val="20"/>
          <w:lang w:val="en-US" w:eastAsia="en-US"/>
        </w:rPr>
        <w:t>, Bonewald LF.</w:t>
      </w:r>
      <w:r w:rsidRPr="00057C18">
        <w:rPr>
          <w:rFonts w:ascii="Arial" w:hAnsi="Arial" w:cs="Arial"/>
          <w:sz w:val="20"/>
          <w:szCs w:val="20"/>
          <w:lang w:val="en-US" w:eastAsia="en-US"/>
        </w:rPr>
        <w:t xml:space="preserve"> </w:t>
      </w:r>
      <w:r w:rsidR="00CF785E" w:rsidRPr="00057C18">
        <w:rPr>
          <w:rFonts w:ascii="Arial" w:hAnsi="Arial" w:cs="Arial"/>
          <w:sz w:val="20"/>
          <w:szCs w:val="20"/>
          <w:shd w:val="clear" w:color="auto" w:fill="FFFFFF"/>
          <w:lang w:val="en-US" w:eastAsia="en-US"/>
        </w:rPr>
        <w:t>Deletion of FNDC5/Irisin protects against cancer-induced cachexia syndrome.</w:t>
      </w:r>
      <w:r w:rsidRPr="00057C18">
        <w:rPr>
          <w:rFonts w:ascii="Arial" w:hAnsi="Arial" w:cs="Arial"/>
          <w:sz w:val="20"/>
          <w:szCs w:val="20"/>
          <w:shd w:val="clear" w:color="auto" w:fill="FFFFFF"/>
          <w:lang w:val="en-US" w:eastAsia="en-US"/>
        </w:rPr>
        <w:t xml:space="preserve"> 15</w:t>
      </w:r>
      <w:r w:rsidRPr="00057C18">
        <w:rPr>
          <w:rFonts w:ascii="Arial" w:hAnsi="Arial" w:cs="Arial"/>
          <w:sz w:val="20"/>
          <w:szCs w:val="20"/>
          <w:shd w:val="clear" w:color="auto" w:fill="FFFFFF"/>
          <w:vertAlign w:val="superscript"/>
          <w:lang w:val="en-US" w:eastAsia="en-US"/>
        </w:rPr>
        <w:t>th</w:t>
      </w:r>
      <w:r w:rsidRPr="00057C18">
        <w:rPr>
          <w:rFonts w:ascii="Arial" w:hAnsi="Arial" w:cs="Arial"/>
          <w:sz w:val="20"/>
          <w:szCs w:val="20"/>
          <w:shd w:val="clear" w:color="auto" w:fill="FFFFFF"/>
          <w:lang w:val="en-US" w:eastAsia="en-US"/>
        </w:rPr>
        <w:t xml:space="preserve"> </w:t>
      </w:r>
      <w:r w:rsidR="006739E7" w:rsidRPr="00057C18">
        <w:rPr>
          <w:rFonts w:ascii="Arial" w:hAnsi="Arial" w:cs="Arial"/>
          <w:sz w:val="20"/>
          <w:szCs w:val="20"/>
          <w:shd w:val="clear" w:color="auto" w:fill="FFFFFF"/>
          <w:lang w:val="en-US" w:eastAsia="en-US"/>
        </w:rPr>
        <w:t xml:space="preserve">International </w:t>
      </w:r>
      <w:r w:rsidRPr="00057C18">
        <w:rPr>
          <w:rFonts w:ascii="Arial" w:hAnsi="Arial" w:cs="Arial"/>
          <w:sz w:val="20"/>
          <w:szCs w:val="20"/>
          <w:shd w:val="clear" w:color="auto" w:fill="FFFFFF"/>
          <w:lang w:val="en-US" w:eastAsia="en-US"/>
        </w:rPr>
        <w:t xml:space="preserve">SCWD Conference </w:t>
      </w:r>
      <w:r w:rsidRPr="00057C18">
        <w:rPr>
          <w:rFonts w:ascii="Arial" w:hAnsi="Arial" w:cs="Arial"/>
          <w:b/>
          <w:bCs/>
          <w:sz w:val="20"/>
          <w:szCs w:val="20"/>
          <w:lang w:val="en-US" w:eastAsia="en-US"/>
        </w:rPr>
        <w:t>(2022)</w:t>
      </w:r>
      <w:r w:rsidR="009C2C85" w:rsidRPr="00057C18">
        <w:rPr>
          <w:rFonts w:ascii="Arial" w:hAnsi="Arial" w:cs="Arial"/>
          <w:b/>
          <w:bCs/>
          <w:sz w:val="20"/>
          <w:szCs w:val="20"/>
          <w:lang w:val="en-US" w:eastAsia="en-US"/>
        </w:rPr>
        <w:t xml:space="preserve"> </w:t>
      </w:r>
      <w:r w:rsidR="009C2C85" w:rsidRPr="00057C18">
        <w:rPr>
          <w:rFonts w:ascii="Arial" w:hAnsi="Arial" w:cs="Arial"/>
          <w:sz w:val="20"/>
          <w:szCs w:val="20"/>
          <w:lang w:val="en-US" w:eastAsia="en-US"/>
        </w:rPr>
        <w:t>Oral (Pin)</w:t>
      </w:r>
    </w:p>
    <w:p w14:paraId="056BE922" w14:textId="77777777" w:rsidR="004A63D9" w:rsidRPr="00057C18" w:rsidRDefault="004A63D9" w:rsidP="004A63D9">
      <w:pPr>
        <w:jc w:val="both"/>
        <w:rPr>
          <w:rFonts w:ascii="Arial" w:hAnsi="Arial" w:cs="Arial"/>
          <w:sz w:val="8"/>
          <w:szCs w:val="8"/>
          <w:lang w:val="en-US" w:eastAsia="en-US"/>
        </w:rPr>
      </w:pPr>
    </w:p>
    <w:p w14:paraId="1F6364AD" w14:textId="7CDAD630" w:rsidR="00DF04D2" w:rsidRPr="00057C18" w:rsidRDefault="00DF04D2" w:rsidP="00DF04D2">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lastRenderedPageBreak/>
        <w:t xml:space="preserve">Huot JR, Pin F, Chatterjee R,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w:t>
      </w:r>
      <w:r w:rsidR="000B3D5D" w:rsidRPr="00057C18">
        <w:rPr>
          <w:rFonts w:ascii="Arial" w:hAnsi="Arial" w:cs="Arial"/>
          <w:sz w:val="20"/>
          <w:szCs w:val="20"/>
          <w:lang w:val="en-US" w:eastAsia="en-US"/>
        </w:rPr>
        <w:t xml:space="preserve"> O</w:t>
      </w:r>
      <w:r w:rsidR="000B3D5D" w:rsidRPr="00057C18">
        <w:rPr>
          <w:rFonts w:ascii="Arial" w:hAnsi="Arial" w:cs="Arial"/>
          <w:sz w:val="20"/>
          <w:szCs w:val="20"/>
          <w:shd w:val="clear" w:color="auto" w:fill="FFFFFF"/>
          <w:lang w:val="en-US" w:eastAsia="en-US"/>
        </w:rPr>
        <w:t xml:space="preserve">verexpression of skeletal muscle </w:t>
      </w:r>
      <w:r w:rsidRPr="00057C18">
        <w:rPr>
          <w:rFonts w:ascii="Arial" w:hAnsi="Arial" w:cs="Arial"/>
          <w:sz w:val="20"/>
          <w:szCs w:val="20"/>
          <w:shd w:val="clear" w:color="auto" w:fill="FFFFFF"/>
          <w:lang w:val="en-US" w:eastAsia="en-US"/>
        </w:rPr>
        <w:t>PGC1a</w:t>
      </w:r>
      <w:r w:rsidR="00DC3F6B" w:rsidRPr="00057C18">
        <w:rPr>
          <w:rFonts w:ascii="Arial" w:hAnsi="Arial" w:cs="Arial"/>
          <w:sz w:val="20"/>
          <w:szCs w:val="20"/>
          <w:shd w:val="clear" w:color="auto" w:fill="FFFFFF"/>
          <w:lang w:val="en-US" w:eastAsia="en-US"/>
        </w:rPr>
        <w:t xml:space="preserve"> </w:t>
      </w:r>
      <w:r w:rsidR="000B3D5D" w:rsidRPr="00057C18">
        <w:rPr>
          <w:rFonts w:ascii="Arial" w:hAnsi="Arial" w:cs="Arial"/>
          <w:sz w:val="20"/>
          <w:szCs w:val="20"/>
          <w:shd w:val="clear" w:color="auto" w:fill="FFFFFF"/>
          <w:lang w:val="en-US" w:eastAsia="en-US"/>
        </w:rPr>
        <w:t>protects against</w:t>
      </w:r>
      <w:r w:rsidR="00DC3F6B" w:rsidRPr="00057C18">
        <w:rPr>
          <w:rFonts w:ascii="Arial" w:hAnsi="Arial" w:cs="Arial"/>
          <w:sz w:val="20"/>
          <w:szCs w:val="20"/>
          <w:shd w:val="clear" w:color="auto" w:fill="FFFFFF"/>
          <w:lang w:val="en-US" w:eastAsia="en-US"/>
        </w:rPr>
        <w:t xml:space="preserve"> cisplatin-induced cachexia</w:t>
      </w:r>
      <w:r w:rsidRPr="00057C18">
        <w:rPr>
          <w:rFonts w:ascii="Arial" w:hAnsi="Arial" w:cs="Arial"/>
          <w:sz w:val="20"/>
          <w:szCs w:val="20"/>
          <w:shd w:val="clear" w:color="auto" w:fill="FFFFFF"/>
          <w:lang w:val="en-US" w:eastAsia="en-US"/>
        </w:rPr>
        <w:t>. 15</w:t>
      </w:r>
      <w:r w:rsidRPr="00057C18">
        <w:rPr>
          <w:rFonts w:ascii="Arial" w:hAnsi="Arial" w:cs="Arial"/>
          <w:sz w:val="20"/>
          <w:szCs w:val="20"/>
          <w:shd w:val="clear" w:color="auto" w:fill="FFFFFF"/>
          <w:vertAlign w:val="superscript"/>
          <w:lang w:val="en-US" w:eastAsia="en-US"/>
        </w:rPr>
        <w:t>th</w:t>
      </w:r>
      <w:r w:rsidRPr="00057C18">
        <w:rPr>
          <w:rFonts w:ascii="Arial" w:hAnsi="Arial" w:cs="Arial"/>
          <w:sz w:val="20"/>
          <w:szCs w:val="20"/>
          <w:shd w:val="clear" w:color="auto" w:fill="FFFFFF"/>
          <w:lang w:val="en-US" w:eastAsia="en-US"/>
        </w:rPr>
        <w:t xml:space="preserve"> </w:t>
      </w:r>
      <w:r w:rsidR="006739E7" w:rsidRPr="00057C18">
        <w:rPr>
          <w:rFonts w:ascii="Arial" w:hAnsi="Arial" w:cs="Arial"/>
          <w:sz w:val="20"/>
          <w:szCs w:val="20"/>
          <w:shd w:val="clear" w:color="auto" w:fill="FFFFFF"/>
          <w:lang w:val="en-US" w:eastAsia="en-US"/>
        </w:rPr>
        <w:t xml:space="preserve">International </w:t>
      </w:r>
      <w:r w:rsidRPr="00057C18">
        <w:rPr>
          <w:rFonts w:ascii="Arial" w:hAnsi="Arial" w:cs="Arial"/>
          <w:sz w:val="20"/>
          <w:szCs w:val="20"/>
          <w:shd w:val="clear" w:color="auto" w:fill="FFFFFF"/>
          <w:lang w:val="en-US" w:eastAsia="en-US"/>
        </w:rPr>
        <w:t xml:space="preserve">SCWD Conference </w:t>
      </w:r>
      <w:r w:rsidRPr="00057C18">
        <w:rPr>
          <w:rFonts w:ascii="Arial" w:hAnsi="Arial" w:cs="Arial"/>
          <w:b/>
          <w:bCs/>
          <w:sz w:val="20"/>
          <w:szCs w:val="20"/>
          <w:lang w:val="en-US" w:eastAsia="en-US"/>
        </w:rPr>
        <w:t>(2022)</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5F86A3D0" w14:textId="77777777" w:rsidR="004A63D9" w:rsidRPr="00057C18" w:rsidRDefault="004A63D9" w:rsidP="004A63D9">
      <w:pPr>
        <w:jc w:val="both"/>
        <w:rPr>
          <w:rFonts w:ascii="Arial" w:hAnsi="Arial" w:cs="Arial"/>
          <w:sz w:val="8"/>
          <w:szCs w:val="8"/>
          <w:lang w:val="en-US" w:eastAsia="en-US"/>
        </w:rPr>
      </w:pPr>
    </w:p>
    <w:p w14:paraId="2D67E9C0" w14:textId="43A06AE7" w:rsidR="0012709B" w:rsidRPr="00057C18" w:rsidRDefault="0012709B" w:rsidP="0012709B">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Huot JR, Pin F,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Abnormal liver-bone-muscle axis in cancer cachexia.</w:t>
      </w:r>
      <w:r w:rsidRPr="00057C18">
        <w:rPr>
          <w:rFonts w:ascii="Arial" w:hAnsi="Arial" w:cs="Arial"/>
          <w:sz w:val="20"/>
          <w:szCs w:val="20"/>
          <w:shd w:val="clear" w:color="auto" w:fill="FFFFFF"/>
          <w:lang w:val="en-US" w:eastAsia="en-US"/>
        </w:rPr>
        <w:t xml:space="preserve"> 15</w:t>
      </w:r>
      <w:r w:rsidRPr="00057C18">
        <w:rPr>
          <w:rFonts w:ascii="Arial" w:hAnsi="Arial" w:cs="Arial"/>
          <w:sz w:val="20"/>
          <w:szCs w:val="20"/>
          <w:shd w:val="clear" w:color="auto" w:fill="FFFFFF"/>
          <w:vertAlign w:val="superscript"/>
          <w:lang w:val="en-US" w:eastAsia="en-US"/>
        </w:rPr>
        <w:t>th</w:t>
      </w:r>
      <w:r w:rsidRPr="00057C18">
        <w:rPr>
          <w:rFonts w:ascii="Arial" w:hAnsi="Arial" w:cs="Arial"/>
          <w:sz w:val="20"/>
          <w:szCs w:val="20"/>
          <w:shd w:val="clear" w:color="auto" w:fill="FFFFFF"/>
          <w:lang w:val="en-US" w:eastAsia="en-US"/>
        </w:rPr>
        <w:t xml:space="preserve"> </w:t>
      </w:r>
      <w:r w:rsidR="006739E7" w:rsidRPr="00057C18">
        <w:rPr>
          <w:rFonts w:ascii="Arial" w:hAnsi="Arial" w:cs="Arial"/>
          <w:sz w:val="20"/>
          <w:szCs w:val="20"/>
          <w:shd w:val="clear" w:color="auto" w:fill="FFFFFF"/>
          <w:lang w:val="en-US" w:eastAsia="en-US"/>
        </w:rPr>
        <w:t xml:space="preserve">International </w:t>
      </w:r>
      <w:r w:rsidRPr="00057C18">
        <w:rPr>
          <w:rFonts w:ascii="Arial" w:hAnsi="Arial" w:cs="Arial"/>
          <w:sz w:val="20"/>
          <w:szCs w:val="20"/>
          <w:shd w:val="clear" w:color="auto" w:fill="FFFFFF"/>
          <w:lang w:val="en-US" w:eastAsia="en-US"/>
        </w:rPr>
        <w:t xml:space="preserve">SCWD Conference </w:t>
      </w:r>
      <w:r w:rsidRPr="00057C18">
        <w:rPr>
          <w:rFonts w:ascii="Arial" w:hAnsi="Arial" w:cs="Arial"/>
          <w:b/>
          <w:bCs/>
          <w:sz w:val="20"/>
          <w:szCs w:val="20"/>
          <w:lang w:val="en-US" w:eastAsia="en-US"/>
        </w:rPr>
        <w:t>(2022)</w:t>
      </w:r>
      <w:r w:rsidR="009C2C85" w:rsidRPr="00057C18">
        <w:rPr>
          <w:rFonts w:ascii="Arial" w:hAnsi="Arial" w:cs="Arial"/>
          <w:b/>
          <w:bCs/>
          <w:sz w:val="20"/>
          <w:szCs w:val="20"/>
          <w:lang w:val="en-US" w:eastAsia="en-US"/>
        </w:rPr>
        <w:t xml:space="preserve"> </w:t>
      </w:r>
      <w:r w:rsidR="009C2C85" w:rsidRPr="00057C18">
        <w:rPr>
          <w:rFonts w:ascii="Arial" w:hAnsi="Arial" w:cs="Arial"/>
          <w:sz w:val="20"/>
          <w:szCs w:val="20"/>
          <w:u w:val="single"/>
          <w:lang w:val="en-US" w:eastAsia="en-US"/>
        </w:rPr>
        <w:t>Oral</w:t>
      </w:r>
      <w:r w:rsidR="009C2C85" w:rsidRPr="00057C18">
        <w:rPr>
          <w:rFonts w:ascii="Arial" w:hAnsi="Arial" w:cs="Arial"/>
          <w:sz w:val="20"/>
          <w:szCs w:val="20"/>
          <w:lang w:val="en-US" w:eastAsia="en-US"/>
        </w:rPr>
        <w:t xml:space="preserve"> (Bonetto)</w:t>
      </w:r>
    </w:p>
    <w:p w14:paraId="3937D622" w14:textId="77777777" w:rsidR="004A63D9" w:rsidRPr="00057C18" w:rsidRDefault="004A63D9" w:rsidP="004A63D9">
      <w:pPr>
        <w:jc w:val="both"/>
        <w:rPr>
          <w:rFonts w:ascii="Arial" w:hAnsi="Arial" w:cs="Arial"/>
          <w:sz w:val="8"/>
          <w:szCs w:val="8"/>
          <w:lang w:val="en-US" w:eastAsia="en-US"/>
        </w:rPr>
      </w:pPr>
    </w:p>
    <w:p w14:paraId="2EFB7087" w14:textId="4EACAD0C" w:rsidR="008352A8" w:rsidRPr="00057C18" w:rsidRDefault="008352A8" w:rsidP="008352A8">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Huot JR, Pin F,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IGFBP1 mediates musculoskeletal defici</w:t>
      </w:r>
      <w:r w:rsidR="00AD7E46" w:rsidRPr="00057C18">
        <w:rPr>
          <w:rFonts w:ascii="Arial" w:hAnsi="Arial" w:cs="Arial"/>
          <w:sz w:val="20"/>
          <w:szCs w:val="20"/>
          <w:lang w:val="en-US" w:eastAsia="en-US"/>
        </w:rPr>
        <w:t>ts in colorectal cancer</w:t>
      </w:r>
      <w:r w:rsidRPr="00057C18">
        <w:rPr>
          <w:rFonts w:ascii="Arial" w:hAnsi="Arial" w:cs="Arial"/>
          <w:sz w:val="20"/>
          <w:szCs w:val="20"/>
          <w:lang w:val="en-US" w:eastAsia="en-US"/>
        </w:rPr>
        <w:t>.</w:t>
      </w:r>
      <w:r w:rsidRPr="00057C18">
        <w:rPr>
          <w:rFonts w:ascii="Arial" w:hAnsi="Arial" w:cs="Arial"/>
          <w:sz w:val="20"/>
          <w:szCs w:val="20"/>
          <w:shd w:val="clear" w:color="auto" w:fill="FFFFFF"/>
          <w:lang w:val="en-US" w:eastAsia="en-US"/>
        </w:rPr>
        <w:t xml:space="preserve"> </w:t>
      </w:r>
      <w:r w:rsidR="00B90D0C" w:rsidRPr="00057C18">
        <w:rPr>
          <w:rFonts w:ascii="Arial" w:hAnsi="Arial" w:cs="Arial"/>
          <w:sz w:val="20"/>
          <w:szCs w:val="20"/>
          <w:shd w:val="clear" w:color="auto" w:fill="FFFFFF"/>
          <w:lang w:val="en-US" w:eastAsia="en-US"/>
        </w:rPr>
        <w:t>International Conference on Muscle Wasting. Ascona, Switzerland</w:t>
      </w:r>
      <w:r w:rsidRPr="00057C18">
        <w:rPr>
          <w:rFonts w:ascii="Arial" w:hAnsi="Arial" w:cs="Arial"/>
          <w:sz w:val="20"/>
          <w:szCs w:val="20"/>
          <w:shd w:val="clear" w:color="auto" w:fill="FFFFFF"/>
          <w:lang w:val="en-US" w:eastAsia="en-US"/>
        </w:rPr>
        <w:t xml:space="preserve"> </w:t>
      </w:r>
      <w:r w:rsidRPr="00057C18">
        <w:rPr>
          <w:rFonts w:ascii="Arial" w:hAnsi="Arial" w:cs="Arial"/>
          <w:b/>
          <w:bCs/>
          <w:sz w:val="20"/>
          <w:szCs w:val="20"/>
          <w:lang w:val="en-US" w:eastAsia="en-US"/>
        </w:rPr>
        <w:t>(2022)</w:t>
      </w:r>
      <w:r w:rsidR="00A974DA" w:rsidRPr="00057C18">
        <w:rPr>
          <w:rFonts w:ascii="Arial" w:hAnsi="Arial" w:cs="Arial"/>
          <w:b/>
          <w:bCs/>
          <w:sz w:val="20"/>
          <w:szCs w:val="20"/>
          <w:lang w:val="en-US" w:eastAsia="en-US"/>
        </w:rPr>
        <w:t xml:space="preserve"> </w:t>
      </w:r>
      <w:r w:rsidR="00A974DA" w:rsidRPr="00057C18">
        <w:rPr>
          <w:rFonts w:ascii="Arial" w:hAnsi="Arial" w:cs="Arial"/>
          <w:sz w:val="20"/>
          <w:szCs w:val="20"/>
          <w:u w:val="single"/>
          <w:lang w:val="en-US" w:eastAsia="en-US"/>
        </w:rPr>
        <w:t>Oral</w:t>
      </w:r>
      <w:r w:rsidR="00A974DA" w:rsidRPr="00057C18">
        <w:rPr>
          <w:rFonts w:ascii="Arial" w:hAnsi="Arial" w:cs="Arial"/>
          <w:sz w:val="20"/>
          <w:szCs w:val="20"/>
          <w:lang w:val="en-US" w:eastAsia="en-US"/>
        </w:rPr>
        <w:t xml:space="preserve"> (Bonetto)</w:t>
      </w:r>
    </w:p>
    <w:p w14:paraId="4385B22A" w14:textId="77777777" w:rsidR="004A63D9" w:rsidRPr="00057C18" w:rsidRDefault="004A63D9" w:rsidP="004A63D9">
      <w:pPr>
        <w:jc w:val="both"/>
        <w:rPr>
          <w:rFonts w:ascii="Arial" w:hAnsi="Arial" w:cs="Arial"/>
          <w:sz w:val="8"/>
          <w:szCs w:val="8"/>
          <w:lang w:val="en-US" w:eastAsia="en-US"/>
        </w:rPr>
      </w:pPr>
    </w:p>
    <w:p w14:paraId="6B00C03C" w14:textId="68F9C01D" w:rsidR="001C1BB9" w:rsidRPr="00057C18" w:rsidRDefault="000A3FD8" w:rsidP="008352A8">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Callaway CS, Huot JR, Pin F, </w:t>
      </w:r>
      <w:r w:rsidRPr="00057C18">
        <w:rPr>
          <w:rFonts w:ascii="Arial" w:hAnsi="Arial" w:cs="Arial"/>
          <w:b/>
          <w:bCs/>
          <w:sz w:val="20"/>
          <w:szCs w:val="20"/>
          <w:lang w:val="en-US" w:eastAsia="en-US"/>
        </w:rPr>
        <w:t xml:space="preserve">Bonetto A. </w:t>
      </w:r>
      <w:r w:rsidRPr="00057C18">
        <w:rPr>
          <w:rFonts w:ascii="Arial" w:hAnsi="Arial" w:cs="Arial"/>
          <w:sz w:val="20"/>
          <w:szCs w:val="20"/>
          <w:lang w:val="en-US" w:eastAsia="en-US"/>
        </w:rPr>
        <w:t xml:space="preserve">Formation of liver metastases enhances the pro-cachectic signaling in colorectal cancer hosts. </w:t>
      </w:r>
      <w:r w:rsidR="005719EB" w:rsidRPr="00057C18">
        <w:rPr>
          <w:rFonts w:ascii="Arial" w:hAnsi="Arial" w:cs="Arial"/>
          <w:sz w:val="20"/>
          <w:szCs w:val="20"/>
          <w:lang w:val="en-US" w:eastAsia="en-US"/>
        </w:rPr>
        <w:t xml:space="preserve">Advances in Skeletal Muscle </w:t>
      </w:r>
      <w:r w:rsidR="000468C7" w:rsidRPr="00057C18">
        <w:rPr>
          <w:rFonts w:ascii="Arial" w:hAnsi="Arial" w:cs="Arial"/>
          <w:sz w:val="20"/>
          <w:szCs w:val="20"/>
          <w:lang w:val="en-US" w:eastAsia="en-US"/>
        </w:rPr>
        <w:t xml:space="preserve">Biology. Gainesville, FL </w:t>
      </w:r>
      <w:r w:rsidR="000468C7" w:rsidRPr="00057C18">
        <w:rPr>
          <w:rFonts w:ascii="Arial" w:hAnsi="Arial" w:cs="Arial"/>
          <w:b/>
          <w:bCs/>
          <w:sz w:val="20"/>
          <w:szCs w:val="20"/>
          <w:lang w:val="en-US" w:eastAsia="en-US"/>
        </w:rPr>
        <w:t>(2023)</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7F390097" w14:textId="77777777" w:rsidR="004A63D9" w:rsidRPr="00057C18" w:rsidRDefault="004A63D9" w:rsidP="004A63D9">
      <w:pPr>
        <w:jc w:val="both"/>
        <w:rPr>
          <w:rFonts w:ascii="Arial" w:hAnsi="Arial" w:cs="Arial"/>
          <w:sz w:val="8"/>
          <w:szCs w:val="8"/>
          <w:lang w:val="en-US" w:eastAsia="en-US"/>
        </w:rPr>
      </w:pPr>
    </w:p>
    <w:p w14:paraId="0FB21DDC" w14:textId="71F74DF4" w:rsidR="00F00BEC" w:rsidRPr="00057C18" w:rsidRDefault="00F00BEC" w:rsidP="008352A8">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Huot JR, Pin F,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IGFBP1 mediates musculoskeletal defects in colorectal cancer.</w:t>
      </w:r>
      <w:r w:rsidRPr="00057C18">
        <w:rPr>
          <w:rFonts w:ascii="Arial" w:hAnsi="Arial" w:cs="Arial"/>
          <w:sz w:val="20"/>
          <w:szCs w:val="20"/>
          <w:shd w:val="clear" w:color="auto" w:fill="FFFFFF"/>
          <w:lang w:val="en-US" w:eastAsia="en-US"/>
        </w:rPr>
        <w:t xml:space="preserve"> </w:t>
      </w:r>
      <w:r w:rsidRPr="00057C18">
        <w:rPr>
          <w:rFonts w:ascii="Arial" w:hAnsi="Arial" w:cs="Arial"/>
          <w:sz w:val="20"/>
          <w:szCs w:val="20"/>
          <w:lang w:val="en-US" w:eastAsia="en-US"/>
        </w:rPr>
        <w:t xml:space="preserve">Advances in Skeletal Muscle Biology. Gainesville, FL </w:t>
      </w:r>
      <w:r w:rsidRPr="00057C18">
        <w:rPr>
          <w:rFonts w:ascii="Arial" w:hAnsi="Arial" w:cs="Arial"/>
          <w:b/>
          <w:bCs/>
          <w:sz w:val="20"/>
          <w:szCs w:val="20"/>
          <w:lang w:val="en-US" w:eastAsia="en-US"/>
        </w:rPr>
        <w:t>(2023)</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527673D0" w14:textId="77777777" w:rsidR="004A63D9" w:rsidRPr="00057C18" w:rsidRDefault="004A63D9" w:rsidP="004A63D9">
      <w:pPr>
        <w:jc w:val="both"/>
        <w:rPr>
          <w:rFonts w:ascii="Arial" w:hAnsi="Arial" w:cs="Arial"/>
          <w:sz w:val="8"/>
          <w:szCs w:val="8"/>
          <w:lang w:val="en-US" w:eastAsia="en-US"/>
        </w:rPr>
      </w:pPr>
    </w:p>
    <w:p w14:paraId="48990019" w14:textId="431745C6" w:rsidR="0073026B" w:rsidRPr="00057C18" w:rsidRDefault="0073026B" w:rsidP="0073026B">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Callaway CS, Huot JR, Pin F, </w:t>
      </w:r>
      <w:r w:rsidRPr="00057C18">
        <w:rPr>
          <w:rFonts w:ascii="Arial" w:hAnsi="Arial" w:cs="Arial"/>
          <w:b/>
          <w:bCs/>
          <w:sz w:val="20"/>
          <w:szCs w:val="20"/>
          <w:lang w:val="en-US" w:eastAsia="en-US"/>
        </w:rPr>
        <w:t xml:space="preserve">Bonetto A. </w:t>
      </w:r>
      <w:r w:rsidRPr="00057C18">
        <w:rPr>
          <w:rFonts w:ascii="Arial" w:hAnsi="Arial" w:cs="Arial"/>
          <w:sz w:val="20"/>
          <w:szCs w:val="20"/>
          <w:lang w:val="en-US" w:eastAsia="en-US"/>
        </w:rPr>
        <w:t>Formation of liver metastases enhances the pro-cachectic signaling in colorectal cancer hosts. Department of Pathology Research Day</w:t>
      </w:r>
      <w:r w:rsidR="00356519" w:rsidRPr="00057C18">
        <w:rPr>
          <w:rFonts w:ascii="Arial" w:hAnsi="Arial" w:cs="Arial"/>
          <w:sz w:val="20"/>
          <w:szCs w:val="20"/>
          <w:lang w:val="en-US" w:eastAsia="en-US"/>
        </w:rPr>
        <w:t>. University of Colorado Anschutz Medical Campus</w:t>
      </w:r>
      <w:r w:rsidRPr="00057C18">
        <w:rPr>
          <w:rFonts w:ascii="Arial" w:hAnsi="Arial" w:cs="Arial"/>
          <w:sz w:val="20"/>
          <w:szCs w:val="20"/>
          <w:lang w:val="en-US" w:eastAsia="en-US"/>
        </w:rPr>
        <w:t xml:space="preserve"> </w:t>
      </w:r>
      <w:r w:rsidRPr="00057C18">
        <w:rPr>
          <w:rFonts w:ascii="Arial" w:hAnsi="Arial" w:cs="Arial"/>
          <w:b/>
          <w:bCs/>
          <w:sz w:val="20"/>
          <w:szCs w:val="20"/>
          <w:lang w:val="en-US" w:eastAsia="en-US"/>
        </w:rPr>
        <w:t>(2023)</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0B725CD9" w14:textId="77777777" w:rsidR="004A63D9" w:rsidRPr="00057C18" w:rsidRDefault="004A63D9" w:rsidP="004A63D9">
      <w:pPr>
        <w:jc w:val="both"/>
        <w:rPr>
          <w:rFonts w:ascii="Arial" w:hAnsi="Arial" w:cs="Arial"/>
          <w:sz w:val="8"/>
          <w:szCs w:val="8"/>
          <w:lang w:val="en-US" w:eastAsia="en-US"/>
        </w:rPr>
      </w:pPr>
    </w:p>
    <w:p w14:paraId="2C25FE49" w14:textId="0353F3CE" w:rsidR="0073026B" w:rsidRPr="00057C18" w:rsidRDefault="0073026B" w:rsidP="00DF07B0">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Huot JR, Pin F,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IGFBP1 mediates musculoskeletal defects in colorectal cancer.</w:t>
      </w:r>
      <w:r w:rsidRPr="00057C18">
        <w:rPr>
          <w:rFonts w:ascii="Arial" w:hAnsi="Arial" w:cs="Arial"/>
          <w:sz w:val="20"/>
          <w:szCs w:val="20"/>
          <w:shd w:val="clear" w:color="auto" w:fill="FFFFFF"/>
          <w:lang w:val="en-US" w:eastAsia="en-US"/>
        </w:rPr>
        <w:t xml:space="preserve"> </w:t>
      </w:r>
      <w:r w:rsidR="00356519" w:rsidRPr="00057C18">
        <w:rPr>
          <w:rFonts w:ascii="Arial" w:hAnsi="Arial" w:cs="Arial"/>
          <w:sz w:val="20"/>
          <w:szCs w:val="20"/>
          <w:lang w:val="en-US" w:eastAsia="en-US"/>
        </w:rPr>
        <w:t xml:space="preserve">Department of Pathology Research Day. University of Colorado Anschutz Medical Campus </w:t>
      </w:r>
      <w:r w:rsidR="00356519" w:rsidRPr="00057C18">
        <w:rPr>
          <w:rFonts w:ascii="Arial" w:hAnsi="Arial" w:cs="Arial"/>
          <w:b/>
          <w:bCs/>
          <w:sz w:val="20"/>
          <w:szCs w:val="20"/>
          <w:lang w:val="en-US" w:eastAsia="en-US"/>
        </w:rPr>
        <w:t>(2023)</w:t>
      </w:r>
      <w:r w:rsidR="00057C18" w:rsidRPr="00057C18">
        <w:rPr>
          <w:rFonts w:ascii="Arial" w:hAnsi="Arial" w:cs="Arial"/>
          <w:b/>
          <w:bCs/>
          <w:sz w:val="20"/>
          <w:szCs w:val="20"/>
          <w:lang w:val="en-US" w:eastAsia="en-US"/>
        </w:rPr>
        <w:t xml:space="preserve"> </w:t>
      </w:r>
      <w:r w:rsidR="00057C18" w:rsidRPr="00057C18">
        <w:rPr>
          <w:rFonts w:ascii="Arial" w:hAnsi="Arial" w:cs="Arial"/>
          <w:bCs/>
          <w:sz w:val="20"/>
          <w:u w:val="single"/>
          <w:lang w:val="en-US"/>
        </w:rPr>
        <w:t>Poster</w:t>
      </w:r>
    </w:p>
    <w:p w14:paraId="2ECB6555" w14:textId="77777777" w:rsidR="004A63D9" w:rsidRPr="00057C18" w:rsidRDefault="004A63D9" w:rsidP="004A63D9">
      <w:pPr>
        <w:jc w:val="both"/>
        <w:rPr>
          <w:rFonts w:ascii="Arial" w:hAnsi="Arial" w:cs="Arial"/>
          <w:sz w:val="8"/>
          <w:szCs w:val="8"/>
          <w:lang w:val="en-US" w:eastAsia="en-US"/>
        </w:rPr>
      </w:pPr>
    </w:p>
    <w:p w14:paraId="2F81F7D4" w14:textId="376F5A99" w:rsidR="00CD57C7" w:rsidRDefault="00CD57C7" w:rsidP="00CD57C7">
      <w:pPr>
        <w:numPr>
          <w:ilvl w:val="0"/>
          <w:numId w:val="33"/>
        </w:numPr>
        <w:ind w:left="360"/>
        <w:jc w:val="both"/>
        <w:rPr>
          <w:rFonts w:ascii="Arial" w:hAnsi="Arial" w:cs="Arial"/>
          <w:sz w:val="20"/>
          <w:szCs w:val="20"/>
          <w:lang w:val="en-US" w:eastAsia="en-US"/>
        </w:rPr>
      </w:pPr>
      <w:r w:rsidRPr="00057C18">
        <w:rPr>
          <w:rFonts w:ascii="Arial" w:hAnsi="Arial" w:cs="Arial"/>
          <w:sz w:val="20"/>
          <w:szCs w:val="20"/>
          <w:lang w:val="en-US" w:eastAsia="en-US"/>
        </w:rPr>
        <w:t xml:space="preserve">Huot JR, Pin F, </w:t>
      </w:r>
      <w:r w:rsidRPr="00057C18">
        <w:rPr>
          <w:rFonts w:ascii="Arial" w:hAnsi="Arial" w:cs="Arial"/>
          <w:b/>
          <w:bCs/>
          <w:sz w:val="20"/>
          <w:szCs w:val="20"/>
          <w:lang w:val="en-US" w:eastAsia="en-US"/>
        </w:rPr>
        <w:t>Bonetto A</w:t>
      </w:r>
      <w:r w:rsidRPr="00057C18">
        <w:rPr>
          <w:rFonts w:ascii="Arial" w:hAnsi="Arial" w:cs="Arial"/>
          <w:sz w:val="20"/>
          <w:szCs w:val="20"/>
          <w:lang w:val="en-US" w:eastAsia="en-US"/>
        </w:rPr>
        <w:t>. IGFBP1 mediates musculoskeletal defects in colorectal cancer.</w:t>
      </w:r>
      <w:r w:rsidRPr="00057C18">
        <w:rPr>
          <w:rFonts w:ascii="Arial" w:hAnsi="Arial" w:cs="Arial"/>
          <w:sz w:val="20"/>
          <w:szCs w:val="20"/>
          <w:shd w:val="clear" w:color="auto" w:fill="FFFFFF"/>
          <w:lang w:val="en-US" w:eastAsia="en-US"/>
        </w:rPr>
        <w:t xml:space="preserve"> </w:t>
      </w:r>
      <w:r w:rsidR="003E21B7" w:rsidRPr="00057C18">
        <w:rPr>
          <w:rFonts w:ascii="Arial" w:hAnsi="Arial" w:cs="Arial"/>
          <w:sz w:val="20"/>
          <w:szCs w:val="20"/>
          <w:shd w:val="clear" w:color="auto" w:fill="FFFFFF"/>
          <w:lang w:val="en-US" w:eastAsia="en-US"/>
        </w:rPr>
        <w:t>AACR Meeting 2023</w:t>
      </w:r>
      <w:r w:rsidRPr="00057C18">
        <w:rPr>
          <w:rFonts w:ascii="Arial" w:hAnsi="Arial" w:cs="Arial"/>
          <w:sz w:val="20"/>
          <w:szCs w:val="20"/>
          <w:shd w:val="clear" w:color="auto" w:fill="FFFFFF"/>
          <w:lang w:val="en-US" w:eastAsia="en-US"/>
        </w:rPr>
        <w:t xml:space="preserve">. </w:t>
      </w:r>
      <w:r w:rsidR="003E21B7" w:rsidRPr="00057C18">
        <w:rPr>
          <w:rFonts w:ascii="Arial" w:hAnsi="Arial" w:cs="Arial"/>
          <w:sz w:val="20"/>
          <w:szCs w:val="20"/>
          <w:shd w:val="clear" w:color="auto" w:fill="FFFFFF"/>
          <w:lang w:val="en-US" w:eastAsia="en-US"/>
        </w:rPr>
        <w:t>Orlando, FL</w:t>
      </w:r>
      <w:r w:rsidRPr="00057C18">
        <w:rPr>
          <w:rFonts w:ascii="Arial" w:hAnsi="Arial" w:cs="Arial"/>
          <w:sz w:val="20"/>
          <w:szCs w:val="20"/>
          <w:shd w:val="clear" w:color="auto" w:fill="FFFFFF"/>
          <w:lang w:val="en-US" w:eastAsia="en-US"/>
        </w:rPr>
        <w:t xml:space="preserve"> </w:t>
      </w:r>
      <w:r w:rsidRPr="00057C18">
        <w:rPr>
          <w:rFonts w:ascii="Arial" w:hAnsi="Arial" w:cs="Arial"/>
          <w:b/>
          <w:bCs/>
          <w:sz w:val="20"/>
          <w:szCs w:val="20"/>
          <w:lang w:val="en-US" w:eastAsia="en-US"/>
        </w:rPr>
        <w:t>(2023)</w:t>
      </w:r>
      <w:r w:rsidR="00A974DA" w:rsidRPr="00057C18">
        <w:rPr>
          <w:rFonts w:ascii="Arial" w:hAnsi="Arial" w:cs="Arial"/>
          <w:b/>
          <w:bCs/>
          <w:sz w:val="20"/>
          <w:szCs w:val="20"/>
          <w:lang w:val="en-US" w:eastAsia="en-US"/>
        </w:rPr>
        <w:t xml:space="preserve"> </w:t>
      </w:r>
      <w:r w:rsidR="00A974DA" w:rsidRPr="00057C18">
        <w:rPr>
          <w:rFonts w:ascii="Arial" w:hAnsi="Arial" w:cs="Arial"/>
          <w:sz w:val="20"/>
          <w:szCs w:val="20"/>
          <w:u w:val="single"/>
          <w:lang w:val="en-US" w:eastAsia="en-US"/>
        </w:rPr>
        <w:t>Oral</w:t>
      </w:r>
      <w:r w:rsidR="00A974DA" w:rsidRPr="00057C18">
        <w:rPr>
          <w:rFonts w:ascii="Arial" w:hAnsi="Arial" w:cs="Arial"/>
          <w:sz w:val="20"/>
          <w:szCs w:val="20"/>
          <w:lang w:val="en-US" w:eastAsia="en-US"/>
        </w:rPr>
        <w:t xml:space="preserve"> (Bonetto)</w:t>
      </w:r>
    </w:p>
    <w:p w14:paraId="0AE87508" w14:textId="77777777" w:rsidR="00252747" w:rsidRPr="00252747" w:rsidRDefault="00252747" w:rsidP="00252747">
      <w:pPr>
        <w:ind w:left="360"/>
        <w:jc w:val="both"/>
        <w:rPr>
          <w:rFonts w:ascii="Arial" w:hAnsi="Arial" w:cs="Arial"/>
          <w:sz w:val="8"/>
          <w:szCs w:val="8"/>
          <w:lang w:val="en-US" w:eastAsia="en-US"/>
        </w:rPr>
      </w:pPr>
    </w:p>
    <w:p w14:paraId="3387BEAF" w14:textId="437BE22D" w:rsidR="00907FBE" w:rsidRDefault="00907FBE" w:rsidP="00CD57C7">
      <w:pPr>
        <w:numPr>
          <w:ilvl w:val="0"/>
          <w:numId w:val="33"/>
        </w:numPr>
        <w:ind w:left="360"/>
        <w:jc w:val="both"/>
        <w:rPr>
          <w:rFonts w:ascii="Arial" w:hAnsi="Arial" w:cs="Arial"/>
          <w:sz w:val="20"/>
          <w:szCs w:val="20"/>
          <w:lang w:val="en-US" w:eastAsia="en-US"/>
        </w:rPr>
      </w:pPr>
      <w:r>
        <w:rPr>
          <w:rFonts w:ascii="Arial" w:hAnsi="Arial" w:cs="Arial"/>
          <w:sz w:val="20"/>
          <w:szCs w:val="20"/>
          <w:lang w:val="en-US" w:eastAsia="en-US"/>
        </w:rPr>
        <w:t xml:space="preserve">Callaway CS, Huot JR, Pin F, </w:t>
      </w:r>
      <w:r w:rsidRPr="00096D4E">
        <w:rPr>
          <w:rFonts w:ascii="Arial" w:hAnsi="Arial" w:cs="Arial"/>
          <w:b/>
          <w:bCs/>
          <w:sz w:val="20"/>
          <w:szCs w:val="20"/>
          <w:lang w:val="en-US" w:eastAsia="en-US"/>
        </w:rPr>
        <w:t>Bonetto A</w:t>
      </w:r>
      <w:r>
        <w:rPr>
          <w:rFonts w:ascii="Arial" w:hAnsi="Arial" w:cs="Arial"/>
          <w:sz w:val="20"/>
          <w:szCs w:val="20"/>
          <w:lang w:val="en-US" w:eastAsia="en-US"/>
        </w:rPr>
        <w:t xml:space="preserve">. </w:t>
      </w:r>
      <w:r w:rsidR="00252747" w:rsidRPr="00252747">
        <w:rPr>
          <w:rFonts w:ascii="Arial" w:hAnsi="Arial" w:cs="Arial"/>
          <w:sz w:val="20"/>
          <w:szCs w:val="20"/>
          <w:lang w:val="en-US" w:eastAsia="en-US"/>
        </w:rPr>
        <w:t>Liver metastases enhance the pro-cachectic signaling in colorectal cancer hosts</w:t>
      </w:r>
      <w:r w:rsidR="00252747">
        <w:rPr>
          <w:rFonts w:ascii="Arial" w:hAnsi="Arial" w:cs="Arial"/>
          <w:sz w:val="20"/>
          <w:szCs w:val="20"/>
          <w:lang w:val="en-US" w:eastAsia="en-US"/>
        </w:rPr>
        <w:t xml:space="preserve">. </w:t>
      </w:r>
      <w:r w:rsidR="00F82B2B">
        <w:rPr>
          <w:rFonts w:ascii="Arial" w:hAnsi="Arial" w:cs="Arial"/>
          <w:sz w:val="20"/>
          <w:szCs w:val="20"/>
          <w:lang w:val="en-US" w:eastAsia="en-US"/>
        </w:rPr>
        <w:t>16</w:t>
      </w:r>
      <w:r w:rsidR="00F82B2B" w:rsidRPr="00F82B2B">
        <w:rPr>
          <w:rFonts w:ascii="Arial" w:hAnsi="Arial" w:cs="Arial"/>
          <w:sz w:val="20"/>
          <w:szCs w:val="20"/>
          <w:vertAlign w:val="superscript"/>
          <w:lang w:val="en-US" w:eastAsia="en-US"/>
        </w:rPr>
        <w:t>th</w:t>
      </w:r>
      <w:r w:rsidR="00F82B2B">
        <w:rPr>
          <w:rFonts w:ascii="Arial" w:hAnsi="Arial" w:cs="Arial"/>
          <w:sz w:val="20"/>
          <w:szCs w:val="20"/>
          <w:lang w:val="en-US" w:eastAsia="en-US"/>
        </w:rPr>
        <w:t xml:space="preserve"> International SCWD Conference</w:t>
      </w:r>
      <w:r w:rsidR="00096D4E">
        <w:rPr>
          <w:rFonts w:ascii="Arial" w:hAnsi="Arial" w:cs="Arial"/>
          <w:sz w:val="20"/>
          <w:szCs w:val="20"/>
          <w:lang w:val="en-US" w:eastAsia="en-US"/>
        </w:rPr>
        <w:t xml:space="preserve">. Stockholm, Sweden </w:t>
      </w:r>
      <w:r w:rsidR="00096D4E" w:rsidRPr="00096D4E">
        <w:rPr>
          <w:rFonts w:ascii="Arial" w:hAnsi="Arial" w:cs="Arial"/>
          <w:b/>
          <w:bCs/>
          <w:sz w:val="20"/>
          <w:szCs w:val="20"/>
          <w:lang w:val="en-US" w:eastAsia="en-US"/>
        </w:rPr>
        <w:t>(2023)</w:t>
      </w:r>
      <w:r w:rsidR="00096D4E">
        <w:rPr>
          <w:rFonts w:ascii="Arial" w:hAnsi="Arial" w:cs="Arial"/>
          <w:sz w:val="20"/>
          <w:szCs w:val="20"/>
          <w:lang w:val="en-US" w:eastAsia="en-US"/>
        </w:rPr>
        <w:t xml:space="preserve"> </w:t>
      </w:r>
      <w:r w:rsidR="00096D4E" w:rsidRPr="00096D4E">
        <w:rPr>
          <w:rFonts w:ascii="Arial" w:hAnsi="Arial" w:cs="Arial"/>
          <w:sz w:val="20"/>
          <w:szCs w:val="20"/>
          <w:u w:val="single"/>
          <w:lang w:val="en-US" w:eastAsia="en-US"/>
        </w:rPr>
        <w:t>Oral</w:t>
      </w:r>
      <w:r w:rsidR="00096D4E">
        <w:rPr>
          <w:rFonts w:ascii="Arial" w:hAnsi="Arial" w:cs="Arial"/>
          <w:sz w:val="20"/>
          <w:szCs w:val="20"/>
          <w:lang w:val="en-US" w:eastAsia="en-US"/>
        </w:rPr>
        <w:t xml:space="preserve"> (Bonetto)</w:t>
      </w:r>
    </w:p>
    <w:p w14:paraId="6A960B62" w14:textId="77777777" w:rsidR="00941C9B" w:rsidRPr="00941C9B" w:rsidRDefault="00941C9B" w:rsidP="00941C9B">
      <w:pPr>
        <w:ind w:left="360"/>
        <w:jc w:val="both"/>
        <w:rPr>
          <w:rFonts w:ascii="Arial" w:hAnsi="Arial" w:cs="Arial"/>
          <w:sz w:val="8"/>
          <w:szCs w:val="8"/>
          <w:lang w:val="en-US" w:eastAsia="en-US"/>
        </w:rPr>
      </w:pPr>
    </w:p>
    <w:p w14:paraId="0460E05D" w14:textId="348DD531" w:rsidR="002F3013" w:rsidRPr="00941C9B" w:rsidRDefault="00273BEF" w:rsidP="00CD57C7">
      <w:pPr>
        <w:numPr>
          <w:ilvl w:val="0"/>
          <w:numId w:val="33"/>
        </w:numPr>
        <w:ind w:left="360"/>
        <w:jc w:val="both"/>
        <w:rPr>
          <w:rFonts w:ascii="Arial" w:hAnsi="Arial" w:cs="Arial"/>
          <w:sz w:val="20"/>
          <w:szCs w:val="20"/>
          <w:lang w:val="en-US" w:eastAsia="en-US"/>
        </w:rPr>
      </w:pPr>
      <w:r>
        <w:rPr>
          <w:rFonts w:ascii="Arial" w:hAnsi="Arial" w:cs="Arial"/>
          <w:sz w:val="20"/>
          <w:szCs w:val="20"/>
          <w:lang w:val="en-US" w:eastAsia="en-US"/>
        </w:rPr>
        <w:t xml:space="preserve">Huot JR, Pin F, Jamnick NA, Livingston PD, </w:t>
      </w:r>
      <w:r w:rsidRPr="00DE228D">
        <w:rPr>
          <w:rFonts w:ascii="Arial" w:hAnsi="Arial" w:cs="Arial"/>
          <w:b/>
          <w:bCs/>
          <w:sz w:val="20"/>
          <w:szCs w:val="20"/>
          <w:lang w:val="en-US" w:eastAsia="en-US"/>
        </w:rPr>
        <w:t>Bonetto A</w:t>
      </w:r>
      <w:r>
        <w:rPr>
          <w:rFonts w:ascii="Arial" w:hAnsi="Arial" w:cs="Arial"/>
          <w:sz w:val="20"/>
          <w:szCs w:val="20"/>
          <w:lang w:val="en-US" w:eastAsia="en-US"/>
        </w:rPr>
        <w:t xml:space="preserve">. </w:t>
      </w:r>
      <w:r w:rsidR="00250F37" w:rsidRPr="00250F37">
        <w:rPr>
          <w:rFonts w:ascii="Arial" w:hAnsi="Arial" w:cs="Arial"/>
          <w:sz w:val="20"/>
          <w:szCs w:val="20"/>
          <w:lang w:val="en-US" w:eastAsia="en-US"/>
        </w:rPr>
        <w:t>Long-term musculoskeletal consequences of chemotherapy in pediatric mice</w:t>
      </w:r>
      <w:r w:rsidR="00250F37">
        <w:rPr>
          <w:rFonts w:ascii="Arial" w:hAnsi="Arial" w:cs="Arial"/>
          <w:sz w:val="20"/>
          <w:szCs w:val="20"/>
          <w:lang w:val="en-US" w:eastAsia="en-US"/>
        </w:rPr>
        <w:t xml:space="preserve">. </w:t>
      </w:r>
      <w:bookmarkStart w:id="35" w:name="_Hlk134446298"/>
      <w:r w:rsidR="00250F37">
        <w:rPr>
          <w:rFonts w:ascii="Arial" w:hAnsi="Arial" w:cs="Arial"/>
          <w:sz w:val="20"/>
          <w:szCs w:val="20"/>
          <w:lang w:val="en-US" w:eastAsia="en-US"/>
        </w:rPr>
        <w:t>16</w:t>
      </w:r>
      <w:r w:rsidR="00250F37" w:rsidRPr="00F82B2B">
        <w:rPr>
          <w:rFonts w:ascii="Arial" w:hAnsi="Arial" w:cs="Arial"/>
          <w:sz w:val="20"/>
          <w:szCs w:val="20"/>
          <w:vertAlign w:val="superscript"/>
          <w:lang w:val="en-US" w:eastAsia="en-US"/>
        </w:rPr>
        <w:t>th</w:t>
      </w:r>
      <w:r w:rsidR="00250F37">
        <w:rPr>
          <w:rFonts w:ascii="Arial" w:hAnsi="Arial" w:cs="Arial"/>
          <w:sz w:val="20"/>
          <w:szCs w:val="20"/>
          <w:lang w:val="en-US" w:eastAsia="en-US"/>
        </w:rPr>
        <w:t xml:space="preserve"> International SCWD Conference. Stockholm, Sweden </w:t>
      </w:r>
      <w:r w:rsidR="00250F37" w:rsidRPr="00096D4E">
        <w:rPr>
          <w:rFonts w:ascii="Arial" w:hAnsi="Arial" w:cs="Arial"/>
          <w:b/>
          <w:bCs/>
          <w:sz w:val="20"/>
          <w:szCs w:val="20"/>
          <w:lang w:val="en-US" w:eastAsia="en-US"/>
        </w:rPr>
        <w:t>(2023)</w:t>
      </w:r>
      <w:r w:rsidR="00250F37">
        <w:rPr>
          <w:rFonts w:ascii="Arial" w:hAnsi="Arial" w:cs="Arial"/>
          <w:sz w:val="20"/>
          <w:szCs w:val="20"/>
          <w:lang w:val="en-US" w:eastAsia="en-US"/>
        </w:rPr>
        <w:t xml:space="preserve"> </w:t>
      </w:r>
      <w:r w:rsidR="00250F37">
        <w:rPr>
          <w:rFonts w:ascii="Arial" w:hAnsi="Arial" w:cs="Arial"/>
          <w:sz w:val="20"/>
          <w:szCs w:val="20"/>
          <w:u w:val="single"/>
          <w:lang w:val="en-US" w:eastAsia="en-US"/>
        </w:rPr>
        <w:t>Poster</w:t>
      </w:r>
      <w:bookmarkEnd w:id="35"/>
    </w:p>
    <w:p w14:paraId="3B3045DD" w14:textId="77777777" w:rsidR="00941C9B" w:rsidRPr="00941C9B" w:rsidRDefault="00941C9B" w:rsidP="00941C9B">
      <w:pPr>
        <w:ind w:left="360"/>
        <w:jc w:val="both"/>
        <w:rPr>
          <w:rFonts w:ascii="Arial" w:hAnsi="Arial" w:cs="Arial"/>
          <w:sz w:val="8"/>
          <w:szCs w:val="8"/>
          <w:lang w:val="en-US" w:eastAsia="en-US"/>
        </w:rPr>
      </w:pPr>
    </w:p>
    <w:p w14:paraId="5305AA47" w14:textId="09E7B2FC" w:rsidR="00250F37" w:rsidRPr="00941C9B" w:rsidRDefault="00E03331" w:rsidP="00CD57C7">
      <w:pPr>
        <w:numPr>
          <w:ilvl w:val="0"/>
          <w:numId w:val="33"/>
        </w:numPr>
        <w:ind w:left="360"/>
        <w:jc w:val="both"/>
        <w:rPr>
          <w:rFonts w:ascii="Arial" w:hAnsi="Arial" w:cs="Arial"/>
          <w:sz w:val="20"/>
          <w:szCs w:val="20"/>
          <w:lang w:val="en-US" w:eastAsia="en-US"/>
        </w:rPr>
      </w:pPr>
      <w:r>
        <w:rPr>
          <w:rFonts w:ascii="Arial" w:hAnsi="Arial" w:cs="Arial"/>
          <w:sz w:val="20"/>
          <w:szCs w:val="20"/>
          <w:lang w:val="en-US" w:eastAsia="en-US"/>
        </w:rPr>
        <w:t xml:space="preserve">Huot JR, Jamnick NA, Livingston PD, Pin F, </w:t>
      </w:r>
      <w:r w:rsidRPr="00DE228D">
        <w:rPr>
          <w:rFonts w:ascii="Arial" w:hAnsi="Arial" w:cs="Arial"/>
          <w:b/>
          <w:bCs/>
          <w:sz w:val="20"/>
          <w:szCs w:val="20"/>
          <w:lang w:val="en-US" w:eastAsia="en-US"/>
        </w:rPr>
        <w:t>Bonetto A</w:t>
      </w:r>
      <w:r>
        <w:rPr>
          <w:rFonts w:ascii="Arial" w:hAnsi="Arial" w:cs="Arial"/>
          <w:sz w:val="20"/>
          <w:szCs w:val="20"/>
          <w:lang w:val="en-US" w:eastAsia="en-US"/>
        </w:rPr>
        <w:t>.</w:t>
      </w:r>
      <w:r w:rsidR="00DE228D">
        <w:rPr>
          <w:rFonts w:ascii="Arial" w:hAnsi="Arial" w:cs="Arial"/>
          <w:sz w:val="20"/>
          <w:szCs w:val="20"/>
          <w:lang w:val="en-US" w:eastAsia="en-US"/>
        </w:rPr>
        <w:t xml:space="preserve"> </w:t>
      </w:r>
      <w:r w:rsidR="00DE228D" w:rsidRPr="00DE228D">
        <w:rPr>
          <w:rFonts w:ascii="Arial" w:hAnsi="Arial" w:cs="Arial"/>
          <w:sz w:val="20"/>
          <w:szCs w:val="20"/>
          <w:lang w:val="en-US" w:eastAsia="en-US"/>
        </w:rPr>
        <w:t>Growth of GL261 glioblastoma tumors induced delayed body weight gain and stunted skeletal muscle growth in pediatric mice</w:t>
      </w:r>
      <w:r w:rsidR="00DE228D">
        <w:rPr>
          <w:rFonts w:ascii="Arial" w:hAnsi="Arial" w:cs="Arial"/>
          <w:sz w:val="20"/>
          <w:szCs w:val="20"/>
          <w:lang w:val="en-US" w:eastAsia="en-US"/>
        </w:rPr>
        <w:t xml:space="preserve">. </w:t>
      </w:r>
      <w:r w:rsidR="00DE228D" w:rsidRPr="00DE228D">
        <w:rPr>
          <w:rFonts w:ascii="Arial" w:hAnsi="Arial" w:cs="Arial"/>
          <w:sz w:val="20"/>
          <w:szCs w:val="20"/>
          <w:lang w:val="en-US" w:eastAsia="en-US"/>
        </w:rPr>
        <w:t xml:space="preserve">16th International SCWD Conference. Stockholm, Sweden </w:t>
      </w:r>
      <w:r w:rsidR="00DE228D" w:rsidRPr="00DE228D">
        <w:rPr>
          <w:rFonts w:ascii="Arial" w:hAnsi="Arial" w:cs="Arial"/>
          <w:b/>
          <w:bCs/>
          <w:sz w:val="20"/>
          <w:szCs w:val="20"/>
          <w:lang w:val="en-US" w:eastAsia="en-US"/>
        </w:rPr>
        <w:t>(2023)</w:t>
      </w:r>
      <w:r w:rsidR="00DE228D" w:rsidRPr="00DE228D">
        <w:rPr>
          <w:rFonts w:ascii="Arial" w:hAnsi="Arial" w:cs="Arial"/>
          <w:sz w:val="20"/>
          <w:szCs w:val="20"/>
          <w:lang w:val="en-US" w:eastAsia="en-US"/>
        </w:rPr>
        <w:t xml:space="preserve"> </w:t>
      </w:r>
      <w:r w:rsidR="00DE228D" w:rsidRPr="00DE228D">
        <w:rPr>
          <w:rFonts w:ascii="Arial" w:hAnsi="Arial" w:cs="Arial"/>
          <w:sz w:val="20"/>
          <w:szCs w:val="20"/>
          <w:u w:val="single"/>
          <w:lang w:val="en-US" w:eastAsia="en-US"/>
        </w:rPr>
        <w:t>Poster</w:t>
      </w:r>
    </w:p>
    <w:p w14:paraId="614426A3" w14:textId="77777777" w:rsidR="00941C9B" w:rsidRPr="00941C9B" w:rsidRDefault="00941C9B" w:rsidP="00941C9B">
      <w:pPr>
        <w:ind w:left="360"/>
        <w:jc w:val="both"/>
        <w:rPr>
          <w:rFonts w:ascii="Arial" w:hAnsi="Arial" w:cs="Arial"/>
          <w:sz w:val="8"/>
          <w:szCs w:val="8"/>
          <w:lang w:val="en-US" w:eastAsia="en-US"/>
        </w:rPr>
      </w:pPr>
    </w:p>
    <w:p w14:paraId="4C85385A" w14:textId="7588C1C3" w:rsidR="009B694E" w:rsidRPr="0094781C" w:rsidRDefault="009B694E" w:rsidP="00CD57C7">
      <w:pPr>
        <w:numPr>
          <w:ilvl w:val="0"/>
          <w:numId w:val="33"/>
        </w:numPr>
        <w:ind w:left="360"/>
        <w:jc w:val="both"/>
        <w:rPr>
          <w:rFonts w:ascii="Arial" w:hAnsi="Arial" w:cs="Arial"/>
          <w:sz w:val="20"/>
          <w:szCs w:val="20"/>
          <w:lang w:val="en-US" w:eastAsia="en-US"/>
        </w:rPr>
      </w:pPr>
      <w:r w:rsidRPr="009D4C90">
        <w:rPr>
          <w:rFonts w:ascii="Arial" w:hAnsi="Arial" w:cs="Arial"/>
          <w:sz w:val="20"/>
          <w:szCs w:val="20"/>
          <w:lang w:val="en-US" w:eastAsia="en-US"/>
        </w:rPr>
        <w:t xml:space="preserve">Balanta-Melo J, Jones AJ, Moore MG, </w:t>
      </w:r>
      <w:r w:rsidRPr="009D4C90">
        <w:rPr>
          <w:rFonts w:ascii="Arial" w:hAnsi="Arial" w:cs="Arial"/>
          <w:b/>
          <w:bCs/>
          <w:sz w:val="20"/>
          <w:szCs w:val="20"/>
          <w:lang w:val="en-US" w:eastAsia="en-US"/>
        </w:rPr>
        <w:t>Bonetto A</w:t>
      </w:r>
      <w:r w:rsidRPr="009D4C90">
        <w:rPr>
          <w:rFonts w:ascii="Arial" w:hAnsi="Arial" w:cs="Arial"/>
          <w:sz w:val="20"/>
          <w:szCs w:val="20"/>
          <w:lang w:val="en-US" w:eastAsia="en-US"/>
        </w:rPr>
        <w:t xml:space="preserve">. </w:t>
      </w:r>
      <w:r w:rsidR="009D4C90" w:rsidRPr="009D4C90">
        <w:rPr>
          <w:rFonts w:ascii="Arial" w:hAnsi="Arial" w:cs="Arial"/>
          <w:sz w:val="20"/>
          <w:szCs w:val="20"/>
          <w:lang w:val="en-US" w:eastAsia="en-US"/>
        </w:rPr>
        <w:t>Sexual dimorphism in masseter thickness as anthropometric prognostic biomarker in head &amp; neck cancer cachexia: a retrospective cross-sectional study</w:t>
      </w:r>
      <w:r w:rsidR="009D4C90">
        <w:rPr>
          <w:rFonts w:ascii="Arial" w:hAnsi="Arial" w:cs="Arial"/>
          <w:sz w:val="20"/>
          <w:szCs w:val="20"/>
          <w:lang w:val="en-US" w:eastAsia="en-US"/>
        </w:rPr>
        <w:t xml:space="preserve">. </w:t>
      </w:r>
      <w:r w:rsidR="009D4C90" w:rsidRPr="00DE228D">
        <w:rPr>
          <w:rFonts w:ascii="Arial" w:hAnsi="Arial" w:cs="Arial"/>
          <w:sz w:val="20"/>
          <w:szCs w:val="20"/>
          <w:lang w:val="en-US" w:eastAsia="en-US"/>
        </w:rPr>
        <w:t xml:space="preserve">16th International SCWD Conference. Stockholm, Sweden </w:t>
      </w:r>
      <w:r w:rsidR="009D4C90" w:rsidRPr="00DE228D">
        <w:rPr>
          <w:rFonts w:ascii="Arial" w:hAnsi="Arial" w:cs="Arial"/>
          <w:b/>
          <w:bCs/>
          <w:sz w:val="20"/>
          <w:szCs w:val="20"/>
          <w:lang w:val="en-US" w:eastAsia="en-US"/>
        </w:rPr>
        <w:t>(2023)</w:t>
      </w:r>
      <w:r w:rsidR="009D4C90" w:rsidRPr="00DE228D">
        <w:rPr>
          <w:rFonts w:ascii="Arial" w:hAnsi="Arial" w:cs="Arial"/>
          <w:sz w:val="20"/>
          <w:szCs w:val="20"/>
          <w:lang w:val="en-US" w:eastAsia="en-US"/>
        </w:rPr>
        <w:t xml:space="preserve"> </w:t>
      </w:r>
      <w:r w:rsidR="009D4C90" w:rsidRPr="00DE228D">
        <w:rPr>
          <w:rFonts w:ascii="Arial" w:hAnsi="Arial" w:cs="Arial"/>
          <w:sz w:val="20"/>
          <w:szCs w:val="20"/>
          <w:u w:val="single"/>
          <w:lang w:val="en-US" w:eastAsia="en-US"/>
        </w:rPr>
        <w:t>Poster</w:t>
      </w:r>
    </w:p>
    <w:p w14:paraId="136ED1FD" w14:textId="77777777" w:rsidR="0094781C" w:rsidRPr="00941C9B" w:rsidRDefault="0094781C" w:rsidP="00941C9B">
      <w:pPr>
        <w:ind w:left="360"/>
        <w:jc w:val="both"/>
        <w:rPr>
          <w:rFonts w:ascii="Arial" w:hAnsi="Arial" w:cs="Arial"/>
          <w:sz w:val="8"/>
          <w:szCs w:val="8"/>
          <w:lang w:val="en-US" w:eastAsia="en-US"/>
        </w:rPr>
      </w:pPr>
    </w:p>
    <w:p w14:paraId="6CA281F3" w14:textId="6BCA9410" w:rsidR="0094781C" w:rsidRPr="00941C9B" w:rsidRDefault="0094781C" w:rsidP="0094781C">
      <w:pPr>
        <w:numPr>
          <w:ilvl w:val="0"/>
          <w:numId w:val="33"/>
        </w:numPr>
        <w:ind w:left="360"/>
        <w:jc w:val="both"/>
        <w:rPr>
          <w:rFonts w:ascii="Arial" w:hAnsi="Arial" w:cs="Arial"/>
          <w:sz w:val="20"/>
          <w:szCs w:val="20"/>
          <w:lang w:val="en-US" w:eastAsia="en-US"/>
        </w:rPr>
      </w:pPr>
      <w:r>
        <w:rPr>
          <w:rFonts w:ascii="Arial" w:hAnsi="Arial" w:cs="Arial"/>
          <w:sz w:val="20"/>
          <w:szCs w:val="20"/>
          <w:lang w:val="en-US" w:eastAsia="en-US"/>
        </w:rPr>
        <w:t xml:space="preserve">Callaway CS, Huot JR, Pin F, </w:t>
      </w:r>
      <w:r w:rsidRPr="00096D4E">
        <w:rPr>
          <w:rFonts w:ascii="Arial" w:hAnsi="Arial" w:cs="Arial"/>
          <w:b/>
          <w:bCs/>
          <w:sz w:val="20"/>
          <w:szCs w:val="20"/>
          <w:lang w:val="en-US" w:eastAsia="en-US"/>
        </w:rPr>
        <w:t>Bonetto A</w:t>
      </w:r>
      <w:r>
        <w:rPr>
          <w:rFonts w:ascii="Arial" w:hAnsi="Arial" w:cs="Arial"/>
          <w:sz w:val="20"/>
          <w:szCs w:val="20"/>
          <w:lang w:val="en-US" w:eastAsia="en-US"/>
        </w:rPr>
        <w:t xml:space="preserve">. </w:t>
      </w:r>
      <w:r w:rsidR="00914A44">
        <w:rPr>
          <w:rFonts w:ascii="Arial" w:hAnsi="Arial" w:cs="Arial"/>
          <w:sz w:val="20"/>
          <w:szCs w:val="20"/>
          <w:lang w:val="en-US" w:eastAsia="en-US"/>
        </w:rPr>
        <w:t>Formation of l</w:t>
      </w:r>
      <w:r w:rsidRPr="00252747">
        <w:rPr>
          <w:rFonts w:ascii="Arial" w:hAnsi="Arial" w:cs="Arial"/>
          <w:sz w:val="20"/>
          <w:szCs w:val="20"/>
          <w:lang w:val="en-US" w:eastAsia="en-US"/>
        </w:rPr>
        <w:t>iver metastases enhance</w:t>
      </w:r>
      <w:r w:rsidR="00914A44">
        <w:rPr>
          <w:rFonts w:ascii="Arial" w:hAnsi="Arial" w:cs="Arial"/>
          <w:sz w:val="20"/>
          <w:szCs w:val="20"/>
          <w:lang w:val="en-US" w:eastAsia="en-US"/>
        </w:rPr>
        <w:t>s</w:t>
      </w:r>
      <w:r w:rsidRPr="00252747">
        <w:rPr>
          <w:rFonts w:ascii="Arial" w:hAnsi="Arial" w:cs="Arial"/>
          <w:sz w:val="20"/>
          <w:szCs w:val="20"/>
          <w:lang w:val="en-US" w:eastAsia="en-US"/>
        </w:rPr>
        <w:t xml:space="preserve"> the pro-cachectic signaling in colorectal cancer hosts</w:t>
      </w:r>
      <w:r>
        <w:rPr>
          <w:rFonts w:ascii="Arial" w:hAnsi="Arial" w:cs="Arial"/>
          <w:sz w:val="20"/>
          <w:szCs w:val="20"/>
          <w:lang w:val="en-US" w:eastAsia="en-US"/>
        </w:rPr>
        <w:t xml:space="preserve">. </w:t>
      </w:r>
      <w:r w:rsidR="00914A44">
        <w:rPr>
          <w:rFonts w:ascii="Arial" w:hAnsi="Arial" w:cs="Arial"/>
          <w:sz w:val="20"/>
          <w:szCs w:val="20"/>
          <w:lang w:val="en-US" w:eastAsia="en-US"/>
        </w:rPr>
        <w:t>7</w:t>
      </w:r>
      <w:r w:rsidR="00914A44" w:rsidRPr="00DE228D">
        <w:rPr>
          <w:rFonts w:ascii="Arial" w:hAnsi="Arial" w:cs="Arial"/>
          <w:sz w:val="20"/>
          <w:szCs w:val="20"/>
          <w:lang w:val="en-US" w:eastAsia="en-US"/>
        </w:rPr>
        <w:t xml:space="preserve">th </w:t>
      </w:r>
      <w:r w:rsidR="00914A44">
        <w:rPr>
          <w:rFonts w:ascii="Arial" w:hAnsi="Arial" w:cs="Arial"/>
          <w:sz w:val="20"/>
          <w:szCs w:val="20"/>
          <w:lang w:val="en-US" w:eastAsia="en-US"/>
        </w:rPr>
        <w:t xml:space="preserve">Cancer Cachexia </w:t>
      </w:r>
      <w:r w:rsidR="00914A44" w:rsidRPr="00DE228D">
        <w:rPr>
          <w:rFonts w:ascii="Arial" w:hAnsi="Arial" w:cs="Arial"/>
          <w:sz w:val="20"/>
          <w:szCs w:val="20"/>
          <w:lang w:val="en-US" w:eastAsia="en-US"/>
        </w:rPr>
        <w:t xml:space="preserve">Conference. </w:t>
      </w:r>
      <w:r w:rsidR="00914A44">
        <w:rPr>
          <w:rFonts w:ascii="Arial" w:hAnsi="Arial" w:cs="Arial"/>
          <w:sz w:val="20"/>
          <w:szCs w:val="20"/>
          <w:lang w:val="en-US" w:eastAsia="en-US"/>
        </w:rPr>
        <w:t>Edinburgh</w:t>
      </w:r>
      <w:r w:rsidR="00914A44" w:rsidRPr="00DE228D">
        <w:rPr>
          <w:rFonts w:ascii="Arial" w:hAnsi="Arial" w:cs="Arial"/>
          <w:sz w:val="20"/>
          <w:szCs w:val="20"/>
          <w:lang w:val="en-US" w:eastAsia="en-US"/>
        </w:rPr>
        <w:t xml:space="preserve">, </w:t>
      </w:r>
      <w:r w:rsidR="00914A44">
        <w:rPr>
          <w:rFonts w:ascii="Arial" w:hAnsi="Arial" w:cs="Arial"/>
          <w:sz w:val="20"/>
          <w:szCs w:val="20"/>
          <w:lang w:val="en-US" w:eastAsia="en-US"/>
        </w:rPr>
        <w:t>UK</w:t>
      </w:r>
      <w:r w:rsidR="00914A44" w:rsidRPr="00DE228D">
        <w:rPr>
          <w:rFonts w:ascii="Arial" w:hAnsi="Arial" w:cs="Arial"/>
          <w:sz w:val="20"/>
          <w:szCs w:val="20"/>
          <w:lang w:val="en-US" w:eastAsia="en-US"/>
        </w:rPr>
        <w:t xml:space="preserve"> </w:t>
      </w:r>
      <w:r w:rsidR="00914A44" w:rsidRPr="00DE228D">
        <w:rPr>
          <w:rFonts w:ascii="Arial" w:hAnsi="Arial" w:cs="Arial"/>
          <w:b/>
          <w:bCs/>
          <w:sz w:val="20"/>
          <w:szCs w:val="20"/>
          <w:lang w:val="en-US" w:eastAsia="en-US"/>
        </w:rPr>
        <w:t>(2023)</w:t>
      </w:r>
      <w:r w:rsidR="00914A44" w:rsidRPr="00DE228D">
        <w:rPr>
          <w:rFonts w:ascii="Arial" w:hAnsi="Arial" w:cs="Arial"/>
          <w:sz w:val="20"/>
          <w:szCs w:val="20"/>
          <w:lang w:val="en-US" w:eastAsia="en-US"/>
        </w:rPr>
        <w:t xml:space="preserve"> </w:t>
      </w:r>
      <w:r w:rsidR="00914A44" w:rsidRPr="00DE228D">
        <w:rPr>
          <w:rFonts w:ascii="Arial" w:hAnsi="Arial" w:cs="Arial"/>
          <w:sz w:val="20"/>
          <w:szCs w:val="20"/>
          <w:u w:val="single"/>
          <w:lang w:val="en-US" w:eastAsia="en-US"/>
        </w:rPr>
        <w:t>Poster</w:t>
      </w:r>
    </w:p>
    <w:p w14:paraId="09B36040" w14:textId="77777777" w:rsidR="00941C9B" w:rsidRPr="00941C9B" w:rsidRDefault="00941C9B" w:rsidP="00941C9B">
      <w:pPr>
        <w:ind w:left="360"/>
        <w:jc w:val="both"/>
        <w:rPr>
          <w:rFonts w:ascii="Arial" w:hAnsi="Arial" w:cs="Arial"/>
          <w:sz w:val="8"/>
          <w:szCs w:val="8"/>
          <w:lang w:val="en-US" w:eastAsia="en-US"/>
        </w:rPr>
      </w:pPr>
    </w:p>
    <w:p w14:paraId="316033B3" w14:textId="281E7FBD" w:rsidR="0094781C" w:rsidRPr="00941C9B" w:rsidRDefault="0094781C" w:rsidP="00520FBC">
      <w:pPr>
        <w:numPr>
          <w:ilvl w:val="0"/>
          <w:numId w:val="33"/>
        </w:numPr>
        <w:ind w:left="360"/>
        <w:jc w:val="both"/>
        <w:rPr>
          <w:rFonts w:ascii="Arial" w:hAnsi="Arial" w:cs="Arial"/>
          <w:sz w:val="20"/>
          <w:szCs w:val="20"/>
          <w:lang w:val="en-US" w:eastAsia="en-US"/>
        </w:rPr>
      </w:pPr>
      <w:r>
        <w:rPr>
          <w:rFonts w:ascii="Arial" w:hAnsi="Arial" w:cs="Arial"/>
          <w:sz w:val="20"/>
          <w:szCs w:val="20"/>
          <w:lang w:val="en-US" w:eastAsia="en-US"/>
        </w:rPr>
        <w:t xml:space="preserve">Huot JR, Pin F, Jamnick NA, Livingston PD, </w:t>
      </w:r>
      <w:r w:rsidRPr="00DE228D">
        <w:rPr>
          <w:rFonts w:ascii="Arial" w:hAnsi="Arial" w:cs="Arial"/>
          <w:b/>
          <w:bCs/>
          <w:sz w:val="20"/>
          <w:szCs w:val="20"/>
          <w:lang w:val="en-US" w:eastAsia="en-US"/>
        </w:rPr>
        <w:t>Bonetto A</w:t>
      </w:r>
      <w:r>
        <w:rPr>
          <w:rFonts w:ascii="Arial" w:hAnsi="Arial" w:cs="Arial"/>
          <w:sz w:val="20"/>
          <w:szCs w:val="20"/>
          <w:lang w:val="en-US" w:eastAsia="en-US"/>
        </w:rPr>
        <w:t xml:space="preserve">. </w:t>
      </w:r>
      <w:r w:rsidR="00520FBC" w:rsidRPr="00520FBC">
        <w:rPr>
          <w:rFonts w:ascii="Arial" w:hAnsi="Arial" w:cs="Arial"/>
          <w:sz w:val="20"/>
          <w:szCs w:val="20"/>
          <w:lang w:val="en-US" w:eastAsia="en-US"/>
        </w:rPr>
        <w:t>Pediatric mice exposed to chemotherapy present persistent muscular consequences</w:t>
      </w:r>
      <w:r>
        <w:rPr>
          <w:rFonts w:ascii="Arial" w:hAnsi="Arial" w:cs="Arial"/>
          <w:sz w:val="20"/>
          <w:szCs w:val="20"/>
          <w:lang w:val="en-US" w:eastAsia="en-US"/>
        </w:rPr>
        <w:t xml:space="preserve">. </w:t>
      </w:r>
      <w:r w:rsidR="00520FBC">
        <w:rPr>
          <w:rFonts w:ascii="Arial" w:hAnsi="Arial" w:cs="Arial"/>
          <w:sz w:val="20"/>
          <w:szCs w:val="20"/>
          <w:lang w:val="en-US" w:eastAsia="en-US"/>
        </w:rPr>
        <w:t>7</w:t>
      </w:r>
      <w:r w:rsidR="00520FBC" w:rsidRPr="00DE228D">
        <w:rPr>
          <w:rFonts w:ascii="Arial" w:hAnsi="Arial" w:cs="Arial"/>
          <w:sz w:val="20"/>
          <w:szCs w:val="20"/>
          <w:lang w:val="en-US" w:eastAsia="en-US"/>
        </w:rPr>
        <w:t xml:space="preserve">th </w:t>
      </w:r>
      <w:r w:rsidR="00520FBC">
        <w:rPr>
          <w:rFonts w:ascii="Arial" w:hAnsi="Arial" w:cs="Arial"/>
          <w:sz w:val="20"/>
          <w:szCs w:val="20"/>
          <w:lang w:val="en-US" w:eastAsia="en-US"/>
        </w:rPr>
        <w:t xml:space="preserve">Cancer Cachexia </w:t>
      </w:r>
      <w:r w:rsidR="00520FBC" w:rsidRPr="00DE228D">
        <w:rPr>
          <w:rFonts w:ascii="Arial" w:hAnsi="Arial" w:cs="Arial"/>
          <w:sz w:val="20"/>
          <w:szCs w:val="20"/>
          <w:lang w:val="en-US" w:eastAsia="en-US"/>
        </w:rPr>
        <w:t xml:space="preserve">Conference. </w:t>
      </w:r>
      <w:r w:rsidR="00520FBC">
        <w:rPr>
          <w:rFonts w:ascii="Arial" w:hAnsi="Arial" w:cs="Arial"/>
          <w:sz w:val="20"/>
          <w:szCs w:val="20"/>
          <w:lang w:val="en-US" w:eastAsia="en-US"/>
        </w:rPr>
        <w:t>Edinburgh</w:t>
      </w:r>
      <w:r w:rsidR="00520FBC" w:rsidRPr="00DE228D">
        <w:rPr>
          <w:rFonts w:ascii="Arial" w:hAnsi="Arial" w:cs="Arial"/>
          <w:sz w:val="20"/>
          <w:szCs w:val="20"/>
          <w:lang w:val="en-US" w:eastAsia="en-US"/>
        </w:rPr>
        <w:t xml:space="preserve">, </w:t>
      </w:r>
      <w:r w:rsidR="00520FBC">
        <w:rPr>
          <w:rFonts w:ascii="Arial" w:hAnsi="Arial" w:cs="Arial"/>
          <w:sz w:val="20"/>
          <w:szCs w:val="20"/>
          <w:lang w:val="en-US" w:eastAsia="en-US"/>
        </w:rPr>
        <w:t>UK</w:t>
      </w:r>
      <w:r w:rsidR="00520FBC" w:rsidRPr="00DE228D">
        <w:rPr>
          <w:rFonts w:ascii="Arial" w:hAnsi="Arial" w:cs="Arial"/>
          <w:sz w:val="20"/>
          <w:szCs w:val="20"/>
          <w:lang w:val="en-US" w:eastAsia="en-US"/>
        </w:rPr>
        <w:t xml:space="preserve"> </w:t>
      </w:r>
      <w:r w:rsidR="00520FBC" w:rsidRPr="00DE228D">
        <w:rPr>
          <w:rFonts w:ascii="Arial" w:hAnsi="Arial" w:cs="Arial"/>
          <w:b/>
          <w:bCs/>
          <w:sz w:val="20"/>
          <w:szCs w:val="20"/>
          <w:lang w:val="en-US" w:eastAsia="en-US"/>
        </w:rPr>
        <w:t>(2023)</w:t>
      </w:r>
      <w:r w:rsidR="00520FBC" w:rsidRPr="00DE228D">
        <w:rPr>
          <w:rFonts w:ascii="Arial" w:hAnsi="Arial" w:cs="Arial"/>
          <w:sz w:val="20"/>
          <w:szCs w:val="20"/>
          <w:lang w:val="en-US" w:eastAsia="en-US"/>
        </w:rPr>
        <w:t xml:space="preserve"> </w:t>
      </w:r>
      <w:r w:rsidR="00520FBC" w:rsidRPr="00DE228D">
        <w:rPr>
          <w:rFonts w:ascii="Arial" w:hAnsi="Arial" w:cs="Arial"/>
          <w:sz w:val="20"/>
          <w:szCs w:val="20"/>
          <w:u w:val="single"/>
          <w:lang w:val="en-US" w:eastAsia="en-US"/>
        </w:rPr>
        <w:t>Poster</w:t>
      </w:r>
    </w:p>
    <w:p w14:paraId="6F6976EB" w14:textId="77777777" w:rsidR="00941C9B" w:rsidRPr="00941C9B" w:rsidRDefault="00941C9B" w:rsidP="00941C9B">
      <w:pPr>
        <w:ind w:left="360"/>
        <w:jc w:val="both"/>
        <w:rPr>
          <w:rFonts w:ascii="Arial" w:hAnsi="Arial" w:cs="Arial"/>
          <w:sz w:val="8"/>
          <w:szCs w:val="8"/>
          <w:lang w:val="en-US" w:eastAsia="en-US"/>
        </w:rPr>
      </w:pPr>
    </w:p>
    <w:p w14:paraId="44098AAD" w14:textId="77777777" w:rsidR="002950F5" w:rsidRPr="00941C9B" w:rsidRDefault="0094781C" w:rsidP="002950F5">
      <w:pPr>
        <w:numPr>
          <w:ilvl w:val="0"/>
          <w:numId w:val="33"/>
        </w:numPr>
        <w:ind w:left="360"/>
        <w:jc w:val="both"/>
        <w:rPr>
          <w:rFonts w:ascii="Arial" w:hAnsi="Arial" w:cs="Arial"/>
          <w:sz w:val="20"/>
          <w:szCs w:val="20"/>
          <w:lang w:val="en-US" w:eastAsia="en-US"/>
        </w:rPr>
      </w:pPr>
      <w:r w:rsidRPr="002950F5">
        <w:rPr>
          <w:rFonts w:ascii="Arial" w:hAnsi="Arial" w:cs="Arial"/>
          <w:sz w:val="20"/>
          <w:szCs w:val="20"/>
          <w:lang w:val="en-US" w:eastAsia="en-US"/>
        </w:rPr>
        <w:t xml:space="preserve">Huot JR, Jamnick NA, Livingston PD, Pin F, </w:t>
      </w:r>
      <w:r w:rsidRPr="002950F5">
        <w:rPr>
          <w:rFonts w:ascii="Arial" w:hAnsi="Arial" w:cs="Arial"/>
          <w:b/>
          <w:bCs/>
          <w:sz w:val="20"/>
          <w:szCs w:val="20"/>
          <w:lang w:val="en-US" w:eastAsia="en-US"/>
        </w:rPr>
        <w:t>Bonetto A</w:t>
      </w:r>
      <w:r w:rsidRPr="002950F5">
        <w:rPr>
          <w:rFonts w:ascii="Arial" w:hAnsi="Arial" w:cs="Arial"/>
          <w:sz w:val="20"/>
          <w:szCs w:val="20"/>
          <w:lang w:val="en-US" w:eastAsia="en-US"/>
        </w:rPr>
        <w:t xml:space="preserve">. </w:t>
      </w:r>
      <w:r w:rsidR="002950F5" w:rsidRPr="002950F5">
        <w:rPr>
          <w:rFonts w:ascii="Arial" w:hAnsi="Arial" w:cs="Arial"/>
          <w:sz w:val="20"/>
          <w:szCs w:val="20"/>
          <w:lang w:val="en-US" w:eastAsia="en-US"/>
        </w:rPr>
        <w:t>GL261 glioblastoma causes delayed body weight gain and stunted skeletal muscle growth in pediatric mice</w:t>
      </w:r>
      <w:r w:rsidRPr="002950F5">
        <w:rPr>
          <w:rFonts w:ascii="Arial" w:hAnsi="Arial" w:cs="Arial"/>
          <w:sz w:val="20"/>
          <w:szCs w:val="20"/>
          <w:lang w:val="en-US" w:eastAsia="en-US"/>
        </w:rPr>
        <w:t xml:space="preserve">. </w:t>
      </w:r>
      <w:r w:rsidR="002950F5">
        <w:rPr>
          <w:rFonts w:ascii="Arial" w:hAnsi="Arial" w:cs="Arial"/>
          <w:sz w:val="20"/>
          <w:szCs w:val="20"/>
          <w:lang w:val="en-US" w:eastAsia="en-US"/>
        </w:rPr>
        <w:t>7</w:t>
      </w:r>
      <w:r w:rsidR="002950F5" w:rsidRPr="00DE228D">
        <w:rPr>
          <w:rFonts w:ascii="Arial" w:hAnsi="Arial" w:cs="Arial"/>
          <w:sz w:val="20"/>
          <w:szCs w:val="20"/>
          <w:lang w:val="en-US" w:eastAsia="en-US"/>
        </w:rPr>
        <w:t xml:space="preserve">th </w:t>
      </w:r>
      <w:r w:rsidR="002950F5">
        <w:rPr>
          <w:rFonts w:ascii="Arial" w:hAnsi="Arial" w:cs="Arial"/>
          <w:sz w:val="20"/>
          <w:szCs w:val="20"/>
          <w:lang w:val="en-US" w:eastAsia="en-US"/>
        </w:rPr>
        <w:t xml:space="preserve">Cancer Cachexia </w:t>
      </w:r>
      <w:r w:rsidR="002950F5" w:rsidRPr="00DE228D">
        <w:rPr>
          <w:rFonts w:ascii="Arial" w:hAnsi="Arial" w:cs="Arial"/>
          <w:sz w:val="20"/>
          <w:szCs w:val="20"/>
          <w:lang w:val="en-US" w:eastAsia="en-US"/>
        </w:rPr>
        <w:t xml:space="preserve">Conference. </w:t>
      </w:r>
      <w:r w:rsidR="002950F5">
        <w:rPr>
          <w:rFonts w:ascii="Arial" w:hAnsi="Arial" w:cs="Arial"/>
          <w:sz w:val="20"/>
          <w:szCs w:val="20"/>
          <w:lang w:val="en-US" w:eastAsia="en-US"/>
        </w:rPr>
        <w:t>Edinburgh</w:t>
      </w:r>
      <w:r w:rsidR="002950F5" w:rsidRPr="00DE228D">
        <w:rPr>
          <w:rFonts w:ascii="Arial" w:hAnsi="Arial" w:cs="Arial"/>
          <w:sz w:val="20"/>
          <w:szCs w:val="20"/>
          <w:lang w:val="en-US" w:eastAsia="en-US"/>
        </w:rPr>
        <w:t xml:space="preserve">, </w:t>
      </w:r>
      <w:r w:rsidR="002950F5">
        <w:rPr>
          <w:rFonts w:ascii="Arial" w:hAnsi="Arial" w:cs="Arial"/>
          <w:sz w:val="20"/>
          <w:szCs w:val="20"/>
          <w:lang w:val="en-US" w:eastAsia="en-US"/>
        </w:rPr>
        <w:t>UK</w:t>
      </w:r>
      <w:r w:rsidR="002950F5" w:rsidRPr="00DE228D">
        <w:rPr>
          <w:rFonts w:ascii="Arial" w:hAnsi="Arial" w:cs="Arial"/>
          <w:sz w:val="20"/>
          <w:szCs w:val="20"/>
          <w:lang w:val="en-US" w:eastAsia="en-US"/>
        </w:rPr>
        <w:t xml:space="preserve"> </w:t>
      </w:r>
      <w:r w:rsidR="002950F5" w:rsidRPr="00DE228D">
        <w:rPr>
          <w:rFonts w:ascii="Arial" w:hAnsi="Arial" w:cs="Arial"/>
          <w:b/>
          <w:bCs/>
          <w:sz w:val="20"/>
          <w:szCs w:val="20"/>
          <w:lang w:val="en-US" w:eastAsia="en-US"/>
        </w:rPr>
        <w:t>(2023)</w:t>
      </w:r>
      <w:r w:rsidR="002950F5" w:rsidRPr="00DE228D">
        <w:rPr>
          <w:rFonts w:ascii="Arial" w:hAnsi="Arial" w:cs="Arial"/>
          <w:sz w:val="20"/>
          <w:szCs w:val="20"/>
          <w:lang w:val="en-US" w:eastAsia="en-US"/>
        </w:rPr>
        <w:t xml:space="preserve"> </w:t>
      </w:r>
      <w:r w:rsidR="002950F5" w:rsidRPr="00DE228D">
        <w:rPr>
          <w:rFonts w:ascii="Arial" w:hAnsi="Arial" w:cs="Arial"/>
          <w:sz w:val="20"/>
          <w:szCs w:val="20"/>
          <w:u w:val="single"/>
          <w:lang w:val="en-US" w:eastAsia="en-US"/>
        </w:rPr>
        <w:t>Poster</w:t>
      </w:r>
    </w:p>
    <w:p w14:paraId="0E2D1F47" w14:textId="77777777" w:rsidR="00941C9B" w:rsidRPr="00941C9B" w:rsidRDefault="00941C9B" w:rsidP="00941C9B">
      <w:pPr>
        <w:ind w:left="360"/>
        <w:jc w:val="both"/>
        <w:rPr>
          <w:rFonts w:ascii="Arial" w:hAnsi="Arial" w:cs="Arial"/>
          <w:sz w:val="8"/>
          <w:szCs w:val="8"/>
          <w:lang w:val="en-US" w:eastAsia="en-US"/>
        </w:rPr>
      </w:pPr>
    </w:p>
    <w:p w14:paraId="3F59FE9A" w14:textId="70879B9D" w:rsidR="00444BC7" w:rsidRPr="00DF5187" w:rsidRDefault="0094781C" w:rsidP="006938A7">
      <w:pPr>
        <w:numPr>
          <w:ilvl w:val="0"/>
          <w:numId w:val="33"/>
        </w:numPr>
        <w:ind w:left="360" w:right="-2"/>
        <w:jc w:val="both"/>
        <w:rPr>
          <w:rFonts w:ascii="Arial" w:hAnsi="Arial" w:cs="Arial"/>
          <w:bCs/>
          <w:sz w:val="20"/>
          <w:lang w:val="en-US"/>
        </w:rPr>
      </w:pPr>
      <w:r w:rsidRPr="00941C9B">
        <w:rPr>
          <w:rFonts w:ascii="Arial" w:hAnsi="Arial" w:cs="Arial"/>
          <w:sz w:val="20"/>
          <w:szCs w:val="20"/>
          <w:lang w:val="en-US" w:eastAsia="en-US"/>
        </w:rPr>
        <w:t xml:space="preserve">Balanta-Melo J, Jones AJ, Moore MG, </w:t>
      </w:r>
      <w:r w:rsidRPr="00941C9B">
        <w:rPr>
          <w:rFonts w:ascii="Arial" w:hAnsi="Arial" w:cs="Arial"/>
          <w:b/>
          <w:bCs/>
          <w:sz w:val="20"/>
          <w:szCs w:val="20"/>
          <w:lang w:val="en-US" w:eastAsia="en-US"/>
        </w:rPr>
        <w:t>Bonetto A</w:t>
      </w:r>
      <w:r w:rsidRPr="00941C9B">
        <w:rPr>
          <w:rFonts w:ascii="Arial" w:hAnsi="Arial" w:cs="Arial"/>
          <w:sz w:val="20"/>
          <w:szCs w:val="20"/>
          <w:lang w:val="en-US" w:eastAsia="en-US"/>
        </w:rPr>
        <w:t xml:space="preserve">. Sexual dimorphism in masseter thickness as anthropometric prognostic biomarker in head &amp; neck cancer cachexia. </w:t>
      </w:r>
      <w:r w:rsidR="00C745CF" w:rsidRPr="00941C9B">
        <w:rPr>
          <w:rFonts w:ascii="Arial" w:hAnsi="Arial" w:cs="Arial"/>
          <w:sz w:val="20"/>
          <w:szCs w:val="20"/>
          <w:lang w:val="en-US" w:eastAsia="en-US"/>
        </w:rPr>
        <w:t>7</w:t>
      </w:r>
      <w:r w:rsidRPr="00941C9B">
        <w:rPr>
          <w:rFonts w:ascii="Arial" w:hAnsi="Arial" w:cs="Arial"/>
          <w:sz w:val="20"/>
          <w:szCs w:val="20"/>
          <w:lang w:val="en-US" w:eastAsia="en-US"/>
        </w:rPr>
        <w:t xml:space="preserve">th </w:t>
      </w:r>
      <w:r w:rsidR="00C745CF" w:rsidRPr="00941C9B">
        <w:rPr>
          <w:rFonts w:ascii="Arial" w:hAnsi="Arial" w:cs="Arial"/>
          <w:sz w:val="20"/>
          <w:szCs w:val="20"/>
          <w:lang w:val="en-US" w:eastAsia="en-US"/>
        </w:rPr>
        <w:t xml:space="preserve">Cancer Cachexia </w:t>
      </w:r>
      <w:r w:rsidRPr="00941C9B">
        <w:rPr>
          <w:rFonts w:ascii="Arial" w:hAnsi="Arial" w:cs="Arial"/>
          <w:sz w:val="20"/>
          <w:szCs w:val="20"/>
          <w:lang w:val="en-US" w:eastAsia="en-US"/>
        </w:rPr>
        <w:t xml:space="preserve">Conference. </w:t>
      </w:r>
      <w:r w:rsidR="00C745CF" w:rsidRPr="00941C9B">
        <w:rPr>
          <w:rFonts w:ascii="Arial" w:hAnsi="Arial" w:cs="Arial"/>
          <w:sz w:val="20"/>
          <w:szCs w:val="20"/>
          <w:lang w:val="en-US" w:eastAsia="en-US"/>
        </w:rPr>
        <w:t>Edinburgh</w:t>
      </w:r>
      <w:r w:rsidRPr="00941C9B">
        <w:rPr>
          <w:rFonts w:ascii="Arial" w:hAnsi="Arial" w:cs="Arial"/>
          <w:sz w:val="20"/>
          <w:szCs w:val="20"/>
          <w:lang w:val="en-US" w:eastAsia="en-US"/>
        </w:rPr>
        <w:t xml:space="preserve">, </w:t>
      </w:r>
      <w:r w:rsidR="00C745CF" w:rsidRPr="00941C9B">
        <w:rPr>
          <w:rFonts w:ascii="Arial" w:hAnsi="Arial" w:cs="Arial"/>
          <w:sz w:val="20"/>
          <w:szCs w:val="20"/>
          <w:lang w:val="en-US" w:eastAsia="en-US"/>
        </w:rPr>
        <w:t>UK</w:t>
      </w:r>
      <w:r w:rsidRPr="00941C9B">
        <w:rPr>
          <w:rFonts w:ascii="Arial" w:hAnsi="Arial" w:cs="Arial"/>
          <w:sz w:val="20"/>
          <w:szCs w:val="20"/>
          <w:lang w:val="en-US" w:eastAsia="en-US"/>
        </w:rPr>
        <w:t xml:space="preserve"> </w:t>
      </w:r>
      <w:r w:rsidRPr="00941C9B">
        <w:rPr>
          <w:rFonts w:ascii="Arial" w:hAnsi="Arial" w:cs="Arial"/>
          <w:b/>
          <w:bCs/>
          <w:sz w:val="20"/>
          <w:szCs w:val="20"/>
          <w:lang w:val="en-US" w:eastAsia="en-US"/>
        </w:rPr>
        <w:t>(2023)</w:t>
      </w:r>
      <w:r w:rsidRPr="00941C9B">
        <w:rPr>
          <w:rFonts w:ascii="Arial" w:hAnsi="Arial" w:cs="Arial"/>
          <w:sz w:val="20"/>
          <w:szCs w:val="20"/>
          <w:lang w:val="en-US" w:eastAsia="en-US"/>
        </w:rPr>
        <w:t xml:space="preserve"> </w:t>
      </w:r>
      <w:r w:rsidRPr="00941C9B">
        <w:rPr>
          <w:rFonts w:ascii="Arial" w:hAnsi="Arial" w:cs="Arial"/>
          <w:sz w:val="20"/>
          <w:szCs w:val="20"/>
          <w:u w:val="single"/>
          <w:lang w:val="en-US" w:eastAsia="en-US"/>
        </w:rPr>
        <w:t>Poster</w:t>
      </w:r>
    </w:p>
    <w:p w14:paraId="603CB7A1" w14:textId="77777777" w:rsidR="00DF5187" w:rsidRPr="00DF5187" w:rsidRDefault="00DF5187" w:rsidP="00DF5187">
      <w:pPr>
        <w:ind w:left="360" w:right="-2"/>
        <w:jc w:val="both"/>
        <w:rPr>
          <w:rFonts w:ascii="Arial" w:hAnsi="Arial" w:cs="Arial"/>
          <w:bCs/>
          <w:sz w:val="8"/>
          <w:szCs w:val="8"/>
          <w:lang w:val="en-US"/>
        </w:rPr>
      </w:pPr>
    </w:p>
    <w:p w14:paraId="1D9D6F07" w14:textId="77777777" w:rsidR="00110DD9" w:rsidRPr="00110DD9" w:rsidRDefault="00110DD9" w:rsidP="00110DD9">
      <w:pPr>
        <w:numPr>
          <w:ilvl w:val="0"/>
          <w:numId w:val="33"/>
        </w:numPr>
        <w:ind w:left="360"/>
        <w:jc w:val="both"/>
        <w:rPr>
          <w:rFonts w:ascii="Arial" w:hAnsi="Arial" w:cs="Arial"/>
          <w:sz w:val="20"/>
          <w:szCs w:val="20"/>
          <w:lang w:val="en-US" w:eastAsia="en-US"/>
        </w:rPr>
      </w:pPr>
      <w:r>
        <w:rPr>
          <w:rFonts w:ascii="Arial" w:hAnsi="Arial" w:cs="Arial"/>
          <w:bCs/>
          <w:sz w:val="20"/>
          <w:lang w:val="en-US"/>
        </w:rPr>
        <w:t xml:space="preserve">Huot JR, Pin F, Shimonty A, </w:t>
      </w:r>
      <w:r w:rsidRPr="00BB16C2">
        <w:rPr>
          <w:rFonts w:ascii="Arial" w:hAnsi="Arial" w:cs="Arial"/>
          <w:b/>
          <w:sz w:val="20"/>
          <w:lang w:val="en-US"/>
        </w:rPr>
        <w:t>Bonetto A</w:t>
      </w:r>
      <w:r>
        <w:rPr>
          <w:rFonts w:ascii="Arial" w:hAnsi="Arial" w:cs="Arial"/>
          <w:bCs/>
          <w:sz w:val="20"/>
          <w:lang w:val="en-US"/>
        </w:rPr>
        <w:t xml:space="preserve">. </w:t>
      </w:r>
      <w:r w:rsidRPr="00DE1BFC">
        <w:rPr>
          <w:rFonts w:ascii="Arial" w:hAnsi="Arial" w:cs="Arial"/>
          <w:bCs/>
          <w:sz w:val="20"/>
          <w:lang w:val="en-US"/>
        </w:rPr>
        <w:t>The tumor-liver axis as a mediator of cancer-induced musculoskeletal wasting</w:t>
      </w:r>
      <w:r>
        <w:rPr>
          <w:rFonts w:ascii="Arial" w:hAnsi="Arial" w:cs="Arial"/>
          <w:bCs/>
          <w:sz w:val="20"/>
          <w:lang w:val="en-US"/>
        </w:rPr>
        <w:t xml:space="preserve">. </w:t>
      </w:r>
      <w:r>
        <w:rPr>
          <w:rFonts w:ascii="Arial" w:hAnsi="Arial" w:cs="Arial"/>
          <w:sz w:val="20"/>
          <w:szCs w:val="20"/>
          <w:lang w:val="en-US" w:eastAsia="en-US"/>
        </w:rPr>
        <w:t>7</w:t>
      </w:r>
      <w:r w:rsidRPr="00DE228D">
        <w:rPr>
          <w:rFonts w:ascii="Arial" w:hAnsi="Arial" w:cs="Arial"/>
          <w:sz w:val="20"/>
          <w:szCs w:val="20"/>
          <w:lang w:val="en-US" w:eastAsia="en-US"/>
        </w:rPr>
        <w:t xml:space="preserve">th </w:t>
      </w:r>
      <w:r>
        <w:rPr>
          <w:rFonts w:ascii="Arial" w:hAnsi="Arial" w:cs="Arial"/>
          <w:sz w:val="20"/>
          <w:szCs w:val="20"/>
          <w:lang w:val="en-US" w:eastAsia="en-US"/>
        </w:rPr>
        <w:t xml:space="preserve">Cancer Cachexia </w:t>
      </w:r>
      <w:r w:rsidRPr="00DE228D">
        <w:rPr>
          <w:rFonts w:ascii="Arial" w:hAnsi="Arial" w:cs="Arial"/>
          <w:sz w:val="20"/>
          <w:szCs w:val="20"/>
          <w:lang w:val="en-US" w:eastAsia="en-US"/>
        </w:rPr>
        <w:t xml:space="preserve">Conference. </w:t>
      </w:r>
      <w:r>
        <w:rPr>
          <w:rFonts w:ascii="Arial" w:hAnsi="Arial" w:cs="Arial"/>
          <w:sz w:val="20"/>
          <w:szCs w:val="20"/>
          <w:lang w:val="en-US" w:eastAsia="en-US"/>
        </w:rPr>
        <w:t>Edinburgh</w:t>
      </w:r>
      <w:r w:rsidRPr="00DE228D">
        <w:rPr>
          <w:rFonts w:ascii="Arial" w:hAnsi="Arial" w:cs="Arial"/>
          <w:sz w:val="20"/>
          <w:szCs w:val="20"/>
          <w:lang w:val="en-US" w:eastAsia="en-US"/>
        </w:rPr>
        <w:t xml:space="preserve">, </w:t>
      </w:r>
      <w:r>
        <w:rPr>
          <w:rFonts w:ascii="Arial" w:hAnsi="Arial" w:cs="Arial"/>
          <w:sz w:val="20"/>
          <w:szCs w:val="20"/>
          <w:lang w:val="en-US" w:eastAsia="en-US"/>
        </w:rPr>
        <w:t>UK</w:t>
      </w:r>
      <w:r w:rsidRPr="00DE228D">
        <w:rPr>
          <w:rFonts w:ascii="Arial" w:hAnsi="Arial" w:cs="Arial"/>
          <w:sz w:val="20"/>
          <w:szCs w:val="20"/>
          <w:lang w:val="en-US" w:eastAsia="en-US"/>
        </w:rPr>
        <w:t xml:space="preserve"> </w:t>
      </w:r>
      <w:r w:rsidRPr="00DE228D">
        <w:rPr>
          <w:rFonts w:ascii="Arial" w:hAnsi="Arial" w:cs="Arial"/>
          <w:b/>
          <w:bCs/>
          <w:sz w:val="20"/>
          <w:szCs w:val="20"/>
          <w:lang w:val="en-US" w:eastAsia="en-US"/>
        </w:rPr>
        <w:t>(2023)</w:t>
      </w:r>
      <w:r w:rsidRPr="00DE228D">
        <w:rPr>
          <w:rFonts w:ascii="Arial" w:hAnsi="Arial" w:cs="Arial"/>
          <w:sz w:val="20"/>
          <w:szCs w:val="20"/>
          <w:lang w:val="en-US" w:eastAsia="en-US"/>
        </w:rPr>
        <w:t xml:space="preserve"> </w:t>
      </w:r>
      <w:r w:rsidRPr="00DE228D">
        <w:rPr>
          <w:rFonts w:ascii="Arial" w:hAnsi="Arial" w:cs="Arial"/>
          <w:sz w:val="20"/>
          <w:szCs w:val="20"/>
          <w:u w:val="single"/>
          <w:lang w:val="en-US" w:eastAsia="en-US"/>
        </w:rPr>
        <w:t>Poster</w:t>
      </w:r>
    </w:p>
    <w:p w14:paraId="7574E99C" w14:textId="77777777" w:rsidR="00110DD9" w:rsidRPr="00110DD9" w:rsidRDefault="00110DD9" w:rsidP="00110DD9">
      <w:pPr>
        <w:ind w:left="360"/>
        <w:jc w:val="both"/>
        <w:rPr>
          <w:rFonts w:ascii="Arial" w:hAnsi="Arial" w:cs="Arial"/>
          <w:sz w:val="8"/>
          <w:szCs w:val="8"/>
          <w:lang w:val="en-US" w:eastAsia="en-US"/>
        </w:rPr>
      </w:pPr>
    </w:p>
    <w:p w14:paraId="4F887C71" w14:textId="64116F62" w:rsidR="00EC059E" w:rsidRPr="004A3E4F" w:rsidRDefault="00967153" w:rsidP="006938A7">
      <w:pPr>
        <w:numPr>
          <w:ilvl w:val="0"/>
          <w:numId w:val="33"/>
        </w:numPr>
        <w:ind w:left="360" w:right="-2"/>
        <w:jc w:val="both"/>
        <w:rPr>
          <w:rFonts w:ascii="Arial" w:hAnsi="Arial" w:cs="Arial"/>
          <w:bCs/>
          <w:sz w:val="20"/>
          <w:lang w:val="en-US"/>
        </w:rPr>
      </w:pPr>
      <w:r>
        <w:rPr>
          <w:rFonts w:ascii="Arial" w:hAnsi="Arial" w:cs="Arial"/>
          <w:bCs/>
          <w:sz w:val="20"/>
          <w:lang w:val="en-US"/>
        </w:rPr>
        <w:t xml:space="preserve">Jones AJ, Shimonty A, Huot JR, </w:t>
      </w:r>
      <w:r w:rsidRPr="00DF5187">
        <w:rPr>
          <w:rFonts w:ascii="Arial" w:hAnsi="Arial" w:cs="Arial"/>
          <w:b/>
          <w:sz w:val="20"/>
          <w:lang w:val="en-US"/>
        </w:rPr>
        <w:t>Bonetto A</w:t>
      </w:r>
      <w:r>
        <w:rPr>
          <w:rFonts w:ascii="Arial" w:hAnsi="Arial" w:cs="Arial"/>
          <w:bCs/>
          <w:sz w:val="20"/>
          <w:lang w:val="en-US"/>
        </w:rPr>
        <w:t>, Bonewald LF, Marks</w:t>
      </w:r>
      <w:r w:rsidR="009074C1">
        <w:rPr>
          <w:rFonts w:ascii="Arial" w:hAnsi="Arial" w:cs="Arial"/>
          <w:bCs/>
          <w:sz w:val="20"/>
          <w:lang w:val="en-US"/>
        </w:rPr>
        <w:t xml:space="preserve"> D, Moore MG, Pin F. </w:t>
      </w:r>
      <w:r w:rsidR="00DF5187" w:rsidRPr="00DF5187">
        <w:rPr>
          <w:rFonts w:ascii="Arial" w:hAnsi="Arial" w:cs="Arial"/>
          <w:bCs/>
          <w:sz w:val="20"/>
          <w:lang w:val="en-US"/>
        </w:rPr>
        <w:t>Non-bone metastatic Head and Neck Cancer promote osteocyte changes in patients and mice bearing the MLM3 HNC cells</w:t>
      </w:r>
      <w:r w:rsidR="00DF5187">
        <w:rPr>
          <w:rFonts w:ascii="Arial" w:hAnsi="Arial" w:cs="Arial"/>
          <w:bCs/>
          <w:sz w:val="20"/>
          <w:lang w:val="en-US"/>
        </w:rPr>
        <w:t>. ASBMR Annual Meeting 2023. Vancouver, Canada.</w:t>
      </w:r>
      <w:r w:rsidR="00107755">
        <w:rPr>
          <w:rFonts w:ascii="Arial" w:hAnsi="Arial" w:cs="Arial"/>
          <w:bCs/>
          <w:sz w:val="20"/>
          <w:lang w:val="en-US"/>
        </w:rPr>
        <w:t xml:space="preserve"> </w:t>
      </w:r>
      <w:r w:rsidR="00107755" w:rsidRPr="00107755">
        <w:rPr>
          <w:rFonts w:ascii="Arial" w:hAnsi="Arial" w:cs="Arial"/>
          <w:b/>
          <w:sz w:val="20"/>
          <w:lang w:val="en-US"/>
        </w:rPr>
        <w:t>(2023)</w:t>
      </w:r>
      <w:r w:rsidR="00DF5187">
        <w:rPr>
          <w:rFonts w:ascii="Arial" w:hAnsi="Arial" w:cs="Arial"/>
          <w:bCs/>
          <w:sz w:val="20"/>
          <w:lang w:val="en-US"/>
        </w:rPr>
        <w:t xml:space="preserve"> </w:t>
      </w:r>
      <w:r w:rsidR="00DF5187" w:rsidRPr="00941C9B">
        <w:rPr>
          <w:rFonts w:ascii="Arial" w:hAnsi="Arial" w:cs="Arial"/>
          <w:sz w:val="20"/>
          <w:szCs w:val="20"/>
          <w:u w:val="single"/>
          <w:lang w:val="en-US" w:eastAsia="en-US"/>
        </w:rPr>
        <w:t>Poster</w:t>
      </w:r>
    </w:p>
    <w:p w14:paraId="7FA6D64C" w14:textId="77777777" w:rsidR="004A3E4F" w:rsidRPr="00107755" w:rsidRDefault="004A3E4F" w:rsidP="004A3E4F">
      <w:pPr>
        <w:pStyle w:val="ListParagraph"/>
        <w:rPr>
          <w:rFonts w:ascii="Arial" w:hAnsi="Arial" w:cs="Arial"/>
          <w:bCs/>
          <w:sz w:val="8"/>
          <w:szCs w:val="8"/>
          <w:lang w:val="en-US"/>
        </w:rPr>
      </w:pPr>
    </w:p>
    <w:p w14:paraId="35F7D4AE" w14:textId="234A3A62" w:rsidR="004A3E4F" w:rsidRPr="00107755" w:rsidRDefault="004A3E4F" w:rsidP="006938A7">
      <w:pPr>
        <w:numPr>
          <w:ilvl w:val="0"/>
          <w:numId w:val="33"/>
        </w:numPr>
        <w:ind w:left="360" w:right="-2"/>
        <w:jc w:val="both"/>
        <w:rPr>
          <w:rFonts w:ascii="Arial" w:hAnsi="Arial" w:cs="Arial"/>
          <w:bCs/>
          <w:sz w:val="20"/>
          <w:lang w:val="en-US"/>
        </w:rPr>
      </w:pPr>
      <w:r>
        <w:rPr>
          <w:rFonts w:ascii="Arial" w:hAnsi="Arial" w:cs="Arial"/>
          <w:bCs/>
          <w:sz w:val="20"/>
          <w:lang w:val="en-US"/>
        </w:rPr>
        <w:t xml:space="preserve">Callaway CS, Roberson PA, Livingston PD, Mouchantat L, Novinger LJ, Weinzierl NM, Jamnick NA, Huot JR, Pin F, </w:t>
      </w:r>
      <w:r w:rsidRPr="004A3E4F">
        <w:rPr>
          <w:rFonts w:ascii="Arial" w:hAnsi="Arial" w:cs="Arial"/>
          <w:b/>
          <w:sz w:val="20"/>
          <w:lang w:val="en-US"/>
        </w:rPr>
        <w:t>Bonetto A</w:t>
      </w:r>
      <w:r>
        <w:rPr>
          <w:rFonts w:ascii="Arial" w:hAnsi="Arial" w:cs="Arial"/>
          <w:bCs/>
          <w:sz w:val="20"/>
          <w:lang w:val="en-US"/>
        </w:rPr>
        <w:t xml:space="preserve">. </w:t>
      </w:r>
      <w:r w:rsidRPr="004A3E4F">
        <w:rPr>
          <w:rFonts w:ascii="Arial" w:hAnsi="Arial" w:cs="Arial"/>
          <w:bCs/>
          <w:sz w:val="20"/>
          <w:lang w:val="en-US"/>
        </w:rPr>
        <w:t>New insights on the role of purine metabolism in age- and cancer-induced muscle atrophy</w:t>
      </w:r>
      <w:r>
        <w:rPr>
          <w:rFonts w:ascii="Arial" w:hAnsi="Arial" w:cs="Arial"/>
          <w:bCs/>
          <w:sz w:val="20"/>
          <w:lang w:val="en-US"/>
        </w:rPr>
        <w:t xml:space="preserve">. </w:t>
      </w:r>
      <w:r w:rsidRPr="00DE228D">
        <w:rPr>
          <w:rFonts w:ascii="Arial" w:hAnsi="Arial" w:cs="Arial"/>
          <w:sz w:val="20"/>
          <w:szCs w:val="20"/>
          <w:lang w:val="en-US" w:eastAsia="en-US"/>
        </w:rPr>
        <w:t>1</w:t>
      </w:r>
      <w:r>
        <w:rPr>
          <w:rFonts w:ascii="Arial" w:hAnsi="Arial" w:cs="Arial"/>
          <w:sz w:val="20"/>
          <w:szCs w:val="20"/>
          <w:lang w:val="en-US" w:eastAsia="en-US"/>
        </w:rPr>
        <w:t>7</w:t>
      </w:r>
      <w:r w:rsidRPr="00DE228D">
        <w:rPr>
          <w:rFonts w:ascii="Arial" w:hAnsi="Arial" w:cs="Arial"/>
          <w:sz w:val="20"/>
          <w:szCs w:val="20"/>
          <w:lang w:val="en-US" w:eastAsia="en-US"/>
        </w:rPr>
        <w:t xml:space="preserve">th International SCWD Conference. </w:t>
      </w:r>
      <w:r>
        <w:rPr>
          <w:rFonts w:ascii="Arial" w:hAnsi="Arial" w:cs="Arial"/>
          <w:sz w:val="20"/>
          <w:szCs w:val="20"/>
          <w:lang w:val="en-US" w:eastAsia="en-US"/>
        </w:rPr>
        <w:t>Washington, DC</w:t>
      </w:r>
      <w:r w:rsidR="00107755">
        <w:rPr>
          <w:rFonts w:ascii="Arial" w:hAnsi="Arial" w:cs="Arial"/>
          <w:sz w:val="20"/>
          <w:szCs w:val="20"/>
          <w:lang w:val="en-US" w:eastAsia="en-US"/>
        </w:rPr>
        <w:t xml:space="preserve"> </w:t>
      </w:r>
      <w:r w:rsidR="00107755" w:rsidRPr="00107755">
        <w:rPr>
          <w:rFonts w:ascii="Arial" w:hAnsi="Arial" w:cs="Arial"/>
          <w:b/>
          <w:bCs/>
          <w:sz w:val="20"/>
          <w:szCs w:val="20"/>
          <w:lang w:val="en-US" w:eastAsia="en-US"/>
        </w:rPr>
        <w:t>(2024)</w:t>
      </w:r>
      <w:r w:rsidR="00107755">
        <w:rPr>
          <w:rFonts w:ascii="Arial" w:hAnsi="Arial" w:cs="Arial"/>
          <w:b/>
          <w:bCs/>
          <w:sz w:val="20"/>
          <w:szCs w:val="20"/>
          <w:lang w:val="en-US" w:eastAsia="en-US"/>
        </w:rPr>
        <w:t xml:space="preserve"> </w:t>
      </w:r>
      <w:r w:rsidR="00107755" w:rsidRPr="00941C9B">
        <w:rPr>
          <w:rFonts w:ascii="Arial" w:hAnsi="Arial" w:cs="Arial"/>
          <w:sz w:val="20"/>
          <w:szCs w:val="20"/>
          <w:u w:val="single"/>
          <w:lang w:val="en-US" w:eastAsia="en-US"/>
        </w:rPr>
        <w:t>Poster</w:t>
      </w:r>
    </w:p>
    <w:p w14:paraId="4D77346A" w14:textId="77777777" w:rsidR="00107755" w:rsidRPr="00A600A5" w:rsidRDefault="00107755" w:rsidP="00107755">
      <w:pPr>
        <w:pStyle w:val="ListParagraph"/>
        <w:rPr>
          <w:rFonts w:ascii="Arial" w:hAnsi="Arial" w:cs="Arial"/>
          <w:bCs/>
          <w:sz w:val="8"/>
          <w:szCs w:val="8"/>
          <w:lang w:val="en-US"/>
        </w:rPr>
      </w:pPr>
    </w:p>
    <w:p w14:paraId="4CF0D063" w14:textId="6C9D275F" w:rsidR="00107755" w:rsidRPr="00673D56" w:rsidRDefault="00254593" w:rsidP="006938A7">
      <w:pPr>
        <w:numPr>
          <w:ilvl w:val="0"/>
          <w:numId w:val="33"/>
        </w:numPr>
        <w:ind w:left="360" w:right="-2"/>
        <w:jc w:val="both"/>
        <w:rPr>
          <w:rFonts w:ascii="Arial" w:hAnsi="Arial" w:cs="Arial"/>
          <w:bCs/>
          <w:sz w:val="20"/>
          <w:lang w:val="en-US"/>
        </w:rPr>
      </w:pPr>
      <w:r>
        <w:rPr>
          <w:rFonts w:ascii="Arial" w:hAnsi="Arial" w:cs="Arial"/>
          <w:bCs/>
          <w:sz w:val="20"/>
          <w:lang w:val="en-US"/>
        </w:rPr>
        <w:t>Jamnick NA, Livingston PD</w:t>
      </w:r>
      <w:r w:rsidR="00BC5D5B">
        <w:rPr>
          <w:rFonts w:ascii="Arial" w:hAnsi="Arial" w:cs="Arial"/>
          <w:bCs/>
          <w:sz w:val="20"/>
          <w:lang w:val="en-US"/>
        </w:rPr>
        <w:t xml:space="preserve">, Weinzierl NM, </w:t>
      </w:r>
      <w:r w:rsidR="00BC5D5B" w:rsidRPr="006B3D3F">
        <w:rPr>
          <w:rFonts w:ascii="Arial" w:hAnsi="Arial" w:cs="Arial"/>
          <w:b/>
          <w:sz w:val="20"/>
          <w:lang w:val="en-US"/>
        </w:rPr>
        <w:t>Bonetto A</w:t>
      </w:r>
      <w:r w:rsidR="00BC5D5B">
        <w:rPr>
          <w:rFonts w:ascii="Arial" w:hAnsi="Arial" w:cs="Arial"/>
          <w:bCs/>
          <w:sz w:val="20"/>
          <w:lang w:val="en-US"/>
        </w:rPr>
        <w:t xml:space="preserve">. </w:t>
      </w:r>
      <w:r w:rsidR="00673D56" w:rsidRPr="00673D56">
        <w:rPr>
          <w:rFonts w:ascii="Arial" w:hAnsi="Arial" w:cs="Arial"/>
          <w:bCs/>
          <w:sz w:val="20"/>
          <w:lang w:val="en-US"/>
        </w:rPr>
        <w:t>Vincristine induced delayed body weight gain and stunted musculoskeletal growth in pediatric mice</w:t>
      </w:r>
      <w:r w:rsidR="00673D56">
        <w:rPr>
          <w:rFonts w:ascii="Arial" w:hAnsi="Arial" w:cs="Arial"/>
          <w:bCs/>
          <w:sz w:val="20"/>
          <w:lang w:val="en-US"/>
        </w:rPr>
        <w:t xml:space="preserve">. </w:t>
      </w:r>
      <w:r w:rsidR="00673D56" w:rsidRPr="00DE228D">
        <w:rPr>
          <w:rFonts w:ascii="Arial" w:hAnsi="Arial" w:cs="Arial"/>
          <w:sz w:val="20"/>
          <w:szCs w:val="20"/>
          <w:lang w:val="en-US" w:eastAsia="en-US"/>
        </w:rPr>
        <w:t>1</w:t>
      </w:r>
      <w:r w:rsidR="00673D56">
        <w:rPr>
          <w:rFonts w:ascii="Arial" w:hAnsi="Arial" w:cs="Arial"/>
          <w:sz w:val="20"/>
          <w:szCs w:val="20"/>
          <w:lang w:val="en-US" w:eastAsia="en-US"/>
        </w:rPr>
        <w:t>7</w:t>
      </w:r>
      <w:r w:rsidR="00673D56" w:rsidRPr="00DE228D">
        <w:rPr>
          <w:rFonts w:ascii="Arial" w:hAnsi="Arial" w:cs="Arial"/>
          <w:sz w:val="20"/>
          <w:szCs w:val="20"/>
          <w:lang w:val="en-US" w:eastAsia="en-US"/>
        </w:rPr>
        <w:t xml:space="preserve">th International SCWD Conference. </w:t>
      </w:r>
      <w:r w:rsidR="00673D56">
        <w:rPr>
          <w:rFonts w:ascii="Arial" w:hAnsi="Arial" w:cs="Arial"/>
          <w:sz w:val="20"/>
          <w:szCs w:val="20"/>
          <w:lang w:val="en-US" w:eastAsia="en-US"/>
        </w:rPr>
        <w:t xml:space="preserve">Washington, DC </w:t>
      </w:r>
      <w:r w:rsidR="00673D56" w:rsidRPr="00107755">
        <w:rPr>
          <w:rFonts w:ascii="Arial" w:hAnsi="Arial" w:cs="Arial"/>
          <w:b/>
          <w:bCs/>
          <w:sz w:val="20"/>
          <w:szCs w:val="20"/>
          <w:lang w:val="en-US" w:eastAsia="en-US"/>
        </w:rPr>
        <w:t>(2024)</w:t>
      </w:r>
      <w:r w:rsidR="00673D56">
        <w:rPr>
          <w:rFonts w:ascii="Arial" w:hAnsi="Arial" w:cs="Arial"/>
          <w:b/>
          <w:bCs/>
          <w:sz w:val="20"/>
          <w:szCs w:val="20"/>
          <w:lang w:val="en-US" w:eastAsia="en-US"/>
        </w:rPr>
        <w:t xml:space="preserve"> </w:t>
      </w:r>
      <w:r w:rsidR="00673D56" w:rsidRPr="00941C9B">
        <w:rPr>
          <w:rFonts w:ascii="Arial" w:hAnsi="Arial" w:cs="Arial"/>
          <w:sz w:val="20"/>
          <w:szCs w:val="20"/>
          <w:u w:val="single"/>
          <w:lang w:val="en-US" w:eastAsia="en-US"/>
        </w:rPr>
        <w:t>Poster</w:t>
      </w:r>
    </w:p>
    <w:p w14:paraId="495DE302" w14:textId="77777777" w:rsidR="00673D56" w:rsidRPr="00A600A5" w:rsidRDefault="00673D56" w:rsidP="00673D56">
      <w:pPr>
        <w:pStyle w:val="ListParagraph"/>
        <w:rPr>
          <w:rFonts w:ascii="Arial" w:hAnsi="Arial" w:cs="Arial"/>
          <w:bCs/>
          <w:sz w:val="8"/>
          <w:szCs w:val="8"/>
          <w:lang w:val="en-US"/>
        </w:rPr>
      </w:pPr>
    </w:p>
    <w:p w14:paraId="4981FC5F" w14:textId="254DE2FA" w:rsidR="00A600A5" w:rsidRPr="00A600A5" w:rsidRDefault="0019110B" w:rsidP="00114576">
      <w:pPr>
        <w:numPr>
          <w:ilvl w:val="0"/>
          <w:numId w:val="33"/>
        </w:numPr>
        <w:ind w:left="360" w:right="-2"/>
        <w:jc w:val="both"/>
        <w:rPr>
          <w:rFonts w:ascii="Arial" w:hAnsi="Arial" w:cs="Arial"/>
          <w:bCs/>
          <w:sz w:val="20"/>
          <w:lang w:val="en-US"/>
        </w:rPr>
      </w:pPr>
      <w:r w:rsidRPr="00A600A5">
        <w:rPr>
          <w:rFonts w:ascii="Arial" w:hAnsi="Arial" w:cs="Arial"/>
          <w:bCs/>
          <w:sz w:val="20"/>
          <w:lang w:val="en-US"/>
        </w:rPr>
        <w:lastRenderedPageBreak/>
        <w:t xml:space="preserve">Livingston PD, Weinzierl NM, Jamnick NA, Callaway CS, Novinger LJ, Lee S, Gao B, Adams DJ, Young CD, </w:t>
      </w:r>
      <w:r w:rsidRPr="006B3D3F">
        <w:rPr>
          <w:rFonts w:ascii="Arial" w:hAnsi="Arial" w:cs="Arial"/>
          <w:b/>
          <w:sz w:val="20"/>
          <w:lang w:val="en-US"/>
        </w:rPr>
        <w:t xml:space="preserve">Bonetto </w:t>
      </w:r>
      <w:r w:rsidR="0077524D" w:rsidRPr="006B3D3F">
        <w:rPr>
          <w:rFonts w:ascii="Arial" w:hAnsi="Arial" w:cs="Arial"/>
          <w:b/>
          <w:sz w:val="20"/>
          <w:lang w:val="en-US"/>
        </w:rPr>
        <w:t>A</w:t>
      </w:r>
      <w:r w:rsidR="0077524D" w:rsidRPr="00A600A5">
        <w:rPr>
          <w:rFonts w:ascii="Arial" w:hAnsi="Arial" w:cs="Arial"/>
          <w:bCs/>
          <w:sz w:val="20"/>
          <w:lang w:val="en-US"/>
        </w:rPr>
        <w:t xml:space="preserve">. </w:t>
      </w:r>
      <w:r w:rsidR="00A600A5" w:rsidRPr="00A600A5">
        <w:rPr>
          <w:rFonts w:ascii="Arial" w:hAnsi="Arial" w:cs="Arial"/>
          <w:bCs/>
          <w:sz w:val="20"/>
          <w:lang w:val="en-US"/>
        </w:rPr>
        <w:t xml:space="preserve">Molecular characterization of cachexia in a novel model for the study of head and neck cancer. </w:t>
      </w:r>
      <w:r w:rsidR="00A600A5" w:rsidRPr="00A600A5">
        <w:rPr>
          <w:rFonts w:ascii="Arial" w:hAnsi="Arial" w:cs="Arial"/>
          <w:sz w:val="20"/>
          <w:szCs w:val="20"/>
          <w:lang w:val="en-US" w:eastAsia="en-US"/>
        </w:rPr>
        <w:t xml:space="preserve">17th International SCWD Conference. Washington, DC </w:t>
      </w:r>
      <w:r w:rsidR="00A600A5" w:rsidRPr="00A600A5">
        <w:rPr>
          <w:rFonts w:ascii="Arial" w:hAnsi="Arial" w:cs="Arial"/>
          <w:b/>
          <w:bCs/>
          <w:sz w:val="20"/>
          <w:szCs w:val="20"/>
          <w:lang w:val="en-US" w:eastAsia="en-US"/>
        </w:rPr>
        <w:t xml:space="preserve">(2024) </w:t>
      </w:r>
      <w:r w:rsidR="00A600A5" w:rsidRPr="00A600A5">
        <w:rPr>
          <w:rFonts w:ascii="Arial" w:hAnsi="Arial" w:cs="Arial"/>
          <w:sz w:val="20"/>
          <w:szCs w:val="20"/>
          <w:u w:val="single"/>
          <w:lang w:val="en-US" w:eastAsia="en-US"/>
        </w:rPr>
        <w:t>Poster</w:t>
      </w:r>
    </w:p>
    <w:p w14:paraId="0240602D" w14:textId="77777777" w:rsidR="00A600A5" w:rsidRPr="00A8306B" w:rsidRDefault="00A600A5" w:rsidP="00A600A5">
      <w:pPr>
        <w:pStyle w:val="ListParagraph"/>
        <w:rPr>
          <w:rFonts w:ascii="Arial" w:hAnsi="Arial" w:cs="Arial"/>
          <w:bCs/>
          <w:sz w:val="8"/>
          <w:szCs w:val="8"/>
          <w:lang w:val="en-US"/>
        </w:rPr>
      </w:pPr>
    </w:p>
    <w:p w14:paraId="6D2D69CA" w14:textId="63EA5A2E" w:rsidR="00A600A5" w:rsidRPr="00DC09F9" w:rsidRDefault="00A27C84" w:rsidP="00114576">
      <w:pPr>
        <w:numPr>
          <w:ilvl w:val="0"/>
          <w:numId w:val="33"/>
        </w:numPr>
        <w:ind w:left="360" w:right="-2"/>
        <w:jc w:val="both"/>
        <w:rPr>
          <w:rFonts w:ascii="Arial" w:hAnsi="Arial" w:cs="Arial"/>
          <w:bCs/>
          <w:sz w:val="20"/>
          <w:lang w:val="en-US"/>
        </w:rPr>
      </w:pPr>
      <w:r>
        <w:rPr>
          <w:rFonts w:ascii="Arial" w:hAnsi="Arial" w:cs="Arial"/>
          <w:bCs/>
          <w:sz w:val="20"/>
          <w:lang w:val="en-US"/>
        </w:rPr>
        <w:t>Novinger LJ, Livingston PD, Jones AJ, Pin F</w:t>
      </w:r>
      <w:r w:rsidR="00A8306B">
        <w:rPr>
          <w:rFonts w:ascii="Arial" w:hAnsi="Arial" w:cs="Arial"/>
          <w:bCs/>
          <w:sz w:val="20"/>
          <w:lang w:val="en-US"/>
        </w:rPr>
        <w:t xml:space="preserve">, Moore MG, </w:t>
      </w:r>
      <w:r w:rsidR="00A8306B" w:rsidRPr="006B3D3F">
        <w:rPr>
          <w:rFonts w:ascii="Arial" w:hAnsi="Arial" w:cs="Arial"/>
          <w:b/>
          <w:sz w:val="20"/>
          <w:lang w:val="en-US"/>
        </w:rPr>
        <w:t>Bonetto A</w:t>
      </w:r>
      <w:r w:rsidR="00A8306B">
        <w:rPr>
          <w:rFonts w:ascii="Arial" w:hAnsi="Arial" w:cs="Arial"/>
          <w:bCs/>
          <w:sz w:val="20"/>
          <w:lang w:val="en-US"/>
        </w:rPr>
        <w:t xml:space="preserve">. </w:t>
      </w:r>
      <w:r w:rsidRPr="00A27C84">
        <w:rPr>
          <w:rFonts w:ascii="Arial" w:hAnsi="Arial" w:cs="Arial"/>
          <w:bCs/>
          <w:sz w:val="20"/>
          <w:lang w:val="en-US"/>
        </w:rPr>
        <w:t>Characterization of muscle in patients with head and neck cancer cachexia</w:t>
      </w:r>
      <w:r w:rsidR="00A8306B">
        <w:rPr>
          <w:rFonts w:ascii="Arial" w:hAnsi="Arial" w:cs="Arial"/>
          <w:bCs/>
          <w:sz w:val="20"/>
          <w:lang w:val="en-US"/>
        </w:rPr>
        <w:t>.</w:t>
      </w:r>
      <w:r w:rsidR="006B3D3F">
        <w:rPr>
          <w:rFonts w:ascii="Arial" w:hAnsi="Arial" w:cs="Arial"/>
          <w:bCs/>
          <w:sz w:val="20"/>
          <w:lang w:val="en-US"/>
        </w:rPr>
        <w:t xml:space="preserve"> </w:t>
      </w:r>
      <w:r w:rsidR="006B3D3F" w:rsidRPr="00A600A5">
        <w:rPr>
          <w:rFonts w:ascii="Arial" w:hAnsi="Arial" w:cs="Arial"/>
          <w:sz w:val="20"/>
          <w:szCs w:val="20"/>
          <w:lang w:val="en-US" w:eastAsia="en-US"/>
        </w:rPr>
        <w:t xml:space="preserve">17th International SCWD Conference. Washington, DC </w:t>
      </w:r>
      <w:r w:rsidR="006B3D3F" w:rsidRPr="00A600A5">
        <w:rPr>
          <w:rFonts w:ascii="Arial" w:hAnsi="Arial" w:cs="Arial"/>
          <w:b/>
          <w:bCs/>
          <w:sz w:val="20"/>
          <w:szCs w:val="20"/>
          <w:lang w:val="en-US" w:eastAsia="en-US"/>
        </w:rPr>
        <w:t xml:space="preserve">(2024) </w:t>
      </w:r>
      <w:r w:rsidR="006B3D3F" w:rsidRPr="00A600A5">
        <w:rPr>
          <w:rFonts w:ascii="Arial" w:hAnsi="Arial" w:cs="Arial"/>
          <w:sz w:val="20"/>
          <w:szCs w:val="20"/>
          <w:u w:val="single"/>
          <w:lang w:val="en-US" w:eastAsia="en-US"/>
        </w:rPr>
        <w:t>Poster</w:t>
      </w:r>
    </w:p>
    <w:p w14:paraId="48018248" w14:textId="77777777" w:rsidR="00DC09F9" w:rsidRPr="004D697B" w:rsidRDefault="00DC09F9" w:rsidP="00DC09F9">
      <w:pPr>
        <w:pStyle w:val="ListParagraph"/>
        <w:rPr>
          <w:rFonts w:ascii="Arial" w:hAnsi="Arial" w:cs="Arial"/>
          <w:bCs/>
          <w:sz w:val="8"/>
          <w:szCs w:val="8"/>
          <w:lang w:val="en-US"/>
        </w:rPr>
      </w:pPr>
    </w:p>
    <w:p w14:paraId="0F09CC99" w14:textId="3250E536" w:rsidR="00CF5720" w:rsidRPr="004D697B" w:rsidRDefault="006561E9" w:rsidP="00CF5720">
      <w:pPr>
        <w:numPr>
          <w:ilvl w:val="0"/>
          <w:numId w:val="33"/>
        </w:numPr>
        <w:ind w:left="360" w:right="-2"/>
        <w:jc w:val="both"/>
        <w:rPr>
          <w:rFonts w:ascii="Arial" w:hAnsi="Arial" w:cs="Arial"/>
          <w:bCs/>
          <w:sz w:val="20"/>
          <w:lang w:val="en-US"/>
        </w:rPr>
      </w:pPr>
      <w:r>
        <w:rPr>
          <w:rFonts w:ascii="Arial" w:hAnsi="Arial" w:cs="Arial"/>
          <w:bCs/>
          <w:sz w:val="20"/>
          <w:lang w:val="en-US"/>
        </w:rPr>
        <w:t xml:space="preserve">Rubini G, Carballo-Botinas L, Rolla S, Reano S, Filigheddu N, </w:t>
      </w:r>
      <w:r w:rsidR="00B66568" w:rsidRPr="00834E84">
        <w:rPr>
          <w:rFonts w:ascii="Arial" w:hAnsi="Arial" w:cs="Arial"/>
          <w:b/>
          <w:sz w:val="20"/>
          <w:lang w:val="en-US"/>
        </w:rPr>
        <w:t>Bonetto A</w:t>
      </w:r>
      <w:r w:rsidR="00B66568">
        <w:rPr>
          <w:rFonts w:ascii="Arial" w:hAnsi="Arial" w:cs="Arial"/>
          <w:bCs/>
          <w:sz w:val="20"/>
          <w:lang w:val="en-US"/>
        </w:rPr>
        <w:t xml:space="preserve">, Penna F, Costelli P. Improved immune response and energy metabolism in the C26 </w:t>
      </w:r>
      <w:r w:rsidR="00CF5720">
        <w:rPr>
          <w:rFonts w:ascii="Arial" w:hAnsi="Arial" w:cs="Arial"/>
          <w:bCs/>
          <w:sz w:val="20"/>
          <w:lang w:val="en-US"/>
        </w:rPr>
        <w:t xml:space="preserve">tumor-bearing mice exposed to IL4. </w:t>
      </w:r>
      <w:r w:rsidR="00CF5720" w:rsidRPr="00A600A5">
        <w:rPr>
          <w:rFonts w:ascii="Arial" w:hAnsi="Arial" w:cs="Arial"/>
          <w:sz w:val="20"/>
          <w:szCs w:val="20"/>
          <w:lang w:val="en-US" w:eastAsia="en-US"/>
        </w:rPr>
        <w:t xml:space="preserve">17th International SCWD Conference. Washington, DC </w:t>
      </w:r>
      <w:r w:rsidR="00CF5720" w:rsidRPr="00A600A5">
        <w:rPr>
          <w:rFonts w:ascii="Arial" w:hAnsi="Arial" w:cs="Arial"/>
          <w:b/>
          <w:bCs/>
          <w:sz w:val="20"/>
          <w:szCs w:val="20"/>
          <w:lang w:val="en-US" w:eastAsia="en-US"/>
        </w:rPr>
        <w:t xml:space="preserve">(2024) </w:t>
      </w:r>
      <w:r w:rsidR="00CF5720" w:rsidRPr="00A600A5">
        <w:rPr>
          <w:rFonts w:ascii="Arial" w:hAnsi="Arial" w:cs="Arial"/>
          <w:sz w:val="20"/>
          <w:szCs w:val="20"/>
          <w:u w:val="single"/>
          <w:lang w:val="en-US" w:eastAsia="en-US"/>
        </w:rPr>
        <w:t>Poster</w:t>
      </w:r>
      <w:r w:rsidR="00CF5720">
        <w:rPr>
          <w:rFonts w:ascii="Arial" w:hAnsi="Arial" w:cs="Arial"/>
          <w:sz w:val="20"/>
          <w:szCs w:val="20"/>
          <w:u w:val="single"/>
          <w:lang w:val="en-US" w:eastAsia="en-US"/>
        </w:rPr>
        <w:t xml:space="preserve"> and Oral Communication</w:t>
      </w:r>
    </w:p>
    <w:p w14:paraId="4AC1EB2B" w14:textId="77777777" w:rsidR="004D697B" w:rsidRPr="004D697B" w:rsidRDefault="004D697B" w:rsidP="004D697B">
      <w:pPr>
        <w:ind w:left="360" w:right="-2"/>
        <w:jc w:val="both"/>
        <w:rPr>
          <w:rFonts w:ascii="Arial" w:hAnsi="Arial" w:cs="Arial"/>
          <w:bCs/>
          <w:sz w:val="8"/>
          <w:szCs w:val="8"/>
          <w:lang w:val="en-US"/>
        </w:rPr>
      </w:pPr>
    </w:p>
    <w:p w14:paraId="41B642BC" w14:textId="63C7AA1A" w:rsidR="004D697B" w:rsidRPr="008F0F1A" w:rsidRDefault="003D30EE" w:rsidP="00CF5720">
      <w:pPr>
        <w:numPr>
          <w:ilvl w:val="0"/>
          <w:numId w:val="33"/>
        </w:numPr>
        <w:ind w:left="360" w:right="-2"/>
        <w:jc w:val="both"/>
        <w:rPr>
          <w:rFonts w:ascii="Arial" w:hAnsi="Arial" w:cs="Arial"/>
          <w:bCs/>
          <w:sz w:val="20"/>
          <w:lang w:val="en-US"/>
        </w:rPr>
      </w:pPr>
      <w:r w:rsidRPr="00164E1E">
        <w:rPr>
          <w:rFonts w:ascii="Arial" w:hAnsi="Arial" w:cs="Arial"/>
          <w:sz w:val="20"/>
          <w:szCs w:val="20"/>
          <w:lang w:val="en-US"/>
        </w:rPr>
        <w:t>Livingston PD, Novinger LJ, Jamnick</w:t>
      </w:r>
      <w:bookmarkStart w:id="36" w:name="_Hlk155618127"/>
      <w:r w:rsidRPr="00164E1E">
        <w:rPr>
          <w:rFonts w:ascii="Arial" w:hAnsi="Arial" w:cs="Arial"/>
          <w:sz w:val="20"/>
          <w:szCs w:val="20"/>
          <w:lang w:val="en-US"/>
        </w:rPr>
        <w:t xml:space="preserve"> NA</w:t>
      </w:r>
      <w:bookmarkEnd w:id="36"/>
      <w:r w:rsidRPr="00164E1E">
        <w:rPr>
          <w:rFonts w:ascii="Arial" w:hAnsi="Arial" w:cs="Arial"/>
          <w:sz w:val="20"/>
          <w:szCs w:val="20"/>
          <w:lang w:val="en-US"/>
        </w:rPr>
        <w:t xml:space="preserve">, Gammon CJ, Labbate Bonaldo AL, Jones AJ, Orlicky DJ, Pin F, Moore </w:t>
      </w:r>
      <w:r w:rsidR="00F54483" w:rsidRPr="00164E1E">
        <w:rPr>
          <w:rFonts w:ascii="Arial" w:hAnsi="Arial" w:cs="Arial"/>
          <w:sz w:val="20"/>
          <w:szCs w:val="20"/>
          <w:lang w:val="en-US"/>
        </w:rPr>
        <w:t>MG</w:t>
      </w:r>
      <w:r w:rsidRPr="00164E1E">
        <w:rPr>
          <w:rFonts w:ascii="Arial" w:hAnsi="Arial" w:cs="Arial"/>
          <w:sz w:val="20"/>
          <w:szCs w:val="20"/>
          <w:lang w:val="en-US"/>
        </w:rPr>
        <w:t>, Adams</w:t>
      </w:r>
      <w:r w:rsidR="00F54483" w:rsidRPr="00164E1E">
        <w:rPr>
          <w:rFonts w:ascii="Arial" w:hAnsi="Arial" w:cs="Arial"/>
          <w:sz w:val="20"/>
          <w:szCs w:val="20"/>
          <w:lang w:val="en-US"/>
        </w:rPr>
        <w:t xml:space="preserve"> DJ</w:t>
      </w:r>
      <w:r w:rsidRPr="00164E1E">
        <w:rPr>
          <w:rFonts w:ascii="Arial" w:hAnsi="Arial" w:cs="Arial"/>
          <w:sz w:val="20"/>
          <w:szCs w:val="20"/>
          <w:lang w:val="en-US"/>
        </w:rPr>
        <w:t>,</w:t>
      </w:r>
      <w:r w:rsidRPr="00164E1E">
        <w:rPr>
          <w:rFonts w:ascii="Arial" w:hAnsi="Arial" w:cs="Arial"/>
          <w:color w:val="000000"/>
          <w:sz w:val="20"/>
          <w:szCs w:val="20"/>
          <w:shd w:val="clear" w:color="auto" w:fill="FFFFFF"/>
          <w:lang w:val="en-US"/>
        </w:rPr>
        <w:t xml:space="preserve"> </w:t>
      </w:r>
      <w:r w:rsidRPr="00164E1E">
        <w:rPr>
          <w:rFonts w:ascii="Arial" w:hAnsi="Arial" w:cs="Arial"/>
          <w:sz w:val="20"/>
          <w:szCs w:val="20"/>
          <w:lang w:val="en-US"/>
        </w:rPr>
        <w:t>Young</w:t>
      </w:r>
      <w:r w:rsidR="00F54483" w:rsidRPr="00164E1E">
        <w:rPr>
          <w:rFonts w:ascii="Arial" w:hAnsi="Arial" w:cs="Arial"/>
          <w:sz w:val="20"/>
          <w:szCs w:val="20"/>
          <w:lang w:val="en-US"/>
        </w:rPr>
        <w:t xml:space="preserve"> CD</w:t>
      </w:r>
      <w:r w:rsidRPr="00164E1E">
        <w:rPr>
          <w:rFonts w:ascii="Arial" w:hAnsi="Arial" w:cs="Arial"/>
          <w:sz w:val="20"/>
          <w:szCs w:val="20"/>
          <w:lang w:val="en-US"/>
        </w:rPr>
        <w:t xml:space="preserve">, </w:t>
      </w:r>
      <w:r w:rsidRPr="00164E1E">
        <w:rPr>
          <w:rFonts w:ascii="Arial" w:hAnsi="Arial" w:cs="Arial"/>
          <w:b/>
          <w:bCs/>
          <w:sz w:val="20"/>
          <w:szCs w:val="20"/>
          <w:lang w:val="en-US"/>
        </w:rPr>
        <w:t>Bonetto</w:t>
      </w:r>
      <w:r w:rsidR="00F54483" w:rsidRPr="00164E1E">
        <w:rPr>
          <w:rFonts w:ascii="Arial" w:hAnsi="Arial" w:cs="Arial"/>
          <w:b/>
          <w:bCs/>
          <w:sz w:val="20"/>
          <w:szCs w:val="20"/>
          <w:lang w:val="en-US"/>
        </w:rPr>
        <w:t xml:space="preserve"> A</w:t>
      </w:r>
      <w:r w:rsidR="00F54483" w:rsidRPr="00164E1E">
        <w:rPr>
          <w:rFonts w:ascii="Arial" w:hAnsi="Arial" w:cs="Arial"/>
          <w:sz w:val="20"/>
          <w:szCs w:val="20"/>
          <w:lang w:val="en-US"/>
        </w:rPr>
        <w:t>.</w:t>
      </w:r>
      <w:r w:rsidRPr="003D30EE">
        <w:rPr>
          <w:rFonts w:ascii="Arial" w:hAnsi="Arial" w:cs="Arial"/>
          <w:bCs/>
          <w:sz w:val="20"/>
          <w:lang w:val="en-US"/>
        </w:rPr>
        <w:t xml:space="preserve"> </w:t>
      </w:r>
      <w:r w:rsidRPr="004D697B">
        <w:rPr>
          <w:rFonts w:ascii="Arial" w:hAnsi="Arial" w:cs="Arial"/>
          <w:bCs/>
          <w:sz w:val="20"/>
          <w:lang w:val="en-US"/>
        </w:rPr>
        <w:t>Characterization of cachexia in head and neck cancer: new insights from patients and mouse models</w:t>
      </w:r>
      <w:r>
        <w:rPr>
          <w:rFonts w:ascii="Arial" w:hAnsi="Arial" w:cs="Arial"/>
          <w:bCs/>
          <w:sz w:val="20"/>
          <w:lang w:val="en-US"/>
        </w:rPr>
        <w:t>.</w:t>
      </w:r>
      <w:r w:rsidR="00D878FF">
        <w:rPr>
          <w:rFonts w:ascii="Arial" w:hAnsi="Arial" w:cs="Arial"/>
          <w:bCs/>
          <w:sz w:val="20"/>
          <w:lang w:val="en-US"/>
        </w:rPr>
        <w:t xml:space="preserve"> Muscle Biology and Cachexia Conference. Houston, TX (2025) </w:t>
      </w:r>
      <w:r w:rsidR="00D878FF">
        <w:rPr>
          <w:rFonts w:ascii="Arial" w:hAnsi="Arial" w:cs="Arial"/>
          <w:sz w:val="20"/>
          <w:szCs w:val="20"/>
          <w:u w:val="single"/>
          <w:lang w:val="en-US" w:eastAsia="en-US"/>
        </w:rPr>
        <w:t>Oral Communication</w:t>
      </w:r>
    </w:p>
    <w:p w14:paraId="70805385" w14:textId="77777777" w:rsidR="008F0F1A" w:rsidRPr="008F0F1A" w:rsidRDefault="008F0F1A" w:rsidP="008F0F1A">
      <w:pPr>
        <w:ind w:left="360" w:right="-2"/>
        <w:jc w:val="both"/>
        <w:rPr>
          <w:rFonts w:ascii="Arial" w:hAnsi="Arial" w:cs="Arial"/>
          <w:bCs/>
          <w:sz w:val="8"/>
          <w:szCs w:val="8"/>
          <w:lang w:val="en-US"/>
        </w:rPr>
      </w:pPr>
    </w:p>
    <w:p w14:paraId="078AA89F" w14:textId="77301AF9" w:rsidR="00D878FF" w:rsidRPr="00C557C3" w:rsidRDefault="003D5730" w:rsidP="00CF5720">
      <w:pPr>
        <w:numPr>
          <w:ilvl w:val="0"/>
          <w:numId w:val="33"/>
        </w:numPr>
        <w:ind w:left="360" w:right="-2"/>
        <w:jc w:val="both"/>
        <w:rPr>
          <w:rFonts w:ascii="Arial" w:hAnsi="Arial" w:cs="Arial"/>
          <w:bCs/>
          <w:sz w:val="20"/>
          <w:lang w:val="en-US"/>
        </w:rPr>
      </w:pPr>
      <w:r w:rsidRPr="003D5730">
        <w:rPr>
          <w:rFonts w:ascii="Arial" w:hAnsi="Arial" w:cs="Arial"/>
          <w:bCs/>
          <w:sz w:val="20"/>
          <w:lang w:val="en-US"/>
        </w:rPr>
        <w:t>Gammon</w:t>
      </w:r>
      <w:r>
        <w:rPr>
          <w:rFonts w:ascii="Arial" w:hAnsi="Arial" w:cs="Arial"/>
          <w:bCs/>
          <w:sz w:val="20"/>
          <w:lang w:val="en-US"/>
        </w:rPr>
        <w:t xml:space="preserve"> CJ</w:t>
      </w:r>
      <w:r w:rsidRPr="003D5730">
        <w:rPr>
          <w:rFonts w:ascii="Arial" w:hAnsi="Arial" w:cs="Arial"/>
          <w:bCs/>
          <w:sz w:val="20"/>
          <w:lang w:val="en-US"/>
        </w:rPr>
        <w:t>, Livingston</w:t>
      </w:r>
      <w:r>
        <w:rPr>
          <w:rFonts w:ascii="Arial" w:hAnsi="Arial" w:cs="Arial"/>
          <w:bCs/>
          <w:sz w:val="20"/>
          <w:lang w:val="en-US"/>
        </w:rPr>
        <w:t xml:space="preserve"> PD</w:t>
      </w:r>
      <w:r w:rsidRPr="003D5730">
        <w:rPr>
          <w:rFonts w:ascii="Arial" w:hAnsi="Arial" w:cs="Arial"/>
          <w:bCs/>
          <w:sz w:val="20"/>
          <w:lang w:val="en-US"/>
        </w:rPr>
        <w:t>, Weinzierl</w:t>
      </w:r>
      <w:r>
        <w:rPr>
          <w:rFonts w:ascii="Arial" w:hAnsi="Arial" w:cs="Arial"/>
          <w:bCs/>
          <w:sz w:val="20"/>
          <w:lang w:val="en-US"/>
        </w:rPr>
        <w:t xml:space="preserve"> NM</w:t>
      </w:r>
      <w:r w:rsidRPr="003D5730">
        <w:rPr>
          <w:rFonts w:ascii="Arial" w:hAnsi="Arial" w:cs="Arial"/>
          <w:bCs/>
          <w:sz w:val="20"/>
          <w:lang w:val="en-US"/>
        </w:rPr>
        <w:t>, Ehimiaghe</w:t>
      </w:r>
      <w:r>
        <w:rPr>
          <w:rFonts w:ascii="Arial" w:hAnsi="Arial" w:cs="Arial"/>
          <w:bCs/>
          <w:sz w:val="20"/>
          <w:lang w:val="en-US"/>
        </w:rPr>
        <w:t xml:space="preserve"> E</w:t>
      </w:r>
      <w:r w:rsidRPr="003D5730">
        <w:rPr>
          <w:rFonts w:ascii="Arial" w:hAnsi="Arial" w:cs="Arial"/>
          <w:bCs/>
          <w:sz w:val="20"/>
          <w:lang w:val="en-US"/>
        </w:rPr>
        <w:t>, Jamnick</w:t>
      </w:r>
      <w:r>
        <w:rPr>
          <w:rFonts w:ascii="Arial" w:hAnsi="Arial" w:cs="Arial"/>
          <w:bCs/>
          <w:sz w:val="20"/>
          <w:lang w:val="en-US"/>
        </w:rPr>
        <w:t xml:space="preserve"> NA</w:t>
      </w:r>
      <w:r w:rsidRPr="003D5730">
        <w:rPr>
          <w:rFonts w:ascii="Arial" w:hAnsi="Arial" w:cs="Arial"/>
          <w:bCs/>
          <w:sz w:val="20"/>
          <w:lang w:val="en-US"/>
        </w:rPr>
        <w:t>, Wang</w:t>
      </w:r>
      <w:r>
        <w:rPr>
          <w:rFonts w:ascii="Arial" w:hAnsi="Arial" w:cs="Arial"/>
          <w:bCs/>
          <w:sz w:val="20"/>
          <w:lang w:val="en-US"/>
        </w:rPr>
        <w:t xml:space="preserve"> SM</w:t>
      </w:r>
      <w:r w:rsidRPr="003D5730">
        <w:rPr>
          <w:rFonts w:ascii="Arial" w:hAnsi="Arial" w:cs="Arial"/>
          <w:bCs/>
          <w:sz w:val="20"/>
          <w:lang w:val="en-US"/>
        </w:rPr>
        <w:t>, Woodruff</w:t>
      </w:r>
      <w:r>
        <w:rPr>
          <w:rFonts w:ascii="Arial" w:hAnsi="Arial" w:cs="Arial"/>
          <w:bCs/>
          <w:sz w:val="20"/>
          <w:lang w:val="en-US"/>
        </w:rPr>
        <w:t xml:space="preserve"> ER</w:t>
      </w:r>
      <w:r w:rsidRPr="003D5730">
        <w:rPr>
          <w:rFonts w:ascii="Arial" w:hAnsi="Arial" w:cs="Arial"/>
          <w:bCs/>
          <w:sz w:val="20"/>
          <w:lang w:val="en-US"/>
        </w:rPr>
        <w:t>, Novinger</w:t>
      </w:r>
      <w:r>
        <w:rPr>
          <w:rFonts w:ascii="Arial" w:hAnsi="Arial" w:cs="Arial"/>
          <w:bCs/>
          <w:sz w:val="20"/>
          <w:lang w:val="en-US"/>
        </w:rPr>
        <w:t xml:space="preserve"> LJ</w:t>
      </w:r>
      <w:r w:rsidRPr="003D5730">
        <w:rPr>
          <w:rFonts w:ascii="Arial" w:hAnsi="Arial" w:cs="Arial"/>
          <w:bCs/>
          <w:sz w:val="20"/>
          <w:lang w:val="en-US"/>
        </w:rPr>
        <w:t>, Bitler</w:t>
      </w:r>
      <w:r>
        <w:rPr>
          <w:rFonts w:ascii="Arial" w:hAnsi="Arial" w:cs="Arial"/>
          <w:bCs/>
          <w:sz w:val="20"/>
          <w:lang w:val="en-US"/>
        </w:rPr>
        <w:t xml:space="preserve"> BG</w:t>
      </w:r>
      <w:r w:rsidRPr="003D5730">
        <w:rPr>
          <w:rFonts w:ascii="Arial" w:hAnsi="Arial" w:cs="Arial"/>
          <w:bCs/>
          <w:sz w:val="20"/>
          <w:lang w:val="en-US"/>
        </w:rPr>
        <w:t xml:space="preserve">, </w:t>
      </w:r>
      <w:r w:rsidRPr="008F0F1A">
        <w:rPr>
          <w:rFonts w:ascii="Arial" w:hAnsi="Arial" w:cs="Arial"/>
          <w:b/>
          <w:sz w:val="20"/>
          <w:lang w:val="en-US"/>
        </w:rPr>
        <w:t xml:space="preserve">Bonetto </w:t>
      </w:r>
      <w:r w:rsidR="008F0F1A" w:rsidRPr="008F0F1A">
        <w:rPr>
          <w:rFonts w:ascii="Arial" w:hAnsi="Arial" w:cs="Arial"/>
          <w:b/>
          <w:sz w:val="20"/>
          <w:lang w:val="en-US"/>
        </w:rPr>
        <w:t>A</w:t>
      </w:r>
      <w:r>
        <w:rPr>
          <w:rFonts w:ascii="Arial" w:hAnsi="Arial" w:cs="Arial"/>
          <w:bCs/>
          <w:sz w:val="20"/>
          <w:lang w:val="en-US"/>
        </w:rPr>
        <w:t>.</w:t>
      </w:r>
      <w:r w:rsidRPr="003D5730">
        <w:rPr>
          <w:rFonts w:ascii="Arial" w:hAnsi="Arial" w:cs="Arial"/>
          <w:bCs/>
          <w:sz w:val="20"/>
          <w:lang w:val="en-US"/>
        </w:rPr>
        <w:t xml:space="preserve"> </w:t>
      </w:r>
      <w:r w:rsidRPr="00C71213">
        <w:rPr>
          <w:rFonts w:ascii="Arial" w:hAnsi="Arial" w:cs="Arial"/>
          <w:bCs/>
          <w:sz w:val="20"/>
          <w:lang w:val="en-US"/>
        </w:rPr>
        <w:t>Phenotypic and molecular characterization of cachexia in experimental high-grade serous ovarian cancer</w:t>
      </w:r>
      <w:r>
        <w:rPr>
          <w:rFonts w:ascii="Arial" w:hAnsi="Arial" w:cs="Arial"/>
          <w:bCs/>
          <w:sz w:val="20"/>
          <w:lang w:val="en-US"/>
        </w:rPr>
        <w:t>.</w:t>
      </w:r>
      <w:r w:rsidR="008F0F1A">
        <w:rPr>
          <w:rFonts w:ascii="Arial" w:hAnsi="Arial" w:cs="Arial"/>
          <w:bCs/>
          <w:sz w:val="20"/>
          <w:lang w:val="en-US"/>
        </w:rPr>
        <w:t xml:space="preserve"> Muscle Biology and Cachexia Conference. Houston, TX (2025) </w:t>
      </w:r>
      <w:r w:rsidR="008F0F1A" w:rsidRPr="00941C9B">
        <w:rPr>
          <w:rFonts w:ascii="Arial" w:hAnsi="Arial" w:cs="Arial"/>
          <w:sz w:val="20"/>
          <w:szCs w:val="20"/>
          <w:u w:val="single"/>
          <w:lang w:val="en-US" w:eastAsia="en-US"/>
        </w:rPr>
        <w:t>Poster</w:t>
      </w:r>
    </w:p>
    <w:p w14:paraId="2115FFFF" w14:textId="77777777" w:rsidR="00C557C3" w:rsidRPr="00C557C3" w:rsidRDefault="00C557C3" w:rsidP="00C557C3">
      <w:pPr>
        <w:ind w:left="360" w:right="-2"/>
        <w:jc w:val="both"/>
        <w:rPr>
          <w:rFonts w:ascii="Arial" w:hAnsi="Arial" w:cs="Arial"/>
          <w:bCs/>
          <w:sz w:val="8"/>
          <w:szCs w:val="8"/>
          <w:lang w:val="en-US"/>
        </w:rPr>
      </w:pPr>
    </w:p>
    <w:p w14:paraId="09C45839" w14:textId="4127EF28" w:rsidR="008F0F1A" w:rsidRPr="003A7504" w:rsidRDefault="00C557C3" w:rsidP="00CF5720">
      <w:pPr>
        <w:numPr>
          <w:ilvl w:val="0"/>
          <w:numId w:val="33"/>
        </w:numPr>
        <w:ind w:left="360" w:right="-2"/>
        <w:jc w:val="both"/>
        <w:rPr>
          <w:rFonts w:ascii="Arial" w:hAnsi="Arial" w:cs="Arial"/>
          <w:bCs/>
          <w:sz w:val="20"/>
          <w:lang w:val="en-US"/>
        </w:rPr>
      </w:pPr>
      <w:r w:rsidRPr="00C557C3">
        <w:rPr>
          <w:rFonts w:ascii="Arial" w:hAnsi="Arial" w:cs="Arial"/>
          <w:bCs/>
          <w:sz w:val="20"/>
          <w:lang w:val="en-US"/>
        </w:rPr>
        <w:t>Callaway</w:t>
      </w:r>
      <w:r>
        <w:rPr>
          <w:rFonts w:ascii="Arial" w:hAnsi="Arial" w:cs="Arial"/>
          <w:bCs/>
          <w:sz w:val="20"/>
          <w:lang w:val="en-US"/>
        </w:rPr>
        <w:t xml:space="preserve"> CS</w:t>
      </w:r>
      <w:r w:rsidRPr="00C557C3">
        <w:rPr>
          <w:rFonts w:ascii="Arial" w:hAnsi="Arial" w:cs="Arial"/>
          <w:bCs/>
          <w:sz w:val="20"/>
          <w:lang w:val="en-US"/>
        </w:rPr>
        <w:t>, Rubini</w:t>
      </w:r>
      <w:r>
        <w:rPr>
          <w:rFonts w:ascii="Arial" w:hAnsi="Arial" w:cs="Arial"/>
          <w:bCs/>
          <w:sz w:val="20"/>
          <w:lang w:val="en-US"/>
        </w:rPr>
        <w:t xml:space="preserve"> G</w:t>
      </w:r>
      <w:r w:rsidRPr="00C557C3">
        <w:rPr>
          <w:rFonts w:ascii="Arial" w:hAnsi="Arial" w:cs="Arial"/>
          <w:bCs/>
          <w:sz w:val="20"/>
          <w:lang w:val="en-US"/>
        </w:rPr>
        <w:t>, Livingston</w:t>
      </w:r>
      <w:r>
        <w:rPr>
          <w:rFonts w:ascii="Arial" w:hAnsi="Arial" w:cs="Arial"/>
          <w:bCs/>
          <w:sz w:val="20"/>
          <w:lang w:val="en-US"/>
        </w:rPr>
        <w:t xml:space="preserve"> PD</w:t>
      </w:r>
      <w:r w:rsidRPr="00C557C3">
        <w:rPr>
          <w:rFonts w:ascii="Arial" w:hAnsi="Arial" w:cs="Arial"/>
          <w:bCs/>
          <w:sz w:val="20"/>
          <w:lang w:val="en-US"/>
        </w:rPr>
        <w:t>, Mouchantat</w:t>
      </w:r>
      <w:r>
        <w:rPr>
          <w:rFonts w:ascii="Arial" w:hAnsi="Arial" w:cs="Arial"/>
          <w:bCs/>
          <w:sz w:val="20"/>
          <w:lang w:val="en-US"/>
        </w:rPr>
        <w:t xml:space="preserve"> L</w:t>
      </w:r>
      <w:r w:rsidRPr="00C557C3">
        <w:rPr>
          <w:rFonts w:ascii="Arial" w:hAnsi="Arial" w:cs="Arial"/>
          <w:bCs/>
          <w:sz w:val="20"/>
          <w:lang w:val="en-US"/>
        </w:rPr>
        <w:t>, Weinzierl</w:t>
      </w:r>
      <w:r>
        <w:rPr>
          <w:rFonts w:ascii="Arial" w:hAnsi="Arial" w:cs="Arial"/>
          <w:bCs/>
          <w:sz w:val="20"/>
          <w:lang w:val="en-US"/>
        </w:rPr>
        <w:t xml:space="preserve"> NM</w:t>
      </w:r>
      <w:r w:rsidRPr="00C557C3">
        <w:rPr>
          <w:rFonts w:ascii="Arial" w:hAnsi="Arial" w:cs="Arial"/>
          <w:bCs/>
          <w:sz w:val="20"/>
          <w:lang w:val="en-US"/>
        </w:rPr>
        <w:t>, Jamnick</w:t>
      </w:r>
      <w:r>
        <w:rPr>
          <w:rFonts w:ascii="Arial" w:hAnsi="Arial" w:cs="Arial"/>
          <w:bCs/>
          <w:sz w:val="20"/>
          <w:lang w:val="en-US"/>
        </w:rPr>
        <w:t xml:space="preserve"> NA</w:t>
      </w:r>
      <w:r w:rsidRPr="00C557C3">
        <w:rPr>
          <w:rFonts w:ascii="Arial" w:hAnsi="Arial" w:cs="Arial"/>
          <w:bCs/>
          <w:sz w:val="20"/>
          <w:lang w:val="en-US"/>
        </w:rPr>
        <w:t>, Huot</w:t>
      </w:r>
      <w:r>
        <w:rPr>
          <w:rFonts w:ascii="Arial" w:hAnsi="Arial" w:cs="Arial"/>
          <w:bCs/>
          <w:sz w:val="20"/>
          <w:lang w:val="en-US"/>
        </w:rPr>
        <w:t xml:space="preserve"> JR</w:t>
      </w:r>
      <w:r w:rsidRPr="00C557C3">
        <w:rPr>
          <w:rFonts w:ascii="Arial" w:hAnsi="Arial" w:cs="Arial"/>
          <w:bCs/>
          <w:sz w:val="20"/>
          <w:lang w:val="en-US"/>
        </w:rPr>
        <w:t>, Pin</w:t>
      </w:r>
      <w:r>
        <w:rPr>
          <w:rFonts w:ascii="Arial" w:hAnsi="Arial" w:cs="Arial"/>
          <w:bCs/>
          <w:sz w:val="20"/>
          <w:lang w:val="en-US"/>
        </w:rPr>
        <w:t xml:space="preserve"> F</w:t>
      </w:r>
      <w:r w:rsidRPr="00C557C3">
        <w:rPr>
          <w:rFonts w:ascii="Arial" w:hAnsi="Arial" w:cs="Arial"/>
          <w:bCs/>
          <w:sz w:val="20"/>
          <w:lang w:val="en-US"/>
        </w:rPr>
        <w:t>, Young</w:t>
      </w:r>
      <w:r>
        <w:rPr>
          <w:rFonts w:ascii="Arial" w:hAnsi="Arial" w:cs="Arial"/>
          <w:bCs/>
          <w:sz w:val="20"/>
          <w:lang w:val="en-US"/>
        </w:rPr>
        <w:t xml:space="preserve"> CD</w:t>
      </w:r>
      <w:r w:rsidRPr="00C557C3">
        <w:rPr>
          <w:rFonts w:ascii="Arial" w:hAnsi="Arial" w:cs="Arial"/>
          <w:bCs/>
          <w:sz w:val="20"/>
          <w:lang w:val="en-US"/>
        </w:rPr>
        <w:t>, Bitler</w:t>
      </w:r>
      <w:r>
        <w:rPr>
          <w:rFonts w:ascii="Arial" w:hAnsi="Arial" w:cs="Arial"/>
          <w:bCs/>
          <w:sz w:val="20"/>
          <w:lang w:val="en-US"/>
        </w:rPr>
        <w:t xml:space="preserve"> BG</w:t>
      </w:r>
      <w:r w:rsidRPr="00C557C3">
        <w:rPr>
          <w:rFonts w:ascii="Arial" w:hAnsi="Arial" w:cs="Arial"/>
          <w:bCs/>
          <w:sz w:val="20"/>
          <w:lang w:val="en-US"/>
        </w:rPr>
        <w:t xml:space="preserve">, </w:t>
      </w:r>
      <w:r w:rsidRPr="00C557C3">
        <w:rPr>
          <w:rFonts w:ascii="Arial" w:hAnsi="Arial" w:cs="Arial"/>
          <w:b/>
          <w:sz w:val="20"/>
          <w:lang w:val="en-US"/>
        </w:rPr>
        <w:t>Bonetto A</w:t>
      </w:r>
      <w:r>
        <w:rPr>
          <w:rFonts w:ascii="Arial" w:hAnsi="Arial" w:cs="Arial"/>
          <w:bCs/>
          <w:sz w:val="20"/>
          <w:lang w:val="en-US"/>
        </w:rPr>
        <w:t xml:space="preserve">. </w:t>
      </w:r>
      <w:r w:rsidRPr="00FB7E09">
        <w:rPr>
          <w:rFonts w:ascii="Arial" w:hAnsi="Arial" w:cs="Arial"/>
          <w:bCs/>
          <w:sz w:val="20"/>
          <w:lang w:val="en-US"/>
        </w:rPr>
        <w:t>Impact of PRPS1 in Skeletal Muscle Atrophy during Aging and Cancer Cachexia</w:t>
      </w:r>
      <w:r>
        <w:rPr>
          <w:rFonts w:ascii="Arial" w:hAnsi="Arial" w:cs="Arial"/>
          <w:bCs/>
          <w:sz w:val="20"/>
          <w:lang w:val="en-US"/>
        </w:rPr>
        <w:t>. Muscle Biology and Cachexia Conference. Houston, TX (2025)</w:t>
      </w:r>
      <w:r w:rsidR="00D64890" w:rsidRPr="00D64890">
        <w:rPr>
          <w:rFonts w:ascii="Arial" w:hAnsi="Arial" w:cs="Arial"/>
          <w:sz w:val="20"/>
          <w:szCs w:val="20"/>
          <w:u w:val="single"/>
          <w:lang w:val="en-US" w:eastAsia="en-US"/>
        </w:rPr>
        <w:t xml:space="preserve"> </w:t>
      </w:r>
      <w:r w:rsidR="00D64890" w:rsidRPr="00A600A5">
        <w:rPr>
          <w:rFonts w:ascii="Arial" w:hAnsi="Arial" w:cs="Arial"/>
          <w:sz w:val="20"/>
          <w:szCs w:val="20"/>
          <w:u w:val="single"/>
          <w:lang w:val="en-US" w:eastAsia="en-US"/>
        </w:rPr>
        <w:t>Poster</w:t>
      </w:r>
      <w:r w:rsidR="00D64890">
        <w:rPr>
          <w:rFonts w:ascii="Arial" w:hAnsi="Arial" w:cs="Arial"/>
          <w:sz w:val="20"/>
          <w:szCs w:val="20"/>
          <w:u w:val="single"/>
          <w:lang w:val="en-US" w:eastAsia="en-US"/>
        </w:rPr>
        <w:t xml:space="preserve"> and Oral Communication</w:t>
      </w:r>
    </w:p>
    <w:p w14:paraId="5D7C8D5F" w14:textId="77777777" w:rsidR="003A7504" w:rsidRPr="003A7504" w:rsidRDefault="003A7504" w:rsidP="003A7504">
      <w:pPr>
        <w:ind w:left="360" w:right="-2"/>
        <w:jc w:val="both"/>
        <w:rPr>
          <w:rFonts w:ascii="Arial" w:hAnsi="Arial" w:cs="Arial"/>
          <w:bCs/>
          <w:sz w:val="8"/>
          <w:szCs w:val="8"/>
          <w:lang w:val="en-US"/>
        </w:rPr>
      </w:pPr>
    </w:p>
    <w:p w14:paraId="7646C7F9" w14:textId="3A2646F0" w:rsidR="009E13F2" w:rsidRPr="008E7744" w:rsidRDefault="009E13F2" w:rsidP="00CF5720">
      <w:pPr>
        <w:numPr>
          <w:ilvl w:val="0"/>
          <w:numId w:val="33"/>
        </w:numPr>
        <w:ind w:left="360" w:right="-2"/>
        <w:jc w:val="both"/>
        <w:rPr>
          <w:rFonts w:ascii="Arial" w:hAnsi="Arial" w:cs="Arial"/>
          <w:bCs/>
          <w:sz w:val="20"/>
          <w:lang w:val="en-US"/>
        </w:rPr>
      </w:pPr>
      <w:r>
        <w:rPr>
          <w:rFonts w:ascii="Arial" w:hAnsi="Arial" w:cs="Arial"/>
          <w:bCs/>
          <w:sz w:val="20"/>
          <w:lang w:val="en-US"/>
        </w:rPr>
        <w:t xml:space="preserve">Ehimiaghe E, Wang SM, Jamnick NA, </w:t>
      </w:r>
      <w:r w:rsidR="003A7504">
        <w:rPr>
          <w:rFonts w:ascii="Arial" w:hAnsi="Arial" w:cs="Arial"/>
          <w:bCs/>
          <w:sz w:val="20"/>
          <w:lang w:val="en-US"/>
        </w:rPr>
        <w:t>L</w:t>
      </w:r>
      <w:r>
        <w:rPr>
          <w:rFonts w:ascii="Arial" w:hAnsi="Arial" w:cs="Arial"/>
          <w:bCs/>
          <w:sz w:val="20"/>
          <w:lang w:val="en-US"/>
        </w:rPr>
        <w:t>ivingston P</w:t>
      </w:r>
      <w:r w:rsidR="003A7504">
        <w:rPr>
          <w:rFonts w:ascii="Arial" w:hAnsi="Arial" w:cs="Arial"/>
          <w:bCs/>
          <w:sz w:val="20"/>
          <w:lang w:val="en-US"/>
        </w:rPr>
        <w:t xml:space="preserve">D, Gammon CJ, </w:t>
      </w:r>
      <w:r w:rsidR="003A7504" w:rsidRPr="003A7504">
        <w:rPr>
          <w:rFonts w:ascii="Arial" w:hAnsi="Arial" w:cs="Arial"/>
          <w:b/>
          <w:sz w:val="20"/>
          <w:lang w:val="en-US"/>
        </w:rPr>
        <w:t>Bonetto A</w:t>
      </w:r>
      <w:r w:rsidR="003A7504">
        <w:rPr>
          <w:rFonts w:ascii="Arial" w:hAnsi="Arial" w:cs="Arial"/>
          <w:bCs/>
          <w:sz w:val="20"/>
          <w:lang w:val="en-US"/>
        </w:rPr>
        <w:t xml:space="preserve">, Novinger LJ. </w:t>
      </w:r>
      <w:r w:rsidRPr="009E13F2">
        <w:rPr>
          <w:rFonts w:ascii="Arial" w:hAnsi="Arial" w:cs="Arial"/>
          <w:bCs/>
          <w:sz w:val="20"/>
          <w:lang w:val="en-US"/>
        </w:rPr>
        <w:t>Characterization of Pro-Cachexia Signatures in Skeletal Muscle and Serum from Patients with Ovarian Cancer Undergoing Cytoreductive Surgery</w:t>
      </w:r>
      <w:r w:rsidR="003A7504">
        <w:rPr>
          <w:rFonts w:ascii="Arial" w:hAnsi="Arial" w:cs="Arial"/>
          <w:bCs/>
          <w:sz w:val="20"/>
          <w:lang w:val="en-US"/>
        </w:rPr>
        <w:t>. 8</w:t>
      </w:r>
      <w:r w:rsidR="003A7504" w:rsidRPr="003A7504">
        <w:rPr>
          <w:rFonts w:ascii="Arial" w:hAnsi="Arial" w:cs="Arial"/>
          <w:bCs/>
          <w:sz w:val="20"/>
          <w:vertAlign w:val="superscript"/>
          <w:lang w:val="en-US"/>
        </w:rPr>
        <w:t>th</w:t>
      </w:r>
      <w:r w:rsidR="003A7504">
        <w:rPr>
          <w:rFonts w:ascii="Arial" w:hAnsi="Arial" w:cs="Arial"/>
          <w:bCs/>
          <w:sz w:val="20"/>
          <w:lang w:val="en-US"/>
        </w:rPr>
        <w:t xml:space="preserve"> Cancer Cachexia Conference, Turin, Italy </w:t>
      </w:r>
      <w:r w:rsidR="003A7504" w:rsidRPr="003A7504">
        <w:rPr>
          <w:rFonts w:ascii="Arial" w:hAnsi="Arial" w:cs="Arial"/>
          <w:b/>
          <w:sz w:val="20"/>
          <w:lang w:val="en-US"/>
        </w:rPr>
        <w:t xml:space="preserve">(2025) </w:t>
      </w:r>
      <w:r w:rsidR="003A7504" w:rsidRPr="00A600A5">
        <w:rPr>
          <w:rFonts w:ascii="Arial" w:hAnsi="Arial" w:cs="Arial"/>
          <w:sz w:val="20"/>
          <w:szCs w:val="20"/>
          <w:u w:val="single"/>
          <w:lang w:val="en-US" w:eastAsia="en-US"/>
        </w:rPr>
        <w:t>Poster</w:t>
      </w:r>
    </w:p>
    <w:p w14:paraId="7E48E8C6" w14:textId="77777777" w:rsidR="008E7744" w:rsidRPr="008E7744" w:rsidRDefault="008E7744" w:rsidP="008E7744">
      <w:pPr>
        <w:ind w:left="360" w:right="-2"/>
        <w:jc w:val="both"/>
        <w:rPr>
          <w:rFonts w:ascii="Arial" w:hAnsi="Arial" w:cs="Arial"/>
          <w:bCs/>
          <w:sz w:val="8"/>
          <w:szCs w:val="8"/>
          <w:lang w:val="en-US"/>
        </w:rPr>
      </w:pPr>
    </w:p>
    <w:p w14:paraId="0AC25141" w14:textId="6066EFDA" w:rsidR="008E7744" w:rsidRPr="00B84671" w:rsidRDefault="008E7744" w:rsidP="00CF5720">
      <w:pPr>
        <w:numPr>
          <w:ilvl w:val="0"/>
          <w:numId w:val="33"/>
        </w:numPr>
        <w:ind w:left="360" w:right="-2"/>
        <w:jc w:val="both"/>
        <w:rPr>
          <w:rFonts w:ascii="Arial" w:hAnsi="Arial" w:cs="Arial"/>
          <w:bCs/>
          <w:sz w:val="20"/>
          <w:lang w:val="en-US"/>
        </w:rPr>
      </w:pPr>
      <w:r>
        <w:rPr>
          <w:rFonts w:ascii="Arial" w:hAnsi="Arial" w:cs="Arial"/>
          <w:bCs/>
          <w:sz w:val="20"/>
          <w:lang w:val="en-US"/>
        </w:rPr>
        <w:t xml:space="preserve">Novinger LJ, Livingston PD, Jones AJ, Pin F, Moore MG, Thomas CM, </w:t>
      </w:r>
      <w:r w:rsidRPr="008E7744">
        <w:rPr>
          <w:rFonts w:ascii="Arial" w:hAnsi="Arial" w:cs="Arial"/>
          <w:b/>
          <w:sz w:val="20"/>
          <w:lang w:val="en-US"/>
        </w:rPr>
        <w:t>Bonetto A</w:t>
      </w:r>
      <w:r>
        <w:rPr>
          <w:rFonts w:ascii="Arial" w:hAnsi="Arial" w:cs="Arial"/>
          <w:bCs/>
          <w:sz w:val="20"/>
          <w:lang w:val="en-US"/>
        </w:rPr>
        <w:t xml:space="preserve">. </w:t>
      </w:r>
      <w:r w:rsidRPr="008E7744">
        <w:rPr>
          <w:rFonts w:ascii="Arial" w:hAnsi="Arial" w:cs="Arial"/>
          <w:bCs/>
          <w:sz w:val="20"/>
          <w:lang w:val="en-US"/>
        </w:rPr>
        <w:t>Multi-institution comparison of clinical and phenotypic cachexia profiles in patients with head and neck cancer suggests common prevalence and association with more aggressive disease</w:t>
      </w:r>
      <w:r>
        <w:rPr>
          <w:rFonts w:ascii="Arial" w:hAnsi="Arial" w:cs="Arial"/>
          <w:bCs/>
          <w:sz w:val="20"/>
          <w:lang w:val="en-US"/>
        </w:rPr>
        <w:t>. 8</w:t>
      </w:r>
      <w:r w:rsidRPr="003A7504">
        <w:rPr>
          <w:rFonts w:ascii="Arial" w:hAnsi="Arial" w:cs="Arial"/>
          <w:bCs/>
          <w:sz w:val="20"/>
          <w:vertAlign w:val="superscript"/>
          <w:lang w:val="en-US"/>
        </w:rPr>
        <w:t>th</w:t>
      </w:r>
      <w:r>
        <w:rPr>
          <w:rFonts w:ascii="Arial" w:hAnsi="Arial" w:cs="Arial"/>
          <w:bCs/>
          <w:sz w:val="20"/>
          <w:lang w:val="en-US"/>
        </w:rPr>
        <w:t xml:space="preserve"> Cancer Cachexia Conference, Turin, Italy </w:t>
      </w:r>
      <w:r w:rsidRPr="003A7504">
        <w:rPr>
          <w:rFonts w:ascii="Arial" w:hAnsi="Arial" w:cs="Arial"/>
          <w:b/>
          <w:sz w:val="20"/>
          <w:lang w:val="en-US"/>
        </w:rPr>
        <w:t xml:space="preserve">(2025) </w:t>
      </w:r>
      <w:r w:rsidRPr="00A600A5">
        <w:rPr>
          <w:rFonts w:ascii="Arial" w:hAnsi="Arial" w:cs="Arial"/>
          <w:sz w:val="20"/>
          <w:szCs w:val="20"/>
          <w:u w:val="single"/>
          <w:lang w:val="en-US" w:eastAsia="en-US"/>
        </w:rPr>
        <w:t>Poste</w:t>
      </w:r>
      <w:r>
        <w:rPr>
          <w:rFonts w:ascii="Arial" w:hAnsi="Arial" w:cs="Arial"/>
          <w:sz w:val="20"/>
          <w:szCs w:val="20"/>
          <w:u w:val="single"/>
          <w:lang w:val="en-US" w:eastAsia="en-US"/>
        </w:rPr>
        <w:t>r</w:t>
      </w:r>
    </w:p>
    <w:p w14:paraId="4AB770B1" w14:textId="77777777" w:rsidR="00B84671" w:rsidRPr="00B84671" w:rsidRDefault="00B84671" w:rsidP="00B84671">
      <w:pPr>
        <w:ind w:left="360" w:right="-2"/>
        <w:jc w:val="both"/>
        <w:rPr>
          <w:rFonts w:ascii="Arial" w:hAnsi="Arial" w:cs="Arial"/>
          <w:bCs/>
          <w:sz w:val="8"/>
          <w:szCs w:val="8"/>
          <w:lang w:val="en-US"/>
        </w:rPr>
      </w:pPr>
    </w:p>
    <w:p w14:paraId="6248B67E" w14:textId="1D89F23D" w:rsidR="008E7744" w:rsidRPr="00532387" w:rsidRDefault="00B84671" w:rsidP="00CF5720">
      <w:pPr>
        <w:numPr>
          <w:ilvl w:val="0"/>
          <w:numId w:val="33"/>
        </w:numPr>
        <w:ind w:left="360" w:right="-2"/>
        <w:jc w:val="both"/>
        <w:rPr>
          <w:rFonts w:ascii="Arial" w:hAnsi="Arial" w:cs="Arial"/>
          <w:bCs/>
          <w:sz w:val="20"/>
          <w:lang w:val="en-US"/>
        </w:rPr>
      </w:pPr>
      <w:r>
        <w:rPr>
          <w:rFonts w:ascii="Arial" w:hAnsi="Arial" w:cs="Arial"/>
          <w:bCs/>
          <w:sz w:val="20"/>
          <w:lang w:val="en-US"/>
        </w:rPr>
        <w:t xml:space="preserve">Wang SM, Ehimiaghe E, Nicklawsky A, Torkko KC, Marker RJ, </w:t>
      </w:r>
      <w:r w:rsidRPr="00B84671">
        <w:rPr>
          <w:rFonts w:ascii="Arial" w:hAnsi="Arial" w:cs="Arial"/>
          <w:b/>
          <w:sz w:val="20"/>
          <w:lang w:val="en-US"/>
        </w:rPr>
        <w:t>Bonetto A</w:t>
      </w:r>
      <w:r>
        <w:rPr>
          <w:rFonts w:ascii="Arial" w:hAnsi="Arial" w:cs="Arial"/>
          <w:bCs/>
          <w:sz w:val="20"/>
          <w:lang w:val="en-US"/>
        </w:rPr>
        <w:t xml:space="preserve">, Novinger LJ. </w:t>
      </w:r>
      <w:r w:rsidRPr="00B84671">
        <w:rPr>
          <w:rFonts w:ascii="Arial" w:hAnsi="Arial" w:cs="Arial"/>
          <w:bCs/>
          <w:sz w:val="20"/>
          <w:lang w:val="en-US"/>
        </w:rPr>
        <w:t>Features of cachexia in patients with ovarian cancer and impact on performance in a structured oncologic exercise program</w:t>
      </w:r>
      <w:r>
        <w:rPr>
          <w:rFonts w:ascii="Arial" w:hAnsi="Arial" w:cs="Arial"/>
          <w:bCs/>
          <w:sz w:val="20"/>
          <w:lang w:val="en-US"/>
        </w:rPr>
        <w:t>. 8</w:t>
      </w:r>
      <w:r w:rsidRPr="003A7504">
        <w:rPr>
          <w:rFonts w:ascii="Arial" w:hAnsi="Arial" w:cs="Arial"/>
          <w:bCs/>
          <w:sz w:val="20"/>
          <w:vertAlign w:val="superscript"/>
          <w:lang w:val="en-US"/>
        </w:rPr>
        <w:t>th</w:t>
      </w:r>
      <w:r>
        <w:rPr>
          <w:rFonts w:ascii="Arial" w:hAnsi="Arial" w:cs="Arial"/>
          <w:bCs/>
          <w:sz w:val="20"/>
          <w:lang w:val="en-US"/>
        </w:rPr>
        <w:t xml:space="preserve"> Cancer Cachexia Conference, Turin, Italy </w:t>
      </w:r>
      <w:r w:rsidRPr="003A7504">
        <w:rPr>
          <w:rFonts w:ascii="Arial" w:hAnsi="Arial" w:cs="Arial"/>
          <w:b/>
          <w:sz w:val="20"/>
          <w:lang w:val="en-US"/>
        </w:rPr>
        <w:t xml:space="preserve">(2025) </w:t>
      </w:r>
      <w:r w:rsidRPr="00A600A5">
        <w:rPr>
          <w:rFonts w:ascii="Arial" w:hAnsi="Arial" w:cs="Arial"/>
          <w:sz w:val="20"/>
          <w:szCs w:val="20"/>
          <w:u w:val="single"/>
          <w:lang w:val="en-US" w:eastAsia="en-US"/>
        </w:rPr>
        <w:t>Poste</w:t>
      </w:r>
      <w:r>
        <w:rPr>
          <w:rFonts w:ascii="Arial" w:hAnsi="Arial" w:cs="Arial"/>
          <w:sz w:val="20"/>
          <w:szCs w:val="20"/>
          <w:u w:val="single"/>
          <w:lang w:val="en-US" w:eastAsia="en-US"/>
        </w:rPr>
        <w:t>r and Oral Communication</w:t>
      </w:r>
    </w:p>
    <w:p w14:paraId="3B708061" w14:textId="77777777" w:rsidR="00532387" w:rsidRPr="00532387" w:rsidRDefault="00532387" w:rsidP="00532387">
      <w:pPr>
        <w:ind w:left="360" w:right="-2"/>
        <w:jc w:val="both"/>
        <w:rPr>
          <w:rFonts w:ascii="Arial" w:hAnsi="Arial" w:cs="Arial"/>
          <w:bCs/>
          <w:sz w:val="8"/>
          <w:szCs w:val="8"/>
          <w:lang w:val="en-US"/>
        </w:rPr>
      </w:pPr>
    </w:p>
    <w:p w14:paraId="4D0A1EDE" w14:textId="5BE68DD7" w:rsidR="00577479" w:rsidRPr="00957A25" w:rsidRDefault="00577479" w:rsidP="00CF5720">
      <w:pPr>
        <w:numPr>
          <w:ilvl w:val="0"/>
          <w:numId w:val="33"/>
        </w:numPr>
        <w:ind w:left="360" w:right="-2"/>
        <w:jc w:val="both"/>
        <w:rPr>
          <w:rFonts w:ascii="Arial" w:hAnsi="Arial" w:cs="Arial"/>
          <w:bCs/>
          <w:sz w:val="20"/>
          <w:lang w:val="en-US"/>
        </w:rPr>
      </w:pPr>
      <w:r>
        <w:rPr>
          <w:rFonts w:ascii="Arial" w:hAnsi="Arial" w:cs="Arial"/>
          <w:bCs/>
          <w:sz w:val="20"/>
          <w:lang w:val="en-US"/>
        </w:rPr>
        <w:t>Livingston PD, Gammon CJ, Jamnick NA</w:t>
      </w:r>
      <w:r w:rsidR="00532387">
        <w:rPr>
          <w:rFonts w:ascii="Arial" w:hAnsi="Arial" w:cs="Arial"/>
          <w:bCs/>
          <w:sz w:val="20"/>
          <w:lang w:val="en-US"/>
        </w:rPr>
        <w:t xml:space="preserve">, Adams DJ, Novinger LJ, </w:t>
      </w:r>
      <w:r w:rsidR="00532387" w:rsidRPr="00532387">
        <w:rPr>
          <w:rFonts w:ascii="Arial" w:hAnsi="Arial" w:cs="Arial"/>
          <w:b/>
          <w:sz w:val="20"/>
          <w:lang w:val="en-US"/>
        </w:rPr>
        <w:t>Bonetto A</w:t>
      </w:r>
      <w:r w:rsidR="00532387">
        <w:rPr>
          <w:rFonts w:ascii="Arial" w:hAnsi="Arial" w:cs="Arial"/>
          <w:bCs/>
          <w:sz w:val="20"/>
          <w:lang w:val="en-US"/>
        </w:rPr>
        <w:t xml:space="preserve">. </w:t>
      </w:r>
      <w:r w:rsidRPr="00577479">
        <w:rPr>
          <w:rFonts w:ascii="Arial" w:hAnsi="Arial" w:cs="Arial"/>
          <w:bCs/>
          <w:sz w:val="20"/>
          <w:lang w:val="en-US"/>
        </w:rPr>
        <w:t>Vascular Endothelial Growth Factor A mediates musculoskeletal wasting in cachexia induced by head and neck cancer</w:t>
      </w:r>
      <w:r w:rsidR="00532387">
        <w:rPr>
          <w:rFonts w:ascii="Arial" w:hAnsi="Arial" w:cs="Arial"/>
          <w:bCs/>
          <w:sz w:val="20"/>
          <w:lang w:val="en-US"/>
        </w:rPr>
        <w:t>. 8</w:t>
      </w:r>
      <w:r w:rsidR="00532387" w:rsidRPr="003A7504">
        <w:rPr>
          <w:rFonts w:ascii="Arial" w:hAnsi="Arial" w:cs="Arial"/>
          <w:bCs/>
          <w:sz w:val="20"/>
          <w:vertAlign w:val="superscript"/>
          <w:lang w:val="en-US"/>
        </w:rPr>
        <w:t>th</w:t>
      </w:r>
      <w:r w:rsidR="00532387">
        <w:rPr>
          <w:rFonts w:ascii="Arial" w:hAnsi="Arial" w:cs="Arial"/>
          <w:bCs/>
          <w:sz w:val="20"/>
          <w:lang w:val="en-US"/>
        </w:rPr>
        <w:t xml:space="preserve"> Cancer Cachexia Conference, Turin, Italy </w:t>
      </w:r>
      <w:r w:rsidR="00532387" w:rsidRPr="003A7504">
        <w:rPr>
          <w:rFonts w:ascii="Arial" w:hAnsi="Arial" w:cs="Arial"/>
          <w:b/>
          <w:sz w:val="20"/>
          <w:lang w:val="en-US"/>
        </w:rPr>
        <w:t xml:space="preserve">(2025) </w:t>
      </w:r>
      <w:r w:rsidR="00532387" w:rsidRPr="00A600A5">
        <w:rPr>
          <w:rFonts w:ascii="Arial" w:hAnsi="Arial" w:cs="Arial"/>
          <w:sz w:val="20"/>
          <w:szCs w:val="20"/>
          <w:u w:val="single"/>
          <w:lang w:val="en-US" w:eastAsia="en-US"/>
        </w:rPr>
        <w:t>Poster</w:t>
      </w:r>
    </w:p>
    <w:p w14:paraId="4155A63E" w14:textId="77777777" w:rsidR="00957A25" w:rsidRPr="00957A25" w:rsidRDefault="00957A25" w:rsidP="00957A25">
      <w:pPr>
        <w:ind w:left="360" w:right="-2"/>
        <w:jc w:val="both"/>
        <w:rPr>
          <w:rFonts w:ascii="Arial" w:hAnsi="Arial" w:cs="Arial"/>
          <w:bCs/>
          <w:sz w:val="8"/>
          <w:szCs w:val="8"/>
          <w:lang w:val="en-US"/>
        </w:rPr>
      </w:pPr>
    </w:p>
    <w:p w14:paraId="39289D98" w14:textId="77777777" w:rsidR="00957A25" w:rsidRPr="009D7CDD" w:rsidRDefault="00594917" w:rsidP="00957A25">
      <w:pPr>
        <w:numPr>
          <w:ilvl w:val="0"/>
          <w:numId w:val="33"/>
        </w:numPr>
        <w:ind w:left="360" w:right="-2"/>
        <w:jc w:val="both"/>
        <w:rPr>
          <w:rFonts w:ascii="Arial" w:hAnsi="Arial" w:cs="Arial"/>
          <w:bCs/>
          <w:sz w:val="20"/>
          <w:lang w:val="en-US"/>
        </w:rPr>
      </w:pPr>
      <w:r>
        <w:rPr>
          <w:rFonts w:ascii="Arial" w:hAnsi="Arial" w:cs="Arial"/>
          <w:bCs/>
          <w:sz w:val="20"/>
          <w:lang w:val="en-US"/>
        </w:rPr>
        <w:t xml:space="preserve">Jamnick NA, Livingston PD, Gammon CJ, Roberson PA, Brechbuhl HM, Cittelly DM, Novinger LJ, </w:t>
      </w:r>
      <w:r w:rsidRPr="00957A25">
        <w:rPr>
          <w:rFonts w:ascii="Arial" w:hAnsi="Arial" w:cs="Arial"/>
          <w:b/>
          <w:sz w:val="20"/>
          <w:lang w:val="en-US"/>
        </w:rPr>
        <w:t>Bonetto A</w:t>
      </w:r>
      <w:r w:rsidR="00957A25">
        <w:rPr>
          <w:rFonts w:ascii="Arial" w:hAnsi="Arial" w:cs="Arial"/>
          <w:bCs/>
          <w:sz w:val="20"/>
          <w:lang w:val="en-US"/>
        </w:rPr>
        <w:t xml:space="preserve">. </w:t>
      </w:r>
      <w:r w:rsidRPr="00594917">
        <w:rPr>
          <w:rFonts w:ascii="Arial" w:hAnsi="Arial" w:cs="Arial"/>
          <w:bCs/>
          <w:sz w:val="20"/>
          <w:lang w:val="en-US"/>
        </w:rPr>
        <w:t>EO771 mammary tumors induce cachexia in C57BL/6J mice</w:t>
      </w:r>
      <w:r w:rsidR="00957A25">
        <w:rPr>
          <w:rFonts w:ascii="Arial" w:hAnsi="Arial" w:cs="Arial"/>
          <w:bCs/>
          <w:sz w:val="20"/>
          <w:lang w:val="en-US"/>
        </w:rPr>
        <w:t>. 8</w:t>
      </w:r>
      <w:r w:rsidR="00957A25" w:rsidRPr="003A7504">
        <w:rPr>
          <w:rFonts w:ascii="Arial" w:hAnsi="Arial" w:cs="Arial"/>
          <w:bCs/>
          <w:sz w:val="20"/>
          <w:vertAlign w:val="superscript"/>
          <w:lang w:val="en-US"/>
        </w:rPr>
        <w:t>th</w:t>
      </w:r>
      <w:r w:rsidR="00957A25">
        <w:rPr>
          <w:rFonts w:ascii="Arial" w:hAnsi="Arial" w:cs="Arial"/>
          <w:bCs/>
          <w:sz w:val="20"/>
          <w:lang w:val="en-US"/>
        </w:rPr>
        <w:t xml:space="preserve"> Cancer Cachexia Conference, Turin, Italy </w:t>
      </w:r>
      <w:r w:rsidR="00957A25" w:rsidRPr="003A7504">
        <w:rPr>
          <w:rFonts w:ascii="Arial" w:hAnsi="Arial" w:cs="Arial"/>
          <w:b/>
          <w:sz w:val="20"/>
          <w:lang w:val="en-US"/>
        </w:rPr>
        <w:t xml:space="preserve">(2025) </w:t>
      </w:r>
      <w:r w:rsidR="00957A25" w:rsidRPr="00A600A5">
        <w:rPr>
          <w:rFonts w:ascii="Arial" w:hAnsi="Arial" w:cs="Arial"/>
          <w:sz w:val="20"/>
          <w:szCs w:val="20"/>
          <w:u w:val="single"/>
          <w:lang w:val="en-US" w:eastAsia="en-US"/>
        </w:rPr>
        <w:t>Poster</w:t>
      </w:r>
    </w:p>
    <w:p w14:paraId="3E02D05B" w14:textId="77777777" w:rsidR="009D7CDD" w:rsidRPr="009D7CDD" w:rsidRDefault="009D7CDD" w:rsidP="009D7CDD">
      <w:pPr>
        <w:ind w:left="360" w:right="-2"/>
        <w:jc w:val="both"/>
        <w:rPr>
          <w:rFonts w:ascii="Arial" w:hAnsi="Arial" w:cs="Arial"/>
          <w:bCs/>
          <w:sz w:val="8"/>
          <w:szCs w:val="8"/>
          <w:lang w:val="en-US"/>
        </w:rPr>
      </w:pPr>
    </w:p>
    <w:p w14:paraId="3B355D40" w14:textId="41735EA4" w:rsidR="009D7CDD" w:rsidRPr="00581828" w:rsidRDefault="00BB5B15" w:rsidP="009D7CDD">
      <w:pPr>
        <w:numPr>
          <w:ilvl w:val="0"/>
          <w:numId w:val="33"/>
        </w:numPr>
        <w:ind w:left="360" w:right="-2"/>
        <w:jc w:val="both"/>
        <w:rPr>
          <w:rFonts w:ascii="Arial" w:hAnsi="Arial" w:cs="Arial"/>
          <w:bCs/>
          <w:sz w:val="20"/>
          <w:lang w:val="en-US"/>
        </w:rPr>
      </w:pPr>
      <w:r>
        <w:rPr>
          <w:rFonts w:ascii="Arial" w:hAnsi="Arial" w:cs="Arial"/>
          <w:bCs/>
          <w:sz w:val="20"/>
          <w:lang w:val="en-US"/>
        </w:rPr>
        <w:t xml:space="preserve">Jamnick NA, Livingston PD, Gammon CJ, </w:t>
      </w:r>
      <w:r w:rsidR="00F4388A">
        <w:rPr>
          <w:rFonts w:ascii="Arial" w:hAnsi="Arial" w:cs="Arial"/>
          <w:bCs/>
          <w:sz w:val="20"/>
          <w:lang w:val="en-US"/>
        </w:rPr>
        <w:t>Kuamagai H</w:t>
      </w:r>
      <w:r w:rsidR="0090474A">
        <w:rPr>
          <w:rFonts w:ascii="Arial" w:hAnsi="Arial" w:cs="Arial"/>
          <w:bCs/>
          <w:sz w:val="20"/>
          <w:lang w:val="en-US"/>
        </w:rPr>
        <w:t xml:space="preserve">, </w:t>
      </w:r>
      <w:r>
        <w:rPr>
          <w:rFonts w:ascii="Arial" w:hAnsi="Arial" w:cs="Arial"/>
          <w:bCs/>
          <w:sz w:val="20"/>
          <w:lang w:val="en-US"/>
        </w:rPr>
        <w:t>Novinger LJ</w:t>
      </w:r>
      <w:r w:rsidR="009D7CDD">
        <w:rPr>
          <w:rFonts w:ascii="Arial" w:hAnsi="Arial" w:cs="Arial"/>
          <w:bCs/>
          <w:sz w:val="20"/>
          <w:lang w:val="en-US"/>
        </w:rPr>
        <w:t xml:space="preserve">, </w:t>
      </w:r>
      <w:r w:rsidR="009D7CDD" w:rsidRPr="009D7CDD">
        <w:rPr>
          <w:rFonts w:ascii="Arial" w:hAnsi="Arial" w:cs="Arial"/>
          <w:b/>
          <w:sz w:val="20"/>
          <w:lang w:val="en-US"/>
        </w:rPr>
        <w:t>Bonetto A</w:t>
      </w:r>
      <w:r w:rsidR="009D7CDD">
        <w:rPr>
          <w:rFonts w:ascii="Arial" w:hAnsi="Arial" w:cs="Arial"/>
          <w:bCs/>
          <w:sz w:val="20"/>
          <w:lang w:val="en-US"/>
        </w:rPr>
        <w:t xml:space="preserve">. </w:t>
      </w:r>
      <w:r w:rsidRPr="00BB5B15">
        <w:rPr>
          <w:rFonts w:ascii="Arial" w:hAnsi="Arial" w:cs="Arial"/>
          <w:bCs/>
          <w:sz w:val="20"/>
          <w:lang w:val="en-US"/>
        </w:rPr>
        <w:t>MOTS-c attenuates the skeletal muscle defects induced by C26 tumors in mice</w:t>
      </w:r>
      <w:r>
        <w:rPr>
          <w:rFonts w:ascii="Arial" w:hAnsi="Arial" w:cs="Arial"/>
          <w:bCs/>
          <w:sz w:val="20"/>
          <w:lang w:val="en-US"/>
        </w:rPr>
        <w:t>.</w:t>
      </w:r>
      <w:r w:rsidR="009D7CDD">
        <w:rPr>
          <w:rFonts w:ascii="Arial" w:hAnsi="Arial" w:cs="Arial"/>
          <w:bCs/>
          <w:sz w:val="20"/>
          <w:lang w:val="en-US"/>
        </w:rPr>
        <w:t xml:space="preserve"> 8</w:t>
      </w:r>
      <w:r w:rsidR="009D7CDD" w:rsidRPr="003A7504">
        <w:rPr>
          <w:rFonts w:ascii="Arial" w:hAnsi="Arial" w:cs="Arial"/>
          <w:bCs/>
          <w:sz w:val="20"/>
          <w:vertAlign w:val="superscript"/>
          <w:lang w:val="en-US"/>
        </w:rPr>
        <w:t>th</w:t>
      </w:r>
      <w:r w:rsidR="009D7CDD">
        <w:rPr>
          <w:rFonts w:ascii="Arial" w:hAnsi="Arial" w:cs="Arial"/>
          <w:bCs/>
          <w:sz w:val="20"/>
          <w:lang w:val="en-US"/>
        </w:rPr>
        <w:t xml:space="preserve"> Cancer Cachexia Conference, Turin, Italy </w:t>
      </w:r>
      <w:r w:rsidR="009D7CDD" w:rsidRPr="003A7504">
        <w:rPr>
          <w:rFonts w:ascii="Arial" w:hAnsi="Arial" w:cs="Arial"/>
          <w:b/>
          <w:sz w:val="20"/>
          <w:lang w:val="en-US"/>
        </w:rPr>
        <w:t xml:space="preserve">(2025) </w:t>
      </w:r>
      <w:r w:rsidR="009D7CDD" w:rsidRPr="00A600A5">
        <w:rPr>
          <w:rFonts w:ascii="Arial" w:hAnsi="Arial" w:cs="Arial"/>
          <w:sz w:val="20"/>
          <w:szCs w:val="20"/>
          <w:u w:val="single"/>
          <w:lang w:val="en-US" w:eastAsia="en-US"/>
        </w:rPr>
        <w:t>Poster</w:t>
      </w:r>
    </w:p>
    <w:p w14:paraId="3FD4BF28" w14:textId="77777777" w:rsidR="00581828" w:rsidRPr="00581828" w:rsidRDefault="00581828" w:rsidP="00581828">
      <w:pPr>
        <w:ind w:left="360" w:right="-2"/>
        <w:jc w:val="both"/>
        <w:rPr>
          <w:rFonts w:ascii="Arial" w:hAnsi="Arial" w:cs="Arial"/>
          <w:bCs/>
          <w:sz w:val="8"/>
          <w:szCs w:val="8"/>
          <w:lang w:val="en-US"/>
        </w:rPr>
      </w:pPr>
    </w:p>
    <w:p w14:paraId="61BB8400" w14:textId="77777777" w:rsidR="00581828" w:rsidRPr="00A826E7" w:rsidRDefault="00581828" w:rsidP="00581828">
      <w:pPr>
        <w:numPr>
          <w:ilvl w:val="0"/>
          <w:numId w:val="33"/>
        </w:numPr>
        <w:ind w:left="360" w:right="-2"/>
        <w:jc w:val="both"/>
        <w:rPr>
          <w:rFonts w:ascii="Arial" w:hAnsi="Arial" w:cs="Arial"/>
          <w:bCs/>
          <w:sz w:val="20"/>
          <w:lang w:val="en-US"/>
        </w:rPr>
      </w:pPr>
      <w:r>
        <w:rPr>
          <w:rFonts w:ascii="Arial" w:hAnsi="Arial" w:cs="Arial"/>
          <w:bCs/>
          <w:sz w:val="20"/>
          <w:lang w:val="en-US"/>
        </w:rPr>
        <w:t xml:space="preserve">Pollanen N, Penna F, Hulmi J, </w:t>
      </w:r>
      <w:r w:rsidRPr="00581828">
        <w:rPr>
          <w:rFonts w:ascii="Arial" w:hAnsi="Arial" w:cs="Arial"/>
          <w:b/>
          <w:sz w:val="20"/>
          <w:lang w:val="en-US"/>
        </w:rPr>
        <w:t>Bonetto A</w:t>
      </w:r>
      <w:r>
        <w:rPr>
          <w:rFonts w:ascii="Arial" w:hAnsi="Arial" w:cs="Arial"/>
          <w:bCs/>
          <w:sz w:val="20"/>
          <w:lang w:val="en-US"/>
        </w:rPr>
        <w:t xml:space="preserve">, Pirinen E. </w:t>
      </w:r>
      <w:r w:rsidRPr="00581828">
        <w:rPr>
          <w:rFonts w:ascii="Arial" w:hAnsi="Arial" w:cs="Arial"/>
          <w:bCs/>
          <w:sz w:val="20"/>
          <w:lang w:val="en-US"/>
        </w:rPr>
        <w:t>Chemotherapeutic agents impair muscle NAD+ metabolism and downregulate Nrk2 expression in healthy mice</w:t>
      </w:r>
      <w:r>
        <w:rPr>
          <w:rFonts w:ascii="Arial" w:hAnsi="Arial" w:cs="Arial"/>
          <w:bCs/>
          <w:sz w:val="20"/>
          <w:lang w:val="en-US"/>
        </w:rPr>
        <w:t>. 8</w:t>
      </w:r>
      <w:r w:rsidRPr="003A7504">
        <w:rPr>
          <w:rFonts w:ascii="Arial" w:hAnsi="Arial" w:cs="Arial"/>
          <w:bCs/>
          <w:sz w:val="20"/>
          <w:vertAlign w:val="superscript"/>
          <w:lang w:val="en-US"/>
        </w:rPr>
        <w:t>th</w:t>
      </w:r>
      <w:r>
        <w:rPr>
          <w:rFonts w:ascii="Arial" w:hAnsi="Arial" w:cs="Arial"/>
          <w:bCs/>
          <w:sz w:val="20"/>
          <w:lang w:val="en-US"/>
        </w:rPr>
        <w:t xml:space="preserve"> Cancer Cachexia Conference, Turin, Italy </w:t>
      </w:r>
      <w:r w:rsidRPr="003A7504">
        <w:rPr>
          <w:rFonts w:ascii="Arial" w:hAnsi="Arial" w:cs="Arial"/>
          <w:b/>
          <w:sz w:val="20"/>
          <w:lang w:val="en-US"/>
        </w:rPr>
        <w:t xml:space="preserve">(2025) </w:t>
      </w:r>
      <w:r w:rsidRPr="00A600A5">
        <w:rPr>
          <w:rFonts w:ascii="Arial" w:hAnsi="Arial" w:cs="Arial"/>
          <w:sz w:val="20"/>
          <w:szCs w:val="20"/>
          <w:u w:val="single"/>
          <w:lang w:val="en-US" w:eastAsia="en-US"/>
        </w:rPr>
        <w:t>Poster</w:t>
      </w:r>
    </w:p>
    <w:p w14:paraId="0D508801" w14:textId="71C3DB8C" w:rsidR="00A826E7" w:rsidRPr="00DC09F9" w:rsidRDefault="00A826E7" w:rsidP="00581828">
      <w:pPr>
        <w:ind w:left="360" w:right="-2"/>
        <w:jc w:val="both"/>
        <w:rPr>
          <w:rFonts w:ascii="Arial" w:hAnsi="Arial" w:cs="Arial"/>
          <w:bCs/>
          <w:sz w:val="20"/>
          <w:lang w:val="en-US"/>
        </w:rPr>
      </w:pPr>
    </w:p>
    <w:sectPr w:rsidR="00A826E7" w:rsidRPr="00DC09F9" w:rsidSect="00D731AA">
      <w:headerReference w:type="even" r:id="rId64"/>
      <w:headerReference w:type="default" r:id="rId65"/>
      <w:footerReference w:type="even" r:id="rId66"/>
      <w:footerReference w:type="default" r:id="rId67"/>
      <w:headerReference w:type="first" r:id="rId68"/>
      <w:pgSz w:w="12240" w:h="15840"/>
      <w:pgMar w:top="1417" w:right="1134" w:bottom="1134" w:left="117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17930" w14:textId="77777777" w:rsidR="008B3DE4" w:rsidRDefault="008B3DE4" w:rsidP="009367BD">
      <w:r>
        <w:separator/>
      </w:r>
    </w:p>
  </w:endnote>
  <w:endnote w:type="continuationSeparator" w:id="0">
    <w:p w14:paraId="18B2799B" w14:textId="77777777" w:rsidR="008B3DE4" w:rsidRDefault="008B3DE4" w:rsidP="0093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altName w:val="Times New Roman"/>
    <w:charset w:val="4D"/>
    <w:family w:val="roman"/>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C5EA" w14:textId="77777777" w:rsidR="004F0C24" w:rsidRDefault="004F0C24" w:rsidP="00C526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B25C58" w14:textId="77777777" w:rsidR="004F0C24" w:rsidRDefault="004F0C24" w:rsidP="009367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7192" w14:textId="77777777" w:rsidR="004F0C24" w:rsidRDefault="004F0C24" w:rsidP="009367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A295F" w14:textId="77777777" w:rsidR="008B3DE4" w:rsidRDefault="008B3DE4" w:rsidP="009367BD">
      <w:r>
        <w:separator/>
      </w:r>
    </w:p>
  </w:footnote>
  <w:footnote w:type="continuationSeparator" w:id="0">
    <w:p w14:paraId="5AD34EB2" w14:textId="77777777" w:rsidR="008B3DE4" w:rsidRDefault="008B3DE4" w:rsidP="00936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F942" w14:textId="77777777" w:rsidR="004F0C24" w:rsidRDefault="004F0C24" w:rsidP="00C526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6C3357" w14:textId="77777777" w:rsidR="004F0C24" w:rsidRDefault="004F0C24" w:rsidP="009367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A536" w14:textId="0DD36FEB" w:rsidR="004F0C24" w:rsidRPr="00E261E7" w:rsidRDefault="00E261E7" w:rsidP="00E261E7">
    <w:pPr>
      <w:pStyle w:val="Header"/>
      <w:ind w:right="360"/>
      <w:jc w:val="center"/>
      <w:rPr>
        <w:rFonts w:ascii="Arial" w:hAnsi="Arial" w:cs="Arial"/>
        <w:i/>
        <w:sz w:val="20"/>
        <w:szCs w:val="20"/>
        <w:lang w:val="en-US"/>
      </w:rPr>
    </w:pPr>
    <w:r w:rsidRPr="00E261E7">
      <w:rPr>
        <w:rFonts w:ascii="Arial" w:hAnsi="Arial" w:cs="Arial"/>
        <w:i/>
        <w:sz w:val="20"/>
        <w:szCs w:val="20"/>
        <w:lang w:val="en-US"/>
      </w:rPr>
      <w:t>CURRICULUM VITAE ANDREA BONETTO, Ph.D.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AB04" w14:textId="59507189" w:rsidR="00931B93" w:rsidRPr="00931B93" w:rsidRDefault="00931B93" w:rsidP="00931B93">
    <w:pPr>
      <w:pStyle w:val="Header"/>
      <w:jc w:val="right"/>
      <w:rPr>
        <w:rFonts w:ascii="Arial" w:hAnsi="Arial" w:cs="Arial"/>
      </w:rPr>
    </w:pPr>
    <w:r w:rsidRPr="00931B93">
      <w:rPr>
        <w:rFonts w:ascii="Arial" w:hAnsi="Arial" w:cs="Arial"/>
      </w:rPr>
      <w:fldChar w:fldCharType="begin"/>
    </w:r>
    <w:r w:rsidRPr="00931B93">
      <w:rPr>
        <w:rFonts w:ascii="Arial" w:hAnsi="Arial" w:cs="Arial"/>
      </w:rPr>
      <w:instrText xml:space="preserve"> TIME \@ "d MMM. yy" </w:instrText>
    </w:r>
    <w:r w:rsidRPr="00931B93">
      <w:rPr>
        <w:rFonts w:ascii="Arial" w:hAnsi="Arial" w:cs="Arial"/>
      </w:rPr>
      <w:fldChar w:fldCharType="separate"/>
    </w:r>
    <w:r w:rsidR="006D78E9">
      <w:rPr>
        <w:rFonts w:ascii="Arial" w:hAnsi="Arial" w:cs="Arial"/>
        <w:noProof/>
      </w:rPr>
      <w:t>11 nov. 25</w:t>
    </w:r>
    <w:r w:rsidRPr="00931B93">
      <w:rP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B5F"/>
    <w:multiLevelType w:val="hybridMultilevel"/>
    <w:tmpl w:val="27A2DC38"/>
    <w:lvl w:ilvl="0" w:tplc="0410000F">
      <w:start w:val="1"/>
      <w:numFmt w:val="decimal"/>
      <w:lvlText w:val="%1."/>
      <w:lvlJc w:val="left"/>
      <w:pPr>
        <w:tabs>
          <w:tab w:val="num" w:pos="1429"/>
        </w:tabs>
        <w:ind w:left="1429" w:hanging="360"/>
      </w:pPr>
    </w:lvl>
    <w:lvl w:ilvl="1" w:tplc="04100019" w:tentative="1">
      <w:start w:val="1"/>
      <w:numFmt w:val="lowerLetter"/>
      <w:lvlText w:val="%2."/>
      <w:lvlJc w:val="left"/>
      <w:pPr>
        <w:tabs>
          <w:tab w:val="num" w:pos="2149"/>
        </w:tabs>
        <w:ind w:left="2149" w:hanging="360"/>
      </w:pPr>
    </w:lvl>
    <w:lvl w:ilvl="2" w:tplc="0410001B" w:tentative="1">
      <w:start w:val="1"/>
      <w:numFmt w:val="lowerRoman"/>
      <w:lvlText w:val="%3."/>
      <w:lvlJc w:val="right"/>
      <w:pPr>
        <w:tabs>
          <w:tab w:val="num" w:pos="2869"/>
        </w:tabs>
        <w:ind w:left="2869" w:hanging="180"/>
      </w:pPr>
    </w:lvl>
    <w:lvl w:ilvl="3" w:tplc="0410000F" w:tentative="1">
      <w:start w:val="1"/>
      <w:numFmt w:val="decimal"/>
      <w:lvlText w:val="%4."/>
      <w:lvlJc w:val="left"/>
      <w:pPr>
        <w:tabs>
          <w:tab w:val="num" w:pos="3589"/>
        </w:tabs>
        <w:ind w:left="3589" w:hanging="360"/>
      </w:pPr>
    </w:lvl>
    <w:lvl w:ilvl="4" w:tplc="04100019" w:tentative="1">
      <w:start w:val="1"/>
      <w:numFmt w:val="lowerLetter"/>
      <w:lvlText w:val="%5."/>
      <w:lvlJc w:val="left"/>
      <w:pPr>
        <w:tabs>
          <w:tab w:val="num" w:pos="4309"/>
        </w:tabs>
        <w:ind w:left="4309" w:hanging="360"/>
      </w:pPr>
    </w:lvl>
    <w:lvl w:ilvl="5" w:tplc="0410001B" w:tentative="1">
      <w:start w:val="1"/>
      <w:numFmt w:val="lowerRoman"/>
      <w:lvlText w:val="%6."/>
      <w:lvlJc w:val="right"/>
      <w:pPr>
        <w:tabs>
          <w:tab w:val="num" w:pos="5029"/>
        </w:tabs>
        <w:ind w:left="5029" w:hanging="180"/>
      </w:pPr>
    </w:lvl>
    <w:lvl w:ilvl="6" w:tplc="0410000F" w:tentative="1">
      <w:start w:val="1"/>
      <w:numFmt w:val="decimal"/>
      <w:lvlText w:val="%7."/>
      <w:lvlJc w:val="left"/>
      <w:pPr>
        <w:tabs>
          <w:tab w:val="num" w:pos="5749"/>
        </w:tabs>
        <w:ind w:left="5749" w:hanging="360"/>
      </w:pPr>
    </w:lvl>
    <w:lvl w:ilvl="7" w:tplc="04100019" w:tentative="1">
      <w:start w:val="1"/>
      <w:numFmt w:val="lowerLetter"/>
      <w:lvlText w:val="%8."/>
      <w:lvlJc w:val="left"/>
      <w:pPr>
        <w:tabs>
          <w:tab w:val="num" w:pos="6469"/>
        </w:tabs>
        <w:ind w:left="6469" w:hanging="360"/>
      </w:pPr>
    </w:lvl>
    <w:lvl w:ilvl="8" w:tplc="0410001B" w:tentative="1">
      <w:start w:val="1"/>
      <w:numFmt w:val="lowerRoman"/>
      <w:lvlText w:val="%9."/>
      <w:lvlJc w:val="right"/>
      <w:pPr>
        <w:tabs>
          <w:tab w:val="num" w:pos="7189"/>
        </w:tabs>
        <w:ind w:left="7189" w:hanging="180"/>
      </w:pPr>
    </w:lvl>
  </w:abstractNum>
  <w:abstractNum w:abstractNumId="1" w15:restartNumberingAfterBreak="0">
    <w:nsid w:val="0A161CD0"/>
    <w:multiLevelType w:val="hybridMultilevel"/>
    <w:tmpl w:val="38A2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54796"/>
    <w:multiLevelType w:val="hybridMultilevel"/>
    <w:tmpl w:val="451C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651B7"/>
    <w:multiLevelType w:val="hybridMultilevel"/>
    <w:tmpl w:val="5286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44795"/>
    <w:multiLevelType w:val="hybridMultilevel"/>
    <w:tmpl w:val="E8D6D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95B91"/>
    <w:multiLevelType w:val="hybridMultilevel"/>
    <w:tmpl w:val="2B4C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64390"/>
    <w:multiLevelType w:val="hybridMultilevel"/>
    <w:tmpl w:val="7460140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733B4"/>
    <w:multiLevelType w:val="hybridMultilevel"/>
    <w:tmpl w:val="FEE6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42BF2"/>
    <w:multiLevelType w:val="hybridMultilevel"/>
    <w:tmpl w:val="F6747A2A"/>
    <w:lvl w:ilvl="0" w:tplc="C5E0AA1E">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C4D76"/>
    <w:multiLevelType w:val="hybridMultilevel"/>
    <w:tmpl w:val="E74A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C09BA"/>
    <w:multiLevelType w:val="hybridMultilevel"/>
    <w:tmpl w:val="FACAA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235E49"/>
    <w:multiLevelType w:val="hybridMultilevel"/>
    <w:tmpl w:val="A0EE61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0F5AAA"/>
    <w:multiLevelType w:val="multilevel"/>
    <w:tmpl w:val="CAB06D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594021"/>
    <w:multiLevelType w:val="hybridMultilevel"/>
    <w:tmpl w:val="CAB06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8601CA"/>
    <w:multiLevelType w:val="hybridMultilevel"/>
    <w:tmpl w:val="C870F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A247AF"/>
    <w:multiLevelType w:val="hybridMultilevel"/>
    <w:tmpl w:val="D7AA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A93CF3"/>
    <w:multiLevelType w:val="hybridMultilevel"/>
    <w:tmpl w:val="C76AAE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0077EE"/>
    <w:multiLevelType w:val="hybridMultilevel"/>
    <w:tmpl w:val="063C71F0"/>
    <w:lvl w:ilvl="0" w:tplc="B0263B94">
      <w:start w:val="1"/>
      <w:numFmt w:val="decimal"/>
      <w:lvlText w:val="%1-"/>
      <w:lvlJc w:val="left"/>
      <w:pPr>
        <w:tabs>
          <w:tab w:val="num" w:pos="720"/>
        </w:tabs>
        <w:ind w:left="720" w:hanging="360"/>
      </w:pPr>
      <w:rPr>
        <w:rFonts w:ascii="Adobe Caslon Pro" w:hAnsi="Adobe Caslon Pro" w:cs="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9828ED"/>
    <w:multiLevelType w:val="hybridMultilevel"/>
    <w:tmpl w:val="83D4C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AF73DF"/>
    <w:multiLevelType w:val="hybridMultilevel"/>
    <w:tmpl w:val="2A78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29180B"/>
    <w:multiLevelType w:val="hybridMultilevel"/>
    <w:tmpl w:val="588C4C08"/>
    <w:lvl w:ilvl="0" w:tplc="A808D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C62843"/>
    <w:multiLevelType w:val="hybridMultilevel"/>
    <w:tmpl w:val="8A18419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6F6DA6"/>
    <w:multiLevelType w:val="hybridMultilevel"/>
    <w:tmpl w:val="B14EA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EC3560"/>
    <w:multiLevelType w:val="hybridMultilevel"/>
    <w:tmpl w:val="B3B8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8F3D8F"/>
    <w:multiLevelType w:val="hybridMultilevel"/>
    <w:tmpl w:val="468E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DD4044"/>
    <w:multiLevelType w:val="hybridMultilevel"/>
    <w:tmpl w:val="859AD9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AF1674"/>
    <w:multiLevelType w:val="hybridMultilevel"/>
    <w:tmpl w:val="252A3BEA"/>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763591"/>
    <w:multiLevelType w:val="hybridMultilevel"/>
    <w:tmpl w:val="2AC2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2A798C"/>
    <w:multiLevelType w:val="hybridMultilevel"/>
    <w:tmpl w:val="745A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150848"/>
    <w:multiLevelType w:val="hybridMultilevel"/>
    <w:tmpl w:val="B1DE3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7432EE"/>
    <w:multiLevelType w:val="hybridMultilevel"/>
    <w:tmpl w:val="601444D6"/>
    <w:lvl w:ilvl="0" w:tplc="4F108602">
      <w:start w:val="1"/>
      <w:numFmt w:val="decimal"/>
      <w:lvlText w:val="%1."/>
      <w:lvlJc w:val="left"/>
      <w:pPr>
        <w:tabs>
          <w:tab w:val="num" w:pos="1070"/>
        </w:tabs>
        <w:ind w:left="1070" w:hanging="360"/>
      </w:pPr>
      <w:rPr>
        <w:b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5F866BF1"/>
    <w:multiLevelType w:val="hybridMultilevel"/>
    <w:tmpl w:val="8B7EEBF8"/>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3F119E"/>
    <w:multiLevelType w:val="hybridMultilevel"/>
    <w:tmpl w:val="0EB0B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D3417E"/>
    <w:multiLevelType w:val="hybridMultilevel"/>
    <w:tmpl w:val="8816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AE23A0"/>
    <w:multiLevelType w:val="hybridMultilevel"/>
    <w:tmpl w:val="5D68E99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6A4F54"/>
    <w:multiLevelType w:val="hybridMultilevel"/>
    <w:tmpl w:val="405A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AD7FD0"/>
    <w:multiLevelType w:val="multilevel"/>
    <w:tmpl w:val="295A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6967B9"/>
    <w:multiLevelType w:val="multilevel"/>
    <w:tmpl w:val="534AC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F20178"/>
    <w:multiLevelType w:val="multilevel"/>
    <w:tmpl w:val="CAB06D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1395F"/>
    <w:multiLevelType w:val="hybridMultilevel"/>
    <w:tmpl w:val="55FE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AB002C"/>
    <w:multiLevelType w:val="hybridMultilevel"/>
    <w:tmpl w:val="5B765592"/>
    <w:lvl w:ilvl="0" w:tplc="4D5AC59A">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042831"/>
    <w:multiLevelType w:val="hybridMultilevel"/>
    <w:tmpl w:val="44DC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120977">
    <w:abstractNumId w:val="25"/>
  </w:num>
  <w:num w:numId="2" w16cid:durableId="1743722374">
    <w:abstractNumId w:val="0"/>
  </w:num>
  <w:num w:numId="3" w16cid:durableId="1258825206">
    <w:abstractNumId w:val="6"/>
  </w:num>
  <w:num w:numId="4" w16cid:durableId="1738431630">
    <w:abstractNumId w:val="30"/>
  </w:num>
  <w:num w:numId="5" w16cid:durableId="1101560176">
    <w:abstractNumId w:val="31"/>
  </w:num>
  <w:num w:numId="6" w16cid:durableId="883373631">
    <w:abstractNumId w:val="21"/>
  </w:num>
  <w:num w:numId="7" w16cid:durableId="1917010264">
    <w:abstractNumId w:val="20"/>
  </w:num>
  <w:num w:numId="8" w16cid:durableId="885681219">
    <w:abstractNumId w:val="34"/>
  </w:num>
  <w:num w:numId="9" w16cid:durableId="469782537">
    <w:abstractNumId w:val="35"/>
  </w:num>
  <w:num w:numId="10" w16cid:durableId="958070953">
    <w:abstractNumId w:val="5"/>
  </w:num>
  <w:num w:numId="11" w16cid:durableId="1889216812">
    <w:abstractNumId w:val="17"/>
  </w:num>
  <w:num w:numId="12" w16cid:durableId="2114863955">
    <w:abstractNumId w:val="19"/>
  </w:num>
  <w:num w:numId="13" w16cid:durableId="357851636">
    <w:abstractNumId w:val="8"/>
  </w:num>
  <w:num w:numId="14" w16cid:durableId="537859414">
    <w:abstractNumId w:val="32"/>
  </w:num>
  <w:num w:numId="15" w16cid:durableId="790712294">
    <w:abstractNumId w:val="3"/>
  </w:num>
  <w:num w:numId="16" w16cid:durableId="427435374">
    <w:abstractNumId w:val="4"/>
  </w:num>
  <w:num w:numId="17" w16cid:durableId="786777930">
    <w:abstractNumId w:val="26"/>
  </w:num>
  <w:num w:numId="18" w16cid:durableId="129904004">
    <w:abstractNumId w:val="13"/>
  </w:num>
  <w:num w:numId="19" w16cid:durableId="972557368">
    <w:abstractNumId w:val="29"/>
  </w:num>
  <w:num w:numId="20" w16cid:durableId="548806493">
    <w:abstractNumId w:val="23"/>
  </w:num>
  <w:num w:numId="21" w16cid:durableId="926496810">
    <w:abstractNumId w:val="22"/>
  </w:num>
  <w:num w:numId="22" w16cid:durableId="1298949522">
    <w:abstractNumId w:val="24"/>
  </w:num>
  <w:num w:numId="23" w16cid:durableId="871770132">
    <w:abstractNumId w:val="9"/>
  </w:num>
  <w:num w:numId="24" w16cid:durableId="1510830111">
    <w:abstractNumId w:val="15"/>
  </w:num>
  <w:num w:numId="25" w16cid:durableId="1646885368">
    <w:abstractNumId w:val="28"/>
  </w:num>
  <w:num w:numId="26" w16cid:durableId="1910993110">
    <w:abstractNumId w:val="41"/>
  </w:num>
  <w:num w:numId="27" w16cid:durableId="960918761">
    <w:abstractNumId w:val="1"/>
  </w:num>
  <w:num w:numId="28" w16cid:durableId="918754922">
    <w:abstractNumId w:val="16"/>
  </w:num>
  <w:num w:numId="29" w16cid:durableId="1417289063">
    <w:abstractNumId w:val="2"/>
  </w:num>
  <w:num w:numId="30" w16cid:durableId="856696379">
    <w:abstractNumId w:val="7"/>
  </w:num>
  <w:num w:numId="31" w16cid:durableId="1282345828">
    <w:abstractNumId w:val="27"/>
  </w:num>
  <w:num w:numId="32" w16cid:durableId="1015157357">
    <w:abstractNumId w:val="33"/>
  </w:num>
  <w:num w:numId="33" w16cid:durableId="2029141820">
    <w:abstractNumId w:val="14"/>
  </w:num>
  <w:num w:numId="34" w16cid:durableId="1338966498">
    <w:abstractNumId w:val="37"/>
  </w:num>
  <w:num w:numId="35" w16cid:durableId="199360651">
    <w:abstractNumId w:val="12"/>
  </w:num>
  <w:num w:numId="36" w16cid:durableId="486678328">
    <w:abstractNumId w:val="40"/>
  </w:num>
  <w:num w:numId="37" w16cid:durableId="1444348469">
    <w:abstractNumId w:val="38"/>
  </w:num>
  <w:num w:numId="38" w16cid:durableId="2089426533">
    <w:abstractNumId w:val="10"/>
  </w:num>
  <w:num w:numId="39" w16cid:durableId="2064913190">
    <w:abstractNumId w:val="18"/>
  </w:num>
  <w:num w:numId="40" w16cid:durableId="1888565610">
    <w:abstractNumId w:val="11"/>
  </w:num>
  <w:num w:numId="41" w16cid:durableId="1488128299">
    <w:abstractNumId w:val="39"/>
  </w:num>
  <w:num w:numId="42" w16cid:durableId="12176916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F7"/>
    <w:rsid w:val="00003DFE"/>
    <w:rsid w:val="000042AC"/>
    <w:rsid w:val="00004831"/>
    <w:rsid w:val="00005DC9"/>
    <w:rsid w:val="000060E1"/>
    <w:rsid w:val="000070AC"/>
    <w:rsid w:val="00007216"/>
    <w:rsid w:val="00007457"/>
    <w:rsid w:val="00007F6B"/>
    <w:rsid w:val="0001069F"/>
    <w:rsid w:val="00010E45"/>
    <w:rsid w:val="0001215F"/>
    <w:rsid w:val="00012BEE"/>
    <w:rsid w:val="000130E1"/>
    <w:rsid w:val="00014380"/>
    <w:rsid w:val="0001467C"/>
    <w:rsid w:val="00014A1C"/>
    <w:rsid w:val="00015D6A"/>
    <w:rsid w:val="00016846"/>
    <w:rsid w:val="00016C62"/>
    <w:rsid w:val="00017299"/>
    <w:rsid w:val="00017EF5"/>
    <w:rsid w:val="000205B7"/>
    <w:rsid w:val="000208B7"/>
    <w:rsid w:val="000245D8"/>
    <w:rsid w:val="0002516D"/>
    <w:rsid w:val="000268A1"/>
    <w:rsid w:val="0002704B"/>
    <w:rsid w:val="00031741"/>
    <w:rsid w:val="0003191B"/>
    <w:rsid w:val="00031D7A"/>
    <w:rsid w:val="00032F41"/>
    <w:rsid w:val="00034DCC"/>
    <w:rsid w:val="000353F7"/>
    <w:rsid w:val="00035FE6"/>
    <w:rsid w:val="00036C65"/>
    <w:rsid w:val="00037ABB"/>
    <w:rsid w:val="00040505"/>
    <w:rsid w:val="00040667"/>
    <w:rsid w:val="00040D47"/>
    <w:rsid w:val="00040E1A"/>
    <w:rsid w:val="0004110F"/>
    <w:rsid w:val="0004120D"/>
    <w:rsid w:val="000416D7"/>
    <w:rsid w:val="000423E6"/>
    <w:rsid w:val="00043723"/>
    <w:rsid w:val="00045874"/>
    <w:rsid w:val="000468C7"/>
    <w:rsid w:val="000472DD"/>
    <w:rsid w:val="000507FB"/>
    <w:rsid w:val="0005326A"/>
    <w:rsid w:val="00053F7D"/>
    <w:rsid w:val="00054804"/>
    <w:rsid w:val="000554C0"/>
    <w:rsid w:val="00055E6C"/>
    <w:rsid w:val="000571E5"/>
    <w:rsid w:val="000577E7"/>
    <w:rsid w:val="00057C02"/>
    <w:rsid w:val="00057C18"/>
    <w:rsid w:val="00061E2D"/>
    <w:rsid w:val="000623BF"/>
    <w:rsid w:val="00062BDE"/>
    <w:rsid w:val="00062F46"/>
    <w:rsid w:val="00063042"/>
    <w:rsid w:val="00063137"/>
    <w:rsid w:val="00063885"/>
    <w:rsid w:val="00063FFC"/>
    <w:rsid w:val="00066BC9"/>
    <w:rsid w:val="00066C91"/>
    <w:rsid w:val="00067327"/>
    <w:rsid w:val="00067603"/>
    <w:rsid w:val="000678F2"/>
    <w:rsid w:val="0007025E"/>
    <w:rsid w:val="0007096E"/>
    <w:rsid w:val="00070C90"/>
    <w:rsid w:val="00070E10"/>
    <w:rsid w:val="000727E4"/>
    <w:rsid w:val="0007285D"/>
    <w:rsid w:val="00073BB7"/>
    <w:rsid w:val="00074409"/>
    <w:rsid w:val="000749D1"/>
    <w:rsid w:val="00074BE1"/>
    <w:rsid w:val="00075978"/>
    <w:rsid w:val="00075B0A"/>
    <w:rsid w:val="000762E2"/>
    <w:rsid w:val="00076CAE"/>
    <w:rsid w:val="00076CCE"/>
    <w:rsid w:val="0007727C"/>
    <w:rsid w:val="000772BD"/>
    <w:rsid w:val="0007756A"/>
    <w:rsid w:val="00077969"/>
    <w:rsid w:val="00080E29"/>
    <w:rsid w:val="0008233F"/>
    <w:rsid w:val="0008333C"/>
    <w:rsid w:val="00084169"/>
    <w:rsid w:val="00084E52"/>
    <w:rsid w:val="000851C1"/>
    <w:rsid w:val="00085C3A"/>
    <w:rsid w:val="00085DE4"/>
    <w:rsid w:val="00087B35"/>
    <w:rsid w:val="00091623"/>
    <w:rsid w:val="00091C42"/>
    <w:rsid w:val="00091C5A"/>
    <w:rsid w:val="00092003"/>
    <w:rsid w:val="000927EE"/>
    <w:rsid w:val="000935ED"/>
    <w:rsid w:val="00093CD1"/>
    <w:rsid w:val="00094206"/>
    <w:rsid w:val="000947E1"/>
    <w:rsid w:val="00096D4E"/>
    <w:rsid w:val="000976B9"/>
    <w:rsid w:val="000A14F8"/>
    <w:rsid w:val="000A21BD"/>
    <w:rsid w:val="000A26E4"/>
    <w:rsid w:val="000A2735"/>
    <w:rsid w:val="000A2756"/>
    <w:rsid w:val="000A388C"/>
    <w:rsid w:val="000A3F9C"/>
    <w:rsid w:val="000A3FD8"/>
    <w:rsid w:val="000A5946"/>
    <w:rsid w:val="000A615D"/>
    <w:rsid w:val="000A6411"/>
    <w:rsid w:val="000A7027"/>
    <w:rsid w:val="000A75BC"/>
    <w:rsid w:val="000B05BA"/>
    <w:rsid w:val="000B0E69"/>
    <w:rsid w:val="000B2FE2"/>
    <w:rsid w:val="000B3939"/>
    <w:rsid w:val="000B3D5D"/>
    <w:rsid w:val="000B40D2"/>
    <w:rsid w:val="000B42E3"/>
    <w:rsid w:val="000B48B8"/>
    <w:rsid w:val="000B5BC3"/>
    <w:rsid w:val="000B6A6E"/>
    <w:rsid w:val="000B7139"/>
    <w:rsid w:val="000C18B9"/>
    <w:rsid w:val="000C21F5"/>
    <w:rsid w:val="000C35F4"/>
    <w:rsid w:val="000C4D9D"/>
    <w:rsid w:val="000C5871"/>
    <w:rsid w:val="000C5BDD"/>
    <w:rsid w:val="000C6309"/>
    <w:rsid w:val="000C664F"/>
    <w:rsid w:val="000D0EC5"/>
    <w:rsid w:val="000D3278"/>
    <w:rsid w:val="000D58D0"/>
    <w:rsid w:val="000D5D02"/>
    <w:rsid w:val="000D7A38"/>
    <w:rsid w:val="000E21BE"/>
    <w:rsid w:val="000E3847"/>
    <w:rsid w:val="000E4927"/>
    <w:rsid w:val="000E57A9"/>
    <w:rsid w:val="000E5E0A"/>
    <w:rsid w:val="000E5EF6"/>
    <w:rsid w:val="000E6D57"/>
    <w:rsid w:val="000E6F1D"/>
    <w:rsid w:val="000F059D"/>
    <w:rsid w:val="000F07A6"/>
    <w:rsid w:val="000F0B39"/>
    <w:rsid w:val="000F0E93"/>
    <w:rsid w:val="000F1196"/>
    <w:rsid w:val="000F166A"/>
    <w:rsid w:val="000F174B"/>
    <w:rsid w:val="000F1D04"/>
    <w:rsid w:val="000F284A"/>
    <w:rsid w:val="000F5BC2"/>
    <w:rsid w:val="001003FE"/>
    <w:rsid w:val="00100B08"/>
    <w:rsid w:val="00100B62"/>
    <w:rsid w:val="0010358E"/>
    <w:rsid w:val="001052E7"/>
    <w:rsid w:val="001054DC"/>
    <w:rsid w:val="00105EF8"/>
    <w:rsid w:val="0010706B"/>
    <w:rsid w:val="001071B0"/>
    <w:rsid w:val="00107755"/>
    <w:rsid w:val="00107C77"/>
    <w:rsid w:val="00110DD9"/>
    <w:rsid w:val="00111B64"/>
    <w:rsid w:val="00112C1E"/>
    <w:rsid w:val="00112E1D"/>
    <w:rsid w:val="00113D7B"/>
    <w:rsid w:val="00114A76"/>
    <w:rsid w:val="00114C39"/>
    <w:rsid w:val="00114C57"/>
    <w:rsid w:val="001161B8"/>
    <w:rsid w:val="001167E5"/>
    <w:rsid w:val="001176B0"/>
    <w:rsid w:val="00120256"/>
    <w:rsid w:val="00120379"/>
    <w:rsid w:val="00121573"/>
    <w:rsid w:val="00122472"/>
    <w:rsid w:val="001232F0"/>
    <w:rsid w:val="00123400"/>
    <w:rsid w:val="001237D0"/>
    <w:rsid w:val="001241E6"/>
    <w:rsid w:val="00125540"/>
    <w:rsid w:val="00125F81"/>
    <w:rsid w:val="00126E77"/>
    <w:rsid w:val="0012709B"/>
    <w:rsid w:val="001277F3"/>
    <w:rsid w:val="00127B9D"/>
    <w:rsid w:val="00127E71"/>
    <w:rsid w:val="00131096"/>
    <w:rsid w:val="00132330"/>
    <w:rsid w:val="00132668"/>
    <w:rsid w:val="00132708"/>
    <w:rsid w:val="00133192"/>
    <w:rsid w:val="001338F1"/>
    <w:rsid w:val="001344EC"/>
    <w:rsid w:val="001349F7"/>
    <w:rsid w:val="0014244F"/>
    <w:rsid w:val="001424AD"/>
    <w:rsid w:val="001424BA"/>
    <w:rsid w:val="001435AB"/>
    <w:rsid w:val="001435C0"/>
    <w:rsid w:val="0014402B"/>
    <w:rsid w:val="001440B2"/>
    <w:rsid w:val="00144B48"/>
    <w:rsid w:val="00145A28"/>
    <w:rsid w:val="00145BBF"/>
    <w:rsid w:val="0014722E"/>
    <w:rsid w:val="0014741C"/>
    <w:rsid w:val="00150964"/>
    <w:rsid w:val="0015189A"/>
    <w:rsid w:val="00152AFE"/>
    <w:rsid w:val="00153096"/>
    <w:rsid w:val="0015318A"/>
    <w:rsid w:val="0015605C"/>
    <w:rsid w:val="00156119"/>
    <w:rsid w:val="00157311"/>
    <w:rsid w:val="00157AAD"/>
    <w:rsid w:val="00157D59"/>
    <w:rsid w:val="001603D8"/>
    <w:rsid w:val="00162406"/>
    <w:rsid w:val="001628AC"/>
    <w:rsid w:val="00162DF5"/>
    <w:rsid w:val="0016475F"/>
    <w:rsid w:val="00164E1E"/>
    <w:rsid w:val="001671BD"/>
    <w:rsid w:val="00170FA9"/>
    <w:rsid w:val="00172236"/>
    <w:rsid w:val="00173075"/>
    <w:rsid w:val="00174EE1"/>
    <w:rsid w:val="00175BE8"/>
    <w:rsid w:val="00175C87"/>
    <w:rsid w:val="001807D1"/>
    <w:rsid w:val="001808A6"/>
    <w:rsid w:val="00180DF3"/>
    <w:rsid w:val="00182571"/>
    <w:rsid w:val="00182955"/>
    <w:rsid w:val="00184C60"/>
    <w:rsid w:val="00185808"/>
    <w:rsid w:val="001864C5"/>
    <w:rsid w:val="001866F7"/>
    <w:rsid w:val="00186873"/>
    <w:rsid w:val="00187637"/>
    <w:rsid w:val="00187DC8"/>
    <w:rsid w:val="00190A7D"/>
    <w:rsid w:val="0019110B"/>
    <w:rsid w:val="0019113F"/>
    <w:rsid w:val="00191DE7"/>
    <w:rsid w:val="0019275F"/>
    <w:rsid w:val="00192922"/>
    <w:rsid w:val="0019319C"/>
    <w:rsid w:val="00194498"/>
    <w:rsid w:val="00197782"/>
    <w:rsid w:val="00197E84"/>
    <w:rsid w:val="001A041D"/>
    <w:rsid w:val="001A0498"/>
    <w:rsid w:val="001A09DE"/>
    <w:rsid w:val="001A0D2F"/>
    <w:rsid w:val="001A18D9"/>
    <w:rsid w:val="001A2B3E"/>
    <w:rsid w:val="001A3163"/>
    <w:rsid w:val="001A3EE0"/>
    <w:rsid w:val="001A46E9"/>
    <w:rsid w:val="001A774B"/>
    <w:rsid w:val="001B08FE"/>
    <w:rsid w:val="001B14E7"/>
    <w:rsid w:val="001B1B8F"/>
    <w:rsid w:val="001B26C1"/>
    <w:rsid w:val="001B346F"/>
    <w:rsid w:val="001B44BF"/>
    <w:rsid w:val="001C1BB9"/>
    <w:rsid w:val="001C41EA"/>
    <w:rsid w:val="001C4423"/>
    <w:rsid w:val="001C518D"/>
    <w:rsid w:val="001C71A5"/>
    <w:rsid w:val="001C71AD"/>
    <w:rsid w:val="001C7512"/>
    <w:rsid w:val="001C756F"/>
    <w:rsid w:val="001C782C"/>
    <w:rsid w:val="001C7C28"/>
    <w:rsid w:val="001C7F5C"/>
    <w:rsid w:val="001D002F"/>
    <w:rsid w:val="001D0035"/>
    <w:rsid w:val="001D2826"/>
    <w:rsid w:val="001D37FD"/>
    <w:rsid w:val="001D495B"/>
    <w:rsid w:val="001D4D9D"/>
    <w:rsid w:val="001D7BEC"/>
    <w:rsid w:val="001E02EF"/>
    <w:rsid w:val="001E0BC0"/>
    <w:rsid w:val="001E2260"/>
    <w:rsid w:val="001E258F"/>
    <w:rsid w:val="001E32AD"/>
    <w:rsid w:val="001E389F"/>
    <w:rsid w:val="001E42FD"/>
    <w:rsid w:val="001E46DE"/>
    <w:rsid w:val="001E484E"/>
    <w:rsid w:val="001E486C"/>
    <w:rsid w:val="001E4C9C"/>
    <w:rsid w:val="001E4E93"/>
    <w:rsid w:val="001E5F34"/>
    <w:rsid w:val="001E68BC"/>
    <w:rsid w:val="001E6D03"/>
    <w:rsid w:val="001E760F"/>
    <w:rsid w:val="001F1511"/>
    <w:rsid w:val="001F2158"/>
    <w:rsid w:val="001F32C1"/>
    <w:rsid w:val="001F3625"/>
    <w:rsid w:val="001F59A5"/>
    <w:rsid w:val="00202487"/>
    <w:rsid w:val="00202A0F"/>
    <w:rsid w:val="00203952"/>
    <w:rsid w:val="00203B21"/>
    <w:rsid w:val="00203F87"/>
    <w:rsid w:val="00204036"/>
    <w:rsid w:val="00204634"/>
    <w:rsid w:val="00205C53"/>
    <w:rsid w:val="00206267"/>
    <w:rsid w:val="0020703D"/>
    <w:rsid w:val="00207C33"/>
    <w:rsid w:val="00207EC1"/>
    <w:rsid w:val="002119F4"/>
    <w:rsid w:val="00211C01"/>
    <w:rsid w:val="002124E4"/>
    <w:rsid w:val="00212E2A"/>
    <w:rsid w:val="00213C26"/>
    <w:rsid w:val="002140FB"/>
    <w:rsid w:val="00215F30"/>
    <w:rsid w:val="0021684E"/>
    <w:rsid w:val="00217F7C"/>
    <w:rsid w:val="00221764"/>
    <w:rsid w:val="002217DD"/>
    <w:rsid w:val="00221ACE"/>
    <w:rsid w:val="00222559"/>
    <w:rsid w:val="002241CA"/>
    <w:rsid w:val="0022427B"/>
    <w:rsid w:val="00225405"/>
    <w:rsid w:val="00225558"/>
    <w:rsid w:val="00226878"/>
    <w:rsid w:val="00227BFD"/>
    <w:rsid w:val="00230BB5"/>
    <w:rsid w:val="00231F61"/>
    <w:rsid w:val="002322AE"/>
    <w:rsid w:val="002326D6"/>
    <w:rsid w:val="00233F09"/>
    <w:rsid w:val="00235C26"/>
    <w:rsid w:val="00235D82"/>
    <w:rsid w:val="00236D15"/>
    <w:rsid w:val="00237002"/>
    <w:rsid w:val="0024062F"/>
    <w:rsid w:val="002409F3"/>
    <w:rsid w:val="00240F2C"/>
    <w:rsid w:val="00241AFF"/>
    <w:rsid w:val="00241CF7"/>
    <w:rsid w:val="00241D8D"/>
    <w:rsid w:val="00243D93"/>
    <w:rsid w:val="00245BA0"/>
    <w:rsid w:val="00246661"/>
    <w:rsid w:val="00247E9A"/>
    <w:rsid w:val="002500BD"/>
    <w:rsid w:val="00250985"/>
    <w:rsid w:val="00250F37"/>
    <w:rsid w:val="00251200"/>
    <w:rsid w:val="00251884"/>
    <w:rsid w:val="002526C1"/>
    <w:rsid w:val="00252747"/>
    <w:rsid w:val="00252762"/>
    <w:rsid w:val="002530FB"/>
    <w:rsid w:val="00254168"/>
    <w:rsid w:val="002541AD"/>
    <w:rsid w:val="002543D1"/>
    <w:rsid w:val="00254593"/>
    <w:rsid w:val="002550E6"/>
    <w:rsid w:val="002551D3"/>
    <w:rsid w:val="002562CF"/>
    <w:rsid w:val="00256A80"/>
    <w:rsid w:val="00256CC0"/>
    <w:rsid w:val="00256FFA"/>
    <w:rsid w:val="00257250"/>
    <w:rsid w:val="00257C12"/>
    <w:rsid w:val="00260425"/>
    <w:rsid w:val="002623B1"/>
    <w:rsid w:val="00262809"/>
    <w:rsid w:val="00263736"/>
    <w:rsid w:val="0026478F"/>
    <w:rsid w:val="00265361"/>
    <w:rsid w:val="002665A9"/>
    <w:rsid w:val="00270636"/>
    <w:rsid w:val="002711AA"/>
    <w:rsid w:val="0027259F"/>
    <w:rsid w:val="0027374B"/>
    <w:rsid w:val="00273BEF"/>
    <w:rsid w:val="00274FFF"/>
    <w:rsid w:val="00275209"/>
    <w:rsid w:val="00281A35"/>
    <w:rsid w:val="0028201A"/>
    <w:rsid w:val="00283914"/>
    <w:rsid w:val="00284B4D"/>
    <w:rsid w:val="00284E71"/>
    <w:rsid w:val="002850D2"/>
    <w:rsid w:val="00285F04"/>
    <w:rsid w:val="00286024"/>
    <w:rsid w:val="002861B1"/>
    <w:rsid w:val="00286B1C"/>
    <w:rsid w:val="00286B42"/>
    <w:rsid w:val="00290B9E"/>
    <w:rsid w:val="002911C7"/>
    <w:rsid w:val="00291317"/>
    <w:rsid w:val="0029248F"/>
    <w:rsid w:val="00292991"/>
    <w:rsid w:val="00294FCB"/>
    <w:rsid w:val="002950F5"/>
    <w:rsid w:val="00296811"/>
    <w:rsid w:val="0029732E"/>
    <w:rsid w:val="00297BF9"/>
    <w:rsid w:val="002A1A2F"/>
    <w:rsid w:val="002A1DE6"/>
    <w:rsid w:val="002A1DF2"/>
    <w:rsid w:val="002A1EA7"/>
    <w:rsid w:val="002A320D"/>
    <w:rsid w:val="002A3C87"/>
    <w:rsid w:val="002A4AF4"/>
    <w:rsid w:val="002A6D81"/>
    <w:rsid w:val="002A76F2"/>
    <w:rsid w:val="002A7CE2"/>
    <w:rsid w:val="002B21ED"/>
    <w:rsid w:val="002B24C0"/>
    <w:rsid w:val="002B38E0"/>
    <w:rsid w:val="002B4A7C"/>
    <w:rsid w:val="002B4C9C"/>
    <w:rsid w:val="002B5290"/>
    <w:rsid w:val="002B56E4"/>
    <w:rsid w:val="002B7236"/>
    <w:rsid w:val="002C0AAA"/>
    <w:rsid w:val="002C2B89"/>
    <w:rsid w:val="002C3752"/>
    <w:rsid w:val="002C51AF"/>
    <w:rsid w:val="002C6608"/>
    <w:rsid w:val="002C6A08"/>
    <w:rsid w:val="002C6A32"/>
    <w:rsid w:val="002C6EEC"/>
    <w:rsid w:val="002C759D"/>
    <w:rsid w:val="002D0723"/>
    <w:rsid w:val="002D2326"/>
    <w:rsid w:val="002D3553"/>
    <w:rsid w:val="002D4684"/>
    <w:rsid w:val="002D568D"/>
    <w:rsid w:val="002D57EC"/>
    <w:rsid w:val="002D5B19"/>
    <w:rsid w:val="002D7438"/>
    <w:rsid w:val="002E121E"/>
    <w:rsid w:val="002E1865"/>
    <w:rsid w:val="002E1B8D"/>
    <w:rsid w:val="002E2F88"/>
    <w:rsid w:val="002E311A"/>
    <w:rsid w:val="002E73D0"/>
    <w:rsid w:val="002F183A"/>
    <w:rsid w:val="002F22B8"/>
    <w:rsid w:val="002F2387"/>
    <w:rsid w:val="002F3013"/>
    <w:rsid w:val="002F31BE"/>
    <w:rsid w:val="002F36FC"/>
    <w:rsid w:val="002F5883"/>
    <w:rsid w:val="002F59B5"/>
    <w:rsid w:val="002F70E5"/>
    <w:rsid w:val="002F738A"/>
    <w:rsid w:val="002F75C1"/>
    <w:rsid w:val="0030154F"/>
    <w:rsid w:val="00301AAF"/>
    <w:rsid w:val="00302044"/>
    <w:rsid w:val="003048FC"/>
    <w:rsid w:val="003051D5"/>
    <w:rsid w:val="00305E64"/>
    <w:rsid w:val="0030617C"/>
    <w:rsid w:val="00306CDC"/>
    <w:rsid w:val="00307FE5"/>
    <w:rsid w:val="0031028B"/>
    <w:rsid w:val="003104EA"/>
    <w:rsid w:val="00310881"/>
    <w:rsid w:val="00311A52"/>
    <w:rsid w:val="00311BDF"/>
    <w:rsid w:val="00312BA7"/>
    <w:rsid w:val="00313337"/>
    <w:rsid w:val="00313ADC"/>
    <w:rsid w:val="00313AE6"/>
    <w:rsid w:val="00313E82"/>
    <w:rsid w:val="003141CF"/>
    <w:rsid w:val="0031444E"/>
    <w:rsid w:val="00314737"/>
    <w:rsid w:val="0031555F"/>
    <w:rsid w:val="00316D4F"/>
    <w:rsid w:val="0031754F"/>
    <w:rsid w:val="00320447"/>
    <w:rsid w:val="00320A35"/>
    <w:rsid w:val="00320E4A"/>
    <w:rsid w:val="00320E5E"/>
    <w:rsid w:val="00320F6C"/>
    <w:rsid w:val="0032109E"/>
    <w:rsid w:val="00323977"/>
    <w:rsid w:val="00323B72"/>
    <w:rsid w:val="0032485C"/>
    <w:rsid w:val="003261DE"/>
    <w:rsid w:val="003268CB"/>
    <w:rsid w:val="00332384"/>
    <w:rsid w:val="0033250B"/>
    <w:rsid w:val="00332A30"/>
    <w:rsid w:val="00332A69"/>
    <w:rsid w:val="00332F41"/>
    <w:rsid w:val="00333532"/>
    <w:rsid w:val="0033360A"/>
    <w:rsid w:val="00335BA8"/>
    <w:rsid w:val="00335BD9"/>
    <w:rsid w:val="00343ABA"/>
    <w:rsid w:val="00345084"/>
    <w:rsid w:val="00345800"/>
    <w:rsid w:val="00345A07"/>
    <w:rsid w:val="00345AD2"/>
    <w:rsid w:val="00346713"/>
    <w:rsid w:val="00346E5D"/>
    <w:rsid w:val="003472D7"/>
    <w:rsid w:val="00347C06"/>
    <w:rsid w:val="00347CB4"/>
    <w:rsid w:val="00350284"/>
    <w:rsid w:val="003502FC"/>
    <w:rsid w:val="00350542"/>
    <w:rsid w:val="00350C02"/>
    <w:rsid w:val="00352782"/>
    <w:rsid w:val="00352D59"/>
    <w:rsid w:val="0035362A"/>
    <w:rsid w:val="00354325"/>
    <w:rsid w:val="003564BD"/>
    <w:rsid w:val="00356519"/>
    <w:rsid w:val="003567BF"/>
    <w:rsid w:val="00356E4F"/>
    <w:rsid w:val="00360B87"/>
    <w:rsid w:val="003612F6"/>
    <w:rsid w:val="0036133E"/>
    <w:rsid w:val="00363ADA"/>
    <w:rsid w:val="003644BD"/>
    <w:rsid w:val="0036533D"/>
    <w:rsid w:val="00365356"/>
    <w:rsid w:val="00365E52"/>
    <w:rsid w:val="00366178"/>
    <w:rsid w:val="003664BF"/>
    <w:rsid w:val="00367253"/>
    <w:rsid w:val="00367260"/>
    <w:rsid w:val="00370C07"/>
    <w:rsid w:val="003712D9"/>
    <w:rsid w:val="00372D99"/>
    <w:rsid w:val="003732C2"/>
    <w:rsid w:val="00373816"/>
    <w:rsid w:val="00373C58"/>
    <w:rsid w:val="00374B2A"/>
    <w:rsid w:val="00375675"/>
    <w:rsid w:val="00377A8E"/>
    <w:rsid w:val="0038065A"/>
    <w:rsid w:val="00381426"/>
    <w:rsid w:val="00381A55"/>
    <w:rsid w:val="00381BC3"/>
    <w:rsid w:val="0038444D"/>
    <w:rsid w:val="00384577"/>
    <w:rsid w:val="00384599"/>
    <w:rsid w:val="003848D5"/>
    <w:rsid w:val="0038531F"/>
    <w:rsid w:val="00385DEA"/>
    <w:rsid w:val="00386F7A"/>
    <w:rsid w:val="003879EA"/>
    <w:rsid w:val="0039059A"/>
    <w:rsid w:val="0039251F"/>
    <w:rsid w:val="00392F6D"/>
    <w:rsid w:val="00392FA7"/>
    <w:rsid w:val="00393507"/>
    <w:rsid w:val="00393F97"/>
    <w:rsid w:val="0039605E"/>
    <w:rsid w:val="00396947"/>
    <w:rsid w:val="00396BBD"/>
    <w:rsid w:val="003971EA"/>
    <w:rsid w:val="003A043E"/>
    <w:rsid w:val="003A045C"/>
    <w:rsid w:val="003A0976"/>
    <w:rsid w:val="003A0A8E"/>
    <w:rsid w:val="003A1935"/>
    <w:rsid w:val="003A2F4C"/>
    <w:rsid w:val="003A39ED"/>
    <w:rsid w:val="003A49F8"/>
    <w:rsid w:val="003A5052"/>
    <w:rsid w:val="003A658E"/>
    <w:rsid w:val="003A6977"/>
    <w:rsid w:val="003A6AC0"/>
    <w:rsid w:val="003A7504"/>
    <w:rsid w:val="003A7E48"/>
    <w:rsid w:val="003B08A4"/>
    <w:rsid w:val="003B0D53"/>
    <w:rsid w:val="003B1BE8"/>
    <w:rsid w:val="003B35EF"/>
    <w:rsid w:val="003B4237"/>
    <w:rsid w:val="003B532B"/>
    <w:rsid w:val="003B69A7"/>
    <w:rsid w:val="003B71A9"/>
    <w:rsid w:val="003B7A68"/>
    <w:rsid w:val="003C10AE"/>
    <w:rsid w:val="003C1345"/>
    <w:rsid w:val="003C13CD"/>
    <w:rsid w:val="003C26F4"/>
    <w:rsid w:val="003C30CD"/>
    <w:rsid w:val="003C3213"/>
    <w:rsid w:val="003C3875"/>
    <w:rsid w:val="003C4660"/>
    <w:rsid w:val="003C48C0"/>
    <w:rsid w:val="003C4ABD"/>
    <w:rsid w:val="003C5709"/>
    <w:rsid w:val="003C621C"/>
    <w:rsid w:val="003C6B9C"/>
    <w:rsid w:val="003C70AC"/>
    <w:rsid w:val="003C78A4"/>
    <w:rsid w:val="003C78B7"/>
    <w:rsid w:val="003D02F9"/>
    <w:rsid w:val="003D1C1C"/>
    <w:rsid w:val="003D270B"/>
    <w:rsid w:val="003D2C69"/>
    <w:rsid w:val="003D30EE"/>
    <w:rsid w:val="003D3D39"/>
    <w:rsid w:val="003D42A1"/>
    <w:rsid w:val="003D467C"/>
    <w:rsid w:val="003D5730"/>
    <w:rsid w:val="003D63B0"/>
    <w:rsid w:val="003D6B68"/>
    <w:rsid w:val="003D741F"/>
    <w:rsid w:val="003D7EEF"/>
    <w:rsid w:val="003E1094"/>
    <w:rsid w:val="003E10B0"/>
    <w:rsid w:val="003E21B7"/>
    <w:rsid w:val="003E2B31"/>
    <w:rsid w:val="003E3353"/>
    <w:rsid w:val="003E4103"/>
    <w:rsid w:val="003E5004"/>
    <w:rsid w:val="003F0CE6"/>
    <w:rsid w:val="003F27B1"/>
    <w:rsid w:val="003F2B69"/>
    <w:rsid w:val="003F2F59"/>
    <w:rsid w:val="003F3002"/>
    <w:rsid w:val="003F36F8"/>
    <w:rsid w:val="003F42B0"/>
    <w:rsid w:val="003F5B27"/>
    <w:rsid w:val="003F6389"/>
    <w:rsid w:val="003F6FCD"/>
    <w:rsid w:val="003F7719"/>
    <w:rsid w:val="003F7856"/>
    <w:rsid w:val="0040215B"/>
    <w:rsid w:val="00403126"/>
    <w:rsid w:val="004035DA"/>
    <w:rsid w:val="004041FF"/>
    <w:rsid w:val="00404270"/>
    <w:rsid w:val="00404468"/>
    <w:rsid w:val="00406293"/>
    <w:rsid w:val="004069C7"/>
    <w:rsid w:val="00406C30"/>
    <w:rsid w:val="00407A59"/>
    <w:rsid w:val="00407DD5"/>
    <w:rsid w:val="0041062A"/>
    <w:rsid w:val="00410955"/>
    <w:rsid w:val="00412302"/>
    <w:rsid w:val="00412A34"/>
    <w:rsid w:val="00412BD4"/>
    <w:rsid w:val="00413525"/>
    <w:rsid w:val="00414546"/>
    <w:rsid w:val="00415391"/>
    <w:rsid w:val="00417A9F"/>
    <w:rsid w:val="00420742"/>
    <w:rsid w:val="00420750"/>
    <w:rsid w:val="00421C01"/>
    <w:rsid w:val="0042200E"/>
    <w:rsid w:val="004220D3"/>
    <w:rsid w:val="00422325"/>
    <w:rsid w:val="00422EC7"/>
    <w:rsid w:val="00424A4E"/>
    <w:rsid w:val="004258F8"/>
    <w:rsid w:val="00425DA0"/>
    <w:rsid w:val="00426246"/>
    <w:rsid w:val="0042637A"/>
    <w:rsid w:val="00426A57"/>
    <w:rsid w:val="00430B1E"/>
    <w:rsid w:val="00430DCA"/>
    <w:rsid w:val="00430E35"/>
    <w:rsid w:val="00432259"/>
    <w:rsid w:val="004339EE"/>
    <w:rsid w:val="00433FC9"/>
    <w:rsid w:val="00434BF1"/>
    <w:rsid w:val="004352CD"/>
    <w:rsid w:val="0043636B"/>
    <w:rsid w:val="00436BC2"/>
    <w:rsid w:val="00437739"/>
    <w:rsid w:val="00437B7E"/>
    <w:rsid w:val="00442D8F"/>
    <w:rsid w:val="004441F2"/>
    <w:rsid w:val="00444BC7"/>
    <w:rsid w:val="00444E84"/>
    <w:rsid w:val="004452C1"/>
    <w:rsid w:val="0044670D"/>
    <w:rsid w:val="00446753"/>
    <w:rsid w:val="00447847"/>
    <w:rsid w:val="0045175B"/>
    <w:rsid w:val="00453126"/>
    <w:rsid w:val="004531CC"/>
    <w:rsid w:val="00454DE7"/>
    <w:rsid w:val="00454DFA"/>
    <w:rsid w:val="00454E63"/>
    <w:rsid w:val="004556CB"/>
    <w:rsid w:val="00455D50"/>
    <w:rsid w:val="00455F47"/>
    <w:rsid w:val="004561FB"/>
    <w:rsid w:val="0045787F"/>
    <w:rsid w:val="00460233"/>
    <w:rsid w:val="00461612"/>
    <w:rsid w:val="00461FFE"/>
    <w:rsid w:val="00462A05"/>
    <w:rsid w:val="00464391"/>
    <w:rsid w:val="0046577C"/>
    <w:rsid w:val="00465E46"/>
    <w:rsid w:val="00466796"/>
    <w:rsid w:val="00466956"/>
    <w:rsid w:val="00467152"/>
    <w:rsid w:val="004673DD"/>
    <w:rsid w:val="00467882"/>
    <w:rsid w:val="004708B9"/>
    <w:rsid w:val="00470A43"/>
    <w:rsid w:val="00470C50"/>
    <w:rsid w:val="00471AFF"/>
    <w:rsid w:val="00472053"/>
    <w:rsid w:val="00473335"/>
    <w:rsid w:val="004759A4"/>
    <w:rsid w:val="00476B1C"/>
    <w:rsid w:val="00480ABE"/>
    <w:rsid w:val="00480C01"/>
    <w:rsid w:val="0048293A"/>
    <w:rsid w:val="004834CF"/>
    <w:rsid w:val="00483DAA"/>
    <w:rsid w:val="00485E6D"/>
    <w:rsid w:val="004863B7"/>
    <w:rsid w:val="00487083"/>
    <w:rsid w:val="00487497"/>
    <w:rsid w:val="00487C28"/>
    <w:rsid w:val="00487FC1"/>
    <w:rsid w:val="00490481"/>
    <w:rsid w:val="004905B3"/>
    <w:rsid w:val="00490D0B"/>
    <w:rsid w:val="004918E4"/>
    <w:rsid w:val="004922E8"/>
    <w:rsid w:val="00492772"/>
    <w:rsid w:val="00492799"/>
    <w:rsid w:val="00494259"/>
    <w:rsid w:val="00496E2D"/>
    <w:rsid w:val="004A1D70"/>
    <w:rsid w:val="004A21CD"/>
    <w:rsid w:val="004A2D44"/>
    <w:rsid w:val="004A3250"/>
    <w:rsid w:val="004A3D95"/>
    <w:rsid w:val="004A3E4F"/>
    <w:rsid w:val="004A461C"/>
    <w:rsid w:val="004A4B46"/>
    <w:rsid w:val="004A6167"/>
    <w:rsid w:val="004A624D"/>
    <w:rsid w:val="004A6370"/>
    <w:rsid w:val="004A6379"/>
    <w:rsid w:val="004A63D9"/>
    <w:rsid w:val="004A69AB"/>
    <w:rsid w:val="004A6EAD"/>
    <w:rsid w:val="004A7F4C"/>
    <w:rsid w:val="004B126C"/>
    <w:rsid w:val="004B1640"/>
    <w:rsid w:val="004B28A9"/>
    <w:rsid w:val="004B3317"/>
    <w:rsid w:val="004B3873"/>
    <w:rsid w:val="004B3BFF"/>
    <w:rsid w:val="004B4236"/>
    <w:rsid w:val="004B4289"/>
    <w:rsid w:val="004B501D"/>
    <w:rsid w:val="004B5664"/>
    <w:rsid w:val="004B65BB"/>
    <w:rsid w:val="004B729A"/>
    <w:rsid w:val="004B762E"/>
    <w:rsid w:val="004C1BAC"/>
    <w:rsid w:val="004C3A66"/>
    <w:rsid w:val="004C3DE7"/>
    <w:rsid w:val="004C3EF4"/>
    <w:rsid w:val="004C783C"/>
    <w:rsid w:val="004C7A7A"/>
    <w:rsid w:val="004C7F31"/>
    <w:rsid w:val="004D0607"/>
    <w:rsid w:val="004D1164"/>
    <w:rsid w:val="004D1B26"/>
    <w:rsid w:val="004D2058"/>
    <w:rsid w:val="004D2169"/>
    <w:rsid w:val="004D29CC"/>
    <w:rsid w:val="004D35D6"/>
    <w:rsid w:val="004D3FF6"/>
    <w:rsid w:val="004D4A93"/>
    <w:rsid w:val="004D5054"/>
    <w:rsid w:val="004D51B5"/>
    <w:rsid w:val="004D53E1"/>
    <w:rsid w:val="004D6541"/>
    <w:rsid w:val="004D679C"/>
    <w:rsid w:val="004D697B"/>
    <w:rsid w:val="004D71B2"/>
    <w:rsid w:val="004E06E6"/>
    <w:rsid w:val="004E0E89"/>
    <w:rsid w:val="004E2197"/>
    <w:rsid w:val="004E2816"/>
    <w:rsid w:val="004E2C4F"/>
    <w:rsid w:val="004E4729"/>
    <w:rsid w:val="004E4FED"/>
    <w:rsid w:val="004E680C"/>
    <w:rsid w:val="004E6BB7"/>
    <w:rsid w:val="004E6EF4"/>
    <w:rsid w:val="004E6FC0"/>
    <w:rsid w:val="004F080E"/>
    <w:rsid w:val="004F0C24"/>
    <w:rsid w:val="004F0D6C"/>
    <w:rsid w:val="004F28A3"/>
    <w:rsid w:val="004F3CA0"/>
    <w:rsid w:val="004F42BF"/>
    <w:rsid w:val="004F4EF4"/>
    <w:rsid w:val="004F5A31"/>
    <w:rsid w:val="004F7771"/>
    <w:rsid w:val="005000D3"/>
    <w:rsid w:val="00500A12"/>
    <w:rsid w:val="0050132E"/>
    <w:rsid w:val="00502C6C"/>
    <w:rsid w:val="00502E40"/>
    <w:rsid w:val="00503539"/>
    <w:rsid w:val="005043EA"/>
    <w:rsid w:val="005055D9"/>
    <w:rsid w:val="005077A2"/>
    <w:rsid w:val="00513A3B"/>
    <w:rsid w:val="00514860"/>
    <w:rsid w:val="00516214"/>
    <w:rsid w:val="00516CA7"/>
    <w:rsid w:val="00516D35"/>
    <w:rsid w:val="0051773D"/>
    <w:rsid w:val="00517BA4"/>
    <w:rsid w:val="00517E02"/>
    <w:rsid w:val="00520FBC"/>
    <w:rsid w:val="0052104B"/>
    <w:rsid w:val="0052215B"/>
    <w:rsid w:val="005231B4"/>
    <w:rsid w:val="00523CF8"/>
    <w:rsid w:val="005243B3"/>
    <w:rsid w:val="00524994"/>
    <w:rsid w:val="00525E45"/>
    <w:rsid w:val="00526673"/>
    <w:rsid w:val="005269C6"/>
    <w:rsid w:val="00526F68"/>
    <w:rsid w:val="00527A54"/>
    <w:rsid w:val="005306E1"/>
    <w:rsid w:val="00530CEB"/>
    <w:rsid w:val="00531ABB"/>
    <w:rsid w:val="00532387"/>
    <w:rsid w:val="00533894"/>
    <w:rsid w:val="00534B26"/>
    <w:rsid w:val="005358B1"/>
    <w:rsid w:val="00535F4B"/>
    <w:rsid w:val="005373B2"/>
    <w:rsid w:val="0054069B"/>
    <w:rsid w:val="0054072C"/>
    <w:rsid w:val="00540D03"/>
    <w:rsid w:val="00541844"/>
    <w:rsid w:val="0054312A"/>
    <w:rsid w:val="0054599A"/>
    <w:rsid w:val="005459D5"/>
    <w:rsid w:val="00547FB8"/>
    <w:rsid w:val="00550226"/>
    <w:rsid w:val="00550DA7"/>
    <w:rsid w:val="00551216"/>
    <w:rsid w:val="00551426"/>
    <w:rsid w:val="00551AED"/>
    <w:rsid w:val="005529D0"/>
    <w:rsid w:val="00552B5A"/>
    <w:rsid w:val="00553546"/>
    <w:rsid w:val="0055504A"/>
    <w:rsid w:val="00555D77"/>
    <w:rsid w:val="005561F1"/>
    <w:rsid w:val="00556B7C"/>
    <w:rsid w:val="00557CD5"/>
    <w:rsid w:val="00560B4E"/>
    <w:rsid w:val="00561088"/>
    <w:rsid w:val="005636D8"/>
    <w:rsid w:val="00563E35"/>
    <w:rsid w:val="00566065"/>
    <w:rsid w:val="00566738"/>
    <w:rsid w:val="005668C9"/>
    <w:rsid w:val="0056752E"/>
    <w:rsid w:val="005678EF"/>
    <w:rsid w:val="00567A13"/>
    <w:rsid w:val="005715BD"/>
    <w:rsid w:val="005719EB"/>
    <w:rsid w:val="00571E83"/>
    <w:rsid w:val="00574FE0"/>
    <w:rsid w:val="00577479"/>
    <w:rsid w:val="0058046A"/>
    <w:rsid w:val="005817FB"/>
    <w:rsid w:val="00581828"/>
    <w:rsid w:val="00581A67"/>
    <w:rsid w:val="00581B49"/>
    <w:rsid w:val="0058205A"/>
    <w:rsid w:val="005829B8"/>
    <w:rsid w:val="00583A34"/>
    <w:rsid w:val="005841FE"/>
    <w:rsid w:val="00584266"/>
    <w:rsid w:val="00584E9C"/>
    <w:rsid w:val="0058752A"/>
    <w:rsid w:val="00587714"/>
    <w:rsid w:val="00591D52"/>
    <w:rsid w:val="005929E4"/>
    <w:rsid w:val="00593522"/>
    <w:rsid w:val="005936C7"/>
    <w:rsid w:val="00593CD8"/>
    <w:rsid w:val="005944DA"/>
    <w:rsid w:val="00594917"/>
    <w:rsid w:val="005949D2"/>
    <w:rsid w:val="00594E01"/>
    <w:rsid w:val="00595DB3"/>
    <w:rsid w:val="005967CB"/>
    <w:rsid w:val="00596982"/>
    <w:rsid w:val="00596BC4"/>
    <w:rsid w:val="00596CAE"/>
    <w:rsid w:val="00597DBF"/>
    <w:rsid w:val="005A0A3E"/>
    <w:rsid w:val="005A10BE"/>
    <w:rsid w:val="005A1FBF"/>
    <w:rsid w:val="005A22B2"/>
    <w:rsid w:val="005A3298"/>
    <w:rsid w:val="005A3322"/>
    <w:rsid w:val="005A498D"/>
    <w:rsid w:val="005A4A89"/>
    <w:rsid w:val="005A5003"/>
    <w:rsid w:val="005A568D"/>
    <w:rsid w:val="005A5A70"/>
    <w:rsid w:val="005A6017"/>
    <w:rsid w:val="005A7A81"/>
    <w:rsid w:val="005A7EA3"/>
    <w:rsid w:val="005B01D8"/>
    <w:rsid w:val="005B09BA"/>
    <w:rsid w:val="005B213D"/>
    <w:rsid w:val="005B2A5F"/>
    <w:rsid w:val="005B4533"/>
    <w:rsid w:val="005B4D58"/>
    <w:rsid w:val="005B5C3B"/>
    <w:rsid w:val="005B7143"/>
    <w:rsid w:val="005C0534"/>
    <w:rsid w:val="005C1ADF"/>
    <w:rsid w:val="005C2B1F"/>
    <w:rsid w:val="005C363B"/>
    <w:rsid w:val="005C53A8"/>
    <w:rsid w:val="005C7582"/>
    <w:rsid w:val="005D070E"/>
    <w:rsid w:val="005D07EE"/>
    <w:rsid w:val="005D0BF7"/>
    <w:rsid w:val="005D1810"/>
    <w:rsid w:val="005D1D4D"/>
    <w:rsid w:val="005D2FCE"/>
    <w:rsid w:val="005D5534"/>
    <w:rsid w:val="005D555D"/>
    <w:rsid w:val="005D621E"/>
    <w:rsid w:val="005D7AE1"/>
    <w:rsid w:val="005E059B"/>
    <w:rsid w:val="005E071F"/>
    <w:rsid w:val="005E2183"/>
    <w:rsid w:val="005E2399"/>
    <w:rsid w:val="005E2431"/>
    <w:rsid w:val="005E24D7"/>
    <w:rsid w:val="005E2A6D"/>
    <w:rsid w:val="005E3A5D"/>
    <w:rsid w:val="005E5114"/>
    <w:rsid w:val="005E541A"/>
    <w:rsid w:val="005E5825"/>
    <w:rsid w:val="005E60AD"/>
    <w:rsid w:val="005E781F"/>
    <w:rsid w:val="005E78A6"/>
    <w:rsid w:val="005F02A9"/>
    <w:rsid w:val="005F10FA"/>
    <w:rsid w:val="005F20AB"/>
    <w:rsid w:val="005F22E2"/>
    <w:rsid w:val="005F2473"/>
    <w:rsid w:val="005F2D8A"/>
    <w:rsid w:val="005F3D8F"/>
    <w:rsid w:val="005F4EAA"/>
    <w:rsid w:val="005F6046"/>
    <w:rsid w:val="005F7CBB"/>
    <w:rsid w:val="00601B17"/>
    <w:rsid w:val="00601B86"/>
    <w:rsid w:val="00602004"/>
    <w:rsid w:val="00602547"/>
    <w:rsid w:val="00603C0B"/>
    <w:rsid w:val="00603F22"/>
    <w:rsid w:val="006052A8"/>
    <w:rsid w:val="00605706"/>
    <w:rsid w:val="006061A0"/>
    <w:rsid w:val="00606509"/>
    <w:rsid w:val="00606572"/>
    <w:rsid w:val="00606D6E"/>
    <w:rsid w:val="00606F5B"/>
    <w:rsid w:val="0060704C"/>
    <w:rsid w:val="006076AE"/>
    <w:rsid w:val="00607D30"/>
    <w:rsid w:val="00607F70"/>
    <w:rsid w:val="00610C22"/>
    <w:rsid w:val="006119F5"/>
    <w:rsid w:val="006129EB"/>
    <w:rsid w:val="00613665"/>
    <w:rsid w:val="006136F9"/>
    <w:rsid w:val="00613A3C"/>
    <w:rsid w:val="00613AC0"/>
    <w:rsid w:val="00614092"/>
    <w:rsid w:val="00614327"/>
    <w:rsid w:val="00615CA0"/>
    <w:rsid w:val="00617282"/>
    <w:rsid w:val="00617C06"/>
    <w:rsid w:val="00620032"/>
    <w:rsid w:val="0062048E"/>
    <w:rsid w:val="006208A1"/>
    <w:rsid w:val="00622B83"/>
    <w:rsid w:val="00623BCA"/>
    <w:rsid w:val="00623BE3"/>
    <w:rsid w:val="006249D1"/>
    <w:rsid w:val="00624F80"/>
    <w:rsid w:val="0062560F"/>
    <w:rsid w:val="00626A8A"/>
    <w:rsid w:val="006275B8"/>
    <w:rsid w:val="00627B6A"/>
    <w:rsid w:val="00627B94"/>
    <w:rsid w:val="00630344"/>
    <w:rsid w:val="0063145D"/>
    <w:rsid w:val="00632255"/>
    <w:rsid w:val="00632CBE"/>
    <w:rsid w:val="006336FF"/>
    <w:rsid w:val="00634A78"/>
    <w:rsid w:val="00634B1E"/>
    <w:rsid w:val="00634C2E"/>
    <w:rsid w:val="0063565E"/>
    <w:rsid w:val="00636687"/>
    <w:rsid w:val="00636C00"/>
    <w:rsid w:val="006401F4"/>
    <w:rsid w:val="0064023B"/>
    <w:rsid w:val="0064180A"/>
    <w:rsid w:val="0064203C"/>
    <w:rsid w:val="006427F7"/>
    <w:rsid w:val="00644E10"/>
    <w:rsid w:val="00644FC7"/>
    <w:rsid w:val="00645C3A"/>
    <w:rsid w:val="006462A6"/>
    <w:rsid w:val="0064648E"/>
    <w:rsid w:val="00646D1D"/>
    <w:rsid w:val="0064765C"/>
    <w:rsid w:val="006478B7"/>
    <w:rsid w:val="00651DDB"/>
    <w:rsid w:val="006523B1"/>
    <w:rsid w:val="006530AA"/>
    <w:rsid w:val="00653AC0"/>
    <w:rsid w:val="00653ADC"/>
    <w:rsid w:val="00653B18"/>
    <w:rsid w:val="006541EA"/>
    <w:rsid w:val="006543DD"/>
    <w:rsid w:val="00654656"/>
    <w:rsid w:val="006559E3"/>
    <w:rsid w:val="006561E9"/>
    <w:rsid w:val="00656688"/>
    <w:rsid w:val="0065671B"/>
    <w:rsid w:val="006569F0"/>
    <w:rsid w:val="00657511"/>
    <w:rsid w:val="00657A46"/>
    <w:rsid w:val="00657BEC"/>
    <w:rsid w:val="00660A80"/>
    <w:rsid w:val="00660E69"/>
    <w:rsid w:val="006612FE"/>
    <w:rsid w:val="00661421"/>
    <w:rsid w:val="00662409"/>
    <w:rsid w:val="00662CC3"/>
    <w:rsid w:val="00662F68"/>
    <w:rsid w:val="006631A5"/>
    <w:rsid w:val="0066357C"/>
    <w:rsid w:val="00664EF7"/>
    <w:rsid w:val="00665BAB"/>
    <w:rsid w:val="00665D5C"/>
    <w:rsid w:val="00666F0C"/>
    <w:rsid w:val="006674C3"/>
    <w:rsid w:val="00672397"/>
    <w:rsid w:val="006726EB"/>
    <w:rsid w:val="00672805"/>
    <w:rsid w:val="00672A40"/>
    <w:rsid w:val="00673115"/>
    <w:rsid w:val="00673300"/>
    <w:rsid w:val="006738FE"/>
    <w:rsid w:val="006739E7"/>
    <w:rsid w:val="00673D56"/>
    <w:rsid w:val="00674313"/>
    <w:rsid w:val="0067445A"/>
    <w:rsid w:val="00674C48"/>
    <w:rsid w:val="0067510F"/>
    <w:rsid w:val="00676219"/>
    <w:rsid w:val="00676285"/>
    <w:rsid w:val="0067672C"/>
    <w:rsid w:val="006773EB"/>
    <w:rsid w:val="0068219C"/>
    <w:rsid w:val="006825E5"/>
    <w:rsid w:val="00683966"/>
    <w:rsid w:val="00684B00"/>
    <w:rsid w:val="0068503B"/>
    <w:rsid w:val="00685645"/>
    <w:rsid w:val="00685D00"/>
    <w:rsid w:val="00686E32"/>
    <w:rsid w:val="006875DD"/>
    <w:rsid w:val="00687C56"/>
    <w:rsid w:val="00690EBB"/>
    <w:rsid w:val="006911A6"/>
    <w:rsid w:val="006912F5"/>
    <w:rsid w:val="00691F1C"/>
    <w:rsid w:val="006920F7"/>
    <w:rsid w:val="00692AB6"/>
    <w:rsid w:val="0069336B"/>
    <w:rsid w:val="006942D9"/>
    <w:rsid w:val="00695F12"/>
    <w:rsid w:val="006964E2"/>
    <w:rsid w:val="006975A6"/>
    <w:rsid w:val="006979A0"/>
    <w:rsid w:val="006A0419"/>
    <w:rsid w:val="006A056C"/>
    <w:rsid w:val="006A0624"/>
    <w:rsid w:val="006A08A9"/>
    <w:rsid w:val="006A3C87"/>
    <w:rsid w:val="006A41DB"/>
    <w:rsid w:val="006A4C61"/>
    <w:rsid w:val="006A5BDB"/>
    <w:rsid w:val="006A66B5"/>
    <w:rsid w:val="006B0DC4"/>
    <w:rsid w:val="006B15A0"/>
    <w:rsid w:val="006B1B4C"/>
    <w:rsid w:val="006B1B8C"/>
    <w:rsid w:val="006B28A2"/>
    <w:rsid w:val="006B37A8"/>
    <w:rsid w:val="006B3D3F"/>
    <w:rsid w:val="006B4768"/>
    <w:rsid w:val="006B6587"/>
    <w:rsid w:val="006B77AA"/>
    <w:rsid w:val="006C05D7"/>
    <w:rsid w:val="006C06AE"/>
    <w:rsid w:val="006C10C4"/>
    <w:rsid w:val="006C12B1"/>
    <w:rsid w:val="006C14E0"/>
    <w:rsid w:val="006C25C7"/>
    <w:rsid w:val="006C28B9"/>
    <w:rsid w:val="006C2A89"/>
    <w:rsid w:val="006C2CC0"/>
    <w:rsid w:val="006C3622"/>
    <w:rsid w:val="006C3C7E"/>
    <w:rsid w:val="006C51C7"/>
    <w:rsid w:val="006C5D93"/>
    <w:rsid w:val="006C5DFD"/>
    <w:rsid w:val="006C6141"/>
    <w:rsid w:val="006C65E9"/>
    <w:rsid w:val="006D094A"/>
    <w:rsid w:val="006D15EA"/>
    <w:rsid w:val="006D18E1"/>
    <w:rsid w:val="006D197C"/>
    <w:rsid w:val="006D3A55"/>
    <w:rsid w:val="006D3C15"/>
    <w:rsid w:val="006D40E5"/>
    <w:rsid w:val="006D4887"/>
    <w:rsid w:val="006D4AFD"/>
    <w:rsid w:val="006D5A27"/>
    <w:rsid w:val="006D6CA4"/>
    <w:rsid w:val="006D775C"/>
    <w:rsid w:val="006D78E9"/>
    <w:rsid w:val="006D7C23"/>
    <w:rsid w:val="006D7E44"/>
    <w:rsid w:val="006E0652"/>
    <w:rsid w:val="006E08E6"/>
    <w:rsid w:val="006E0D32"/>
    <w:rsid w:val="006E16B9"/>
    <w:rsid w:val="006E1FAA"/>
    <w:rsid w:val="006E22A3"/>
    <w:rsid w:val="006E2E78"/>
    <w:rsid w:val="006E4ABE"/>
    <w:rsid w:val="006E5529"/>
    <w:rsid w:val="006E59EF"/>
    <w:rsid w:val="006E6058"/>
    <w:rsid w:val="006E7463"/>
    <w:rsid w:val="006E7F0F"/>
    <w:rsid w:val="006F0388"/>
    <w:rsid w:val="006F0C26"/>
    <w:rsid w:val="006F10D6"/>
    <w:rsid w:val="006F1166"/>
    <w:rsid w:val="006F1670"/>
    <w:rsid w:val="006F1AD7"/>
    <w:rsid w:val="006F1BA2"/>
    <w:rsid w:val="006F1CEB"/>
    <w:rsid w:val="006F333D"/>
    <w:rsid w:val="006F3DC0"/>
    <w:rsid w:val="006F440C"/>
    <w:rsid w:val="006F6C7C"/>
    <w:rsid w:val="006F7047"/>
    <w:rsid w:val="00700223"/>
    <w:rsid w:val="007003CF"/>
    <w:rsid w:val="0070153A"/>
    <w:rsid w:val="00701ED0"/>
    <w:rsid w:val="00701F2B"/>
    <w:rsid w:val="00702020"/>
    <w:rsid w:val="00702188"/>
    <w:rsid w:val="007025B6"/>
    <w:rsid w:val="007028F9"/>
    <w:rsid w:val="00702EC9"/>
    <w:rsid w:val="007033A7"/>
    <w:rsid w:val="007046D5"/>
    <w:rsid w:val="007049D7"/>
    <w:rsid w:val="00704F87"/>
    <w:rsid w:val="00705BF2"/>
    <w:rsid w:val="00707B0F"/>
    <w:rsid w:val="007119A0"/>
    <w:rsid w:val="0071271B"/>
    <w:rsid w:val="007128E5"/>
    <w:rsid w:val="00712EF4"/>
    <w:rsid w:val="0071342D"/>
    <w:rsid w:val="00713AB8"/>
    <w:rsid w:val="007141D8"/>
    <w:rsid w:val="00714818"/>
    <w:rsid w:val="00714B53"/>
    <w:rsid w:val="00714C7B"/>
    <w:rsid w:val="00714E75"/>
    <w:rsid w:val="00720D92"/>
    <w:rsid w:val="00721047"/>
    <w:rsid w:val="00721ABD"/>
    <w:rsid w:val="00722A3F"/>
    <w:rsid w:val="0072421B"/>
    <w:rsid w:val="007244F9"/>
    <w:rsid w:val="00724D2A"/>
    <w:rsid w:val="0072611D"/>
    <w:rsid w:val="00726B46"/>
    <w:rsid w:val="00726BA5"/>
    <w:rsid w:val="00726CEA"/>
    <w:rsid w:val="00727BF0"/>
    <w:rsid w:val="00727C68"/>
    <w:rsid w:val="00727F36"/>
    <w:rsid w:val="0073026B"/>
    <w:rsid w:val="0073163F"/>
    <w:rsid w:val="00731DED"/>
    <w:rsid w:val="00732BBB"/>
    <w:rsid w:val="007334C6"/>
    <w:rsid w:val="007338FB"/>
    <w:rsid w:val="00733B87"/>
    <w:rsid w:val="00734305"/>
    <w:rsid w:val="0073465F"/>
    <w:rsid w:val="00736A21"/>
    <w:rsid w:val="0073700A"/>
    <w:rsid w:val="0073715F"/>
    <w:rsid w:val="00737223"/>
    <w:rsid w:val="007373DF"/>
    <w:rsid w:val="0074006D"/>
    <w:rsid w:val="00740193"/>
    <w:rsid w:val="00740879"/>
    <w:rsid w:val="00740FF3"/>
    <w:rsid w:val="00741C56"/>
    <w:rsid w:val="00741CB6"/>
    <w:rsid w:val="00741EBA"/>
    <w:rsid w:val="0074210C"/>
    <w:rsid w:val="0074263E"/>
    <w:rsid w:val="007426BB"/>
    <w:rsid w:val="00743C58"/>
    <w:rsid w:val="00745948"/>
    <w:rsid w:val="00745A46"/>
    <w:rsid w:val="00745D50"/>
    <w:rsid w:val="00746240"/>
    <w:rsid w:val="00746AA6"/>
    <w:rsid w:val="0074708F"/>
    <w:rsid w:val="00750A8E"/>
    <w:rsid w:val="00752273"/>
    <w:rsid w:val="007527A6"/>
    <w:rsid w:val="007535B6"/>
    <w:rsid w:val="007535BF"/>
    <w:rsid w:val="00753662"/>
    <w:rsid w:val="00753B52"/>
    <w:rsid w:val="0075553D"/>
    <w:rsid w:val="0075603C"/>
    <w:rsid w:val="00756E16"/>
    <w:rsid w:val="007579C7"/>
    <w:rsid w:val="00757A31"/>
    <w:rsid w:val="00763164"/>
    <w:rsid w:val="00763E69"/>
    <w:rsid w:val="007653D4"/>
    <w:rsid w:val="0076593F"/>
    <w:rsid w:val="00765FE1"/>
    <w:rsid w:val="00766AFC"/>
    <w:rsid w:val="0077073C"/>
    <w:rsid w:val="007709B1"/>
    <w:rsid w:val="00770AAE"/>
    <w:rsid w:val="00770E3F"/>
    <w:rsid w:val="00774C4A"/>
    <w:rsid w:val="0077524D"/>
    <w:rsid w:val="007752C7"/>
    <w:rsid w:val="0077587E"/>
    <w:rsid w:val="00775E6E"/>
    <w:rsid w:val="0078020E"/>
    <w:rsid w:val="00781587"/>
    <w:rsid w:val="00781E0B"/>
    <w:rsid w:val="00782909"/>
    <w:rsid w:val="007838F8"/>
    <w:rsid w:val="00783EB3"/>
    <w:rsid w:val="00784065"/>
    <w:rsid w:val="00785826"/>
    <w:rsid w:val="007862A0"/>
    <w:rsid w:val="007865F4"/>
    <w:rsid w:val="0078722D"/>
    <w:rsid w:val="00787372"/>
    <w:rsid w:val="00787CEC"/>
    <w:rsid w:val="00790070"/>
    <w:rsid w:val="007901ED"/>
    <w:rsid w:val="00790A87"/>
    <w:rsid w:val="007912D1"/>
    <w:rsid w:val="00791B63"/>
    <w:rsid w:val="00791CA6"/>
    <w:rsid w:val="00791DD0"/>
    <w:rsid w:val="0079238C"/>
    <w:rsid w:val="0079279E"/>
    <w:rsid w:val="0079355D"/>
    <w:rsid w:val="007949A7"/>
    <w:rsid w:val="00794C15"/>
    <w:rsid w:val="007951D5"/>
    <w:rsid w:val="007952AD"/>
    <w:rsid w:val="00795D8F"/>
    <w:rsid w:val="007961DB"/>
    <w:rsid w:val="0079647C"/>
    <w:rsid w:val="007A055B"/>
    <w:rsid w:val="007A0652"/>
    <w:rsid w:val="007A09F8"/>
    <w:rsid w:val="007A2002"/>
    <w:rsid w:val="007A2177"/>
    <w:rsid w:val="007A302C"/>
    <w:rsid w:val="007A33FF"/>
    <w:rsid w:val="007A494F"/>
    <w:rsid w:val="007A5893"/>
    <w:rsid w:val="007A5A62"/>
    <w:rsid w:val="007A5AED"/>
    <w:rsid w:val="007A5F08"/>
    <w:rsid w:val="007A6101"/>
    <w:rsid w:val="007A61BD"/>
    <w:rsid w:val="007A703A"/>
    <w:rsid w:val="007A704C"/>
    <w:rsid w:val="007A7FA4"/>
    <w:rsid w:val="007B0083"/>
    <w:rsid w:val="007B36BF"/>
    <w:rsid w:val="007B3F6F"/>
    <w:rsid w:val="007B5744"/>
    <w:rsid w:val="007B63C8"/>
    <w:rsid w:val="007B651D"/>
    <w:rsid w:val="007B6852"/>
    <w:rsid w:val="007B6A21"/>
    <w:rsid w:val="007B7453"/>
    <w:rsid w:val="007B7691"/>
    <w:rsid w:val="007C0DB4"/>
    <w:rsid w:val="007C0E1B"/>
    <w:rsid w:val="007C191A"/>
    <w:rsid w:val="007C3AA0"/>
    <w:rsid w:val="007C3AD2"/>
    <w:rsid w:val="007C408A"/>
    <w:rsid w:val="007C5A94"/>
    <w:rsid w:val="007C6705"/>
    <w:rsid w:val="007C6C40"/>
    <w:rsid w:val="007C7391"/>
    <w:rsid w:val="007C7D04"/>
    <w:rsid w:val="007D0A6C"/>
    <w:rsid w:val="007D0D81"/>
    <w:rsid w:val="007D0DA4"/>
    <w:rsid w:val="007D16C1"/>
    <w:rsid w:val="007D25B1"/>
    <w:rsid w:val="007D2CC3"/>
    <w:rsid w:val="007D3AC8"/>
    <w:rsid w:val="007D4102"/>
    <w:rsid w:val="007D42F2"/>
    <w:rsid w:val="007D495A"/>
    <w:rsid w:val="007D6F04"/>
    <w:rsid w:val="007D743E"/>
    <w:rsid w:val="007D79DD"/>
    <w:rsid w:val="007D79EC"/>
    <w:rsid w:val="007E00C4"/>
    <w:rsid w:val="007E04BF"/>
    <w:rsid w:val="007E0D70"/>
    <w:rsid w:val="007E1B03"/>
    <w:rsid w:val="007E2B31"/>
    <w:rsid w:val="007E474E"/>
    <w:rsid w:val="007E5143"/>
    <w:rsid w:val="007E6C00"/>
    <w:rsid w:val="007E6CC0"/>
    <w:rsid w:val="007E7853"/>
    <w:rsid w:val="007F06A6"/>
    <w:rsid w:val="007F294A"/>
    <w:rsid w:val="007F358D"/>
    <w:rsid w:val="007F44A8"/>
    <w:rsid w:val="007F4CCD"/>
    <w:rsid w:val="007F54B3"/>
    <w:rsid w:val="007F6CE5"/>
    <w:rsid w:val="007F7056"/>
    <w:rsid w:val="007F7960"/>
    <w:rsid w:val="008005F6"/>
    <w:rsid w:val="0080192E"/>
    <w:rsid w:val="00802D7C"/>
    <w:rsid w:val="00804228"/>
    <w:rsid w:val="008044FD"/>
    <w:rsid w:val="00804E61"/>
    <w:rsid w:val="008057A5"/>
    <w:rsid w:val="00805E96"/>
    <w:rsid w:val="00806459"/>
    <w:rsid w:val="008069A0"/>
    <w:rsid w:val="00806EDA"/>
    <w:rsid w:val="00807141"/>
    <w:rsid w:val="008072A5"/>
    <w:rsid w:val="008072EF"/>
    <w:rsid w:val="00810536"/>
    <w:rsid w:val="00813135"/>
    <w:rsid w:val="00813E3A"/>
    <w:rsid w:val="00814D50"/>
    <w:rsid w:val="00815547"/>
    <w:rsid w:val="00815DCD"/>
    <w:rsid w:val="00815E1E"/>
    <w:rsid w:val="00816812"/>
    <w:rsid w:val="00816C2D"/>
    <w:rsid w:val="008171BE"/>
    <w:rsid w:val="0081751C"/>
    <w:rsid w:val="00817F9E"/>
    <w:rsid w:val="0082022E"/>
    <w:rsid w:val="00820657"/>
    <w:rsid w:val="0082087B"/>
    <w:rsid w:val="0082193C"/>
    <w:rsid w:val="00821B2E"/>
    <w:rsid w:val="00821E0C"/>
    <w:rsid w:val="00822137"/>
    <w:rsid w:val="00822903"/>
    <w:rsid w:val="008239EF"/>
    <w:rsid w:val="00823EBD"/>
    <w:rsid w:val="008246CE"/>
    <w:rsid w:val="00825387"/>
    <w:rsid w:val="0082575A"/>
    <w:rsid w:val="008258F2"/>
    <w:rsid w:val="0082632D"/>
    <w:rsid w:val="0082639A"/>
    <w:rsid w:val="00827087"/>
    <w:rsid w:val="008274EB"/>
    <w:rsid w:val="0083028B"/>
    <w:rsid w:val="0083108D"/>
    <w:rsid w:val="008314EC"/>
    <w:rsid w:val="00831562"/>
    <w:rsid w:val="008319EA"/>
    <w:rsid w:val="008334EA"/>
    <w:rsid w:val="00834E84"/>
    <w:rsid w:val="008352A8"/>
    <w:rsid w:val="00835EDC"/>
    <w:rsid w:val="00837DF6"/>
    <w:rsid w:val="008416A1"/>
    <w:rsid w:val="00842462"/>
    <w:rsid w:val="00842D25"/>
    <w:rsid w:val="00843630"/>
    <w:rsid w:val="00844A58"/>
    <w:rsid w:val="00846E54"/>
    <w:rsid w:val="00847F26"/>
    <w:rsid w:val="00850537"/>
    <w:rsid w:val="008517EB"/>
    <w:rsid w:val="00851DEF"/>
    <w:rsid w:val="00852432"/>
    <w:rsid w:val="00853319"/>
    <w:rsid w:val="00854441"/>
    <w:rsid w:val="008562F7"/>
    <w:rsid w:val="00856E02"/>
    <w:rsid w:val="00857764"/>
    <w:rsid w:val="00857AFE"/>
    <w:rsid w:val="00860F8A"/>
    <w:rsid w:val="008611A4"/>
    <w:rsid w:val="008618D5"/>
    <w:rsid w:val="00861915"/>
    <w:rsid w:val="00861B7D"/>
    <w:rsid w:val="00861CDF"/>
    <w:rsid w:val="0086204B"/>
    <w:rsid w:val="00862A93"/>
    <w:rsid w:val="00862B61"/>
    <w:rsid w:val="00862CE4"/>
    <w:rsid w:val="00863958"/>
    <w:rsid w:val="00864653"/>
    <w:rsid w:val="0086477C"/>
    <w:rsid w:val="00866EEF"/>
    <w:rsid w:val="008673D2"/>
    <w:rsid w:val="0087067B"/>
    <w:rsid w:val="008706E0"/>
    <w:rsid w:val="00871B73"/>
    <w:rsid w:val="00872E38"/>
    <w:rsid w:val="008733D2"/>
    <w:rsid w:val="008734EA"/>
    <w:rsid w:val="0087425F"/>
    <w:rsid w:val="008750A9"/>
    <w:rsid w:val="008759AB"/>
    <w:rsid w:val="00875BCC"/>
    <w:rsid w:val="00875E55"/>
    <w:rsid w:val="00877B91"/>
    <w:rsid w:val="008800F8"/>
    <w:rsid w:val="0088081E"/>
    <w:rsid w:val="008808D5"/>
    <w:rsid w:val="0088218B"/>
    <w:rsid w:val="00882825"/>
    <w:rsid w:val="00882CAB"/>
    <w:rsid w:val="00882D7C"/>
    <w:rsid w:val="00883B3F"/>
    <w:rsid w:val="00883E6A"/>
    <w:rsid w:val="008855B5"/>
    <w:rsid w:val="0088724E"/>
    <w:rsid w:val="00887CAE"/>
    <w:rsid w:val="00887D1B"/>
    <w:rsid w:val="00887FA6"/>
    <w:rsid w:val="00890E01"/>
    <w:rsid w:val="008919AE"/>
    <w:rsid w:val="008933D7"/>
    <w:rsid w:val="008938A3"/>
    <w:rsid w:val="008949F5"/>
    <w:rsid w:val="008953A1"/>
    <w:rsid w:val="00895B8A"/>
    <w:rsid w:val="00895C8B"/>
    <w:rsid w:val="00896FC5"/>
    <w:rsid w:val="008A0082"/>
    <w:rsid w:val="008A0AB3"/>
    <w:rsid w:val="008A20AB"/>
    <w:rsid w:val="008A20CD"/>
    <w:rsid w:val="008A3E6B"/>
    <w:rsid w:val="008A4384"/>
    <w:rsid w:val="008A4BBE"/>
    <w:rsid w:val="008A4F58"/>
    <w:rsid w:val="008A4FA7"/>
    <w:rsid w:val="008A56E7"/>
    <w:rsid w:val="008A6ACC"/>
    <w:rsid w:val="008A7D76"/>
    <w:rsid w:val="008B12D9"/>
    <w:rsid w:val="008B18D4"/>
    <w:rsid w:val="008B2290"/>
    <w:rsid w:val="008B231E"/>
    <w:rsid w:val="008B23F9"/>
    <w:rsid w:val="008B26DC"/>
    <w:rsid w:val="008B2F8C"/>
    <w:rsid w:val="008B3DE4"/>
    <w:rsid w:val="008B47A7"/>
    <w:rsid w:val="008B5097"/>
    <w:rsid w:val="008B5453"/>
    <w:rsid w:val="008B55B2"/>
    <w:rsid w:val="008B63A0"/>
    <w:rsid w:val="008B6B58"/>
    <w:rsid w:val="008B79AE"/>
    <w:rsid w:val="008B7CAE"/>
    <w:rsid w:val="008C0AAB"/>
    <w:rsid w:val="008C1ED8"/>
    <w:rsid w:val="008C371E"/>
    <w:rsid w:val="008C3EFF"/>
    <w:rsid w:val="008C4103"/>
    <w:rsid w:val="008C488C"/>
    <w:rsid w:val="008C516C"/>
    <w:rsid w:val="008C55EF"/>
    <w:rsid w:val="008C5733"/>
    <w:rsid w:val="008C5CBF"/>
    <w:rsid w:val="008C6835"/>
    <w:rsid w:val="008C6BB9"/>
    <w:rsid w:val="008C7329"/>
    <w:rsid w:val="008C742F"/>
    <w:rsid w:val="008C7DA0"/>
    <w:rsid w:val="008C7E7E"/>
    <w:rsid w:val="008D07B7"/>
    <w:rsid w:val="008D0DA5"/>
    <w:rsid w:val="008D183F"/>
    <w:rsid w:val="008D1FA2"/>
    <w:rsid w:val="008D2A3A"/>
    <w:rsid w:val="008D2F56"/>
    <w:rsid w:val="008D3B12"/>
    <w:rsid w:val="008D52DE"/>
    <w:rsid w:val="008D658C"/>
    <w:rsid w:val="008D7833"/>
    <w:rsid w:val="008E15DE"/>
    <w:rsid w:val="008E1F6A"/>
    <w:rsid w:val="008E3238"/>
    <w:rsid w:val="008E39BF"/>
    <w:rsid w:val="008E47F8"/>
    <w:rsid w:val="008E5218"/>
    <w:rsid w:val="008E6F05"/>
    <w:rsid w:val="008E7744"/>
    <w:rsid w:val="008E7A46"/>
    <w:rsid w:val="008F0F1A"/>
    <w:rsid w:val="008F1A90"/>
    <w:rsid w:val="008F1FED"/>
    <w:rsid w:val="008F2010"/>
    <w:rsid w:val="008F29CE"/>
    <w:rsid w:val="008F34AD"/>
    <w:rsid w:val="008F4613"/>
    <w:rsid w:val="008F4A50"/>
    <w:rsid w:val="008F5C53"/>
    <w:rsid w:val="009009A9"/>
    <w:rsid w:val="00902CA0"/>
    <w:rsid w:val="00903190"/>
    <w:rsid w:val="0090474A"/>
    <w:rsid w:val="00905270"/>
    <w:rsid w:val="009063FF"/>
    <w:rsid w:val="009068B1"/>
    <w:rsid w:val="00906978"/>
    <w:rsid w:val="00906C0B"/>
    <w:rsid w:val="009074C1"/>
    <w:rsid w:val="00907FBE"/>
    <w:rsid w:val="00911638"/>
    <w:rsid w:val="00911C45"/>
    <w:rsid w:val="00912648"/>
    <w:rsid w:val="00913C23"/>
    <w:rsid w:val="00914A44"/>
    <w:rsid w:val="00915F89"/>
    <w:rsid w:val="009176A4"/>
    <w:rsid w:val="0092071E"/>
    <w:rsid w:val="00921357"/>
    <w:rsid w:val="00921A49"/>
    <w:rsid w:val="0092212E"/>
    <w:rsid w:val="00922AA1"/>
    <w:rsid w:val="00922CA6"/>
    <w:rsid w:val="009232C5"/>
    <w:rsid w:val="00924B22"/>
    <w:rsid w:val="009256EF"/>
    <w:rsid w:val="00925E2D"/>
    <w:rsid w:val="00926564"/>
    <w:rsid w:val="0092787F"/>
    <w:rsid w:val="009303DB"/>
    <w:rsid w:val="0093087B"/>
    <w:rsid w:val="00930B53"/>
    <w:rsid w:val="00931B93"/>
    <w:rsid w:val="00931FFB"/>
    <w:rsid w:val="009323AA"/>
    <w:rsid w:val="009323BB"/>
    <w:rsid w:val="0093248C"/>
    <w:rsid w:val="009331C0"/>
    <w:rsid w:val="00935FBB"/>
    <w:rsid w:val="009361DB"/>
    <w:rsid w:val="009367BD"/>
    <w:rsid w:val="0093699B"/>
    <w:rsid w:val="00936FA9"/>
    <w:rsid w:val="00937038"/>
    <w:rsid w:val="00937481"/>
    <w:rsid w:val="009374AF"/>
    <w:rsid w:val="00937E43"/>
    <w:rsid w:val="00940BBA"/>
    <w:rsid w:val="00940C49"/>
    <w:rsid w:val="0094115A"/>
    <w:rsid w:val="0094149A"/>
    <w:rsid w:val="009414A3"/>
    <w:rsid w:val="00941520"/>
    <w:rsid w:val="00941C9B"/>
    <w:rsid w:val="0094249F"/>
    <w:rsid w:val="009431D8"/>
    <w:rsid w:val="00943347"/>
    <w:rsid w:val="00945085"/>
    <w:rsid w:val="00945A17"/>
    <w:rsid w:val="0094689C"/>
    <w:rsid w:val="00946EEC"/>
    <w:rsid w:val="00947458"/>
    <w:rsid w:val="0094781C"/>
    <w:rsid w:val="00947AD1"/>
    <w:rsid w:val="00947B04"/>
    <w:rsid w:val="0095048A"/>
    <w:rsid w:val="00951D3B"/>
    <w:rsid w:val="009529CA"/>
    <w:rsid w:val="00952AA0"/>
    <w:rsid w:val="00952CAA"/>
    <w:rsid w:val="0095402C"/>
    <w:rsid w:val="00955A41"/>
    <w:rsid w:val="009564D7"/>
    <w:rsid w:val="00957A25"/>
    <w:rsid w:val="00960299"/>
    <w:rsid w:val="00960634"/>
    <w:rsid w:val="009632FB"/>
    <w:rsid w:val="00963C7E"/>
    <w:rsid w:val="00964A7C"/>
    <w:rsid w:val="00966729"/>
    <w:rsid w:val="00967153"/>
    <w:rsid w:val="0096724E"/>
    <w:rsid w:val="0096746B"/>
    <w:rsid w:val="00970FF8"/>
    <w:rsid w:val="00971155"/>
    <w:rsid w:val="00971321"/>
    <w:rsid w:val="00971A68"/>
    <w:rsid w:val="00972A31"/>
    <w:rsid w:val="00972B29"/>
    <w:rsid w:val="00972C0F"/>
    <w:rsid w:val="00973E7E"/>
    <w:rsid w:val="0097433C"/>
    <w:rsid w:val="00974A5B"/>
    <w:rsid w:val="00974B50"/>
    <w:rsid w:val="00975058"/>
    <w:rsid w:val="00977413"/>
    <w:rsid w:val="0098003E"/>
    <w:rsid w:val="00980563"/>
    <w:rsid w:val="0098199A"/>
    <w:rsid w:val="00982919"/>
    <w:rsid w:val="00983304"/>
    <w:rsid w:val="00983386"/>
    <w:rsid w:val="0098477D"/>
    <w:rsid w:val="00984B5C"/>
    <w:rsid w:val="00985B5B"/>
    <w:rsid w:val="00985C65"/>
    <w:rsid w:val="00985F0E"/>
    <w:rsid w:val="009864F3"/>
    <w:rsid w:val="009865AE"/>
    <w:rsid w:val="0098667F"/>
    <w:rsid w:val="00986A90"/>
    <w:rsid w:val="00986B0A"/>
    <w:rsid w:val="009872F2"/>
    <w:rsid w:val="00990D77"/>
    <w:rsid w:val="00990E2B"/>
    <w:rsid w:val="0099122B"/>
    <w:rsid w:val="009913CF"/>
    <w:rsid w:val="009914BB"/>
    <w:rsid w:val="00993A19"/>
    <w:rsid w:val="00994FA4"/>
    <w:rsid w:val="00995F15"/>
    <w:rsid w:val="009965EC"/>
    <w:rsid w:val="0099681D"/>
    <w:rsid w:val="009A0E7E"/>
    <w:rsid w:val="009A185F"/>
    <w:rsid w:val="009A21D3"/>
    <w:rsid w:val="009A3D12"/>
    <w:rsid w:val="009A4176"/>
    <w:rsid w:val="009A57C5"/>
    <w:rsid w:val="009A62F2"/>
    <w:rsid w:val="009A648D"/>
    <w:rsid w:val="009A6D19"/>
    <w:rsid w:val="009A6E3B"/>
    <w:rsid w:val="009A79B9"/>
    <w:rsid w:val="009B188D"/>
    <w:rsid w:val="009B19C5"/>
    <w:rsid w:val="009B2FAF"/>
    <w:rsid w:val="009B2FBF"/>
    <w:rsid w:val="009B38F6"/>
    <w:rsid w:val="009B4835"/>
    <w:rsid w:val="009B5204"/>
    <w:rsid w:val="009B62E2"/>
    <w:rsid w:val="009B694E"/>
    <w:rsid w:val="009C03A6"/>
    <w:rsid w:val="009C11C1"/>
    <w:rsid w:val="009C226A"/>
    <w:rsid w:val="009C2C85"/>
    <w:rsid w:val="009C3B20"/>
    <w:rsid w:val="009C41DD"/>
    <w:rsid w:val="009C5456"/>
    <w:rsid w:val="009C5584"/>
    <w:rsid w:val="009C607A"/>
    <w:rsid w:val="009C64B3"/>
    <w:rsid w:val="009C71E6"/>
    <w:rsid w:val="009C724C"/>
    <w:rsid w:val="009C7437"/>
    <w:rsid w:val="009D04DF"/>
    <w:rsid w:val="009D0647"/>
    <w:rsid w:val="009D1A37"/>
    <w:rsid w:val="009D3075"/>
    <w:rsid w:val="009D3736"/>
    <w:rsid w:val="009D4C54"/>
    <w:rsid w:val="009D4C90"/>
    <w:rsid w:val="009D6E9B"/>
    <w:rsid w:val="009D7366"/>
    <w:rsid w:val="009D74CE"/>
    <w:rsid w:val="009D7CDD"/>
    <w:rsid w:val="009D7E9E"/>
    <w:rsid w:val="009E0846"/>
    <w:rsid w:val="009E13F2"/>
    <w:rsid w:val="009E1F12"/>
    <w:rsid w:val="009E2F28"/>
    <w:rsid w:val="009E456A"/>
    <w:rsid w:val="009E4B19"/>
    <w:rsid w:val="009E4DF0"/>
    <w:rsid w:val="009E57C8"/>
    <w:rsid w:val="009E6155"/>
    <w:rsid w:val="009E7704"/>
    <w:rsid w:val="009E7D1A"/>
    <w:rsid w:val="009F0047"/>
    <w:rsid w:val="009F09CE"/>
    <w:rsid w:val="009F1012"/>
    <w:rsid w:val="009F188D"/>
    <w:rsid w:val="009F3952"/>
    <w:rsid w:val="009F4042"/>
    <w:rsid w:val="009F48D1"/>
    <w:rsid w:val="009F4BD5"/>
    <w:rsid w:val="009F4C42"/>
    <w:rsid w:val="009F4D48"/>
    <w:rsid w:val="009F5FC4"/>
    <w:rsid w:val="00A018A2"/>
    <w:rsid w:val="00A01A62"/>
    <w:rsid w:val="00A02579"/>
    <w:rsid w:val="00A03726"/>
    <w:rsid w:val="00A05EE5"/>
    <w:rsid w:val="00A06017"/>
    <w:rsid w:val="00A113BB"/>
    <w:rsid w:val="00A1175F"/>
    <w:rsid w:val="00A11FCC"/>
    <w:rsid w:val="00A1225B"/>
    <w:rsid w:val="00A12E52"/>
    <w:rsid w:val="00A1568C"/>
    <w:rsid w:val="00A157EE"/>
    <w:rsid w:val="00A15FA8"/>
    <w:rsid w:val="00A1615D"/>
    <w:rsid w:val="00A163DA"/>
    <w:rsid w:val="00A16486"/>
    <w:rsid w:val="00A16A3C"/>
    <w:rsid w:val="00A16E12"/>
    <w:rsid w:val="00A20634"/>
    <w:rsid w:val="00A21E7C"/>
    <w:rsid w:val="00A242AA"/>
    <w:rsid w:val="00A245B1"/>
    <w:rsid w:val="00A25DD9"/>
    <w:rsid w:val="00A26A3B"/>
    <w:rsid w:val="00A271FA"/>
    <w:rsid w:val="00A27343"/>
    <w:rsid w:val="00A27C23"/>
    <w:rsid w:val="00A27C84"/>
    <w:rsid w:val="00A302D1"/>
    <w:rsid w:val="00A30D0C"/>
    <w:rsid w:val="00A30F63"/>
    <w:rsid w:val="00A30FD2"/>
    <w:rsid w:val="00A31A58"/>
    <w:rsid w:val="00A31C50"/>
    <w:rsid w:val="00A33D14"/>
    <w:rsid w:val="00A354DB"/>
    <w:rsid w:val="00A363D2"/>
    <w:rsid w:val="00A368FE"/>
    <w:rsid w:val="00A37847"/>
    <w:rsid w:val="00A40161"/>
    <w:rsid w:val="00A40922"/>
    <w:rsid w:val="00A40B9B"/>
    <w:rsid w:val="00A40F23"/>
    <w:rsid w:val="00A411BB"/>
    <w:rsid w:val="00A417E3"/>
    <w:rsid w:val="00A421E3"/>
    <w:rsid w:val="00A46277"/>
    <w:rsid w:val="00A46679"/>
    <w:rsid w:val="00A466FC"/>
    <w:rsid w:val="00A476D9"/>
    <w:rsid w:val="00A47880"/>
    <w:rsid w:val="00A47A52"/>
    <w:rsid w:val="00A5028F"/>
    <w:rsid w:val="00A508D6"/>
    <w:rsid w:val="00A50E3F"/>
    <w:rsid w:val="00A511A1"/>
    <w:rsid w:val="00A514AB"/>
    <w:rsid w:val="00A51935"/>
    <w:rsid w:val="00A52BF2"/>
    <w:rsid w:val="00A537C2"/>
    <w:rsid w:val="00A54297"/>
    <w:rsid w:val="00A552DB"/>
    <w:rsid w:val="00A557AC"/>
    <w:rsid w:val="00A56877"/>
    <w:rsid w:val="00A5724C"/>
    <w:rsid w:val="00A600A5"/>
    <w:rsid w:val="00A604A5"/>
    <w:rsid w:val="00A60AD3"/>
    <w:rsid w:val="00A60F44"/>
    <w:rsid w:val="00A621C9"/>
    <w:rsid w:val="00A62B2F"/>
    <w:rsid w:val="00A634E4"/>
    <w:rsid w:val="00A662A8"/>
    <w:rsid w:val="00A66578"/>
    <w:rsid w:val="00A67577"/>
    <w:rsid w:val="00A67845"/>
    <w:rsid w:val="00A6785B"/>
    <w:rsid w:val="00A67C01"/>
    <w:rsid w:val="00A71E06"/>
    <w:rsid w:val="00A71E4E"/>
    <w:rsid w:val="00A758BF"/>
    <w:rsid w:val="00A768E0"/>
    <w:rsid w:val="00A76B10"/>
    <w:rsid w:val="00A76FA5"/>
    <w:rsid w:val="00A80FE2"/>
    <w:rsid w:val="00A8108C"/>
    <w:rsid w:val="00A81E58"/>
    <w:rsid w:val="00A820E7"/>
    <w:rsid w:val="00A826E7"/>
    <w:rsid w:val="00A828F9"/>
    <w:rsid w:val="00A82EFD"/>
    <w:rsid w:val="00A82F57"/>
    <w:rsid w:val="00A8306B"/>
    <w:rsid w:val="00A8500E"/>
    <w:rsid w:val="00A85645"/>
    <w:rsid w:val="00A8679C"/>
    <w:rsid w:val="00A86A36"/>
    <w:rsid w:val="00A86BE7"/>
    <w:rsid w:val="00A8720F"/>
    <w:rsid w:val="00A877F5"/>
    <w:rsid w:val="00A9091D"/>
    <w:rsid w:val="00A90937"/>
    <w:rsid w:val="00A90FA6"/>
    <w:rsid w:val="00A91047"/>
    <w:rsid w:val="00A919D1"/>
    <w:rsid w:val="00A92873"/>
    <w:rsid w:val="00A93321"/>
    <w:rsid w:val="00A933C5"/>
    <w:rsid w:val="00A933F1"/>
    <w:rsid w:val="00A95900"/>
    <w:rsid w:val="00A96420"/>
    <w:rsid w:val="00A965B5"/>
    <w:rsid w:val="00A96929"/>
    <w:rsid w:val="00A9727E"/>
    <w:rsid w:val="00A974DA"/>
    <w:rsid w:val="00AA0213"/>
    <w:rsid w:val="00AA2DEB"/>
    <w:rsid w:val="00AA3A62"/>
    <w:rsid w:val="00AA458C"/>
    <w:rsid w:val="00AA4822"/>
    <w:rsid w:val="00AA4AB3"/>
    <w:rsid w:val="00AA4D77"/>
    <w:rsid w:val="00AA54ED"/>
    <w:rsid w:val="00AA69CB"/>
    <w:rsid w:val="00AA728D"/>
    <w:rsid w:val="00AA76F4"/>
    <w:rsid w:val="00AA7A2E"/>
    <w:rsid w:val="00AB0A6A"/>
    <w:rsid w:val="00AB1846"/>
    <w:rsid w:val="00AB209B"/>
    <w:rsid w:val="00AB218B"/>
    <w:rsid w:val="00AB2397"/>
    <w:rsid w:val="00AB2957"/>
    <w:rsid w:val="00AB3463"/>
    <w:rsid w:val="00AB444B"/>
    <w:rsid w:val="00AB4AD7"/>
    <w:rsid w:val="00AB50F8"/>
    <w:rsid w:val="00AC04A5"/>
    <w:rsid w:val="00AC05A4"/>
    <w:rsid w:val="00AC0642"/>
    <w:rsid w:val="00AC0BBC"/>
    <w:rsid w:val="00AC174D"/>
    <w:rsid w:val="00AC2EA6"/>
    <w:rsid w:val="00AC3747"/>
    <w:rsid w:val="00AC5F1C"/>
    <w:rsid w:val="00AC63CE"/>
    <w:rsid w:val="00AC6CA0"/>
    <w:rsid w:val="00AC6D1E"/>
    <w:rsid w:val="00AC795B"/>
    <w:rsid w:val="00AC7FC9"/>
    <w:rsid w:val="00AD003B"/>
    <w:rsid w:val="00AD0A22"/>
    <w:rsid w:val="00AD132A"/>
    <w:rsid w:val="00AD21FD"/>
    <w:rsid w:val="00AD249C"/>
    <w:rsid w:val="00AD2D1D"/>
    <w:rsid w:val="00AD3289"/>
    <w:rsid w:val="00AD5071"/>
    <w:rsid w:val="00AD64D2"/>
    <w:rsid w:val="00AD7959"/>
    <w:rsid w:val="00AD7C02"/>
    <w:rsid w:val="00AD7E46"/>
    <w:rsid w:val="00AE08DF"/>
    <w:rsid w:val="00AE176A"/>
    <w:rsid w:val="00AE2457"/>
    <w:rsid w:val="00AE31BB"/>
    <w:rsid w:val="00AE4CBB"/>
    <w:rsid w:val="00AE714B"/>
    <w:rsid w:val="00AE7173"/>
    <w:rsid w:val="00AE780B"/>
    <w:rsid w:val="00AE7EA8"/>
    <w:rsid w:val="00AF0C30"/>
    <w:rsid w:val="00AF101A"/>
    <w:rsid w:val="00AF1CA1"/>
    <w:rsid w:val="00AF28E8"/>
    <w:rsid w:val="00AF2AC8"/>
    <w:rsid w:val="00AF33B6"/>
    <w:rsid w:val="00AF3D2F"/>
    <w:rsid w:val="00AF4434"/>
    <w:rsid w:val="00AF4737"/>
    <w:rsid w:val="00AF5E67"/>
    <w:rsid w:val="00AF6694"/>
    <w:rsid w:val="00AF676A"/>
    <w:rsid w:val="00AF7161"/>
    <w:rsid w:val="00AF72B7"/>
    <w:rsid w:val="00AF7302"/>
    <w:rsid w:val="00AF7A48"/>
    <w:rsid w:val="00B001E6"/>
    <w:rsid w:val="00B0031C"/>
    <w:rsid w:val="00B020F5"/>
    <w:rsid w:val="00B0350C"/>
    <w:rsid w:val="00B035E0"/>
    <w:rsid w:val="00B0383D"/>
    <w:rsid w:val="00B03FE8"/>
    <w:rsid w:val="00B04007"/>
    <w:rsid w:val="00B04924"/>
    <w:rsid w:val="00B06A09"/>
    <w:rsid w:val="00B06B44"/>
    <w:rsid w:val="00B07610"/>
    <w:rsid w:val="00B077B3"/>
    <w:rsid w:val="00B079BA"/>
    <w:rsid w:val="00B11628"/>
    <w:rsid w:val="00B1167C"/>
    <w:rsid w:val="00B12B15"/>
    <w:rsid w:val="00B13C29"/>
    <w:rsid w:val="00B13E7E"/>
    <w:rsid w:val="00B14291"/>
    <w:rsid w:val="00B14547"/>
    <w:rsid w:val="00B14FF1"/>
    <w:rsid w:val="00B15298"/>
    <w:rsid w:val="00B15582"/>
    <w:rsid w:val="00B203C5"/>
    <w:rsid w:val="00B21322"/>
    <w:rsid w:val="00B2152F"/>
    <w:rsid w:val="00B22638"/>
    <w:rsid w:val="00B22A50"/>
    <w:rsid w:val="00B22B09"/>
    <w:rsid w:val="00B237BF"/>
    <w:rsid w:val="00B26931"/>
    <w:rsid w:val="00B2733C"/>
    <w:rsid w:val="00B31217"/>
    <w:rsid w:val="00B31458"/>
    <w:rsid w:val="00B31767"/>
    <w:rsid w:val="00B3180D"/>
    <w:rsid w:val="00B32AAA"/>
    <w:rsid w:val="00B32EA0"/>
    <w:rsid w:val="00B33056"/>
    <w:rsid w:val="00B34E3F"/>
    <w:rsid w:val="00B37343"/>
    <w:rsid w:val="00B37A89"/>
    <w:rsid w:val="00B37D23"/>
    <w:rsid w:val="00B419CB"/>
    <w:rsid w:val="00B41D77"/>
    <w:rsid w:val="00B41F72"/>
    <w:rsid w:val="00B42324"/>
    <w:rsid w:val="00B42843"/>
    <w:rsid w:val="00B43182"/>
    <w:rsid w:val="00B43D6B"/>
    <w:rsid w:val="00B45995"/>
    <w:rsid w:val="00B464D2"/>
    <w:rsid w:val="00B506CC"/>
    <w:rsid w:val="00B50A92"/>
    <w:rsid w:val="00B5109D"/>
    <w:rsid w:val="00B510E0"/>
    <w:rsid w:val="00B51D7F"/>
    <w:rsid w:val="00B51F98"/>
    <w:rsid w:val="00B5228F"/>
    <w:rsid w:val="00B522F7"/>
    <w:rsid w:val="00B52925"/>
    <w:rsid w:val="00B53068"/>
    <w:rsid w:val="00B53572"/>
    <w:rsid w:val="00B53C17"/>
    <w:rsid w:val="00B53C22"/>
    <w:rsid w:val="00B54142"/>
    <w:rsid w:val="00B567EA"/>
    <w:rsid w:val="00B56D83"/>
    <w:rsid w:val="00B605E8"/>
    <w:rsid w:val="00B60FC0"/>
    <w:rsid w:val="00B6101D"/>
    <w:rsid w:val="00B613AE"/>
    <w:rsid w:val="00B61F41"/>
    <w:rsid w:val="00B62D56"/>
    <w:rsid w:val="00B633B5"/>
    <w:rsid w:val="00B648B4"/>
    <w:rsid w:val="00B6565C"/>
    <w:rsid w:val="00B65ABF"/>
    <w:rsid w:val="00B65D72"/>
    <w:rsid w:val="00B660BF"/>
    <w:rsid w:val="00B66568"/>
    <w:rsid w:val="00B672A7"/>
    <w:rsid w:val="00B674E1"/>
    <w:rsid w:val="00B7078F"/>
    <w:rsid w:val="00B70A96"/>
    <w:rsid w:val="00B71A19"/>
    <w:rsid w:val="00B72405"/>
    <w:rsid w:val="00B7362B"/>
    <w:rsid w:val="00B738EB"/>
    <w:rsid w:val="00B73D5E"/>
    <w:rsid w:val="00B74131"/>
    <w:rsid w:val="00B74720"/>
    <w:rsid w:val="00B74BF3"/>
    <w:rsid w:val="00B74D5A"/>
    <w:rsid w:val="00B7528C"/>
    <w:rsid w:val="00B75363"/>
    <w:rsid w:val="00B75D29"/>
    <w:rsid w:val="00B76A2C"/>
    <w:rsid w:val="00B777B7"/>
    <w:rsid w:val="00B77C61"/>
    <w:rsid w:val="00B77E8B"/>
    <w:rsid w:val="00B800F7"/>
    <w:rsid w:val="00B8192D"/>
    <w:rsid w:val="00B81961"/>
    <w:rsid w:val="00B825BC"/>
    <w:rsid w:val="00B84671"/>
    <w:rsid w:val="00B847A3"/>
    <w:rsid w:val="00B85169"/>
    <w:rsid w:val="00B87A2C"/>
    <w:rsid w:val="00B87E24"/>
    <w:rsid w:val="00B90D0C"/>
    <w:rsid w:val="00B9146D"/>
    <w:rsid w:val="00B91F60"/>
    <w:rsid w:val="00B92532"/>
    <w:rsid w:val="00B9315C"/>
    <w:rsid w:val="00B93276"/>
    <w:rsid w:val="00B9355F"/>
    <w:rsid w:val="00B93AB4"/>
    <w:rsid w:val="00B943BB"/>
    <w:rsid w:val="00B958D9"/>
    <w:rsid w:val="00B95A18"/>
    <w:rsid w:val="00B977E0"/>
    <w:rsid w:val="00BA1EDF"/>
    <w:rsid w:val="00BA2126"/>
    <w:rsid w:val="00BA2C5F"/>
    <w:rsid w:val="00BA48DE"/>
    <w:rsid w:val="00BA4B00"/>
    <w:rsid w:val="00BA4E99"/>
    <w:rsid w:val="00BA6341"/>
    <w:rsid w:val="00BA6564"/>
    <w:rsid w:val="00BA6FA1"/>
    <w:rsid w:val="00BA75E0"/>
    <w:rsid w:val="00BB0850"/>
    <w:rsid w:val="00BB125D"/>
    <w:rsid w:val="00BB16C2"/>
    <w:rsid w:val="00BB1A4E"/>
    <w:rsid w:val="00BB2059"/>
    <w:rsid w:val="00BB2994"/>
    <w:rsid w:val="00BB3493"/>
    <w:rsid w:val="00BB39DF"/>
    <w:rsid w:val="00BB3DEE"/>
    <w:rsid w:val="00BB419E"/>
    <w:rsid w:val="00BB41AC"/>
    <w:rsid w:val="00BB41F3"/>
    <w:rsid w:val="00BB4E52"/>
    <w:rsid w:val="00BB5B15"/>
    <w:rsid w:val="00BB5CF6"/>
    <w:rsid w:val="00BB62BC"/>
    <w:rsid w:val="00BB711E"/>
    <w:rsid w:val="00BB7340"/>
    <w:rsid w:val="00BB7371"/>
    <w:rsid w:val="00BB73DD"/>
    <w:rsid w:val="00BB75BA"/>
    <w:rsid w:val="00BC117D"/>
    <w:rsid w:val="00BC19ED"/>
    <w:rsid w:val="00BC1F2F"/>
    <w:rsid w:val="00BC20B9"/>
    <w:rsid w:val="00BC21BE"/>
    <w:rsid w:val="00BC25F3"/>
    <w:rsid w:val="00BC2A44"/>
    <w:rsid w:val="00BC4F9C"/>
    <w:rsid w:val="00BC5D5B"/>
    <w:rsid w:val="00BC6942"/>
    <w:rsid w:val="00BC698B"/>
    <w:rsid w:val="00BC73A6"/>
    <w:rsid w:val="00BD02CF"/>
    <w:rsid w:val="00BD0916"/>
    <w:rsid w:val="00BD1A25"/>
    <w:rsid w:val="00BD25B4"/>
    <w:rsid w:val="00BD3028"/>
    <w:rsid w:val="00BD3A48"/>
    <w:rsid w:val="00BD41C2"/>
    <w:rsid w:val="00BD4B38"/>
    <w:rsid w:val="00BD53D9"/>
    <w:rsid w:val="00BD5881"/>
    <w:rsid w:val="00BE010A"/>
    <w:rsid w:val="00BE18CE"/>
    <w:rsid w:val="00BE1B17"/>
    <w:rsid w:val="00BE1E82"/>
    <w:rsid w:val="00BE20A3"/>
    <w:rsid w:val="00BE309F"/>
    <w:rsid w:val="00BE31A6"/>
    <w:rsid w:val="00BE3A38"/>
    <w:rsid w:val="00BE3AB5"/>
    <w:rsid w:val="00BE478A"/>
    <w:rsid w:val="00BE4AD6"/>
    <w:rsid w:val="00BE4C11"/>
    <w:rsid w:val="00BE6949"/>
    <w:rsid w:val="00BE771C"/>
    <w:rsid w:val="00BF01DE"/>
    <w:rsid w:val="00BF097D"/>
    <w:rsid w:val="00BF0EB2"/>
    <w:rsid w:val="00BF1C8A"/>
    <w:rsid w:val="00BF2EE6"/>
    <w:rsid w:val="00BF3CB4"/>
    <w:rsid w:val="00BF4BEE"/>
    <w:rsid w:val="00BF521C"/>
    <w:rsid w:val="00BF628F"/>
    <w:rsid w:val="00BF6C8F"/>
    <w:rsid w:val="00BF7BF8"/>
    <w:rsid w:val="00C004C7"/>
    <w:rsid w:val="00C007F9"/>
    <w:rsid w:val="00C00A6E"/>
    <w:rsid w:val="00C00FC1"/>
    <w:rsid w:val="00C011AF"/>
    <w:rsid w:val="00C01956"/>
    <w:rsid w:val="00C038C1"/>
    <w:rsid w:val="00C048B0"/>
    <w:rsid w:val="00C05A1D"/>
    <w:rsid w:val="00C06337"/>
    <w:rsid w:val="00C06FA3"/>
    <w:rsid w:val="00C0756E"/>
    <w:rsid w:val="00C079EB"/>
    <w:rsid w:val="00C110EE"/>
    <w:rsid w:val="00C119D0"/>
    <w:rsid w:val="00C11C60"/>
    <w:rsid w:val="00C1212E"/>
    <w:rsid w:val="00C1217C"/>
    <w:rsid w:val="00C12384"/>
    <w:rsid w:val="00C13FEB"/>
    <w:rsid w:val="00C14DD6"/>
    <w:rsid w:val="00C1681D"/>
    <w:rsid w:val="00C17139"/>
    <w:rsid w:val="00C17974"/>
    <w:rsid w:val="00C20735"/>
    <w:rsid w:val="00C20DF2"/>
    <w:rsid w:val="00C213B9"/>
    <w:rsid w:val="00C223C2"/>
    <w:rsid w:val="00C22B5A"/>
    <w:rsid w:val="00C22C05"/>
    <w:rsid w:val="00C24B14"/>
    <w:rsid w:val="00C258D2"/>
    <w:rsid w:val="00C2761F"/>
    <w:rsid w:val="00C30608"/>
    <w:rsid w:val="00C30630"/>
    <w:rsid w:val="00C30F67"/>
    <w:rsid w:val="00C314D4"/>
    <w:rsid w:val="00C31872"/>
    <w:rsid w:val="00C32DBD"/>
    <w:rsid w:val="00C32E94"/>
    <w:rsid w:val="00C3325F"/>
    <w:rsid w:val="00C33379"/>
    <w:rsid w:val="00C336C1"/>
    <w:rsid w:val="00C33AA5"/>
    <w:rsid w:val="00C33C51"/>
    <w:rsid w:val="00C34602"/>
    <w:rsid w:val="00C3577C"/>
    <w:rsid w:val="00C35E7C"/>
    <w:rsid w:val="00C35FEF"/>
    <w:rsid w:val="00C36909"/>
    <w:rsid w:val="00C36AB4"/>
    <w:rsid w:val="00C377A5"/>
    <w:rsid w:val="00C378E0"/>
    <w:rsid w:val="00C3794E"/>
    <w:rsid w:val="00C4069A"/>
    <w:rsid w:val="00C409D3"/>
    <w:rsid w:val="00C412C1"/>
    <w:rsid w:val="00C41C7F"/>
    <w:rsid w:val="00C42560"/>
    <w:rsid w:val="00C43A6C"/>
    <w:rsid w:val="00C50E62"/>
    <w:rsid w:val="00C51423"/>
    <w:rsid w:val="00C52370"/>
    <w:rsid w:val="00C5262B"/>
    <w:rsid w:val="00C5266E"/>
    <w:rsid w:val="00C53EDC"/>
    <w:rsid w:val="00C54FAF"/>
    <w:rsid w:val="00C55435"/>
    <w:rsid w:val="00C557C3"/>
    <w:rsid w:val="00C56229"/>
    <w:rsid w:val="00C5697F"/>
    <w:rsid w:val="00C56D01"/>
    <w:rsid w:val="00C573FF"/>
    <w:rsid w:val="00C60829"/>
    <w:rsid w:val="00C60B2F"/>
    <w:rsid w:val="00C60F6A"/>
    <w:rsid w:val="00C6357F"/>
    <w:rsid w:val="00C6370C"/>
    <w:rsid w:val="00C6484A"/>
    <w:rsid w:val="00C64E89"/>
    <w:rsid w:val="00C64EAA"/>
    <w:rsid w:val="00C65849"/>
    <w:rsid w:val="00C66853"/>
    <w:rsid w:val="00C66DB3"/>
    <w:rsid w:val="00C66EB7"/>
    <w:rsid w:val="00C67620"/>
    <w:rsid w:val="00C6793C"/>
    <w:rsid w:val="00C7051F"/>
    <w:rsid w:val="00C7059D"/>
    <w:rsid w:val="00C707F1"/>
    <w:rsid w:val="00C71213"/>
    <w:rsid w:val="00C71C54"/>
    <w:rsid w:val="00C71F81"/>
    <w:rsid w:val="00C735ED"/>
    <w:rsid w:val="00C74219"/>
    <w:rsid w:val="00C745CF"/>
    <w:rsid w:val="00C7603D"/>
    <w:rsid w:val="00C7645A"/>
    <w:rsid w:val="00C80033"/>
    <w:rsid w:val="00C81D26"/>
    <w:rsid w:val="00C821CC"/>
    <w:rsid w:val="00C82B49"/>
    <w:rsid w:val="00C82C66"/>
    <w:rsid w:val="00C839EF"/>
    <w:rsid w:val="00C83C0E"/>
    <w:rsid w:val="00C83CA5"/>
    <w:rsid w:val="00C859DE"/>
    <w:rsid w:val="00C85C1F"/>
    <w:rsid w:val="00C8783E"/>
    <w:rsid w:val="00C87A39"/>
    <w:rsid w:val="00C901FB"/>
    <w:rsid w:val="00C90668"/>
    <w:rsid w:val="00C920B9"/>
    <w:rsid w:val="00C938DA"/>
    <w:rsid w:val="00C9414D"/>
    <w:rsid w:val="00C94634"/>
    <w:rsid w:val="00C94831"/>
    <w:rsid w:val="00C949B4"/>
    <w:rsid w:val="00C9629E"/>
    <w:rsid w:val="00C97114"/>
    <w:rsid w:val="00C97A51"/>
    <w:rsid w:val="00CA0D05"/>
    <w:rsid w:val="00CA0E0C"/>
    <w:rsid w:val="00CA2CAC"/>
    <w:rsid w:val="00CA3029"/>
    <w:rsid w:val="00CA3580"/>
    <w:rsid w:val="00CA3E68"/>
    <w:rsid w:val="00CA3F39"/>
    <w:rsid w:val="00CA5FE1"/>
    <w:rsid w:val="00CA642D"/>
    <w:rsid w:val="00CA6C4F"/>
    <w:rsid w:val="00CA7761"/>
    <w:rsid w:val="00CA779C"/>
    <w:rsid w:val="00CA7816"/>
    <w:rsid w:val="00CB0491"/>
    <w:rsid w:val="00CB0E53"/>
    <w:rsid w:val="00CB0F69"/>
    <w:rsid w:val="00CB10F5"/>
    <w:rsid w:val="00CB1448"/>
    <w:rsid w:val="00CB1FC0"/>
    <w:rsid w:val="00CB21EC"/>
    <w:rsid w:val="00CB3097"/>
    <w:rsid w:val="00CB44BD"/>
    <w:rsid w:val="00CB4A7B"/>
    <w:rsid w:val="00CB53B5"/>
    <w:rsid w:val="00CB5C88"/>
    <w:rsid w:val="00CB6519"/>
    <w:rsid w:val="00CB68DB"/>
    <w:rsid w:val="00CC0304"/>
    <w:rsid w:val="00CC1466"/>
    <w:rsid w:val="00CC27CE"/>
    <w:rsid w:val="00CC288A"/>
    <w:rsid w:val="00CC28D5"/>
    <w:rsid w:val="00CC2EE9"/>
    <w:rsid w:val="00CC433A"/>
    <w:rsid w:val="00CC5AC5"/>
    <w:rsid w:val="00CC6385"/>
    <w:rsid w:val="00CC6855"/>
    <w:rsid w:val="00CC72CB"/>
    <w:rsid w:val="00CC75A2"/>
    <w:rsid w:val="00CD0A3F"/>
    <w:rsid w:val="00CD25BF"/>
    <w:rsid w:val="00CD3724"/>
    <w:rsid w:val="00CD47B2"/>
    <w:rsid w:val="00CD4939"/>
    <w:rsid w:val="00CD495B"/>
    <w:rsid w:val="00CD57C7"/>
    <w:rsid w:val="00CD601B"/>
    <w:rsid w:val="00CD661D"/>
    <w:rsid w:val="00CE1035"/>
    <w:rsid w:val="00CE2C92"/>
    <w:rsid w:val="00CE2F89"/>
    <w:rsid w:val="00CE3026"/>
    <w:rsid w:val="00CE3C25"/>
    <w:rsid w:val="00CE45D5"/>
    <w:rsid w:val="00CE4897"/>
    <w:rsid w:val="00CE5301"/>
    <w:rsid w:val="00CE560E"/>
    <w:rsid w:val="00CE5809"/>
    <w:rsid w:val="00CE5953"/>
    <w:rsid w:val="00CE66B0"/>
    <w:rsid w:val="00CE7522"/>
    <w:rsid w:val="00CF0A65"/>
    <w:rsid w:val="00CF0BD4"/>
    <w:rsid w:val="00CF0FD2"/>
    <w:rsid w:val="00CF1BBF"/>
    <w:rsid w:val="00CF1E5F"/>
    <w:rsid w:val="00CF1F7A"/>
    <w:rsid w:val="00CF3253"/>
    <w:rsid w:val="00CF3DD9"/>
    <w:rsid w:val="00CF517F"/>
    <w:rsid w:val="00CF5720"/>
    <w:rsid w:val="00CF5DA4"/>
    <w:rsid w:val="00CF6D23"/>
    <w:rsid w:val="00CF72B9"/>
    <w:rsid w:val="00CF76FB"/>
    <w:rsid w:val="00CF785E"/>
    <w:rsid w:val="00D0065D"/>
    <w:rsid w:val="00D0137F"/>
    <w:rsid w:val="00D0235B"/>
    <w:rsid w:val="00D0346B"/>
    <w:rsid w:val="00D036A4"/>
    <w:rsid w:val="00D03D80"/>
    <w:rsid w:val="00D050C2"/>
    <w:rsid w:val="00D05668"/>
    <w:rsid w:val="00D065E6"/>
    <w:rsid w:val="00D0748D"/>
    <w:rsid w:val="00D1002A"/>
    <w:rsid w:val="00D10B1F"/>
    <w:rsid w:val="00D11424"/>
    <w:rsid w:val="00D116B4"/>
    <w:rsid w:val="00D11784"/>
    <w:rsid w:val="00D1182A"/>
    <w:rsid w:val="00D13A95"/>
    <w:rsid w:val="00D14646"/>
    <w:rsid w:val="00D149BB"/>
    <w:rsid w:val="00D14C7E"/>
    <w:rsid w:val="00D15646"/>
    <w:rsid w:val="00D1590D"/>
    <w:rsid w:val="00D165AB"/>
    <w:rsid w:val="00D17A53"/>
    <w:rsid w:val="00D17B2B"/>
    <w:rsid w:val="00D17C64"/>
    <w:rsid w:val="00D17D3F"/>
    <w:rsid w:val="00D22379"/>
    <w:rsid w:val="00D227C0"/>
    <w:rsid w:val="00D2341E"/>
    <w:rsid w:val="00D277EF"/>
    <w:rsid w:val="00D31493"/>
    <w:rsid w:val="00D3176F"/>
    <w:rsid w:val="00D31E1B"/>
    <w:rsid w:val="00D332AC"/>
    <w:rsid w:val="00D33819"/>
    <w:rsid w:val="00D33CC3"/>
    <w:rsid w:val="00D34210"/>
    <w:rsid w:val="00D3435D"/>
    <w:rsid w:val="00D344AB"/>
    <w:rsid w:val="00D34A79"/>
    <w:rsid w:val="00D34E22"/>
    <w:rsid w:val="00D352F4"/>
    <w:rsid w:val="00D362A7"/>
    <w:rsid w:val="00D40283"/>
    <w:rsid w:val="00D40680"/>
    <w:rsid w:val="00D43AE3"/>
    <w:rsid w:val="00D44AFD"/>
    <w:rsid w:val="00D4551F"/>
    <w:rsid w:val="00D45B6B"/>
    <w:rsid w:val="00D46318"/>
    <w:rsid w:val="00D4770F"/>
    <w:rsid w:val="00D51B09"/>
    <w:rsid w:val="00D54827"/>
    <w:rsid w:val="00D54ADE"/>
    <w:rsid w:val="00D5519E"/>
    <w:rsid w:val="00D5554A"/>
    <w:rsid w:val="00D56480"/>
    <w:rsid w:val="00D568E9"/>
    <w:rsid w:val="00D56988"/>
    <w:rsid w:val="00D56BEC"/>
    <w:rsid w:val="00D6038E"/>
    <w:rsid w:val="00D609C1"/>
    <w:rsid w:val="00D6149E"/>
    <w:rsid w:val="00D6159A"/>
    <w:rsid w:val="00D62760"/>
    <w:rsid w:val="00D6277C"/>
    <w:rsid w:val="00D62952"/>
    <w:rsid w:val="00D64146"/>
    <w:rsid w:val="00D64890"/>
    <w:rsid w:val="00D65597"/>
    <w:rsid w:val="00D6679E"/>
    <w:rsid w:val="00D66BA5"/>
    <w:rsid w:val="00D66FF7"/>
    <w:rsid w:val="00D676BD"/>
    <w:rsid w:val="00D679BA"/>
    <w:rsid w:val="00D70F5E"/>
    <w:rsid w:val="00D714D4"/>
    <w:rsid w:val="00D72842"/>
    <w:rsid w:val="00D731AA"/>
    <w:rsid w:val="00D74572"/>
    <w:rsid w:val="00D7509F"/>
    <w:rsid w:val="00D759C8"/>
    <w:rsid w:val="00D76356"/>
    <w:rsid w:val="00D76BDA"/>
    <w:rsid w:val="00D76F01"/>
    <w:rsid w:val="00D77F95"/>
    <w:rsid w:val="00D80772"/>
    <w:rsid w:val="00D80A47"/>
    <w:rsid w:val="00D80D7E"/>
    <w:rsid w:val="00D81737"/>
    <w:rsid w:val="00D81926"/>
    <w:rsid w:val="00D81D87"/>
    <w:rsid w:val="00D8306A"/>
    <w:rsid w:val="00D836BD"/>
    <w:rsid w:val="00D83739"/>
    <w:rsid w:val="00D85447"/>
    <w:rsid w:val="00D85AA4"/>
    <w:rsid w:val="00D86B16"/>
    <w:rsid w:val="00D878FF"/>
    <w:rsid w:val="00D90517"/>
    <w:rsid w:val="00D92930"/>
    <w:rsid w:val="00D93BF8"/>
    <w:rsid w:val="00D93D17"/>
    <w:rsid w:val="00D94FEF"/>
    <w:rsid w:val="00DA0838"/>
    <w:rsid w:val="00DA0BF2"/>
    <w:rsid w:val="00DA1799"/>
    <w:rsid w:val="00DA1967"/>
    <w:rsid w:val="00DA1BEE"/>
    <w:rsid w:val="00DA1D10"/>
    <w:rsid w:val="00DA2FBE"/>
    <w:rsid w:val="00DA39A8"/>
    <w:rsid w:val="00DA58C6"/>
    <w:rsid w:val="00DA5ECF"/>
    <w:rsid w:val="00DA6339"/>
    <w:rsid w:val="00DA6C53"/>
    <w:rsid w:val="00DA6EC8"/>
    <w:rsid w:val="00DA7513"/>
    <w:rsid w:val="00DA752C"/>
    <w:rsid w:val="00DA7768"/>
    <w:rsid w:val="00DA7E38"/>
    <w:rsid w:val="00DB0D4E"/>
    <w:rsid w:val="00DB1424"/>
    <w:rsid w:val="00DB228C"/>
    <w:rsid w:val="00DB2911"/>
    <w:rsid w:val="00DB3079"/>
    <w:rsid w:val="00DB3778"/>
    <w:rsid w:val="00DB4554"/>
    <w:rsid w:val="00DB4FD4"/>
    <w:rsid w:val="00DB5292"/>
    <w:rsid w:val="00DB60BB"/>
    <w:rsid w:val="00DB650C"/>
    <w:rsid w:val="00DB6A3E"/>
    <w:rsid w:val="00DB7E96"/>
    <w:rsid w:val="00DB7F23"/>
    <w:rsid w:val="00DC09F9"/>
    <w:rsid w:val="00DC1D0F"/>
    <w:rsid w:val="00DC3E32"/>
    <w:rsid w:val="00DC3F6B"/>
    <w:rsid w:val="00DC4288"/>
    <w:rsid w:val="00DC607C"/>
    <w:rsid w:val="00DC6088"/>
    <w:rsid w:val="00DC6214"/>
    <w:rsid w:val="00DC693C"/>
    <w:rsid w:val="00DC6B6F"/>
    <w:rsid w:val="00DC6E6E"/>
    <w:rsid w:val="00DC730F"/>
    <w:rsid w:val="00DC7BEF"/>
    <w:rsid w:val="00DD00E6"/>
    <w:rsid w:val="00DD1019"/>
    <w:rsid w:val="00DD1902"/>
    <w:rsid w:val="00DD19DD"/>
    <w:rsid w:val="00DD2BE8"/>
    <w:rsid w:val="00DD31EB"/>
    <w:rsid w:val="00DD36FD"/>
    <w:rsid w:val="00DD39E2"/>
    <w:rsid w:val="00DD3DE0"/>
    <w:rsid w:val="00DD553A"/>
    <w:rsid w:val="00DD5B18"/>
    <w:rsid w:val="00DD61F8"/>
    <w:rsid w:val="00DD6706"/>
    <w:rsid w:val="00DD6D9F"/>
    <w:rsid w:val="00DD716E"/>
    <w:rsid w:val="00DD79EE"/>
    <w:rsid w:val="00DE05F5"/>
    <w:rsid w:val="00DE1945"/>
    <w:rsid w:val="00DE1BFC"/>
    <w:rsid w:val="00DE2200"/>
    <w:rsid w:val="00DE228D"/>
    <w:rsid w:val="00DE29F8"/>
    <w:rsid w:val="00DE2AD2"/>
    <w:rsid w:val="00DE3719"/>
    <w:rsid w:val="00DE3B51"/>
    <w:rsid w:val="00DE3C70"/>
    <w:rsid w:val="00DE415A"/>
    <w:rsid w:val="00DE4499"/>
    <w:rsid w:val="00DE5371"/>
    <w:rsid w:val="00DE66E3"/>
    <w:rsid w:val="00DE7AEF"/>
    <w:rsid w:val="00DE7DD4"/>
    <w:rsid w:val="00DE7EB7"/>
    <w:rsid w:val="00DF04D2"/>
    <w:rsid w:val="00DF06C0"/>
    <w:rsid w:val="00DF0E40"/>
    <w:rsid w:val="00DF2341"/>
    <w:rsid w:val="00DF2675"/>
    <w:rsid w:val="00DF312C"/>
    <w:rsid w:val="00DF41EE"/>
    <w:rsid w:val="00DF42A5"/>
    <w:rsid w:val="00DF5187"/>
    <w:rsid w:val="00DF58CD"/>
    <w:rsid w:val="00DF5C77"/>
    <w:rsid w:val="00DF5EBB"/>
    <w:rsid w:val="00DF69C2"/>
    <w:rsid w:val="00DF7050"/>
    <w:rsid w:val="00DF722F"/>
    <w:rsid w:val="00DF78BE"/>
    <w:rsid w:val="00E01358"/>
    <w:rsid w:val="00E01B0C"/>
    <w:rsid w:val="00E01CB8"/>
    <w:rsid w:val="00E0237B"/>
    <w:rsid w:val="00E02607"/>
    <w:rsid w:val="00E029FE"/>
    <w:rsid w:val="00E03134"/>
    <w:rsid w:val="00E03331"/>
    <w:rsid w:val="00E033BE"/>
    <w:rsid w:val="00E03C81"/>
    <w:rsid w:val="00E03EC6"/>
    <w:rsid w:val="00E048A3"/>
    <w:rsid w:val="00E04A03"/>
    <w:rsid w:val="00E052AD"/>
    <w:rsid w:val="00E05363"/>
    <w:rsid w:val="00E058AF"/>
    <w:rsid w:val="00E05B4E"/>
    <w:rsid w:val="00E06338"/>
    <w:rsid w:val="00E0710A"/>
    <w:rsid w:val="00E10134"/>
    <w:rsid w:val="00E115CC"/>
    <w:rsid w:val="00E12194"/>
    <w:rsid w:val="00E133C4"/>
    <w:rsid w:val="00E14F88"/>
    <w:rsid w:val="00E1543C"/>
    <w:rsid w:val="00E16550"/>
    <w:rsid w:val="00E16B9D"/>
    <w:rsid w:val="00E2018C"/>
    <w:rsid w:val="00E20A15"/>
    <w:rsid w:val="00E20C91"/>
    <w:rsid w:val="00E212D7"/>
    <w:rsid w:val="00E24EE9"/>
    <w:rsid w:val="00E261E7"/>
    <w:rsid w:val="00E2666B"/>
    <w:rsid w:val="00E27FC2"/>
    <w:rsid w:val="00E3094B"/>
    <w:rsid w:val="00E35A5E"/>
    <w:rsid w:val="00E35DA8"/>
    <w:rsid w:val="00E36456"/>
    <w:rsid w:val="00E3713D"/>
    <w:rsid w:val="00E37AC2"/>
    <w:rsid w:val="00E37E83"/>
    <w:rsid w:val="00E4008F"/>
    <w:rsid w:val="00E404DA"/>
    <w:rsid w:val="00E40CA0"/>
    <w:rsid w:val="00E417CD"/>
    <w:rsid w:val="00E4292D"/>
    <w:rsid w:val="00E4301B"/>
    <w:rsid w:val="00E43429"/>
    <w:rsid w:val="00E4348F"/>
    <w:rsid w:val="00E45104"/>
    <w:rsid w:val="00E45A4E"/>
    <w:rsid w:val="00E46DF4"/>
    <w:rsid w:val="00E50035"/>
    <w:rsid w:val="00E519EF"/>
    <w:rsid w:val="00E536C5"/>
    <w:rsid w:val="00E55382"/>
    <w:rsid w:val="00E55EA3"/>
    <w:rsid w:val="00E561A8"/>
    <w:rsid w:val="00E562B2"/>
    <w:rsid w:val="00E56F4E"/>
    <w:rsid w:val="00E57A3C"/>
    <w:rsid w:val="00E57CE8"/>
    <w:rsid w:val="00E60226"/>
    <w:rsid w:val="00E60315"/>
    <w:rsid w:val="00E605CA"/>
    <w:rsid w:val="00E622F3"/>
    <w:rsid w:val="00E62A26"/>
    <w:rsid w:val="00E63A63"/>
    <w:rsid w:val="00E65274"/>
    <w:rsid w:val="00E66D4E"/>
    <w:rsid w:val="00E66F37"/>
    <w:rsid w:val="00E70A08"/>
    <w:rsid w:val="00E71665"/>
    <w:rsid w:val="00E71BA0"/>
    <w:rsid w:val="00E722C4"/>
    <w:rsid w:val="00E735D5"/>
    <w:rsid w:val="00E73CF9"/>
    <w:rsid w:val="00E741C3"/>
    <w:rsid w:val="00E74562"/>
    <w:rsid w:val="00E74E69"/>
    <w:rsid w:val="00E75014"/>
    <w:rsid w:val="00E7549E"/>
    <w:rsid w:val="00E75C9E"/>
    <w:rsid w:val="00E7676D"/>
    <w:rsid w:val="00E76A93"/>
    <w:rsid w:val="00E76B9D"/>
    <w:rsid w:val="00E76D90"/>
    <w:rsid w:val="00E8153E"/>
    <w:rsid w:val="00E83F23"/>
    <w:rsid w:val="00E84184"/>
    <w:rsid w:val="00E84909"/>
    <w:rsid w:val="00E85972"/>
    <w:rsid w:val="00E862AF"/>
    <w:rsid w:val="00E87BF6"/>
    <w:rsid w:val="00E92876"/>
    <w:rsid w:val="00E96067"/>
    <w:rsid w:val="00E96F22"/>
    <w:rsid w:val="00EA076F"/>
    <w:rsid w:val="00EA0D4B"/>
    <w:rsid w:val="00EA0FE5"/>
    <w:rsid w:val="00EA1AAA"/>
    <w:rsid w:val="00EA2B1F"/>
    <w:rsid w:val="00EA355D"/>
    <w:rsid w:val="00EA3976"/>
    <w:rsid w:val="00EA77C0"/>
    <w:rsid w:val="00EB18C9"/>
    <w:rsid w:val="00EB32E6"/>
    <w:rsid w:val="00EB334E"/>
    <w:rsid w:val="00EB4400"/>
    <w:rsid w:val="00EB4C1F"/>
    <w:rsid w:val="00EB4E49"/>
    <w:rsid w:val="00EB5C55"/>
    <w:rsid w:val="00EB5DF5"/>
    <w:rsid w:val="00EB5E92"/>
    <w:rsid w:val="00EB6239"/>
    <w:rsid w:val="00EB6EA3"/>
    <w:rsid w:val="00EB71AA"/>
    <w:rsid w:val="00EB7736"/>
    <w:rsid w:val="00EB7ADC"/>
    <w:rsid w:val="00EB7BE9"/>
    <w:rsid w:val="00EB7F5A"/>
    <w:rsid w:val="00EC059E"/>
    <w:rsid w:val="00EC07CA"/>
    <w:rsid w:val="00EC16CA"/>
    <w:rsid w:val="00EC1E83"/>
    <w:rsid w:val="00EC329E"/>
    <w:rsid w:val="00EC3EB2"/>
    <w:rsid w:val="00EC4B7B"/>
    <w:rsid w:val="00EC797D"/>
    <w:rsid w:val="00ED025C"/>
    <w:rsid w:val="00ED11BD"/>
    <w:rsid w:val="00ED171F"/>
    <w:rsid w:val="00ED1BA3"/>
    <w:rsid w:val="00ED3491"/>
    <w:rsid w:val="00ED459B"/>
    <w:rsid w:val="00ED4837"/>
    <w:rsid w:val="00ED54CE"/>
    <w:rsid w:val="00ED629F"/>
    <w:rsid w:val="00ED72BB"/>
    <w:rsid w:val="00ED7914"/>
    <w:rsid w:val="00ED7B8E"/>
    <w:rsid w:val="00EE0FEF"/>
    <w:rsid w:val="00EE20AD"/>
    <w:rsid w:val="00EE33CD"/>
    <w:rsid w:val="00EE3D35"/>
    <w:rsid w:val="00EE411F"/>
    <w:rsid w:val="00EE660B"/>
    <w:rsid w:val="00EE6ED3"/>
    <w:rsid w:val="00EF2AA6"/>
    <w:rsid w:val="00EF35C2"/>
    <w:rsid w:val="00EF5059"/>
    <w:rsid w:val="00EF5D47"/>
    <w:rsid w:val="00EF5DBC"/>
    <w:rsid w:val="00EF667B"/>
    <w:rsid w:val="00EF6958"/>
    <w:rsid w:val="00EF71AB"/>
    <w:rsid w:val="00EF7311"/>
    <w:rsid w:val="00EF7EF1"/>
    <w:rsid w:val="00F00791"/>
    <w:rsid w:val="00F00BEC"/>
    <w:rsid w:val="00F011E6"/>
    <w:rsid w:val="00F02CF3"/>
    <w:rsid w:val="00F02E41"/>
    <w:rsid w:val="00F04E64"/>
    <w:rsid w:val="00F04EE7"/>
    <w:rsid w:val="00F05825"/>
    <w:rsid w:val="00F06E8F"/>
    <w:rsid w:val="00F072EE"/>
    <w:rsid w:val="00F11E8E"/>
    <w:rsid w:val="00F13151"/>
    <w:rsid w:val="00F13989"/>
    <w:rsid w:val="00F14338"/>
    <w:rsid w:val="00F14545"/>
    <w:rsid w:val="00F1469C"/>
    <w:rsid w:val="00F14D0E"/>
    <w:rsid w:val="00F151C0"/>
    <w:rsid w:val="00F15408"/>
    <w:rsid w:val="00F16102"/>
    <w:rsid w:val="00F168E0"/>
    <w:rsid w:val="00F16B48"/>
    <w:rsid w:val="00F16D73"/>
    <w:rsid w:val="00F170A1"/>
    <w:rsid w:val="00F20ADE"/>
    <w:rsid w:val="00F21055"/>
    <w:rsid w:val="00F21DEC"/>
    <w:rsid w:val="00F2258E"/>
    <w:rsid w:val="00F232CD"/>
    <w:rsid w:val="00F2460A"/>
    <w:rsid w:val="00F253D3"/>
    <w:rsid w:val="00F30D2E"/>
    <w:rsid w:val="00F31263"/>
    <w:rsid w:val="00F32180"/>
    <w:rsid w:val="00F33CCC"/>
    <w:rsid w:val="00F34519"/>
    <w:rsid w:val="00F3475A"/>
    <w:rsid w:val="00F34A26"/>
    <w:rsid w:val="00F34D27"/>
    <w:rsid w:val="00F35651"/>
    <w:rsid w:val="00F35F9F"/>
    <w:rsid w:val="00F36CC2"/>
    <w:rsid w:val="00F370FE"/>
    <w:rsid w:val="00F40B60"/>
    <w:rsid w:val="00F40D59"/>
    <w:rsid w:val="00F42301"/>
    <w:rsid w:val="00F424D0"/>
    <w:rsid w:val="00F42E28"/>
    <w:rsid w:val="00F432EF"/>
    <w:rsid w:val="00F4388A"/>
    <w:rsid w:val="00F454D2"/>
    <w:rsid w:val="00F463CC"/>
    <w:rsid w:val="00F46E70"/>
    <w:rsid w:val="00F5020D"/>
    <w:rsid w:val="00F509CB"/>
    <w:rsid w:val="00F5171A"/>
    <w:rsid w:val="00F51E3D"/>
    <w:rsid w:val="00F5218C"/>
    <w:rsid w:val="00F54483"/>
    <w:rsid w:val="00F54568"/>
    <w:rsid w:val="00F55B4C"/>
    <w:rsid w:val="00F57023"/>
    <w:rsid w:val="00F603F1"/>
    <w:rsid w:val="00F605C4"/>
    <w:rsid w:val="00F613B1"/>
    <w:rsid w:val="00F61B76"/>
    <w:rsid w:val="00F62B89"/>
    <w:rsid w:val="00F62F8F"/>
    <w:rsid w:val="00F634B7"/>
    <w:rsid w:val="00F635E0"/>
    <w:rsid w:val="00F6528C"/>
    <w:rsid w:val="00F65914"/>
    <w:rsid w:val="00F65B7F"/>
    <w:rsid w:val="00F675BB"/>
    <w:rsid w:val="00F677DD"/>
    <w:rsid w:val="00F67AB1"/>
    <w:rsid w:val="00F7095D"/>
    <w:rsid w:val="00F721EC"/>
    <w:rsid w:val="00F739FE"/>
    <w:rsid w:val="00F75A84"/>
    <w:rsid w:val="00F76074"/>
    <w:rsid w:val="00F80580"/>
    <w:rsid w:val="00F813F7"/>
    <w:rsid w:val="00F81675"/>
    <w:rsid w:val="00F82473"/>
    <w:rsid w:val="00F82501"/>
    <w:rsid w:val="00F82B2B"/>
    <w:rsid w:val="00F8394D"/>
    <w:rsid w:val="00F8531E"/>
    <w:rsid w:val="00F85EE4"/>
    <w:rsid w:val="00F8629F"/>
    <w:rsid w:val="00F871A2"/>
    <w:rsid w:val="00F9006A"/>
    <w:rsid w:val="00F90AD3"/>
    <w:rsid w:val="00F92569"/>
    <w:rsid w:val="00F93025"/>
    <w:rsid w:val="00F949B3"/>
    <w:rsid w:val="00F94B2C"/>
    <w:rsid w:val="00F94D55"/>
    <w:rsid w:val="00F955B2"/>
    <w:rsid w:val="00F9570A"/>
    <w:rsid w:val="00F959D7"/>
    <w:rsid w:val="00F95EDF"/>
    <w:rsid w:val="00F96CB4"/>
    <w:rsid w:val="00FA17BC"/>
    <w:rsid w:val="00FA1D96"/>
    <w:rsid w:val="00FA2079"/>
    <w:rsid w:val="00FA224B"/>
    <w:rsid w:val="00FA22DC"/>
    <w:rsid w:val="00FA251B"/>
    <w:rsid w:val="00FA2E09"/>
    <w:rsid w:val="00FA5CF8"/>
    <w:rsid w:val="00FA6838"/>
    <w:rsid w:val="00FA7F96"/>
    <w:rsid w:val="00FB0D5A"/>
    <w:rsid w:val="00FB27A4"/>
    <w:rsid w:val="00FB29D0"/>
    <w:rsid w:val="00FB321D"/>
    <w:rsid w:val="00FB3384"/>
    <w:rsid w:val="00FB3B00"/>
    <w:rsid w:val="00FB53A9"/>
    <w:rsid w:val="00FB59B8"/>
    <w:rsid w:val="00FB5ADC"/>
    <w:rsid w:val="00FB5E1F"/>
    <w:rsid w:val="00FB79B5"/>
    <w:rsid w:val="00FB7E09"/>
    <w:rsid w:val="00FB7E13"/>
    <w:rsid w:val="00FC26CE"/>
    <w:rsid w:val="00FC399B"/>
    <w:rsid w:val="00FC39E0"/>
    <w:rsid w:val="00FC4AB6"/>
    <w:rsid w:val="00FC5371"/>
    <w:rsid w:val="00FC5D8A"/>
    <w:rsid w:val="00FC756C"/>
    <w:rsid w:val="00FC7A82"/>
    <w:rsid w:val="00FD0374"/>
    <w:rsid w:val="00FD0449"/>
    <w:rsid w:val="00FD05D4"/>
    <w:rsid w:val="00FD066A"/>
    <w:rsid w:val="00FD07FE"/>
    <w:rsid w:val="00FD0948"/>
    <w:rsid w:val="00FD103F"/>
    <w:rsid w:val="00FD18DD"/>
    <w:rsid w:val="00FD21A5"/>
    <w:rsid w:val="00FD2A44"/>
    <w:rsid w:val="00FD2B4E"/>
    <w:rsid w:val="00FD2BC1"/>
    <w:rsid w:val="00FD5376"/>
    <w:rsid w:val="00FD5B1E"/>
    <w:rsid w:val="00FD68A9"/>
    <w:rsid w:val="00FD6932"/>
    <w:rsid w:val="00FD77DF"/>
    <w:rsid w:val="00FD7D1B"/>
    <w:rsid w:val="00FE0C6D"/>
    <w:rsid w:val="00FE0FE7"/>
    <w:rsid w:val="00FE176A"/>
    <w:rsid w:val="00FE32F9"/>
    <w:rsid w:val="00FE333C"/>
    <w:rsid w:val="00FE436F"/>
    <w:rsid w:val="00FE71DF"/>
    <w:rsid w:val="00FE757C"/>
    <w:rsid w:val="00FF010D"/>
    <w:rsid w:val="00FF0246"/>
    <w:rsid w:val="00FF0EF2"/>
    <w:rsid w:val="00FF1319"/>
    <w:rsid w:val="00FF161B"/>
    <w:rsid w:val="00FF1E26"/>
    <w:rsid w:val="00FF27A4"/>
    <w:rsid w:val="00FF29D9"/>
    <w:rsid w:val="00FF2D78"/>
    <w:rsid w:val="00FF3DBD"/>
    <w:rsid w:val="00FF4136"/>
    <w:rsid w:val="00FF431E"/>
    <w:rsid w:val="00FF4433"/>
    <w:rsid w:val="00FF4BB5"/>
    <w:rsid w:val="00FF54D0"/>
    <w:rsid w:val="00FF5591"/>
    <w:rsid w:val="00FF6BF7"/>
    <w:rsid w:val="00FF6E1A"/>
    <w:rsid w:val="00FF7BAA"/>
    <w:rsid w:val="00FF7CE8"/>
    <w:rsid w:val="00FF7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F36EDF"/>
  <w14:defaultImageDpi w14:val="330"/>
  <w15:docId w15:val="{AC3812F4-3EB3-744C-AF88-2E284636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C58"/>
    <w:rPr>
      <w:sz w:val="24"/>
      <w:szCs w:val="24"/>
      <w:lang w:val="it-IT" w:eastAsia="it-IT"/>
    </w:rPr>
  </w:style>
  <w:style w:type="paragraph" w:styleId="Heading1">
    <w:name w:val="heading 1"/>
    <w:basedOn w:val="Normal"/>
    <w:next w:val="Normal"/>
    <w:qFormat/>
    <w:pPr>
      <w:keepNext/>
      <w:outlineLvl w:val="0"/>
    </w:pPr>
    <w:rPr>
      <w:rFonts w:ascii="Tahoma" w:hAnsi="Tahoma" w:cs="Tahoma"/>
      <w:b/>
      <w:bCs/>
    </w:rPr>
  </w:style>
  <w:style w:type="paragraph" w:styleId="Heading2">
    <w:name w:val="heading 2"/>
    <w:basedOn w:val="Normal"/>
    <w:next w:val="Normal"/>
    <w:qFormat/>
    <w:pPr>
      <w:keepNext/>
      <w:jc w:val="both"/>
      <w:outlineLvl w:val="1"/>
    </w:pPr>
    <w:rPr>
      <w:rFonts w:ascii="Tahoma" w:hAnsi="Tahoma" w:cs="Tahoma"/>
      <w:b/>
      <w:bCs/>
      <w:sz w:val="22"/>
    </w:rPr>
  </w:style>
  <w:style w:type="paragraph" w:styleId="Heading3">
    <w:name w:val="heading 3"/>
    <w:basedOn w:val="Normal"/>
    <w:next w:val="Normal"/>
    <w:qFormat/>
    <w:pPr>
      <w:keepNext/>
      <w:outlineLvl w:val="2"/>
    </w:pPr>
    <w:rPr>
      <w:rFonts w:ascii="Tahoma" w:hAnsi="Tahoma" w:cs="Tahoma"/>
      <w:b/>
      <w:bCs/>
      <w:color w:val="000000"/>
      <w:sz w:val="20"/>
      <w:szCs w:val="18"/>
      <w:lang w:val="en-GB"/>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both"/>
      <w:outlineLvl w:val="4"/>
    </w:pPr>
    <w:rPr>
      <w:rFonts w:ascii="Arial" w:hAnsi="Arial" w:cs="Arial"/>
      <w:b/>
      <w:bCs/>
      <w:i/>
      <w:iCs/>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rPr>
      <w:rFonts w:ascii="Tahoma" w:hAnsi="Tahoma" w:cs="Tahoma"/>
      <w:color w:val="000000"/>
      <w:sz w:val="22"/>
      <w:szCs w:val="18"/>
      <w:lang w:val="en-GB"/>
    </w:rPr>
  </w:style>
  <w:style w:type="paragraph" w:styleId="BodyTextIndent">
    <w:name w:val="Body Text Indent"/>
    <w:basedOn w:val="Normal"/>
    <w:pPr>
      <w:ind w:left="1410" w:hanging="1410"/>
    </w:pPr>
  </w:style>
  <w:style w:type="paragraph" w:customStyle="1" w:styleId="BodyText21">
    <w:name w:val="Body Text 21"/>
    <w:basedOn w:val="Normal"/>
    <w:pPr>
      <w:widowControl w:val="0"/>
      <w:jc w:val="both"/>
    </w:pPr>
    <w:rPr>
      <w:b/>
      <w:szCs w:val="20"/>
      <w:lang w:val="en-GB"/>
    </w:rPr>
  </w:style>
  <w:style w:type="paragraph" w:styleId="BlockText">
    <w:name w:val="Block Text"/>
    <w:basedOn w:val="Normal"/>
    <w:pPr>
      <w:ind w:left="709" w:right="1133"/>
    </w:pPr>
    <w:rPr>
      <w:szCs w:val="20"/>
    </w:rPr>
  </w:style>
  <w:style w:type="paragraph" w:styleId="BodyTextIndent2">
    <w:name w:val="Body Text Indent 2"/>
    <w:basedOn w:val="Normal"/>
    <w:pPr>
      <w:spacing w:after="120" w:line="480" w:lineRule="auto"/>
      <w:ind w:left="283"/>
    </w:pPr>
  </w:style>
  <w:style w:type="character" w:customStyle="1" w:styleId="a71">
    <w:name w:val="a71"/>
    <w:rPr>
      <w:rFonts w:ascii="Arial" w:hAnsi="Arial" w:cs="Arial" w:hint="default"/>
      <w:sz w:val="26"/>
      <w:szCs w:val="26"/>
    </w:rPr>
  </w:style>
  <w:style w:type="paragraph" w:styleId="BodyText2">
    <w:name w:val="Body Text 2"/>
    <w:basedOn w:val="Normal"/>
    <w:pPr>
      <w:spacing w:line="360" w:lineRule="auto"/>
      <w:jc w:val="both"/>
    </w:pPr>
    <w:rPr>
      <w:rFonts w:ascii="Arial" w:hAnsi="Arial" w:cs="Arial"/>
      <w:bCs/>
      <w:iCs/>
      <w:lang w:val="en-GB"/>
    </w:rPr>
  </w:style>
  <w:style w:type="paragraph" w:styleId="Title">
    <w:name w:val="Title"/>
    <w:aliases w:val="title"/>
    <w:basedOn w:val="Normal"/>
    <w:link w:val="TitleChar"/>
    <w:uiPriority w:val="10"/>
    <w:qFormat/>
    <w:rsid w:val="00931FFB"/>
    <w:pPr>
      <w:spacing w:line="360" w:lineRule="auto"/>
      <w:jc w:val="center"/>
    </w:pPr>
    <w:rPr>
      <w:rFonts w:ascii="Tahoma" w:hAnsi="Tahoma" w:cs="Tahoma"/>
      <w:b/>
      <w:sz w:val="22"/>
      <w:lang w:val="en-US"/>
    </w:rPr>
  </w:style>
  <w:style w:type="character" w:customStyle="1" w:styleId="src">
    <w:name w:val="src"/>
    <w:basedOn w:val="DefaultParagraphFont"/>
    <w:rsid w:val="00984B5C"/>
  </w:style>
  <w:style w:type="character" w:customStyle="1" w:styleId="jrnl">
    <w:name w:val="jrnl"/>
    <w:basedOn w:val="DefaultParagraphFont"/>
    <w:rsid w:val="00984B5C"/>
  </w:style>
  <w:style w:type="character" w:styleId="FollowedHyperlink">
    <w:name w:val="FollowedHyperlink"/>
    <w:rsid w:val="00745D50"/>
    <w:rPr>
      <w:color w:val="800080"/>
      <w:u w:val="single"/>
    </w:rPr>
  </w:style>
  <w:style w:type="character" w:customStyle="1" w:styleId="TitleChar">
    <w:name w:val="Title Char"/>
    <w:aliases w:val="title Char"/>
    <w:link w:val="Title"/>
    <w:uiPriority w:val="10"/>
    <w:rsid w:val="00745D50"/>
    <w:rPr>
      <w:rFonts w:ascii="Tahoma" w:hAnsi="Tahoma" w:cs="Tahoma"/>
      <w:b/>
      <w:sz w:val="22"/>
      <w:szCs w:val="24"/>
      <w:lang w:eastAsia="it-IT"/>
    </w:rPr>
  </w:style>
  <w:style w:type="paragraph" w:customStyle="1" w:styleId="desc">
    <w:name w:val="desc"/>
    <w:basedOn w:val="Normal"/>
    <w:rsid w:val="00745D50"/>
    <w:pPr>
      <w:spacing w:before="100" w:beforeAutospacing="1" w:after="100" w:afterAutospacing="1"/>
    </w:pPr>
    <w:rPr>
      <w:rFonts w:ascii="Times" w:hAnsi="Times"/>
      <w:sz w:val="20"/>
      <w:szCs w:val="20"/>
      <w:lang w:val="en-US" w:eastAsia="en-US"/>
    </w:rPr>
  </w:style>
  <w:style w:type="paragraph" w:customStyle="1" w:styleId="details">
    <w:name w:val="details"/>
    <w:basedOn w:val="Normal"/>
    <w:rsid w:val="00745D50"/>
    <w:pPr>
      <w:spacing w:before="100" w:beforeAutospacing="1" w:after="100" w:afterAutospacing="1"/>
    </w:pPr>
    <w:rPr>
      <w:rFonts w:ascii="Times" w:hAnsi="Times"/>
      <w:sz w:val="20"/>
      <w:szCs w:val="20"/>
      <w:lang w:val="en-US" w:eastAsia="en-US"/>
    </w:rPr>
  </w:style>
  <w:style w:type="character" w:customStyle="1" w:styleId="BodyTextChar">
    <w:name w:val="Body Text Char"/>
    <w:link w:val="BodyText"/>
    <w:rsid w:val="00254168"/>
    <w:rPr>
      <w:rFonts w:ascii="Tahoma" w:hAnsi="Tahoma" w:cs="Tahoma"/>
      <w:color w:val="000000"/>
      <w:sz w:val="22"/>
      <w:szCs w:val="18"/>
      <w:lang w:val="en-GB" w:eastAsia="it-IT"/>
    </w:rPr>
  </w:style>
  <w:style w:type="paragraph" w:styleId="Footer">
    <w:name w:val="footer"/>
    <w:basedOn w:val="Normal"/>
    <w:link w:val="FooterChar"/>
    <w:rsid w:val="009367BD"/>
    <w:pPr>
      <w:tabs>
        <w:tab w:val="center" w:pos="4320"/>
        <w:tab w:val="right" w:pos="8640"/>
      </w:tabs>
    </w:pPr>
  </w:style>
  <w:style w:type="character" w:customStyle="1" w:styleId="FooterChar">
    <w:name w:val="Footer Char"/>
    <w:basedOn w:val="DefaultParagraphFont"/>
    <w:link w:val="Footer"/>
    <w:rsid w:val="009367BD"/>
    <w:rPr>
      <w:sz w:val="24"/>
      <w:szCs w:val="24"/>
      <w:lang w:val="it-IT" w:eastAsia="it-IT"/>
    </w:rPr>
  </w:style>
  <w:style w:type="character" w:styleId="PageNumber">
    <w:name w:val="page number"/>
    <w:basedOn w:val="DefaultParagraphFont"/>
    <w:rsid w:val="009367BD"/>
  </w:style>
  <w:style w:type="paragraph" w:styleId="FootnoteText">
    <w:name w:val="footnote text"/>
    <w:basedOn w:val="Normal"/>
    <w:link w:val="FootnoteTextChar"/>
    <w:rsid w:val="009367BD"/>
  </w:style>
  <w:style w:type="character" w:customStyle="1" w:styleId="FootnoteTextChar">
    <w:name w:val="Footnote Text Char"/>
    <w:basedOn w:val="DefaultParagraphFont"/>
    <w:link w:val="FootnoteText"/>
    <w:rsid w:val="009367BD"/>
    <w:rPr>
      <w:sz w:val="24"/>
      <w:szCs w:val="24"/>
      <w:lang w:val="it-IT" w:eastAsia="it-IT"/>
    </w:rPr>
  </w:style>
  <w:style w:type="character" w:styleId="FootnoteReference">
    <w:name w:val="footnote reference"/>
    <w:basedOn w:val="DefaultParagraphFont"/>
    <w:rsid w:val="009367BD"/>
    <w:rPr>
      <w:vertAlign w:val="superscript"/>
    </w:rPr>
  </w:style>
  <w:style w:type="paragraph" w:styleId="Header">
    <w:name w:val="header"/>
    <w:basedOn w:val="Normal"/>
    <w:link w:val="HeaderChar"/>
    <w:rsid w:val="009367BD"/>
    <w:pPr>
      <w:tabs>
        <w:tab w:val="center" w:pos="4320"/>
        <w:tab w:val="right" w:pos="8640"/>
      </w:tabs>
    </w:pPr>
  </w:style>
  <w:style w:type="character" w:customStyle="1" w:styleId="HeaderChar">
    <w:name w:val="Header Char"/>
    <w:basedOn w:val="DefaultParagraphFont"/>
    <w:link w:val="Header"/>
    <w:rsid w:val="009367BD"/>
    <w:rPr>
      <w:sz w:val="24"/>
      <w:szCs w:val="24"/>
      <w:lang w:val="it-IT" w:eastAsia="it-IT"/>
    </w:rPr>
  </w:style>
  <w:style w:type="character" w:styleId="Strong">
    <w:name w:val="Strong"/>
    <w:basedOn w:val="DefaultParagraphFont"/>
    <w:qFormat/>
    <w:rsid w:val="009F4BD5"/>
    <w:rPr>
      <w:b/>
      <w:bCs/>
    </w:rPr>
  </w:style>
  <w:style w:type="paragraph" w:styleId="ListParagraph">
    <w:name w:val="List Paragraph"/>
    <w:basedOn w:val="Normal"/>
    <w:uiPriority w:val="34"/>
    <w:qFormat/>
    <w:rsid w:val="00063042"/>
    <w:pPr>
      <w:ind w:left="720"/>
      <w:contextualSpacing/>
    </w:pPr>
  </w:style>
  <w:style w:type="paragraph" w:styleId="BalloonText">
    <w:name w:val="Balloon Text"/>
    <w:basedOn w:val="Normal"/>
    <w:link w:val="BalloonTextChar"/>
    <w:semiHidden/>
    <w:unhideWhenUsed/>
    <w:rsid w:val="00313E82"/>
    <w:rPr>
      <w:sz w:val="18"/>
      <w:szCs w:val="18"/>
    </w:rPr>
  </w:style>
  <w:style w:type="character" w:customStyle="1" w:styleId="BalloonTextChar">
    <w:name w:val="Balloon Text Char"/>
    <w:basedOn w:val="DefaultParagraphFont"/>
    <w:link w:val="BalloonText"/>
    <w:semiHidden/>
    <w:rsid w:val="00313E82"/>
    <w:rPr>
      <w:sz w:val="18"/>
      <w:szCs w:val="18"/>
      <w:lang w:val="it-IT" w:eastAsia="it-IT"/>
    </w:rPr>
  </w:style>
  <w:style w:type="character" w:styleId="CommentReference">
    <w:name w:val="annotation reference"/>
    <w:basedOn w:val="DefaultParagraphFont"/>
    <w:semiHidden/>
    <w:unhideWhenUsed/>
    <w:rsid w:val="00B1167C"/>
    <w:rPr>
      <w:sz w:val="16"/>
      <w:szCs w:val="16"/>
    </w:rPr>
  </w:style>
  <w:style w:type="paragraph" w:styleId="CommentText">
    <w:name w:val="annotation text"/>
    <w:basedOn w:val="Normal"/>
    <w:link w:val="CommentTextChar"/>
    <w:semiHidden/>
    <w:unhideWhenUsed/>
    <w:rsid w:val="00B1167C"/>
    <w:rPr>
      <w:sz w:val="20"/>
      <w:szCs w:val="20"/>
    </w:rPr>
  </w:style>
  <w:style w:type="character" w:customStyle="1" w:styleId="CommentTextChar">
    <w:name w:val="Comment Text Char"/>
    <w:basedOn w:val="DefaultParagraphFont"/>
    <w:link w:val="CommentText"/>
    <w:semiHidden/>
    <w:rsid w:val="00B1167C"/>
    <w:rPr>
      <w:lang w:val="it-IT" w:eastAsia="it-IT"/>
    </w:rPr>
  </w:style>
  <w:style w:type="paragraph" w:styleId="CommentSubject">
    <w:name w:val="annotation subject"/>
    <w:basedOn w:val="CommentText"/>
    <w:next w:val="CommentText"/>
    <w:link w:val="CommentSubjectChar"/>
    <w:semiHidden/>
    <w:unhideWhenUsed/>
    <w:rsid w:val="00B1167C"/>
    <w:rPr>
      <w:b/>
      <w:bCs/>
    </w:rPr>
  </w:style>
  <w:style w:type="character" w:customStyle="1" w:styleId="CommentSubjectChar">
    <w:name w:val="Comment Subject Char"/>
    <w:basedOn w:val="CommentTextChar"/>
    <w:link w:val="CommentSubject"/>
    <w:semiHidden/>
    <w:rsid w:val="00B1167C"/>
    <w:rPr>
      <w:b/>
      <w:bCs/>
      <w:lang w:val="it-IT" w:eastAsia="it-IT"/>
    </w:rPr>
  </w:style>
  <w:style w:type="paragraph" w:styleId="Revision">
    <w:name w:val="Revision"/>
    <w:hidden/>
    <w:uiPriority w:val="99"/>
    <w:semiHidden/>
    <w:rsid w:val="00AB3463"/>
    <w:rPr>
      <w:sz w:val="24"/>
      <w:szCs w:val="24"/>
      <w:lang w:val="it-IT" w:eastAsia="it-IT"/>
    </w:rPr>
  </w:style>
  <w:style w:type="paragraph" w:customStyle="1" w:styleId="Default">
    <w:name w:val="Default"/>
    <w:rsid w:val="00373C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B3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453">
      <w:bodyDiv w:val="1"/>
      <w:marLeft w:val="0"/>
      <w:marRight w:val="0"/>
      <w:marTop w:val="0"/>
      <w:marBottom w:val="0"/>
      <w:divBdr>
        <w:top w:val="none" w:sz="0" w:space="0" w:color="auto"/>
        <w:left w:val="none" w:sz="0" w:space="0" w:color="auto"/>
        <w:bottom w:val="none" w:sz="0" w:space="0" w:color="auto"/>
        <w:right w:val="none" w:sz="0" w:space="0" w:color="auto"/>
      </w:divBdr>
    </w:div>
    <w:div w:id="18436320">
      <w:bodyDiv w:val="1"/>
      <w:marLeft w:val="0"/>
      <w:marRight w:val="0"/>
      <w:marTop w:val="0"/>
      <w:marBottom w:val="0"/>
      <w:divBdr>
        <w:top w:val="none" w:sz="0" w:space="0" w:color="auto"/>
        <w:left w:val="none" w:sz="0" w:space="0" w:color="auto"/>
        <w:bottom w:val="none" w:sz="0" w:space="0" w:color="auto"/>
        <w:right w:val="none" w:sz="0" w:space="0" w:color="auto"/>
      </w:divBdr>
    </w:div>
    <w:div w:id="22363187">
      <w:bodyDiv w:val="1"/>
      <w:marLeft w:val="0"/>
      <w:marRight w:val="0"/>
      <w:marTop w:val="0"/>
      <w:marBottom w:val="0"/>
      <w:divBdr>
        <w:top w:val="none" w:sz="0" w:space="0" w:color="auto"/>
        <w:left w:val="none" w:sz="0" w:space="0" w:color="auto"/>
        <w:bottom w:val="none" w:sz="0" w:space="0" w:color="auto"/>
        <w:right w:val="none" w:sz="0" w:space="0" w:color="auto"/>
      </w:divBdr>
    </w:div>
    <w:div w:id="36512041">
      <w:bodyDiv w:val="1"/>
      <w:marLeft w:val="0"/>
      <w:marRight w:val="0"/>
      <w:marTop w:val="0"/>
      <w:marBottom w:val="0"/>
      <w:divBdr>
        <w:top w:val="none" w:sz="0" w:space="0" w:color="auto"/>
        <w:left w:val="none" w:sz="0" w:space="0" w:color="auto"/>
        <w:bottom w:val="none" w:sz="0" w:space="0" w:color="auto"/>
        <w:right w:val="none" w:sz="0" w:space="0" w:color="auto"/>
      </w:divBdr>
      <w:divsChild>
        <w:div w:id="2098088625">
          <w:marLeft w:val="0"/>
          <w:marRight w:val="0"/>
          <w:marTop w:val="0"/>
          <w:marBottom w:val="0"/>
          <w:divBdr>
            <w:top w:val="none" w:sz="0" w:space="0" w:color="auto"/>
            <w:left w:val="none" w:sz="0" w:space="0" w:color="auto"/>
            <w:bottom w:val="none" w:sz="0" w:space="0" w:color="auto"/>
            <w:right w:val="none" w:sz="0" w:space="0" w:color="auto"/>
          </w:divBdr>
        </w:div>
      </w:divsChild>
    </w:div>
    <w:div w:id="55324532">
      <w:bodyDiv w:val="1"/>
      <w:marLeft w:val="0"/>
      <w:marRight w:val="0"/>
      <w:marTop w:val="0"/>
      <w:marBottom w:val="0"/>
      <w:divBdr>
        <w:top w:val="none" w:sz="0" w:space="0" w:color="auto"/>
        <w:left w:val="none" w:sz="0" w:space="0" w:color="auto"/>
        <w:bottom w:val="none" w:sz="0" w:space="0" w:color="auto"/>
        <w:right w:val="none" w:sz="0" w:space="0" w:color="auto"/>
      </w:divBdr>
    </w:div>
    <w:div w:id="69276764">
      <w:bodyDiv w:val="1"/>
      <w:marLeft w:val="0"/>
      <w:marRight w:val="0"/>
      <w:marTop w:val="0"/>
      <w:marBottom w:val="0"/>
      <w:divBdr>
        <w:top w:val="none" w:sz="0" w:space="0" w:color="auto"/>
        <w:left w:val="none" w:sz="0" w:space="0" w:color="auto"/>
        <w:bottom w:val="none" w:sz="0" w:space="0" w:color="auto"/>
        <w:right w:val="none" w:sz="0" w:space="0" w:color="auto"/>
      </w:divBdr>
    </w:div>
    <w:div w:id="72630663">
      <w:bodyDiv w:val="1"/>
      <w:marLeft w:val="0"/>
      <w:marRight w:val="0"/>
      <w:marTop w:val="0"/>
      <w:marBottom w:val="0"/>
      <w:divBdr>
        <w:top w:val="none" w:sz="0" w:space="0" w:color="auto"/>
        <w:left w:val="none" w:sz="0" w:space="0" w:color="auto"/>
        <w:bottom w:val="none" w:sz="0" w:space="0" w:color="auto"/>
        <w:right w:val="none" w:sz="0" w:space="0" w:color="auto"/>
      </w:divBdr>
    </w:div>
    <w:div w:id="78186723">
      <w:bodyDiv w:val="1"/>
      <w:marLeft w:val="0"/>
      <w:marRight w:val="0"/>
      <w:marTop w:val="0"/>
      <w:marBottom w:val="0"/>
      <w:divBdr>
        <w:top w:val="none" w:sz="0" w:space="0" w:color="auto"/>
        <w:left w:val="none" w:sz="0" w:space="0" w:color="auto"/>
        <w:bottom w:val="none" w:sz="0" w:space="0" w:color="auto"/>
        <w:right w:val="none" w:sz="0" w:space="0" w:color="auto"/>
      </w:divBdr>
    </w:div>
    <w:div w:id="104543845">
      <w:bodyDiv w:val="1"/>
      <w:marLeft w:val="0"/>
      <w:marRight w:val="0"/>
      <w:marTop w:val="0"/>
      <w:marBottom w:val="0"/>
      <w:divBdr>
        <w:top w:val="none" w:sz="0" w:space="0" w:color="auto"/>
        <w:left w:val="none" w:sz="0" w:space="0" w:color="auto"/>
        <w:bottom w:val="none" w:sz="0" w:space="0" w:color="auto"/>
        <w:right w:val="none" w:sz="0" w:space="0" w:color="auto"/>
      </w:divBdr>
    </w:div>
    <w:div w:id="127936290">
      <w:bodyDiv w:val="1"/>
      <w:marLeft w:val="0"/>
      <w:marRight w:val="0"/>
      <w:marTop w:val="0"/>
      <w:marBottom w:val="0"/>
      <w:divBdr>
        <w:top w:val="none" w:sz="0" w:space="0" w:color="auto"/>
        <w:left w:val="none" w:sz="0" w:space="0" w:color="auto"/>
        <w:bottom w:val="none" w:sz="0" w:space="0" w:color="auto"/>
        <w:right w:val="none" w:sz="0" w:space="0" w:color="auto"/>
      </w:divBdr>
    </w:div>
    <w:div w:id="144981143">
      <w:bodyDiv w:val="1"/>
      <w:marLeft w:val="0"/>
      <w:marRight w:val="0"/>
      <w:marTop w:val="0"/>
      <w:marBottom w:val="0"/>
      <w:divBdr>
        <w:top w:val="none" w:sz="0" w:space="0" w:color="auto"/>
        <w:left w:val="none" w:sz="0" w:space="0" w:color="auto"/>
        <w:bottom w:val="none" w:sz="0" w:space="0" w:color="auto"/>
        <w:right w:val="none" w:sz="0" w:space="0" w:color="auto"/>
      </w:divBdr>
    </w:div>
    <w:div w:id="149518286">
      <w:bodyDiv w:val="1"/>
      <w:marLeft w:val="0"/>
      <w:marRight w:val="0"/>
      <w:marTop w:val="0"/>
      <w:marBottom w:val="0"/>
      <w:divBdr>
        <w:top w:val="none" w:sz="0" w:space="0" w:color="auto"/>
        <w:left w:val="none" w:sz="0" w:space="0" w:color="auto"/>
        <w:bottom w:val="none" w:sz="0" w:space="0" w:color="auto"/>
        <w:right w:val="none" w:sz="0" w:space="0" w:color="auto"/>
      </w:divBdr>
    </w:div>
    <w:div w:id="152792830">
      <w:bodyDiv w:val="1"/>
      <w:marLeft w:val="0"/>
      <w:marRight w:val="0"/>
      <w:marTop w:val="0"/>
      <w:marBottom w:val="0"/>
      <w:divBdr>
        <w:top w:val="none" w:sz="0" w:space="0" w:color="auto"/>
        <w:left w:val="none" w:sz="0" w:space="0" w:color="auto"/>
        <w:bottom w:val="none" w:sz="0" w:space="0" w:color="auto"/>
        <w:right w:val="none" w:sz="0" w:space="0" w:color="auto"/>
      </w:divBdr>
    </w:div>
    <w:div w:id="152986066">
      <w:bodyDiv w:val="1"/>
      <w:marLeft w:val="0"/>
      <w:marRight w:val="0"/>
      <w:marTop w:val="0"/>
      <w:marBottom w:val="0"/>
      <w:divBdr>
        <w:top w:val="none" w:sz="0" w:space="0" w:color="auto"/>
        <w:left w:val="none" w:sz="0" w:space="0" w:color="auto"/>
        <w:bottom w:val="none" w:sz="0" w:space="0" w:color="auto"/>
        <w:right w:val="none" w:sz="0" w:space="0" w:color="auto"/>
      </w:divBdr>
    </w:div>
    <w:div w:id="164980493">
      <w:bodyDiv w:val="1"/>
      <w:marLeft w:val="0"/>
      <w:marRight w:val="0"/>
      <w:marTop w:val="0"/>
      <w:marBottom w:val="0"/>
      <w:divBdr>
        <w:top w:val="none" w:sz="0" w:space="0" w:color="auto"/>
        <w:left w:val="none" w:sz="0" w:space="0" w:color="auto"/>
        <w:bottom w:val="none" w:sz="0" w:space="0" w:color="auto"/>
        <w:right w:val="none" w:sz="0" w:space="0" w:color="auto"/>
      </w:divBdr>
    </w:div>
    <w:div w:id="183061139">
      <w:bodyDiv w:val="1"/>
      <w:marLeft w:val="0"/>
      <w:marRight w:val="0"/>
      <w:marTop w:val="0"/>
      <w:marBottom w:val="0"/>
      <w:divBdr>
        <w:top w:val="none" w:sz="0" w:space="0" w:color="auto"/>
        <w:left w:val="none" w:sz="0" w:space="0" w:color="auto"/>
        <w:bottom w:val="none" w:sz="0" w:space="0" w:color="auto"/>
        <w:right w:val="none" w:sz="0" w:space="0" w:color="auto"/>
      </w:divBdr>
    </w:div>
    <w:div w:id="212163355">
      <w:bodyDiv w:val="1"/>
      <w:marLeft w:val="0"/>
      <w:marRight w:val="0"/>
      <w:marTop w:val="0"/>
      <w:marBottom w:val="0"/>
      <w:divBdr>
        <w:top w:val="none" w:sz="0" w:space="0" w:color="auto"/>
        <w:left w:val="none" w:sz="0" w:space="0" w:color="auto"/>
        <w:bottom w:val="none" w:sz="0" w:space="0" w:color="auto"/>
        <w:right w:val="none" w:sz="0" w:space="0" w:color="auto"/>
      </w:divBdr>
    </w:div>
    <w:div w:id="260993874">
      <w:bodyDiv w:val="1"/>
      <w:marLeft w:val="0"/>
      <w:marRight w:val="0"/>
      <w:marTop w:val="0"/>
      <w:marBottom w:val="0"/>
      <w:divBdr>
        <w:top w:val="none" w:sz="0" w:space="0" w:color="auto"/>
        <w:left w:val="none" w:sz="0" w:space="0" w:color="auto"/>
        <w:bottom w:val="none" w:sz="0" w:space="0" w:color="auto"/>
        <w:right w:val="none" w:sz="0" w:space="0" w:color="auto"/>
      </w:divBdr>
    </w:div>
    <w:div w:id="326521776">
      <w:bodyDiv w:val="1"/>
      <w:marLeft w:val="0"/>
      <w:marRight w:val="0"/>
      <w:marTop w:val="0"/>
      <w:marBottom w:val="0"/>
      <w:divBdr>
        <w:top w:val="none" w:sz="0" w:space="0" w:color="auto"/>
        <w:left w:val="none" w:sz="0" w:space="0" w:color="auto"/>
        <w:bottom w:val="none" w:sz="0" w:space="0" w:color="auto"/>
        <w:right w:val="none" w:sz="0" w:space="0" w:color="auto"/>
      </w:divBdr>
    </w:div>
    <w:div w:id="349599671">
      <w:bodyDiv w:val="1"/>
      <w:marLeft w:val="0"/>
      <w:marRight w:val="0"/>
      <w:marTop w:val="0"/>
      <w:marBottom w:val="0"/>
      <w:divBdr>
        <w:top w:val="none" w:sz="0" w:space="0" w:color="auto"/>
        <w:left w:val="none" w:sz="0" w:space="0" w:color="auto"/>
        <w:bottom w:val="none" w:sz="0" w:space="0" w:color="auto"/>
        <w:right w:val="none" w:sz="0" w:space="0" w:color="auto"/>
      </w:divBdr>
      <w:divsChild>
        <w:div w:id="1566447705">
          <w:marLeft w:val="0"/>
          <w:marRight w:val="0"/>
          <w:marTop w:val="0"/>
          <w:marBottom w:val="0"/>
          <w:divBdr>
            <w:top w:val="none" w:sz="0" w:space="0" w:color="auto"/>
            <w:left w:val="none" w:sz="0" w:space="0" w:color="auto"/>
            <w:bottom w:val="none" w:sz="0" w:space="0" w:color="auto"/>
            <w:right w:val="none" w:sz="0" w:space="0" w:color="auto"/>
          </w:divBdr>
        </w:div>
      </w:divsChild>
    </w:div>
    <w:div w:id="389621749">
      <w:bodyDiv w:val="1"/>
      <w:marLeft w:val="0"/>
      <w:marRight w:val="0"/>
      <w:marTop w:val="0"/>
      <w:marBottom w:val="0"/>
      <w:divBdr>
        <w:top w:val="none" w:sz="0" w:space="0" w:color="auto"/>
        <w:left w:val="none" w:sz="0" w:space="0" w:color="auto"/>
        <w:bottom w:val="none" w:sz="0" w:space="0" w:color="auto"/>
        <w:right w:val="none" w:sz="0" w:space="0" w:color="auto"/>
      </w:divBdr>
      <w:divsChild>
        <w:div w:id="1533299405">
          <w:marLeft w:val="0"/>
          <w:marRight w:val="0"/>
          <w:marTop w:val="0"/>
          <w:marBottom w:val="0"/>
          <w:divBdr>
            <w:top w:val="none" w:sz="0" w:space="0" w:color="auto"/>
            <w:left w:val="none" w:sz="0" w:space="0" w:color="auto"/>
            <w:bottom w:val="none" w:sz="0" w:space="0" w:color="auto"/>
            <w:right w:val="none" w:sz="0" w:space="0" w:color="auto"/>
          </w:divBdr>
        </w:div>
        <w:div w:id="672294252">
          <w:marLeft w:val="0"/>
          <w:marRight w:val="0"/>
          <w:marTop w:val="0"/>
          <w:marBottom w:val="0"/>
          <w:divBdr>
            <w:top w:val="none" w:sz="0" w:space="0" w:color="auto"/>
            <w:left w:val="none" w:sz="0" w:space="0" w:color="auto"/>
            <w:bottom w:val="none" w:sz="0" w:space="0" w:color="auto"/>
            <w:right w:val="none" w:sz="0" w:space="0" w:color="auto"/>
          </w:divBdr>
        </w:div>
      </w:divsChild>
    </w:div>
    <w:div w:id="392002052">
      <w:bodyDiv w:val="1"/>
      <w:marLeft w:val="0"/>
      <w:marRight w:val="0"/>
      <w:marTop w:val="0"/>
      <w:marBottom w:val="0"/>
      <w:divBdr>
        <w:top w:val="none" w:sz="0" w:space="0" w:color="auto"/>
        <w:left w:val="none" w:sz="0" w:space="0" w:color="auto"/>
        <w:bottom w:val="none" w:sz="0" w:space="0" w:color="auto"/>
        <w:right w:val="none" w:sz="0" w:space="0" w:color="auto"/>
      </w:divBdr>
    </w:div>
    <w:div w:id="414864864">
      <w:bodyDiv w:val="1"/>
      <w:marLeft w:val="0"/>
      <w:marRight w:val="0"/>
      <w:marTop w:val="0"/>
      <w:marBottom w:val="0"/>
      <w:divBdr>
        <w:top w:val="none" w:sz="0" w:space="0" w:color="auto"/>
        <w:left w:val="none" w:sz="0" w:space="0" w:color="auto"/>
        <w:bottom w:val="none" w:sz="0" w:space="0" w:color="auto"/>
        <w:right w:val="none" w:sz="0" w:space="0" w:color="auto"/>
      </w:divBdr>
    </w:div>
    <w:div w:id="424309788">
      <w:bodyDiv w:val="1"/>
      <w:marLeft w:val="0"/>
      <w:marRight w:val="0"/>
      <w:marTop w:val="0"/>
      <w:marBottom w:val="0"/>
      <w:divBdr>
        <w:top w:val="none" w:sz="0" w:space="0" w:color="auto"/>
        <w:left w:val="none" w:sz="0" w:space="0" w:color="auto"/>
        <w:bottom w:val="none" w:sz="0" w:space="0" w:color="auto"/>
        <w:right w:val="none" w:sz="0" w:space="0" w:color="auto"/>
      </w:divBdr>
    </w:div>
    <w:div w:id="470291194">
      <w:bodyDiv w:val="1"/>
      <w:marLeft w:val="0"/>
      <w:marRight w:val="0"/>
      <w:marTop w:val="0"/>
      <w:marBottom w:val="0"/>
      <w:divBdr>
        <w:top w:val="none" w:sz="0" w:space="0" w:color="auto"/>
        <w:left w:val="none" w:sz="0" w:space="0" w:color="auto"/>
        <w:bottom w:val="none" w:sz="0" w:space="0" w:color="auto"/>
        <w:right w:val="none" w:sz="0" w:space="0" w:color="auto"/>
      </w:divBdr>
    </w:div>
    <w:div w:id="523205724">
      <w:bodyDiv w:val="1"/>
      <w:marLeft w:val="0"/>
      <w:marRight w:val="0"/>
      <w:marTop w:val="0"/>
      <w:marBottom w:val="0"/>
      <w:divBdr>
        <w:top w:val="none" w:sz="0" w:space="0" w:color="auto"/>
        <w:left w:val="none" w:sz="0" w:space="0" w:color="auto"/>
        <w:bottom w:val="none" w:sz="0" w:space="0" w:color="auto"/>
        <w:right w:val="none" w:sz="0" w:space="0" w:color="auto"/>
      </w:divBdr>
    </w:div>
    <w:div w:id="550774332">
      <w:bodyDiv w:val="1"/>
      <w:marLeft w:val="0"/>
      <w:marRight w:val="0"/>
      <w:marTop w:val="0"/>
      <w:marBottom w:val="0"/>
      <w:divBdr>
        <w:top w:val="none" w:sz="0" w:space="0" w:color="auto"/>
        <w:left w:val="none" w:sz="0" w:space="0" w:color="auto"/>
        <w:bottom w:val="none" w:sz="0" w:space="0" w:color="auto"/>
        <w:right w:val="none" w:sz="0" w:space="0" w:color="auto"/>
      </w:divBdr>
    </w:div>
    <w:div w:id="624312050">
      <w:bodyDiv w:val="1"/>
      <w:marLeft w:val="0"/>
      <w:marRight w:val="0"/>
      <w:marTop w:val="0"/>
      <w:marBottom w:val="0"/>
      <w:divBdr>
        <w:top w:val="none" w:sz="0" w:space="0" w:color="auto"/>
        <w:left w:val="none" w:sz="0" w:space="0" w:color="auto"/>
        <w:bottom w:val="none" w:sz="0" w:space="0" w:color="auto"/>
        <w:right w:val="none" w:sz="0" w:space="0" w:color="auto"/>
      </w:divBdr>
    </w:div>
    <w:div w:id="628243090">
      <w:bodyDiv w:val="1"/>
      <w:marLeft w:val="0"/>
      <w:marRight w:val="0"/>
      <w:marTop w:val="0"/>
      <w:marBottom w:val="0"/>
      <w:divBdr>
        <w:top w:val="none" w:sz="0" w:space="0" w:color="auto"/>
        <w:left w:val="none" w:sz="0" w:space="0" w:color="auto"/>
        <w:bottom w:val="none" w:sz="0" w:space="0" w:color="auto"/>
        <w:right w:val="none" w:sz="0" w:space="0" w:color="auto"/>
      </w:divBdr>
    </w:div>
    <w:div w:id="693582856">
      <w:bodyDiv w:val="1"/>
      <w:marLeft w:val="0"/>
      <w:marRight w:val="0"/>
      <w:marTop w:val="0"/>
      <w:marBottom w:val="0"/>
      <w:divBdr>
        <w:top w:val="none" w:sz="0" w:space="0" w:color="auto"/>
        <w:left w:val="none" w:sz="0" w:space="0" w:color="auto"/>
        <w:bottom w:val="none" w:sz="0" w:space="0" w:color="auto"/>
        <w:right w:val="none" w:sz="0" w:space="0" w:color="auto"/>
      </w:divBdr>
    </w:div>
    <w:div w:id="722680300">
      <w:bodyDiv w:val="1"/>
      <w:marLeft w:val="0"/>
      <w:marRight w:val="0"/>
      <w:marTop w:val="0"/>
      <w:marBottom w:val="0"/>
      <w:divBdr>
        <w:top w:val="none" w:sz="0" w:space="0" w:color="auto"/>
        <w:left w:val="none" w:sz="0" w:space="0" w:color="auto"/>
        <w:bottom w:val="none" w:sz="0" w:space="0" w:color="auto"/>
        <w:right w:val="none" w:sz="0" w:space="0" w:color="auto"/>
      </w:divBdr>
      <w:divsChild>
        <w:div w:id="691298105">
          <w:marLeft w:val="0"/>
          <w:marRight w:val="0"/>
          <w:marTop w:val="0"/>
          <w:marBottom w:val="0"/>
          <w:divBdr>
            <w:top w:val="none" w:sz="0" w:space="0" w:color="auto"/>
            <w:left w:val="none" w:sz="0" w:space="0" w:color="auto"/>
            <w:bottom w:val="none" w:sz="0" w:space="0" w:color="auto"/>
            <w:right w:val="none" w:sz="0" w:space="0" w:color="auto"/>
          </w:divBdr>
        </w:div>
      </w:divsChild>
    </w:div>
    <w:div w:id="725493175">
      <w:bodyDiv w:val="1"/>
      <w:marLeft w:val="0"/>
      <w:marRight w:val="0"/>
      <w:marTop w:val="0"/>
      <w:marBottom w:val="0"/>
      <w:divBdr>
        <w:top w:val="none" w:sz="0" w:space="0" w:color="auto"/>
        <w:left w:val="none" w:sz="0" w:space="0" w:color="auto"/>
        <w:bottom w:val="none" w:sz="0" w:space="0" w:color="auto"/>
        <w:right w:val="none" w:sz="0" w:space="0" w:color="auto"/>
      </w:divBdr>
    </w:div>
    <w:div w:id="752354676">
      <w:bodyDiv w:val="1"/>
      <w:marLeft w:val="0"/>
      <w:marRight w:val="0"/>
      <w:marTop w:val="0"/>
      <w:marBottom w:val="0"/>
      <w:divBdr>
        <w:top w:val="none" w:sz="0" w:space="0" w:color="auto"/>
        <w:left w:val="none" w:sz="0" w:space="0" w:color="auto"/>
        <w:bottom w:val="none" w:sz="0" w:space="0" w:color="auto"/>
        <w:right w:val="none" w:sz="0" w:space="0" w:color="auto"/>
      </w:divBdr>
    </w:div>
    <w:div w:id="759103797">
      <w:bodyDiv w:val="1"/>
      <w:marLeft w:val="0"/>
      <w:marRight w:val="0"/>
      <w:marTop w:val="0"/>
      <w:marBottom w:val="0"/>
      <w:divBdr>
        <w:top w:val="none" w:sz="0" w:space="0" w:color="auto"/>
        <w:left w:val="none" w:sz="0" w:space="0" w:color="auto"/>
        <w:bottom w:val="none" w:sz="0" w:space="0" w:color="auto"/>
        <w:right w:val="none" w:sz="0" w:space="0" w:color="auto"/>
      </w:divBdr>
    </w:div>
    <w:div w:id="763309546">
      <w:bodyDiv w:val="1"/>
      <w:marLeft w:val="0"/>
      <w:marRight w:val="0"/>
      <w:marTop w:val="0"/>
      <w:marBottom w:val="0"/>
      <w:divBdr>
        <w:top w:val="none" w:sz="0" w:space="0" w:color="auto"/>
        <w:left w:val="none" w:sz="0" w:space="0" w:color="auto"/>
        <w:bottom w:val="none" w:sz="0" w:space="0" w:color="auto"/>
        <w:right w:val="none" w:sz="0" w:space="0" w:color="auto"/>
      </w:divBdr>
    </w:div>
    <w:div w:id="769279686">
      <w:bodyDiv w:val="1"/>
      <w:marLeft w:val="0"/>
      <w:marRight w:val="0"/>
      <w:marTop w:val="0"/>
      <w:marBottom w:val="0"/>
      <w:divBdr>
        <w:top w:val="none" w:sz="0" w:space="0" w:color="auto"/>
        <w:left w:val="none" w:sz="0" w:space="0" w:color="auto"/>
        <w:bottom w:val="none" w:sz="0" w:space="0" w:color="auto"/>
        <w:right w:val="none" w:sz="0" w:space="0" w:color="auto"/>
      </w:divBdr>
    </w:div>
    <w:div w:id="783308739">
      <w:bodyDiv w:val="1"/>
      <w:marLeft w:val="0"/>
      <w:marRight w:val="0"/>
      <w:marTop w:val="0"/>
      <w:marBottom w:val="0"/>
      <w:divBdr>
        <w:top w:val="none" w:sz="0" w:space="0" w:color="auto"/>
        <w:left w:val="none" w:sz="0" w:space="0" w:color="auto"/>
        <w:bottom w:val="none" w:sz="0" w:space="0" w:color="auto"/>
        <w:right w:val="none" w:sz="0" w:space="0" w:color="auto"/>
      </w:divBdr>
    </w:div>
    <w:div w:id="789591286">
      <w:bodyDiv w:val="1"/>
      <w:marLeft w:val="0"/>
      <w:marRight w:val="0"/>
      <w:marTop w:val="0"/>
      <w:marBottom w:val="0"/>
      <w:divBdr>
        <w:top w:val="none" w:sz="0" w:space="0" w:color="auto"/>
        <w:left w:val="none" w:sz="0" w:space="0" w:color="auto"/>
        <w:bottom w:val="none" w:sz="0" w:space="0" w:color="auto"/>
        <w:right w:val="none" w:sz="0" w:space="0" w:color="auto"/>
      </w:divBdr>
    </w:div>
    <w:div w:id="803237049">
      <w:bodyDiv w:val="1"/>
      <w:marLeft w:val="0"/>
      <w:marRight w:val="0"/>
      <w:marTop w:val="0"/>
      <w:marBottom w:val="0"/>
      <w:divBdr>
        <w:top w:val="none" w:sz="0" w:space="0" w:color="auto"/>
        <w:left w:val="none" w:sz="0" w:space="0" w:color="auto"/>
        <w:bottom w:val="none" w:sz="0" w:space="0" w:color="auto"/>
        <w:right w:val="none" w:sz="0" w:space="0" w:color="auto"/>
      </w:divBdr>
    </w:div>
    <w:div w:id="803427586">
      <w:bodyDiv w:val="1"/>
      <w:marLeft w:val="0"/>
      <w:marRight w:val="0"/>
      <w:marTop w:val="0"/>
      <w:marBottom w:val="0"/>
      <w:divBdr>
        <w:top w:val="none" w:sz="0" w:space="0" w:color="auto"/>
        <w:left w:val="none" w:sz="0" w:space="0" w:color="auto"/>
        <w:bottom w:val="none" w:sz="0" w:space="0" w:color="auto"/>
        <w:right w:val="none" w:sz="0" w:space="0" w:color="auto"/>
      </w:divBdr>
    </w:div>
    <w:div w:id="807358456">
      <w:bodyDiv w:val="1"/>
      <w:marLeft w:val="0"/>
      <w:marRight w:val="0"/>
      <w:marTop w:val="0"/>
      <w:marBottom w:val="0"/>
      <w:divBdr>
        <w:top w:val="none" w:sz="0" w:space="0" w:color="auto"/>
        <w:left w:val="none" w:sz="0" w:space="0" w:color="auto"/>
        <w:bottom w:val="none" w:sz="0" w:space="0" w:color="auto"/>
        <w:right w:val="none" w:sz="0" w:space="0" w:color="auto"/>
      </w:divBdr>
    </w:div>
    <w:div w:id="829171727">
      <w:bodyDiv w:val="1"/>
      <w:marLeft w:val="0"/>
      <w:marRight w:val="0"/>
      <w:marTop w:val="0"/>
      <w:marBottom w:val="0"/>
      <w:divBdr>
        <w:top w:val="none" w:sz="0" w:space="0" w:color="auto"/>
        <w:left w:val="none" w:sz="0" w:space="0" w:color="auto"/>
        <w:bottom w:val="none" w:sz="0" w:space="0" w:color="auto"/>
        <w:right w:val="none" w:sz="0" w:space="0" w:color="auto"/>
      </w:divBdr>
    </w:div>
    <w:div w:id="837958899">
      <w:bodyDiv w:val="1"/>
      <w:marLeft w:val="0"/>
      <w:marRight w:val="0"/>
      <w:marTop w:val="0"/>
      <w:marBottom w:val="0"/>
      <w:divBdr>
        <w:top w:val="none" w:sz="0" w:space="0" w:color="auto"/>
        <w:left w:val="none" w:sz="0" w:space="0" w:color="auto"/>
        <w:bottom w:val="none" w:sz="0" w:space="0" w:color="auto"/>
        <w:right w:val="none" w:sz="0" w:space="0" w:color="auto"/>
      </w:divBdr>
    </w:div>
    <w:div w:id="914052616">
      <w:bodyDiv w:val="1"/>
      <w:marLeft w:val="0"/>
      <w:marRight w:val="0"/>
      <w:marTop w:val="0"/>
      <w:marBottom w:val="0"/>
      <w:divBdr>
        <w:top w:val="none" w:sz="0" w:space="0" w:color="auto"/>
        <w:left w:val="none" w:sz="0" w:space="0" w:color="auto"/>
        <w:bottom w:val="none" w:sz="0" w:space="0" w:color="auto"/>
        <w:right w:val="none" w:sz="0" w:space="0" w:color="auto"/>
      </w:divBdr>
    </w:div>
    <w:div w:id="916787145">
      <w:bodyDiv w:val="1"/>
      <w:marLeft w:val="0"/>
      <w:marRight w:val="0"/>
      <w:marTop w:val="0"/>
      <w:marBottom w:val="0"/>
      <w:divBdr>
        <w:top w:val="none" w:sz="0" w:space="0" w:color="auto"/>
        <w:left w:val="none" w:sz="0" w:space="0" w:color="auto"/>
        <w:bottom w:val="none" w:sz="0" w:space="0" w:color="auto"/>
        <w:right w:val="none" w:sz="0" w:space="0" w:color="auto"/>
      </w:divBdr>
    </w:div>
    <w:div w:id="921330444">
      <w:bodyDiv w:val="1"/>
      <w:marLeft w:val="0"/>
      <w:marRight w:val="0"/>
      <w:marTop w:val="0"/>
      <w:marBottom w:val="0"/>
      <w:divBdr>
        <w:top w:val="none" w:sz="0" w:space="0" w:color="auto"/>
        <w:left w:val="none" w:sz="0" w:space="0" w:color="auto"/>
        <w:bottom w:val="none" w:sz="0" w:space="0" w:color="auto"/>
        <w:right w:val="none" w:sz="0" w:space="0" w:color="auto"/>
      </w:divBdr>
    </w:div>
    <w:div w:id="951136398">
      <w:bodyDiv w:val="1"/>
      <w:marLeft w:val="0"/>
      <w:marRight w:val="0"/>
      <w:marTop w:val="0"/>
      <w:marBottom w:val="0"/>
      <w:divBdr>
        <w:top w:val="none" w:sz="0" w:space="0" w:color="auto"/>
        <w:left w:val="none" w:sz="0" w:space="0" w:color="auto"/>
        <w:bottom w:val="none" w:sz="0" w:space="0" w:color="auto"/>
        <w:right w:val="none" w:sz="0" w:space="0" w:color="auto"/>
      </w:divBdr>
    </w:div>
    <w:div w:id="966859876">
      <w:bodyDiv w:val="1"/>
      <w:marLeft w:val="0"/>
      <w:marRight w:val="0"/>
      <w:marTop w:val="0"/>
      <w:marBottom w:val="0"/>
      <w:divBdr>
        <w:top w:val="none" w:sz="0" w:space="0" w:color="auto"/>
        <w:left w:val="none" w:sz="0" w:space="0" w:color="auto"/>
        <w:bottom w:val="none" w:sz="0" w:space="0" w:color="auto"/>
        <w:right w:val="none" w:sz="0" w:space="0" w:color="auto"/>
      </w:divBdr>
    </w:div>
    <w:div w:id="967508516">
      <w:bodyDiv w:val="1"/>
      <w:marLeft w:val="0"/>
      <w:marRight w:val="0"/>
      <w:marTop w:val="0"/>
      <w:marBottom w:val="0"/>
      <w:divBdr>
        <w:top w:val="none" w:sz="0" w:space="0" w:color="auto"/>
        <w:left w:val="none" w:sz="0" w:space="0" w:color="auto"/>
        <w:bottom w:val="none" w:sz="0" w:space="0" w:color="auto"/>
        <w:right w:val="none" w:sz="0" w:space="0" w:color="auto"/>
      </w:divBdr>
    </w:div>
    <w:div w:id="989021291">
      <w:bodyDiv w:val="1"/>
      <w:marLeft w:val="0"/>
      <w:marRight w:val="0"/>
      <w:marTop w:val="0"/>
      <w:marBottom w:val="0"/>
      <w:divBdr>
        <w:top w:val="none" w:sz="0" w:space="0" w:color="auto"/>
        <w:left w:val="none" w:sz="0" w:space="0" w:color="auto"/>
        <w:bottom w:val="none" w:sz="0" w:space="0" w:color="auto"/>
        <w:right w:val="none" w:sz="0" w:space="0" w:color="auto"/>
      </w:divBdr>
    </w:div>
    <w:div w:id="994532141">
      <w:bodyDiv w:val="1"/>
      <w:marLeft w:val="0"/>
      <w:marRight w:val="0"/>
      <w:marTop w:val="0"/>
      <w:marBottom w:val="0"/>
      <w:divBdr>
        <w:top w:val="none" w:sz="0" w:space="0" w:color="auto"/>
        <w:left w:val="none" w:sz="0" w:space="0" w:color="auto"/>
        <w:bottom w:val="none" w:sz="0" w:space="0" w:color="auto"/>
        <w:right w:val="none" w:sz="0" w:space="0" w:color="auto"/>
      </w:divBdr>
    </w:div>
    <w:div w:id="1059793042">
      <w:bodyDiv w:val="1"/>
      <w:marLeft w:val="0"/>
      <w:marRight w:val="0"/>
      <w:marTop w:val="0"/>
      <w:marBottom w:val="0"/>
      <w:divBdr>
        <w:top w:val="none" w:sz="0" w:space="0" w:color="auto"/>
        <w:left w:val="none" w:sz="0" w:space="0" w:color="auto"/>
        <w:bottom w:val="none" w:sz="0" w:space="0" w:color="auto"/>
        <w:right w:val="none" w:sz="0" w:space="0" w:color="auto"/>
      </w:divBdr>
    </w:div>
    <w:div w:id="1065254067">
      <w:bodyDiv w:val="1"/>
      <w:marLeft w:val="0"/>
      <w:marRight w:val="0"/>
      <w:marTop w:val="0"/>
      <w:marBottom w:val="0"/>
      <w:divBdr>
        <w:top w:val="none" w:sz="0" w:space="0" w:color="auto"/>
        <w:left w:val="none" w:sz="0" w:space="0" w:color="auto"/>
        <w:bottom w:val="none" w:sz="0" w:space="0" w:color="auto"/>
        <w:right w:val="none" w:sz="0" w:space="0" w:color="auto"/>
      </w:divBdr>
    </w:div>
    <w:div w:id="1081607461">
      <w:bodyDiv w:val="1"/>
      <w:marLeft w:val="0"/>
      <w:marRight w:val="0"/>
      <w:marTop w:val="0"/>
      <w:marBottom w:val="0"/>
      <w:divBdr>
        <w:top w:val="none" w:sz="0" w:space="0" w:color="auto"/>
        <w:left w:val="none" w:sz="0" w:space="0" w:color="auto"/>
        <w:bottom w:val="none" w:sz="0" w:space="0" w:color="auto"/>
        <w:right w:val="none" w:sz="0" w:space="0" w:color="auto"/>
      </w:divBdr>
    </w:div>
    <w:div w:id="1089618540">
      <w:bodyDiv w:val="1"/>
      <w:marLeft w:val="0"/>
      <w:marRight w:val="0"/>
      <w:marTop w:val="0"/>
      <w:marBottom w:val="0"/>
      <w:divBdr>
        <w:top w:val="none" w:sz="0" w:space="0" w:color="auto"/>
        <w:left w:val="none" w:sz="0" w:space="0" w:color="auto"/>
        <w:bottom w:val="none" w:sz="0" w:space="0" w:color="auto"/>
        <w:right w:val="none" w:sz="0" w:space="0" w:color="auto"/>
      </w:divBdr>
    </w:div>
    <w:div w:id="1092775636">
      <w:bodyDiv w:val="1"/>
      <w:marLeft w:val="0"/>
      <w:marRight w:val="0"/>
      <w:marTop w:val="0"/>
      <w:marBottom w:val="0"/>
      <w:divBdr>
        <w:top w:val="none" w:sz="0" w:space="0" w:color="auto"/>
        <w:left w:val="none" w:sz="0" w:space="0" w:color="auto"/>
        <w:bottom w:val="none" w:sz="0" w:space="0" w:color="auto"/>
        <w:right w:val="none" w:sz="0" w:space="0" w:color="auto"/>
      </w:divBdr>
    </w:div>
    <w:div w:id="1099258322">
      <w:bodyDiv w:val="1"/>
      <w:marLeft w:val="0"/>
      <w:marRight w:val="0"/>
      <w:marTop w:val="0"/>
      <w:marBottom w:val="0"/>
      <w:divBdr>
        <w:top w:val="none" w:sz="0" w:space="0" w:color="auto"/>
        <w:left w:val="none" w:sz="0" w:space="0" w:color="auto"/>
        <w:bottom w:val="none" w:sz="0" w:space="0" w:color="auto"/>
        <w:right w:val="none" w:sz="0" w:space="0" w:color="auto"/>
      </w:divBdr>
    </w:div>
    <w:div w:id="1110323545">
      <w:bodyDiv w:val="1"/>
      <w:marLeft w:val="0"/>
      <w:marRight w:val="0"/>
      <w:marTop w:val="0"/>
      <w:marBottom w:val="0"/>
      <w:divBdr>
        <w:top w:val="none" w:sz="0" w:space="0" w:color="auto"/>
        <w:left w:val="none" w:sz="0" w:space="0" w:color="auto"/>
        <w:bottom w:val="none" w:sz="0" w:space="0" w:color="auto"/>
        <w:right w:val="none" w:sz="0" w:space="0" w:color="auto"/>
      </w:divBdr>
    </w:div>
    <w:div w:id="1142773106">
      <w:bodyDiv w:val="1"/>
      <w:marLeft w:val="0"/>
      <w:marRight w:val="0"/>
      <w:marTop w:val="0"/>
      <w:marBottom w:val="0"/>
      <w:divBdr>
        <w:top w:val="none" w:sz="0" w:space="0" w:color="auto"/>
        <w:left w:val="none" w:sz="0" w:space="0" w:color="auto"/>
        <w:bottom w:val="none" w:sz="0" w:space="0" w:color="auto"/>
        <w:right w:val="none" w:sz="0" w:space="0" w:color="auto"/>
      </w:divBdr>
    </w:div>
    <w:div w:id="1185629760">
      <w:bodyDiv w:val="1"/>
      <w:marLeft w:val="0"/>
      <w:marRight w:val="0"/>
      <w:marTop w:val="0"/>
      <w:marBottom w:val="0"/>
      <w:divBdr>
        <w:top w:val="none" w:sz="0" w:space="0" w:color="auto"/>
        <w:left w:val="none" w:sz="0" w:space="0" w:color="auto"/>
        <w:bottom w:val="none" w:sz="0" w:space="0" w:color="auto"/>
        <w:right w:val="none" w:sz="0" w:space="0" w:color="auto"/>
      </w:divBdr>
    </w:div>
    <w:div w:id="1197235023">
      <w:bodyDiv w:val="1"/>
      <w:marLeft w:val="0"/>
      <w:marRight w:val="0"/>
      <w:marTop w:val="0"/>
      <w:marBottom w:val="0"/>
      <w:divBdr>
        <w:top w:val="none" w:sz="0" w:space="0" w:color="auto"/>
        <w:left w:val="none" w:sz="0" w:space="0" w:color="auto"/>
        <w:bottom w:val="none" w:sz="0" w:space="0" w:color="auto"/>
        <w:right w:val="none" w:sz="0" w:space="0" w:color="auto"/>
      </w:divBdr>
    </w:div>
    <w:div w:id="1203857609">
      <w:bodyDiv w:val="1"/>
      <w:marLeft w:val="0"/>
      <w:marRight w:val="0"/>
      <w:marTop w:val="0"/>
      <w:marBottom w:val="0"/>
      <w:divBdr>
        <w:top w:val="none" w:sz="0" w:space="0" w:color="auto"/>
        <w:left w:val="none" w:sz="0" w:space="0" w:color="auto"/>
        <w:bottom w:val="none" w:sz="0" w:space="0" w:color="auto"/>
        <w:right w:val="none" w:sz="0" w:space="0" w:color="auto"/>
      </w:divBdr>
    </w:div>
    <w:div w:id="1230114422">
      <w:bodyDiv w:val="1"/>
      <w:marLeft w:val="0"/>
      <w:marRight w:val="0"/>
      <w:marTop w:val="0"/>
      <w:marBottom w:val="0"/>
      <w:divBdr>
        <w:top w:val="none" w:sz="0" w:space="0" w:color="auto"/>
        <w:left w:val="none" w:sz="0" w:space="0" w:color="auto"/>
        <w:bottom w:val="none" w:sz="0" w:space="0" w:color="auto"/>
        <w:right w:val="none" w:sz="0" w:space="0" w:color="auto"/>
      </w:divBdr>
    </w:div>
    <w:div w:id="1262952697">
      <w:bodyDiv w:val="1"/>
      <w:marLeft w:val="0"/>
      <w:marRight w:val="0"/>
      <w:marTop w:val="0"/>
      <w:marBottom w:val="0"/>
      <w:divBdr>
        <w:top w:val="none" w:sz="0" w:space="0" w:color="auto"/>
        <w:left w:val="none" w:sz="0" w:space="0" w:color="auto"/>
        <w:bottom w:val="none" w:sz="0" w:space="0" w:color="auto"/>
        <w:right w:val="none" w:sz="0" w:space="0" w:color="auto"/>
      </w:divBdr>
    </w:div>
    <w:div w:id="1265914639">
      <w:bodyDiv w:val="1"/>
      <w:marLeft w:val="0"/>
      <w:marRight w:val="0"/>
      <w:marTop w:val="0"/>
      <w:marBottom w:val="0"/>
      <w:divBdr>
        <w:top w:val="none" w:sz="0" w:space="0" w:color="auto"/>
        <w:left w:val="none" w:sz="0" w:space="0" w:color="auto"/>
        <w:bottom w:val="none" w:sz="0" w:space="0" w:color="auto"/>
        <w:right w:val="none" w:sz="0" w:space="0" w:color="auto"/>
      </w:divBdr>
    </w:div>
    <w:div w:id="1268856631">
      <w:bodyDiv w:val="1"/>
      <w:marLeft w:val="0"/>
      <w:marRight w:val="0"/>
      <w:marTop w:val="0"/>
      <w:marBottom w:val="0"/>
      <w:divBdr>
        <w:top w:val="none" w:sz="0" w:space="0" w:color="auto"/>
        <w:left w:val="none" w:sz="0" w:space="0" w:color="auto"/>
        <w:bottom w:val="none" w:sz="0" w:space="0" w:color="auto"/>
        <w:right w:val="none" w:sz="0" w:space="0" w:color="auto"/>
      </w:divBdr>
    </w:div>
    <w:div w:id="1284118203">
      <w:bodyDiv w:val="1"/>
      <w:marLeft w:val="0"/>
      <w:marRight w:val="0"/>
      <w:marTop w:val="0"/>
      <w:marBottom w:val="0"/>
      <w:divBdr>
        <w:top w:val="none" w:sz="0" w:space="0" w:color="auto"/>
        <w:left w:val="none" w:sz="0" w:space="0" w:color="auto"/>
        <w:bottom w:val="none" w:sz="0" w:space="0" w:color="auto"/>
        <w:right w:val="none" w:sz="0" w:space="0" w:color="auto"/>
      </w:divBdr>
    </w:div>
    <w:div w:id="1293902897">
      <w:bodyDiv w:val="1"/>
      <w:marLeft w:val="0"/>
      <w:marRight w:val="0"/>
      <w:marTop w:val="0"/>
      <w:marBottom w:val="0"/>
      <w:divBdr>
        <w:top w:val="none" w:sz="0" w:space="0" w:color="auto"/>
        <w:left w:val="none" w:sz="0" w:space="0" w:color="auto"/>
        <w:bottom w:val="none" w:sz="0" w:space="0" w:color="auto"/>
        <w:right w:val="none" w:sz="0" w:space="0" w:color="auto"/>
      </w:divBdr>
    </w:div>
    <w:div w:id="1303927129">
      <w:bodyDiv w:val="1"/>
      <w:marLeft w:val="0"/>
      <w:marRight w:val="0"/>
      <w:marTop w:val="0"/>
      <w:marBottom w:val="0"/>
      <w:divBdr>
        <w:top w:val="none" w:sz="0" w:space="0" w:color="auto"/>
        <w:left w:val="none" w:sz="0" w:space="0" w:color="auto"/>
        <w:bottom w:val="none" w:sz="0" w:space="0" w:color="auto"/>
        <w:right w:val="none" w:sz="0" w:space="0" w:color="auto"/>
      </w:divBdr>
    </w:div>
    <w:div w:id="1319918812">
      <w:bodyDiv w:val="1"/>
      <w:marLeft w:val="0"/>
      <w:marRight w:val="0"/>
      <w:marTop w:val="0"/>
      <w:marBottom w:val="0"/>
      <w:divBdr>
        <w:top w:val="none" w:sz="0" w:space="0" w:color="auto"/>
        <w:left w:val="none" w:sz="0" w:space="0" w:color="auto"/>
        <w:bottom w:val="none" w:sz="0" w:space="0" w:color="auto"/>
        <w:right w:val="none" w:sz="0" w:space="0" w:color="auto"/>
      </w:divBdr>
    </w:div>
    <w:div w:id="1330672574">
      <w:bodyDiv w:val="1"/>
      <w:marLeft w:val="0"/>
      <w:marRight w:val="0"/>
      <w:marTop w:val="0"/>
      <w:marBottom w:val="0"/>
      <w:divBdr>
        <w:top w:val="none" w:sz="0" w:space="0" w:color="auto"/>
        <w:left w:val="none" w:sz="0" w:space="0" w:color="auto"/>
        <w:bottom w:val="none" w:sz="0" w:space="0" w:color="auto"/>
        <w:right w:val="none" w:sz="0" w:space="0" w:color="auto"/>
      </w:divBdr>
    </w:div>
    <w:div w:id="1346904511">
      <w:bodyDiv w:val="1"/>
      <w:marLeft w:val="0"/>
      <w:marRight w:val="0"/>
      <w:marTop w:val="0"/>
      <w:marBottom w:val="0"/>
      <w:divBdr>
        <w:top w:val="none" w:sz="0" w:space="0" w:color="auto"/>
        <w:left w:val="none" w:sz="0" w:space="0" w:color="auto"/>
        <w:bottom w:val="none" w:sz="0" w:space="0" w:color="auto"/>
        <w:right w:val="none" w:sz="0" w:space="0" w:color="auto"/>
      </w:divBdr>
    </w:div>
    <w:div w:id="1366130662">
      <w:bodyDiv w:val="1"/>
      <w:marLeft w:val="0"/>
      <w:marRight w:val="0"/>
      <w:marTop w:val="0"/>
      <w:marBottom w:val="0"/>
      <w:divBdr>
        <w:top w:val="none" w:sz="0" w:space="0" w:color="auto"/>
        <w:left w:val="none" w:sz="0" w:space="0" w:color="auto"/>
        <w:bottom w:val="none" w:sz="0" w:space="0" w:color="auto"/>
        <w:right w:val="none" w:sz="0" w:space="0" w:color="auto"/>
      </w:divBdr>
    </w:div>
    <w:div w:id="1366176457">
      <w:bodyDiv w:val="1"/>
      <w:marLeft w:val="0"/>
      <w:marRight w:val="0"/>
      <w:marTop w:val="0"/>
      <w:marBottom w:val="0"/>
      <w:divBdr>
        <w:top w:val="none" w:sz="0" w:space="0" w:color="auto"/>
        <w:left w:val="none" w:sz="0" w:space="0" w:color="auto"/>
        <w:bottom w:val="none" w:sz="0" w:space="0" w:color="auto"/>
        <w:right w:val="none" w:sz="0" w:space="0" w:color="auto"/>
      </w:divBdr>
    </w:div>
    <w:div w:id="1376002499">
      <w:bodyDiv w:val="1"/>
      <w:marLeft w:val="0"/>
      <w:marRight w:val="0"/>
      <w:marTop w:val="0"/>
      <w:marBottom w:val="0"/>
      <w:divBdr>
        <w:top w:val="none" w:sz="0" w:space="0" w:color="auto"/>
        <w:left w:val="none" w:sz="0" w:space="0" w:color="auto"/>
        <w:bottom w:val="none" w:sz="0" w:space="0" w:color="auto"/>
        <w:right w:val="none" w:sz="0" w:space="0" w:color="auto"/>
      </w:divBdr>
    </w:div>
    <w:div w:id="1393189258">
      <w:bodyDiv w:val="1"/>
      <w:marLeft w:val="0"/>
      <w:marRight w:val="0"/>
      <w:marTop w:val="0"/>
      <w:marBottom w:val="0"/>
      <w:divBdr>
        <w:top w:val="none" w:sz="0" w:space="0" w:color="auto"/>
        <w:left w:val="none" w:sz="0" w:space="0" w:color="auto"/>
        <w:bottom w:val="none" w:sz="0" w:space="0" w:color="auto"/>
        <w:right w:val="none" w:sz="0" w:space="0" w:color="auto"/>
      </w:divBdr>
    </w:div>
    <w:div w:id="1396858587">
      <w:bodyDiv w:val="1"/>
      <w:marLeft w:val="0"/>
      <w:marRight w:val="0"/>
      <w:marTop w:val="0"/>
      <w:marBottom w:val="0"/>
      <w:divBdr>
        <w:top w:val="none" w:sz="0" w:space="0" w:color="auto"/>
        <w:left w:val="none" w:sz="0" w:space="0" w:color="auto"/>
        <w:bottom w:val="none" w:sz="0" w:space="0" w:color="auto"/>
        <w:right w:val="none" w:sz="0" w:space="0" w:color="auto"/>
      </w:divBdr>
    </w:div>
    <w:div w:id="1416824264">
      <w:bodyDiv w:val="1"/>
      <w:marLeft w:val="0"/>
      <w:marRight w:val="0"/>
      <w:marTop w:val="0"/>
      <w:marBottom w:val="0"/>
      <w:divBdr>
        <w:top w:val="none" w:sz="0" w:space="0" w:color="auto"/>
        <w:left w:val="none" w:sz="0" w:space="0" w:color="auto"/>
        <w:bottom w:val="none" w:sz="0" w:space="0" w:color="auto"/>
        <w:right w:val="none" w:sz="0" w:space="0" w:color="auto"/>
      </w:divBdr>
    </w:div>
    <w:div w:id="1421560752">
      <w:bodyDiv w:val="1"/>
      <w:marLeft w:val="0"/>
      <w:marRight w:val="0"/>
      <w:marTop w:val="0"/>
      <w:marBottom w:val="0"/>
      <w:divBdr>
        <w:top w:val="none" w:sz="0" w:space="0" w:color="auto"/>
        <w:left w:val="none" w:sz="0" w:space="0" w:color="auto"/>
        <w:bottom w:val="none" w:sz="0" w:space="0" w:color="auto"/>
        <w:right w:val="none" w:sz="0" w:space="0" w:color="auto"/>
      </w:divBdr>
    </w:div>
    <w:div w:id="1436435559">
      <w:bodyDiv w:val="1"/>
      <w:marLeft w:val="0"/>
      <w:marRight w:val="0"/>
      <w:marTop w:val="0"/>
      <w:marBottom w:val="0"/>
      <w:divBdr>
        <w:top w:val="none" w:sz="0" w:space="0" w:color="auto"/>
        <w:left w:val="none" w:sz="0" w:space="0" w:color="auto"/>
        <w:bottom w:val="none" w:sz="0" w:space="0" w:color="auto"/>
        <w:right w:val="none" w:sz="0" w:space="0" w:color="auto"/>
      </w:divBdr>
    </w:div>
    <w:div w:id="1447508333">
      <w:bodyDiv w:val="1"/>
      <w:marLeft w:val="0"/>
      <w:marRight w:val="0"/>
      <w:marTop w:val="0"/>
      <w:marBottom w:val="0"/>
      <w:divBdr>
        <w:top w:val="none" w:sz="0" w:space="0" w:color="auto"/>
        <w:left w:val="none" w:sz="0" w:space="0" w:color="auto"/>
        <w:bottom w:val="none" w:sz="0" w:space="0" w:color="auto"/>
        <w:right w:val="none" w:sz="0" w:space="0" w:color="auto"/>
      </w:divBdr>
    </w:div>
    <w:div w:id="1449659535">
      <w:bodyDiv w:val="1"/>
      <w:marLeft w:val="0"/>
      <w:marRight w:val="0"/>
      <w:marTop w:val="0"/>
      <w:marBottom w:val="0"/>
      <w:divBdr>
        <w:top w:val="none" w:sz="0" w:space="0" w:color="auto"/>
        <w:left w:val="none" w:sz="0" w:space="0" w:color="auto"/>
        <w:bottom w:val="none" w:sz="0" w:space="0" w:color="auto"/>
        <w:right w:val="none" w:sz="0" w:space="0" w:color="auto"/>
      </w:divBdr>
    </w:div>
    <w:div w:id="1453476441">
      <w:bodyDiv w:val="1"/>
      <w:marLeft w:val="0"/>
      <w:marRight w:val="0"/>
      <w:marTop w:val="0"/>
      <w:marBottom w:val="0"/>
      <w:divBdr>
        <w:top w:val="none" w:sz="0" w:space="0" w:color="auto"/>
        <w:left w:val="none" w:sz="0" w:space="0" w:color="auto"/>
        <w:bottom w:val="none" w:sz="0" w:space="0" w:color="auto"/>
        <w:right w:val="none" w:sz="0" w:space="0" w:color="auto"/>
      </w:divBdr>
    </w:div>
    <w:div w:id="1477526229">
      <w:bodyDiv w:val="1"/>
      <w:marLeft w:val="0"/>
      <w:marRight w:val="0"/>
      <w:marTop w:val="0"/>
      <w:marBottom w:val="0"/>
      <w:divBdr>
        <w:top w:val="none" w:sz="0" w:space="0" w:color="auto"/>
        <w:left w:val="none" w:sz="0" w:space="0" w:color="auto"/>
        <w:bottom w:val="none" w:sz="0" w:space="0" w:color="auto"/>
        <w:right w:val="none" w:sz="0" w:space="0" w:color="auto"/>
      </w:divBdr>
    </w:div>
    <w:div w:id="1478955519">
      <w:bodyDiv w:val="1"/>
      <w:marLeft w:val="0"/>
      <w:marRight w:val="0"/>
      <w:marTop w:val="0"/>
      <w:marBottom w:val="0"/>
      <w:divBdr>
        <w:top w:val="none" w:sz="0" w:space="0" w:color="auto"/>
        <w:left w:val="none" w:sz="0" w:space="0" w:color="auto"/>
        <w:bottom w:val="none" w:sz="0" w:space="0" w:color="auto"/>
        <w:right w:val="none" w:sz="0" w:space="0" w:color="auto"/>
      </w:divBdr>
    </w:div>
    <w:div w:id="1505971924">
      <w:bodyDiv w:val="1"/>
      <w:marLeft w:val="0"/>
      <w:marRight w:val="0"/>
      <w:marTop w:val="0"/>
      <w:marBottom w:val="0"/>
      <w:divBdr>
        <w:top w:val="none" w:sz="0" w:space="0" w:color="auto"/>
        <w:left w:val="none" w:sz="0" w:space="0" w:color="auto"/>
        <w:bottom w:val="none" w:sz="0" w:space="0" w:color="auto"/>
        <w:right w:val="none" w:sz="0" w:space="0" w:color="auto"/>
      </w:divBdr>
    </w:div>
    <w:div w:id="1518078355">
      <w:bodyDiv w:val="1"/>
      <w:marLeft w:val="0"/>
      <w:marRight w:val="0"/>
      <w:marTop w:val="0"/>
      <w:marBottom w:val="0"/>
      <w:divBdr>
        <w:top w:val="none" w:sz="0" w:space="0" w:color="auto"/>
        <w:left w:val="none" w:sz="0" w:space="0" w:color="auto"/>
        <w:bottom w:val="none" w:sz="0" w:space="0" w:color="auto"/>
        <w:right w:val="none" w:sz="0" w:space="0" w:color="auto"/>
      </w:divBdr>
    </w:div>
    <w:div w:id="1582131585">
      <w:bodyDiv w:val="1"/>
      <w:marLeft w:val="0"/>
      <w:marRight w:val="0"/>
      <w:marTop w:val="0"/>
      <w:marBottom w:val="0"/>
      <w:divBdr>
        <w:top w:val="none" w:sz="0" w:space="0" w:color="auto"/>
        <w:left w:val="none" w:sz="0" w:space="0" w:color="auto"/>
        <w:bottom w:val="none" w:sz="0" w:space="0" w:color="auto"/>
        <w:right w:val="none" w:sz="0" w:space="0" w:color="auto"/>
      </w:divBdr>
    </w:div>
    <w:div w:id="1606187331">
      <w:bodyDiv w:val="1"/>
      <w:marLeft w:val="0"/>
      <w:marRight w:val="0"/>
      <w:marTop w:val="0"/>
      <w:marBottom w:val="0"/>
      <w:divBdr>
        <w:top w:val="none" w:sz="0" w:space="0" w:color="auto"/>
        <w:left w:val="none" w:sz="0" w:space="0" w:color="auto"/>
        <w:bottom w:val="none" w:sz="0" w:space="0" w:color="auto"/>
        <w:right w:val="none" w:sz="0" w:space="0" w:color="auto"/>
      </w:divBdr>
    </w:div>
    <w:div w:id="1623153912">
      <w:bodyDiv w:val="1"/>
      <w:marLeft w:val="0"/>
      <w:marRight w:val="0"/>
      <w:marTop w:val="0"/>
      <w:marBottom w:val="0"/>
      <w:divBdr>
        <w:top w:val="none" w:sz="0" w:space="0" w:color="auto"/>
        <w:left w:val="none" w:sz="0" w:space="0" w:color="auto"/>
        <w:bottom w:val="none" w:sz="0" w:space="0" w:color="auto"/>
        <w:right w:val="none" w:sz="0" w:space="0" w:color="auto"/>
      </w:divBdr>
    </w:div>
    <w:div w:id="1644964126">
      <w:bodyDiv w:val="1"/>
      <w:marLeft w:val="0"/>
      <w:marRight w:val="0"/>
      <w:marTop w:val="0"/>
      <w:marBottom w:val="0"/>
      <w:divBdr>
        <w:top w:val="none" w:sz="0" w:space="0" w:color="auto"/>
        <w:left w:val="none" w:sz="0" w:space="0" w:color="auto"/>
        <w:bottom w:val="none" w:sz="0" w:space="0" w:color="auto"/>
        <w:right w:val="none" w:sz="0" w:space="0" w:color="auto"/>
      </w:divBdr>
    </w:div>
    <w:div w:id="1649019251">
      <w:bodyDiv w:val="1"/>
      <w:marLeft w:val="0"/>
      <w:marRight w:val="0"/>
      <w:marTop w:val="0"/>
      <w:marBottom w:val="0"/>
      <w:divBdr>
        <w:top w:val="none" w:sz="0" w:space="0" w:color="auto"/>
        <w:left w:val="none" w:sz="0" w:space="0" w:color="auto"/>
        <w:bottom w:val="none" w:sz="0" w:space="0" w:color="auto"/>
        <w:right w:val="none" w:sz="0" w:space="0" w:color="auto"/>
      </w:divBdr>
    </w:div>
    <w:div w:id="1653826446">
      <w:bodyDiv w:val="1"/>
      <w:marLeft w:val="0"/>
      <w:marRight w:val="0"/>
      <w:marTop w:val="0"/>
      <w:marBottom w:val="0"/>
      <w:divBdr>
        <w:top w:val="none" w:sz="0" w:space="0" w:color="auto"/>
        <w:left w:val="none" w:sz="0" w:space="0" w:color="auto"/>
        <w:bottom w:val="none" w:sz="0" w:space="0" w:color="auto"/>
        <w:right w:val="none" w:sz="0" w:space="0" w:color="auto"/>
      </w:divBdr>
    </w:div>
    <w:div w:id="1662198238">
      <w:bodyDiv w:val="1"/>
      <w:marLeft w:val="0"/>
      <w:marRight w:val="0"/>
      <w:marTop w:val="0"/>
      <w:marBottom w:val="0"/>
      <w:divBdr>
        <w:top w:val="none" w:sz="0" w:space="0" w:color="auto"/>
        <w:left w:val="none" w:sz="0" w:space="0" w:color="auto"/>
        <w:bottom w:val="none" w:sz="0" w:space="0" w:color="auto"/>
        <w:right w:val="none" w:sz="0" w:space="0" w:color="auto"/>
      </w:divBdr>
    </w:div>
    <w:div w:id="1695033100">
      <w:bodyDiv w:val="1"/>
      <w:marLeft w:val="0"/>
      <w:marRight w:val="0"/>
      <w:marTop w:val="0"/>
      <w:marBottom w:val="0"/>
      <w:divBdr>
        <w:top w:val="none" w:sz="0" w:space="0" w:color="auto"/>
        <w:left w:val="none" w:sz="0" w:space="0" w:color="auto"/>
        <w:bottom w:val="none" w:sz="0" w:space="0" w:color="auto"/>
        <w:right w:val="none" w:sz="0" w:space="0" w:color="auto"/>
      </w:divBdr>
    </w:div>
    <w:div w:id="1695573237">
      <w:bodyDiv w:val="1"/>
      <w:marLeft w:val="0"/>
      <w:marRight w:val="0"/>
      <w:marTop w:val="0"/>
      <w:marBottom w:val="0"/>
      <w:divBdr>
        <w:top w:val="none" w:sz="0" w:space="0" w:color="auto"/>
        <w:left w:val="none" w:sz="0" w:space="0" w:color="auto"/>
        <w:bottom w:val="none" w:sz="0" w:space="0" w:color="auto"/>
        <w:right w:val="none" w:sz="0" w:space="0" w:color="auto"/>
      </w:divBdr>
    </w:div>
    <w:div w:id="1716277456">
      <w:bodyDiv w:val="1"/>
      <w:marLeft w:val="0"/>
      <w:marRight w:val="0"/>
      <w:marTop w:val="0"/>
      <w:marBottom w:val="0"/>
      <w:divBdr>
        <w:top w:val="none" w:sz="0" w:space="0" w:color="auto"/>
        <w:left w:val="none" w:sz="0" w:space="0" w:color="auto"/>
        <w:bottom w:val="none" w:sz="0" w:space="0" w:color="auto"/>
        <w:right w:val="none" w:sz="0" w:space="0" w:color="auto"/>
      </w:divBdr>
    </w:div>
    <w:div w:id="1754089738">
      <w:bodyDiv w:val="1"/>
      <w:marLeft w:val="0"/>
      <w:marRight w:val="0"/>
      <w:marTop w:val="0"/>
      <w:marBottom w:val="0"/>
      <w:divBdr>
        <w:top w:val="none" w:sz="0" w:space="0" w:color="auto"/>
        <w:left w:val="none" w:sz="0" w:space="0" w:color="auto"/>
        <w:bottom w:val="none" w:sz="0" w:space="0" w:color="auto"/>
        <w:right w:val="none" w:sz="0" w:space="0" w:color="auto"/>
      </w:divBdr>
    </w:div>
    <w:div w:id="1755324351">
      <w:bodyDiv w:val="1"/>
      <w:marLeft w:val="0"/>
      <w:marRight w:val="0"/>
      <w:marTop w:val="0"/>
      <w:marBottom w:val="0"/>
      <w:divBdr>
        <w:top w:val="none" w:sz="0" w:space="0" w:color="auto"/>
        <w:left w:val="none" w:sz="0" w:space="0" w:color="auto"/>
        <w:bottom w:val="none" w:sz="0" w:space="0" w:color="auto"/>
        <w:right w:val="none" w:sz="0" w:space="0" w:color="auto"/>
      </w:divBdr>
    </w:div>
    <w:div w:id="1764300434">
      <w:bodyDiv w:val="1"/>
      <w:marLeft w:val="0"/>
      <w:marRight w:val="0"/>
      <w:marTop w:val="0"/>
      <w:marBottom w:val="0"/>
      <w:divBdr>
        <w:top w:val="none" w:sz="0" w:space="0" w:color="auto"/>
        <w:left w:val="none" w:sz="0" w:space="0" w:color="auto"/>
        <w:bottom w:val="none" w:sz="0" w:space="0" w:color="auto"/>
        <w:right w:val="none" w:sz="0" w:space="0" w:color="auto"/>
      </w:divBdr>
    </w:div>
    <w:div w:id="1776318901">
      <w:bodyDiv w:val="1"/>
      <w:marLeft w:val="0"/>
      <w:marRight w:val="0"/>
      <w:marTop w:val="0"/>
      <w:marBottom w:val="0"/>
      <w:divBdr>
        <w:top w:val="none" w:sz="0" w:space="0" w:color="auto"/>
        <w:left w:val="none" w:sz="0" w:space="0" w:color="auto"/>
        <w:bottom w:val="none" w:sz="0" w:space="0" w:color="auto"/>
        <w:right w:val="none" w:sz="0" w:space="0" w:color="auto"/>
      </w:divBdr>
    </w:div>
    <w:div w:id="1783257547">
      <w:bodyDiv w:val="1"/>
      <w:marLeft w:val="0"/>
      <w:marRight w:val="0"/>
      <w:marTop w:val="0"/>
      <w:marBottom w:val="0"/>
      <w:divBdr>
        <w:top w:val="none" w:sz="0" w:space="0" w:color="auto"/>
        <w:left w:val="none" w:sz="0" w:space="0" w:color="auto"/>
        <w:bottom w:val="none" w:sz="0" w:space="0" w:color="auto"/>
        <w:right w:val="none" w:sz="0" w:space="0" w:color="auto"/>
      </w:divBdr>
    </w:div>
    <w:div w:id="1836722492">
      <w:bodyDiv w:val="1"/>
      <w:marLeft w:val="0"/>
      <w:marRight w:val="0"/>
      <w:marTop w:val="0"/>
      <w:marBottom w:val="0"/>
      <w:divBdr>
        <w:top w:val="none" w:sz="0" w:space="0" w:color="auto"/>
        <w:left w:val="none" w:sz="0" w:space="0" w:color="auto"/>
        <w:bottom w:val="none" w:sz="0" w:space="0" w:color="auto"/>
        <w:right w:val="none" w:sz="0" w:space="0" w:color="auto"/>
      </w:divBdr>
    </w:div>
    <w:div w:id="1864054802">
      <w:bodyDiv w:val="1"/>
      <w:marLeft w:val="0"/>
      <w:marRight w:val="0"/>
      <w:marTop w:val="0"/>
      <w:marBottom w:val="0"/>
      <w:divBdr>
        <w:top w:val="none" w:sz="0" w:space="0" w:color="auto"/>
        <w:left w:val="none" w:sz="0" w:space="0" w:color="auto"/>
        <w:bottom w:val="none" w:sz="0" w:space="0" w:color="auto"/>
        <w:right w:val="none" w:sz="0" w:space="0" w:color="auto"/>
      </w:divBdr>
    </w:div>
    <w:div w:id="1876117649">
      <w:bodyDiv w:val="1"/>
      <w:marLeft w:val="0"/>
      <w:marRight w:val="0"/>
      <w:marTop w:val="0"/>
      <w:marBottom w:val="0"/>
      <w:divBdr>
        <w:top w:val="none" w:sz="0" w:space="0" w:color="auto"/>
        <w:left w:val="none" w:sz="0" w:space="0" w:color="auto"/>
        <w:bottom w:val="none" w:sz="0" w:space="0" w:color="auto"/>
        <w:right w:val="none" w:sz="0" w:space="0" w:color="auto"/>
      </w:divBdr>
    </w:div>
    <w:div w:id="1878351536">
      <w:bodyDiv w:val="1"/>
      <w:marLeft w:val="0"/>
      <w:marRight w:val="0"/>
      <w:marTop w:val="0"/>
      <w:marBottom w:val="0"/>
      <w:divBdr>
        <w:top w:val="none" w:sz="0" w:space="0" w:color="auto"/>
        <w:left w:val="none" w:sz="0" w:space="0" w:color="auto"/>
        <w:bottom w:val="none" w:sz="0" w:space="0" w:color="auto"/>
        <w:right w:val="none" w:sz="0" w:space="0" w:color="auto"/>
      </w:divBdr>
    </w:div>
    <w:div w:id="1934236691">
      <w:bodyDiv w:val="1"/>
      <w:marLeft w:val="0"/>
      <w:marRight w:val="0"/>
      <w:marTop w:val="0"/>
      <w:marBottom w:val="0"/>
      <w:divBdr>
        <w:top w:val="none" w:sz="0" w:space="0" w:color="auto"/>
        <w:left w:val="none" w:sz="0" w:space="0" w:color="auto"/>
        <w:bottom w:val="none" w:sz="0" w:space="0" w:color="auto"/>
        <w:right w:val="none" w:sz="0" w:space="0" w:color="auto"/>
      </w:divBdr>
    </w:div>
    <w:div w:id="1937444419">
      <w:bodyDiv w:val="1"/>
      <w:marLeft w:val="0"/>
      <w:marRight w:val="0"/>
      <w:marTop w:val="0"/>
      <w:marBottom w:val="0"/>
      <w:divBdr>
        <w:top w:val="none" w:sz="0" w:space="0" w:color="auto"/>
        <w:left w:val="none" w:sz="0" w:space="0" w:color="auto"/>
        <w:bottom w:val="none" w:sz="0" w:space="0" w:color="auto"/>
        <w:right w:val="none" w:sz="0" w:space="0" w:color="auto"/>
      </w:divBdr>
    </w:div>
    <w:div w:id="1938371071">
      <w:bodyDiv w:val="1"/>
      <w:marLeft w:val="0"/>
      <w:marRight w:val="0"/>
      <w:marTop w:val="0"/>
      <w:marBottom w:val="0"/>
      <w:divBdr>
        <w:top w:val="none" w:sz="0" w:space="0" w:color="auto"/>
        <w:left w:val="none" w:sz="0" w:space="0" w:color="auto"/>
        <w:bottom w:val="none" w:sz="0" w:space="0" w:color="auto"/>
        <w:right w:val="none" w:sz="0" w:space="0" w:color="auto"/>
      </w:divBdr>
    </w:div>
    <w:div w:id="1938441371">
      <w:bodyDiv w:val="1"/>
      <w:marLeft w:val="0"/>
      <w:marRight w:val="0"/>
      <w:marTop w:val="0"/>
      <w:marBottom w:val="0"/>
      <w:divBdr>
        <w:top w:val="none" w:sz="0" w:space="0" w:color="auto"/>
        <w:left w:val="none" w:sz="0" w:space="0" w:color="auto"/>
        <w:bottom w:val="none" w:sz="0" w:space="0" w:color="auto"/>
        <w:right w:val="none" w:sz="0" w:space="0" w:color="auto"/>
      </w:divBdr>
    </w:div>
    <w:div w:id="1957906909">
      <w:bodyDiv w:val="1"/>
      <w:marLeft w:val="0"/>
      <w:marRight w:val="0"/>
      <w:marTop w:val="0"/>
      <w:marBottom w:val="0"/>
      <w:divBdr>
        <w:top w:val="none" w:sz="0" w:space="0" w:color="auto"/>
        <w:left w:val="none" w:sz="0" w:space="0" w:color="auto"/>
        <w:bottom w:val="none" w:sz="0" w:space="0" w:color="auto"/>
        <w:right w:val="none" w:sz="0" w:space="0" w:color="auto"/>
      </w:divBdr>
    </w:div>
    <w:div w:id="1963920179">
      <w:bodyDiv w:val="1"/>
      <w:marLeft w:val="0"/>
      <w:marRight w:val="0"/>
      <w:marTop w:val="0"/>
      <w:marBottom w:val="0"/>
      <w:divBdr>
        <w:top w:val="none" w:sz="0" w:space="0" w:color="auto"/>
        <w:left w:val="none" w:sz="0" w:space="0" w:color="auto"/>
        <w:bottom w:val="none" w:sz="0" w:space="0" w:color="auto"/>
        <w:right w:val="none" w:sz="0" w:space="0" w:color="auto"/>
      </w:divBdr>
    </w:div>
    <w:div w:id="1968076471">
      <w:bodyDiv w:val="1"/>
      <w:marLeft w:val="0"/>
      <w:marRight w:val="0"/>
      <w:marTop w:val="0"/>
      <w:marBottom w:val="0"/>
      <w:divBdr>
        <w:top w:val="none" w:sz="0" w:space="0" w:color="auto"/>
        <w:left w:val="none" w:sz="0" w:space="0" w:color="auto"/>
        <w:bottom w:val="none" w:sz="0" w:space="0" w:color="auto"/>
        <w:right w:val="none" w:sz="0" w:space="0" w:color="auto"/>
      </w:divBdr>
    </w:div>
    <w:div w:id="1980912002">
      <w:bodyDiv w:val="1"/>
      <w:marLeft w:val="0"/>
      <w:marRight w:val="0"/>
      <w:marTop w:val="0"/>
      <w:marBottom w:val="0"/>
      <w:divBdr>
        <w:top w:val="none" w:sz="0" w:space="0" w:color="auto"/>
        <w:left w:val="none" w:sz="0" w:space="0" w:color="auto"/>
        <w:bottom w:val="none" w:sz="0" w:space="0" w:color="auto"/>
        <w:right w:val="none" w:sz="0" w:space="0" w:color="auto"/>
      </w:divBdr>
    </w:div>
    <w:div w:id="2013489913">
      <w:bodyDiv w:val="1"/>
      <w:marLeft w:val="0"/>
      <w:marRight w:val="0"/>
      <w:marTop w:val="0"/>
      <w:marBottom w:val="0"/>
      <w:divBdr>
        <w:top w:val="none" w:sz="0" w:space="0" w:color="auto"/>
        <w:left w:val="none" w:sz="0" w:space="0" w:color="auto"/>
        <w:bottom w:val="none" w:sz="0" w:space="0" w:color="auto"/>
        <w:right w:val="none" w:sz="0" w:space="0" w:color="auto"/>
      </w:divBdr>
    </w:div>
    <w:div w:id="2065985976">
      <w:bodyDiv w:val="1"/>
      <w:marLeft w:val="0"/>
      <w:marRight w:val="0"/>
      <w:marTop w:val="0"/>
      <w:marBottom w:val="0"/>
      <w:divBdr>
        <w:top w:val="none" w:sz="0" w:space="0" w:color="auto"/>
        <w:left w:val="none" w:sz="0" w:space="0" w:color="auto"/>
        <w:bottom w:val="none" w:sz="0" w:space="0" w:color="auto"/>
        <w:right w:val="none" w:sz="0" w:space="0" w:color="auto"/>
      </w:divBdr>
    </w:div>
    <w:div w:id="2095281536">
      <w:bodyDiv w:val="1"/>
      <w:marLeft w:val="0"/>
      <w:marRight w:val="0"/>
      <w:marTop w:val="0"/>
      <w:marBottom w:val="0"/>
      <w:divBdr>
        <w:top w:val="none" w:sz="0" w:space="0" w:color="auto"/>
        <w:left w:val="none" w:sz="0" w:space="0" w:color="auto"/>
        <w:bottom w:val="none" w:sz="0" w:space="0" w:color="auto"/>
        <w:right w:val="none" w:sz="0" w:space="0" w:color="auto"/>
      </w:divBdr>
    </w:div>
    <w:div w:id="2105222779">
      <w:bodyDiv w:val="1"/>
      <w:marLeft w:val="0"/>
      <w:marRight w:val="0"/>
      <w:marTop w:val="0"/>
      <w:marBottom w:val="0"/>
      <w:divBdr>
        <w:top w:val="none" w:sz="0" w:space="0" w:color="auto"/>
        <w:left w:val="none" w:sz="0" w:space="0" w:color="auto"/>
        <w:bottom w:val="none" w:sz="0" w:space="0" w:color="auto"/>
        <w:right w:val="none" w:sz="0" w:space="0" w:color="auto"/>
      </w:divBdr>
    </w:div>
    <w:div w:id="2115782925">
      <w:bodyDiv w:val="1"/>
      <w:marLeft w:val="0"/>
      <w:marRight w:val="0"/>
      <w:marTop w:val="0"/>
      <w:marBottom w:val="0"/>
      <w:divBdr>
        <w:top w:val="none" w:sz="0" w:space="0" w:color="auto"/>
        <w:left w:val="none" w:sz="0" w:space="0" w:color="auto"/>
        <w:bottom w:val="none" w:sz="0" w:space="0" w:color="auto"/>
        <w:right w:val="none" w:sz="0" w:space="0" w:color="auto"/>
      </w:divBdr>
    </w:div>
    <w:div w:id="2119595571">
      <w:bodyDiv w:val="1"/>
      <w:marLeft w:val="0"/>
      <w:marRight w:val="0"/>
      <w:marTop w:val="0"/>
      <w:marBottom w:val="0"/>
      <w:divBdr>
        <w:top w:val="none" w:sz="0" w:space="0" w:color="auto"/>
        <w:left w:val="none" w:sz="0" w:space="0" w:color="auto"/>
        <w:bottom w:val="none" w:sz="0" w:space="0" w:color="auto"/>
        <w:right w:val="none" w:sz="0" w:space="0" w:color="auto"/>
      </w:divBdr>
    </w:div>
    <w:div w:id="2121874774">
      <w:bodyDiv w:val="1"/>
      <w:marLeft w:val="0"/>
      <w:marRight w:val="0"/>
      <w:marTop w:val="0"/>
      <w:marBottom w:val="0"/>
      <w:divBdr>
        <w:top w:val="none" w:sz="0" w:space="0" w:color="auto"/>
        <w:left w:val="none" w:sz="0" w:space="0" w:color="auto"/>
        <w:bottom w:val="none" w:sz="0" w:space="0" w:color="auto"/>
        <w:right w:val="none" w:sz="0" w:space="0" w:color="auto"/>
      </w:divBdr>
    </w:div>
    <w:div w:id="2142963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23861230/" TargetMode="External"/><Relationship Id="rId18" Type="http://schemas.openxmlformats.org/officeDocument/2006/relationships/hyperlink" Target="https://pubmed.ncbi.nlm.nih.gov/28123369/" TargetMode="External"/><Relationship Id="rId26" Type="http://schemas.openxmlformats.org/officeDocument/2006/relationships/hyperlink" Target="https://pubmed.ncbi.nlm.nih.gov/33527503/" TargetMode="External"/><Relationship Id="rId39" Type="http://schemas.openxmlformats.org/officeDocument/2006/relationships/hyperlink" Target="https://pubmed.ncbi.nlm.nih.gov/38706958/" TargetMode="External"/><Relationship Id="rId21" Type="http://schemas.openxmlformats.org/officeDocument/2006/relationships/hyperlink" Target="https://pubmed.ncbi.nlm.nih.gov/31438622/" TargetMode="External"/><Relationship Id="rId34" Type="http://schemas.openxmlformats.org/officeDocument/2006/relationships/hyperlink" Target="https://pubmed.ncbi.nlm.nih.gov/35488469/" TargetMode="External"/><Relationship Id="rId42" Type="http://schemas.openxmlformats.org/officeDocument/2006/relationships/hyperlink" Target="https://pubmed.ncbi.nlm.nih.gov/39780051/" TargetMode="External"/><Relationship Id="rId47" Type="http://schemas.openxmlformats.org/officeDocument/2006/relationships/hyperlink" Target="https://pubmed.ncbi.nlm.nih.gov/18296386/" TargetMode="External"/><Relationship Id="rId50" Type="http://schemas.openxmlformats.org/officeDocument/2006/relationships/hyperlink" Target="https://benthamscience.com/chapter/6673" TargetMode="External"/><Relationship Id="rId55" Type="http://schemas.openxmlformats.org/officeDocument/2006/relationships/hyperlink" Target="https://doi.org/10.1016/B978-0-12-801238-3.11213-9" TargetMode="External"/><Relationship Id="rId63" Type="http://schemas.openxmlformats.org/officeDocument/2006/relationships/hyperlink" Target="https://pubmed.ncbi.nlm.nih.gov/39636147/" TargetMode="External"/><Relationship Id="rId68"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ubmed.ncbi.nlm.nih.gov/27239411/" TargetMode="External"/><Relationship Id="rId29" Type="http://schemas.openxmlformats.org/officeDocument/2006/relationships/hyperlink" Target="https://pubmed.ncbi.nlm.nih.gov/336704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21184031/" TargetMode="External"/><Relationship Id="rId24" Type="http://schemas.openxmlformats.org/officeDocument/2006/relationships/hyperlink" Target="https://pubmed.ncbi.nlm.nih.gov/32268788/" TargetMode="External"/><Relationship Id="rId32" Type="http://schemas.openxmlformats.org/officeDocument/2006/relationships/hyperlink" Target="https://pubmed.ncbi.nlm.nih.gov/35392166/" TargetMode="External"/><Relationship Id="rId37" Type="http://schemas.openxmlformats.org/officeDocument/2006/relationships/hyperlink" Target="https://pubmed.ncbi.nlm.nih.gov/36201323/" TargetMode="External"/><Relationship Id="rId40" Type="http://schemas.openxmlformats.org/officeDocument/2006/relationships/hyperlink" Target="https://pubmed.ncbi.nlm.nih.gov/38661244/" TargetMode="External"/><Relationship Id="rId45" Type="http://schemas.openxmlformats.org/officeDocument/2006/relationships/hyperlink" Target="https://pubmed.ncbi.nlm.nih.gov/40691041/" TargetMode="External"/><Relationship Id="rId53" Type="http://schemas.openxmlformats.org/officeDocument/2006/relationships/hyperlink" Target="https://pubmed.ncbi.nlm.nih.gov/30124526/" TargetMode="External"/><Relationship Id="rId58" Type="http://schemas.openxmlformats.org/officeDocument/2006/relationships/hyperlink" Target="https://pubmed.ncbi.nlm.nih.gov/34773212/"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ubmed.ncbi.nlm.nih.gov/26331011/" TargetMode="External"/><Relationship Id="rId23" Type="http://schemas.openxmlformats.org/officeDocument/2006/relationships/hyperlink" Target="https://pubmed.ncbi.nlm.nih.gov/32088918/" TargetMode="External"/><Relationship Id="rId28" Type="http://schemas.openxmlformats.org/officeDocument/2006/relationships/hyperlink" Target="https://pubmed.ncbi.nlm.nih.gov/33869752/" TargetMode="External"/><Relationship Id="rId36" Type="http://schemas.openxmlformats.org/officeDocument/2006/relationships/hyperlink" Target="https://pubmed.ncbi.nlm.nih.gov/36183096/" TargetMode="External"/><Relationship Id="rId49" Type="http://schemas.openxmlformats.org/officeDocument/2006/relationships/hyperlink" Target="https://pubmed.ncbi.nlm.nih.gov/21496630/" TargetMode="External"/><Relationship Id="rId57" Type="http://schemas.openxmlformats.org/officeDocument/2006/relationships/hyperlink" Target="https://pubmed.ncbi.nlm.nih.gov/33899538/" TargetMode="External"/><Relationship Id="rId61" Type="http://schemas.openxmlformats.org/officeDocument/2006/relationships/hyperlink" Target="https://pubmed.ncbi.nlm.nih.gov/36310444/" TargetMode="External"/><Relationship Id="rId10" Type="http://schemas.openxmlformats.org/officeDocument/2006/relationships/hyperlink" Target="https://pubmed.ncbi.nlm.nih.gov/20304949/" TargetMode="External"/><Relationship Id="rId19" Type="http://schemas.openxmlformats.org/officeDocument/2006/relationships/hyperlink" Target="https://pubmed.ncbi.nlm.nih.gov/28979816/" TargetMode="External"/><Relationship Id="rId31" Type="http://schemas.openxmlformats.org/officeDocument/2006/relationships/hyperlink" Target="https://pubmed.ncbi.nlm.nih.gov/34621740/" TargetMode="External"/><Relationship Id="rId44" Type="http://schemas.openxmlformats.org/officeDocument/2006/relationships/hyperlink" Target="https://pubmed.ncbi.nlm.nih.gov/40247678/" TargetMode="External"/><Relationship Id="rId52" Type="http://schemas.openxmlformats.org/officeDocument/2006/relationships/hyperlink" Target="https://pubmed.ncbi.nlm.nih.gov/26860754/" TargetMode="External"/><Relationship Id="rId60" Type="http://schemas.openxmlformats.org/officeDocument/2006/relationships/hyperlink" Target="https://pubmed.ncbi.nlm.nih.gov/35931609/"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ubmed.ncbi.nlm.nih.gov/19371771/" TargetMode="External"/><Relationship Id="rId14" Type="http://schemas.openxmlformats.org/officeDocument/2006/relationships/hyperlink" Target="https://pubmed.ncbi.nlm.nih.gov/23432902/" TargetMode="External"/><Relationship Id="rId22" Type="http://schemas.openxmlformats.org/officeDocument/2006/relationships/hyperlink" Target="https://pubmed.ncbi.nlm.nih.gov/31600962/" TargetMode="External"/><Relationship Id="rId27" Type="http://schemas.openxmlformats.org/officeDocument/2006/relationships/hyperlink" Target="https://pubmed.ncbi.nlm.nih.gov/33851955/" TargetMode="External"/><Relationship Id="rId30" Type="http://schemas.openxmlformats.org/officeDocument/2006/relationships/hyperlink" Target="https://pubmed.ncbi.nlm.nih.gov/34249440/" TargetMode="External"/><Relationship Id="rId35" Type="http://schemas.openxmlformats.org/officeDocument/2006/relationships/hyperlink" Target="https://pubmed.ncbi.nlm.nih.gov/35903870/" TargetMode="External"/><Relationship Id="rId43" Type="http://schemas.openxmlformats.org/officeDocument/2006/relationships/hyperlink" Target="https://doi.org/10.1101/2025.02.10.635159" TargetMode="External"/><Relationship Id="rId48" Type="http://schemas.openxmlformats.org/officeDocument/2006/relationships/hyperlink" Target="https://pubmed.ncbi.nlm.nih.gov/19591922/" TargetMode="External"/><Relationship Id="rId56" Type="http://schemas.openxmlformats.org/officeDocument/2006/relationships/hyperlink" Target="https://pubmed.ncbi.nlm.nih.gov/33671024/" TargetMode="External"/><Relationship Id="rId64" Type="http://schemas.openxmlformats.org/officeDocument/2006/relationships/header" Target="header1.xml"/><Relationship Id="rId69" Type="http://schemas.openxmlformats.org/officeDocument/2006/relationships/fontTable" Target="fontTable.xml"/><Relationship Id="rId8" Type="http://schemas.openxmlformats.org/officeDocument/2006/relationships/hyperlink" Target="https://scholar.google.com/citations?user=715dZfwAAAAJ&amp;hl=en&amp;oi=ao" TargetMode="External"/><Relationship Id="rId51" Type="http://schemas.openxmlformats.org/officeDocument/2006/relationships/hyperlink" Target="https://link.springer.com/book/10.1007/978-1-4939-1932-1?page=3" TargetMode="External"/><Relationship Id="rId3" Type="http://schemas.openxmlformats.org/officeDocument/2006/relationships/styles" Target="styles.xml"/><Relationship Id="rId12" Type="http://schemas.openxmlformats.org/officeDocument/2006/relationships/hyperlink" Target="https://pubmed.ncbi.nlm.nih.gov/22476919/" TargetMode="External"/><Relationship Id="rId17" Type="http://schemas.openxmlformats.org/officeDocument/2006/relationships/hyperlink" Target="https://pubmed.ncbi.nlm.nih.gov/27929469/" TargetMode="External"/><Relationship Id="rId25" Type="http://schemas.openxmlformats.org/officeDocument/2006/relationships/hyperlink" Target="https://pubmed.ncbi.nlm.nih.gov/33290190/" TargetMode="External"/><Relationship Id="rId33" Type="http://schemas.openxmlformats.org/officeDocument/2006/relationships/hyperlink" Target="https://pubmed.ncbi.nlm.nih.gov/35575023/" TargetMode="External"/><Relationship Id="rId38" Type="http://schemas.openxmlformats.org/officeDocument/2006/relationships/hyperlink" Target="https://pubmed.ncbi.nlm.nih.gov/37127348/" TargetMode="External"/><Relationship Id="rId46" Type="http://schemas.openxmlformats.org/officeDocument/2006/relationships/hyperlink" Target="https://benthamscience.com/issue/717" TargetMode="External"/><Relationship Id="rId59" Type="http://schemas.openxmlformats.org/officeDocument/2006/relationships/hyperlink" Target="https://link.springer.com/book/10.1007/978-3-031-09518-4" TargetMode="External"/><Relationship Id="rId67" Type="http://schemas.openxmlformats.org/officeDocument/2006/relationships/footer" Target="footer2.xml"/><Relationship Id="rId20" Type="http://schemas.openxmlformats.org/officeDocument/2006/relationships/hyperlink" Target="https://pubmed.ncbi.nlm.nih.gov/31447786/" TargetMode="External"/><Relationship Id="rId41" Type="http://schemas.openxmlformats.org/officeDocument/2006/relationships/hyperlink" Target="https://pubmed.ncbi.nlm.nih.gov/38966634/" TargetMode="External"/><Relationship Id="rId54" Type="http://schemas.openxmlformats.org/officeDocument/2006/relationships/hyperlink" Target="https://shop.elsevier.com/books/basic-and-applied-bone-biology/burr/978-0-12-416015-6" TargetMode="External"/><Relationship Id="rId62" Type="http://schemas.openxmlformats.org/officeDocument/2006/relationships/hyperlink" Target="https://pubmed.ncbi.nlm.nih.gov/37980602/"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6D01-3D8E-4529-8090-7A07B54D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44</Pages>
  <Words>16100</Words>
  <Characters>105809</Characters>
  <Application>Microsoft Office Word</Application>
  <DocSecurity>0</DocSecurity>
  <Lines>881</Lines>
  <Paragraphs>243</Paragraphs>
  <ScaleCrop>false</ScaleCrop>
  <HeadingPairs>
    <vt:vector size="2" baseType="variant">
      <vt:variant>
        <vt:lpstr>Title</vt:lpstr>
      </vt:variant>
      <vt:variant>
        <vt:i4>1</vt:i4>
      </vt:variant>
    </vt:vector>
  </HeadingPairs>
  <TitlesOfParts>
    <vt:vector size="1" baseType="lpstr">
      <vt:lpstr>CURRICULUM VITAE</vt:lpstr>
    </vt:vector>
  </TitlesOfParts>
  <Company>Università di Torino</Company>
  <LinksUpToDate>false</LinksUpToDate>
  <CharactersWithSpaces>121666</CharactersWithSpaces>
  <SharedDoc>false</SharedDoc>
  <HLinks>
    <vt:vector size="12" baseType="variant">
      <vt:variant>
        <vt:i4>7340063</vt:i4>
      </vt:variant>
      <vt:variant>
        <vt:i4>3</vt:i4>
      </vt:variant>
      <vt:variant>
        <vt:i4>0</vt:i4>
      </vt:variant>
      <vt:variant>
        <vt:i4>5</vt:i4>
      </vt:variant>
      <vt:variant>
        <vt:lpwstr>mailto:bonetto.a@gmail.com</vt:lpwstr>
      </vt:variant>
      <vt:variant>
        <vt:lpwstr/>
      </vt:variant>
      <vt:variant>
        <vt:i4>5767294</vt:i4>
      </vt:variant>
      <vt:variant>
        <vt:i4>0</vt:i4>
      </vt:variant>
      <vt:variant>
        <vt:i4>0</vt:i4>
      </vt:variant>
      <vt:variant>
        <vt:i4>5</vt:i4>
      </vt:variant>
      <vt:variant>
        <vt:lpwstr>mailto:abonetto@iu.edu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Bonetto, Andrea</dc:creator>
  <cp:keywords/>
  <dc:description/>
  <cp:lastModifiedBy>Bonetto, Andrea</cp:lastModifiedBy>
  <cp:revision>106</cp:revision>
  <cp:lastPrinted>2025-11-11T16:15:00Z</cp:lastPrinted>
  <dcterms:created xsi:type="dcterms:W3CDTF">2025-04-19T23:00:00Z</dcterms:created>
  <dcterms:modified xsi:type="dcterms:W3CDTF">2025-11-11T16:15:00Z</dcterms:modified>
</cp:coreProperties>
</file>